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F1E6" w14:textId="7D5CDD6C" w:rsidR="00A44C4F" w:rsidRPr="00D15BFF" w:rsidRDefault="00A44C4F" w:rsidP="00D15BFF">
      <w:pPr>
        <w:pBdr>
          <w:bottom w:val="single" w:sz="4" w:space="1" w:color="auto"/>
        </w:pBdr>
        <w:jc w:val="center"/>
        <w:rPr>
          <w:rFonts w:ascii="Source Serif Pro" w:hAnsi="Source Serif Pro"/>
          <w:sz w:val="28"/>
          <w:szCs w:val="28"/>
        </w:rPr>
      </w:pPr>
      <w:r w:rsidRPr="00D15BFF">
        <w:rPr>
          <w:rFonts w:ascii="Source Serif Pro" w:hAnsi="Source Serif Pro"/>
          <w:sz w:val="28"/>
          <w:szCs w:val="28"/>
        </w:rPr>
        <w:t xml:space="preserve">Philo : </w:t>
      </w:r>
      <w:r w:rsidR="0008634D" w:rsidRPr="00D15BFF">
        <w:rPr>
          <w:rFonts w:ascii="Source Serif Pro" w:hAnsi="Source Serif Pro"/>
          <w:sz w:val="28"/>
          <w:szCs w:val="28"/>
        </w:rPr>
        <w:t>A</w:t>
      </w:r>
      <w:r w:rsidRPr="00D15BFF">
        <w:rPr>
          <w:rFonts w:ascii="Source Serif Pro" w:hAnsi="Source Serif Pro"/>
          <w:sz w:val="28"/>
          <w:szCs w:val="28"/>
        </w:rPr>
        <w:t>llégorie de la Caverne</w:t>
      </w:r>
    </w:p>
    <w:p w14:paraId="6012F289" w14:textId="51EF5307" w:rsidR="002810BD" w:rsidRDefault="002810BD" w:rsidP="004D5575">
      <w:pPr>
        <w:jc w:val="both"/>
        <w:rPr>
          <w:rFonts w:ascii="Source Serif Pro" w:hAnsi="Source Serif Pro"/>
        </w:rPr>
      </w:pPr>
    </w:p>
    <w:p w14:paraId="6551048A" w14:textId="56E2E529" w:rsidR="002810BD" w:rsidRDefault="002810BD" w:rsidP="004D5575">
      <w:pPr>
        <w:jc w:val="both"/>
        <w:rPr>
          <w:rFonts w:ascii="Source Serif Pro" w:hAnsi="Source Serif Pro"/>
        </w:rPr>
      </w:pPr>
      <w:r>
        <w:rPr>
          <w:rFonts w:ascii="Source Serif Pro" w:hAnsi="Source Serif Pro"/>
        </w:rPr>
        <w:t xml:space="preserve">L’Allégorie de la Caverne est un extrait de </w:t>
      </w:r>
      <w:r>
        <w:rPr>
          <w:rFonts w:ascii="Source Serif Pro" w:hAnsi="Source Serif Pro"/>
          <w:i/>
          <w:iCs/>
        </w:rPr>
        <w:t>La République</w:t>
      </w:r>
      <w:r w:rsidR="008D2A16">
        <w:rPr>
          <w:rFonts w:ascii="Source Serif Pro" w:hAnsi="Source Serif Pro"/>
        </w:rPr>
        <w:t xml:space="preserve"> de Platon</w:t>
      </w:r>
      <w:r>
        <w:rPr>
          <w:rFonts w:ascii="Source Serif Pro" w:hAnsi="Source Serif Pro"/>
        </w:rPr>
        <w:t>, présenté sous la forme d’un dialogue</w:t>
      </w:r>
      <w:r w:rsidR="008D2A16">
        <w:rPr>
          <w:rFonts w:ascii="Source Serif Pro" w:hAnsi="Source Serif Pro"/>
        </w:rPr>
        <w:t xml:space="preserve"> entre Socrate et son disciple Glaucon. L’ignorance, la réalité et la liberté sont les principaux thèmes du récit. Platon possède</w:t>
      </w:r>
      <w:r w:rsidR="00FB16AE">
        <w:rPr>
          <w:rFonts w:ascii="Source Serif Pro" w:hAnsi="Source Serif Pro"/>
        </w:rPr>
        <w:t xml:space="preserve"> ici</w:t>
      </w:r>
      <w:r w:rsidR="008D2A16">
        <w:rPr>
          <w:rFonts w:ascii="Source Serif Pro" w:hAnsi="Source Serif Pro"/>
        </w:rPr>
        <w:t xml:space="preserve"> la conviction que la pensée humaine </w:t>
      </w:r>
      <w:r w:rsidR="00F45892">
        <w:rPr>
          <w:rFonts w:ascii="Source Serif Pro" w:hAnsi="Source Serif Pro"/>
        </w:rPr>
        <w:t>arrive difficilement à franchir la limite des perceptions</w:t>
      </w:r>
      <w:r w:rsidR="008D2A16">
        <w:rPr>
          <w:rFonts w:ascii="Source Serif Pro" w:hAnsi="Source Serif Pro"/>
        </w:rPr>
        <w:t>. Également, l’ignorance trompe le jugement et la raison</w:t>
      </w:r>
      <w:r w:rsidR="0008634D">
        <w:rPr>
          <w:rFonts w:ascii="Source Serif Pro" w:hAnsi="Source Serif Pro"/>
        </w:rPr>
        <w:t xml:space="preserve">, le </w:t>
      </w:r>
      <w:r w:rsidR="0008634D">
        <w:rPr>
          <w:rFonts w:ascii="Source Serif Pro" w:hAnsi="Source Serif Pro"/>
          <w:i/>
          <w:iCs/>
        </w:rPr>
        <w:t>logos</w:t>
      </w:r>
      <w:r w:rsidR="008D2A16">
        <w:rPr>
          <w:rFonts w:ascii="Source Serif Pro" w:hAnsi="Source Serif Pro"/>
        </w:rPr>
        <w:t xml:space="preserve">, causant le rejet du réel. </w:t>
      </w:r>
    </w:p>
    <w:p w14:paraId="20AC9D7E" w14:textId="162722D8" w:rsidR="00FB16AE" w:rsidRDefault="00FB16AE" w:rsidP="004D5575">
      <w:pPr>
        <w:jc w:val="both"/>
        <w:rPr>
          <w:rFonts w:ascii="Source Serif Pro" w:hAnsi="Source Serif Pro"/>
        </w:rPr>
      </w:pPr>
      <w:r>
        <w:rPr>
          <w:rFonts w:ascii="Source Serif Pro" w:hAnsi="Source Serif Pro"/>
        </w:rPr>
        <w:t>On peut diviser le texte en quatre parties principales. Chacune des parties peut symboliser une étape menant à la désillusion</w:t>
      </w:r>
      <w:r w:rsidR="0008634D">
        <w:rPr>
          <w:rFonts w:ascii="Source Serif Pro" w:hAnsi="Source Serif Pro"/>
        </w:rPr>
        <w:t>, aux Idées, éléments centraux de la philosophie de Platon ;</w:t>
      </w:r>
      <w:r>
        <w:rPr>
          <w:rFonts w:ascii="Source Serif Pro" w:hAnsi="Source Serif Pro"/>
        </w:rPr>
        <w:t xml:space="preserve"> </w:t>
      </w:r>
      <w:r w:rsidR="0008634D">
        <w:rPr>
          <w:rFonts w:ascii="Source Serif Pro" w:hAnsi="Source Serif Pro"/>
        </w:rPr>
        <w:t xml:space="preserve">on peut les voir comme </w:t>
      </w:r>
      <w:r>
        <w:rPr>
          <w:rFonts w:ascii="Source Serif Pro" w:hAnsi="Source Serif Pro"/>
        </w:rPr>
        <w:t>une échelle de progressio</w:t>
      </w:r>
      <w:r w:rsidR="002F51B8">
        <w:rPr>
          <w:rFonts w:ascii="Source Serif Pro" w:hAnsi="Source Serif Pro"/>
        </w:rPr>
        <w:t>n</w:t>
      </w:r>
      <w:r>
        <w:rPr>
          <w:rFonts w:ascii="Source Serif Pro" w:hAnsi="Source Serif Pro"/>
        </w:rPr>
        <w:t>, tant pour le personnage de l’</w:t>
      </w:r>
      <w:r w:rsidR="0008634D">
        <w:rPr>
          <w:rFonts w:ascii="Source Serif Pro" w:hAnsi="Source Serif Pro"/>
        </w:rPr>
        <w:t>A</w:t>
      </w:r>
      <w:r>
        <w:rPr>
          <w:rFonts w:ascii="Source Serif Pro" w:hAnsi="Source Serif Pro"/>
        </w:rPr>
        <w:t>llégorie que pour le lecteur</w:t>
      </w:r>
      <w:r w:rsidR="00F45892">
        <w:rPr>
          <w:rFonts w:ascii="Source Serif Pro" w:hAnsi="Source Serif Pro"/>
        </w:rPr>
        <w:t xml:space="preserve"> (voir illustration).</w:t>
      </w:r>
    </w:p>
    <w:p w14:paraId="49D2B76D" w14:textId="644C7922" w:rsidR="00FB16AE" w:rsidRDefault="00FB16AE" w:rsidP="004D5575">
      <w:pPr>
        <w:jc w:val="both"/>
        <w:rPr>
          <w:rFonts w:ascii="Source Serif Pro" w:hAnsi="Source Serif Pro"/>
        </w:rPr>
      </w:pPr>
      <w:r>
        <w:rPr>
          <w:rFonts w:ascii="Source Serif Pro" w:hAnsi="Source Serif Pro"/>
        </w:rPr>
        <w:t>Tout d’abord, Platon nous présente l’Allégorie : des personnages enchainés dans une caverne, forcés à regarder l’ombre d’objets dont ils ne se doutent de l’existence. C’est une métaphore qui décrit la condition humaine, puisque Socrate fait une assimilation</w:t>
      </w:r>
      <w:r w:rsidR="00F45892">
        <w:rPr>
          <w:rFonts w:ascii="Source Serif Pro" w:hAnsi="Source Serif Pro"/>
        </w:rPr>
        <w:t xml:space="preserve"> : </w:t>
      </w:r>
      <w:r>
        <w:rPr>
          <w:rFonts w:ascii="Source Serif Pro" w:hAnsi="Source Serif Pro"/>
        </w:rPr>
        <w:t>« ils nous ressemblent ». Les personnages attribuent la réalité à l’ombre de choses réelles, à l’écho de sons vrais ; ils vivent dans l’illusion et l’ignorance.</w:t>
      </w:r>
    </w:p>
    <w:p w14:paraId="548882A1" w14:textId="29F1E022" w:rsidR="00FB16AE" w:rsidRDefault="00FB16AE" w:rsidP="00FB16AE">
      <w:pPr>
        <w:jc w:val="both"/>
        <w:rPr>
          <w:rFonts w:ascii="Source Serif Pro" w:hAnsi="Source Serif Pro"/>
        </w:rPr>
      </w:pPr>
      <w:r>
        <w:rPr>
          <w:rFonts w:ascii="Source Serif Pro" w:hAnsi="Source Serif Pro"/>
        </w:rPr>
        <w:t xml:space="preserve">La deuxième partie expose la confrontation d’un </w:t>
      </w:r>
      <w:r w:rsidR="00F12961">
        <w:rPr>
          <w:rFonts w:ascii="Source Serif Pro" w:hAnsi="Source Serif Pro"/>
        </w:rPr>
        <w:t xml:space="preserve">des </w:t>
      </w:r>
      <w:r>
        <w:rPr>
          <w:rFonts w:ascii="Source Serif Pro" w:hAnsi="Source Serif Pro"/>
        </w:rPr>
        <w:t>prisonnier</w:t>
      </w:r>
      <w:r w:rsidR="00F12961">
        <w:rPr>
          <w:rFonts w:ascii="Source Serif Pro" w:hAnsi="Source Serif Pro"/>
        </w:rPr>
        <w:t>s</w:t>
      </w:r>
      <w:r>
        <w:rPr>
          <w:rFonts w:ascii="Source Serif Pro" w:hAnsi="Source Serif Pro"/>
        </w:rPr>
        <w:t xml:space="preserve"> avec les objets</w:t>
      </w:r>
      <w:r w:rsidR="00F12961">
        <w:rPr>
          <w:rFonts w:ascii="Source Serif Pro" w:hAnsi="Source Serif Pro"/>
        </w:rPr>
        <w:t xml:space="preserve"> sources des ombres</w:t>
      </w:r>
      <w:r>
        <w:rPr>
          <w:rFonts w:ascii="Source Serif Pro" w:hAnsi="Source Serif Pro"/>
        </w:rPr>
        <w:t xml:space="preserve">. </w:t>
      </w:r>
      <w:r w:rsidR="00FE3D84">
        <w:rPr>
          <w:rFonts w:ascii="Source Serif Pro" w:hAnsi="Source Serif Pro"/>
        </w:rPr>
        <w:t xml:space="preserve">Ils peuvent symboliser une première prise de conscience pour un philosophe. </w:t>
      </w:r>
      <w:r>
        <w:rPr>
          <w:rFonts w:ascii="Source Serif Pro" w:hAnsi="Source Serif Pro"/>
        </w:rPr>
        <w:t>La vision de choses nouvelles et étrangères porte le personnage à confusion, et se trouve même être déniée. Elle peut exprimer les premières difficultés, et craintes, de l’esprit à comprendre l’inconnu, lors de l’ascension à la connaissance. Le connu semble alors plus accessible et plus rassurant que l’inexploré.</w:t>
      </w:r>
    </w:p>
    <w:p w14:paraId="01F09625" w14:textId="3B8D9CE9" w:rsidR="00EB1439" w:rsidRDefault="00F12961" w:rsidP="00FB16AE">
      <w:pPr>
        <w:jc w:val="both"/>
        <w:rPr>
          <w:rFonts w:ascii="Source Serif Pro" w:hAnsi="Source Serif Pro"/>
        </w:rPr>
      </w:pPr>
      <w:r>
        <w:rPr>
          <w:rFonts w:ascii="Source Serif Pro" w:hAnsi="Source Serif Pro"/>
        </w:rPr>
        <w:t xml:space="preserve">La troisième partie présente </w:t>
      </w:r>
      <w:r>
        <w:rPr>
          <w:rFonts w:ascii="Source Serif Pro" w:hAnsi="Source Serif Pro"/>
        </w:rPr>
        <w:t xml:space="preserve">la sortie </w:t>
      </w:r>
      <w:r w:rsidR="00A679AB">
        <w:rPr>
          <w:rFonts w:ascii="Source Serif Pro" w:hAnsi="Source Serif Pro"/>
        </w:rPr>
        <w:t>du</w:t>
      </w:r>
      <w:r>
        <w:rPr>
          <w:rFonts w:ascii="Source Serif Pro" w:hAnsi="Source Serif Pro"/>
        </w:rPr>
        <w:t xml:space="preserve"> </w:t>
      </w:r>
      <w:r w:rsidR="00146B38">
        <w:rPr>
          <w:rFonts w:ascii="Source Serif Pro" w:hAnsi="Source Serif Pro"/>
        </w:rPr>
        <w:t>p</w:t>
      </w:r>
      <w:r>
        <w:rPr>
          <w:rFonts w:ascii="Source Serif Pro" w:hAnsi="Source Serif Pro"/>
        </w:rPr>
        <w:t xml:space="preserve">risonnier de la caverne où il était enfermé. </w:t>
      </w:r>
      <w:r w:rsidR="00A679AB">
        <w:rPr>
          <w:rFonts w:ascii="Source Serif Pro" w:hAnsi="Source Serif Pro"/>
        </w:rPr>
        <w:t xml:space="preserve">L’idée de difficulté poursuit avec l’image d’une « montée rude et escarpée », ainsi que par la « souff[rance] » qu’éprouve le prisonnier à la vue de ce qu’un œil extérieur pourrait assimiler à la liberté. </w:t>
      </w:r>
      <w:r w:rsidR="00FE3D84">
        <w:rPr>
          <w:rFonts w:ascii="Source Serif Pro" w:hAnsi="Source Serif Pro"/>
        </w:rPr>
        <w:t>D’abord, le prisonnier parvient à distinguer les ombres et les reflets de réalités, puis le réel. Il arrive finalement à contempler le soleil lui-même</w:t>
      </w:r>
      <w:r w:rsidR="00EB1439">
        <w:rPr>
          <w:rFonts w:ascii="Source Serif Pro" w:hAnsi="Source Serif Pro"/>
        </w:rPr>
        <w:t xml:space="preserve">, symbole du </w:t>
      </w:r>
      <w:r w:rsidR="002F51B8">
        <w:rPr>
          <w:rFonts w:ascii="Source Serif Pro" w:hAnsi="Source Serif Pro"/>
        </w:rPr>
        <w:t>Bien</w:t>
      </w:r>
      <w:r w:rsidR="00C40D44">
        <w:rPr>
          <w:rFonts w:ascii="Source Serif Pro" w:hAnsi="Source Serif Pro"/>
        </w:rPr>
        <w:t xml:space="preserve"> de Platon</w:t>
      </w:r>
      <w:r w:rsidR="0008634D">
        <w:rPr>
          <w:rFonts w:ascii="Source Serif Pro" w:hAnsi="Source Serif Pro"/>
        </w:rPr>
        <w:t>.</w:t>
      </w:r>
      <w:r w:rsidR="002F51B8">
        <w:rPr>
          <w:rFonts w:ascii="Source Serif Pro" w:hAnsi="Source Serif Pro"/>
        </w:rPr>
        <w:t xml:space="preserve"> </w:t>
      </w:r>
    </w:p>
    <w:p w14:paraId="5C56C194" w14:textId="4A16BE8E" w:rsidR="00960358" w:rsidRDefault="0008634D" w:rsidP="004631F4">
      <w:pPr>
        <w:jc w:val="both"/>
        <w:rPr>
          <w:rFonts w:ascii="Source Serif Pro" w:hAnsi="Source Serif Pro"/>
        </w:rPr>
      </w:pPr>
      <w:r w:rsidRPr="0008634D">
        <w:rPr>
          <w:rFonts w:ascii="Source Serif Pro" w:hAnsi="Source Serif Pro"/>
        </w:rPr>
        <w:t xml:space="preserve">La dernière partie nous incite à réfléchir sur la réaction des autres prisonniers, lors de la confrontation avec </w:t>
      </w:r>
      <w:r w:rsidR="00755324">
        <w:rPr>
          <w:rFonts w:ascii="Source Serif Pro" w:hAnsi="Source Serif Pro"/>
        </w:rPr>
        <w:t>le</w:t>
      </w:r>
      <w:r w:rsidR="00146B38">
        <w:rPr>
          <w:rFonts w:ascii="Source Serif Pro" w:hAnsi="Source Serif Pro"/>
        </w:rPr>
        <w:t xml:space="preserve"> personnage libéré. Elle</w:t>
      </w:r>
      <w:r w:rsidR="00C358E6">
        <w:rPr>
          <w:rFonts w:ascii="Source Serif Pro" w:hAnsi="Source Serif Pro"/>
        </w:rPr>
        <w:t xml:space="preserve"> représente les idées préconçues des hommes ordinaires à propos des philosophes. </w:t>
      </w:r>
      <w:r w:rsidR="00755324">
        <w:rPr>
          <w:rFonts w:ascii="Source Serif Pro" w:hAnsi="Source Serif Pro"/>
        </w:rPr>
        <w:t xml:space="preserve"> </w:t>
      </w:r>
      <w:r w:rsidR="00F0524D">
        <w:rPr>
          <w:rFonts w:ascii="Source Serif Pro" w:hAnsi="Source Serif Pro"/>
        </w:rPr>
        <w:t>Elle représente également l’ignorance de ces hommes, qui va jusqu’au refus de comprendre. La réalité parait cependant accessible, et ne tenir qu’à la volonté de l’esprit, mais</w:t>
      </w:r>
      <w:r w:rsidR="00757473">
        <w:rPr>
          <w:rFonts w:ascii="Source Serif Pro" w:hAnsi="Source Serif Pro"/>
        </w:rPr>
        <w:t xml:space="preserve"> le sens particulier de l</w:t>
      </w:r>
      <w:r w:rsidR="004631F4">
        <w:rPr>
          <w:rFonts w:ascii="Source Serif Pro" w:hAnsi="Source Serif Pro"/>
        </w:rPr>
        <w:t>(</w:t>
      </w:r>
      <w:proofErr w:type="spellStart"/>
      <w:r w:rsidR="004631F4">
        <w:rPr>
          <w:rFonts w:ascii="Source Serif Pro" w:hAnsi="Source Serif Pro"/>
        </w:rPr>
        <w:t>eur</w:t>
      </w:r>
      <w:proofErr w:type="spellEnd"/>
      <w:r w:rsidR="004631F4">
        <w:rPr>
          <w:rFonts w:ascii="Source Serif Pro" w:hAnsi="Source Serif Pro"/>
        </w:rPr>
        <w:t xml:space="preserve">)’ </w:t>
      </w:r>
      <w:r w:rsidR="00757473">
        <w:rPr>
          <w:rFonts w:ascii="Source Serif Pro" w:hAnsi="Source Serif Pro"/>
        </w:rPr>
        <w:t xml:space="preserve">entendement </w:t>
      </w:r>
      <w:r w:rsidR="004631F4">
        <w:rPr>
          <w:rFonts w:ascii="Source Serif Pro" w:hAnsi="Source Serif Pro"/>
        </w:rPr>
        <w:t>aboutit à l’idée de violence, et même de mort.</w:t>
      </w:r>
    </w:p>
    <w:sectPr w:rsidR="00960358" w:rsidSect="00A44C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DC9EB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030C72"/>
    <w:multiLevelType w:val="hybridMultilevel"/>
    <w:tmpl w:val="B33A3AA8"/>
    <w:lvl w:ilvl="0" w:tplc="DF02CF1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F7B8A"/>
    <w:multiLevelType w:val="hybridMultilevel"/>
    <w:tmpl w:val="5FFE1CE8"/>
    <w:lvl w:ilvl="0" w:tplc="040C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7B76D1"/>
    <w:multiLevelType w:val="hybridMultilevel"/>
    <w:tmpl w:val="D7BE2598"/>
    <w:lvl w:ilvl="0" w:tplc="1AB87F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968583">
    <w:abstractNumId w:val="3"/>
  </w:num>
  <w:num w:numId="2" w16cid:durableId="689911960">
    <w:abstractNumId w:val="1"/>
  </w:num>
  <w:num w:numId="3" w16cid:durableId="650331191">
    <w:abstractNumId w:val="2"/>
  </w:num>
  <w:num w:numId="4" w16cid:durableId="208241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4F"/>
    <w:rsid w:val="0008634D"/>
    <w:rsid w:val="00146B38"/>
    <w:rsid w:val="002810BD"/>
    <w:rsid w:val="002B2AB2"/>
    <w:rsid w:val="002F51B8"/>
    <w:rsid w:val="00387BC4"/>
    <w:rsid w:val="004221DA"/>
    <w:rsid w:val="004305B3"/>
    <w:rsid w:val="004631F4"/>
    <w:rsid w:val="00497AFF"/>
    <w:rsid w:val="004D5575"/>
    <w:rsid w:val="0053403B"/>
    <w:rsid w:val="00562C2B"/>
    <w:rsid w:val="005F0174"/>
    <w:rsid w:val="00755324"/>
    <w:rsid w:val="00757473"/>
    <w:rsid w:val="008D2A16"/>
    <w:rsid w:val="00934EB0"/>
    <w:rsid w:val="00960358"/>
    <w:rsid w:val="00996B5E"/>
    <w:rsid w:val="009F5123"/>
    <w:rsid w:val="00A44C4F"/>
    <w:rsid w:val="00A679AB"/>
    <w:rsid w:val="00AC21BA"/>
    <w:rsid w:val="00B91272"/>
    <w:rsid w:val="00B91DC4"/>
    <w:rsid w:val="00BB1555"/>
    <w:rsid w:val="00BD3737"/>
    <w:rsid w:val="00C358E6"/>
    <w:rsid w:val="00C40D44"/>
    <w:rsid w:val="00CF0CD0"/>
    <w:rsid w:val="00D15BFF"/>
    <w:rsid w:val="00EB1439"/>
    <w:rsid w:val="00F0524D"/>
    <w:rsid w:val="00F12961"/>
    <w:rsid w:val="00F45892"/>
    <w:rsid w:val="00FB16AE"/>
    <w:rsid w:val="00FE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B52C0"/>
  <w15:chartTrackingRefBased/>
  <w15:docId w15:val="{EB99637D-0BE3-4B06-962E-54A91F14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0174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4D5575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Aulys VINAY</dc:creator>
  <cp:keywords/>
  <dc:description/>
  <cp:lastModifiedBy>Aulys VINAY</cp:lastModifiedBy>
  <cp:revision>14</cp:revision>
  <dcterms:created xsi:type="dcterms:W3CDTF">2022-09-06T19:48:00Z</dcterms:created>
  <dcterms:modified xsi:type="dcterms:W3CDTF">2022-09-07T18:57:00Z</dcterms:modified>
</cp:coreProperties>
</file>