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456B" w:rsidRDefault="008D456B" w:rsidP="0076095E">
      <w:pPr>
        <w:jc w:val="center"/>
        <w:rPr>
          <w:rFonts w:ascii="Times New Roman" w:hAnsi="Times New Roman" w:cs="Times New Roman"/>
          <w:b/>
          <w:bCs/>
          <w:sz w:val="36"/>
          <w:szCs w:val="36"/>
        </w:rPr>
      </w:pPr>
    </w:p>
    <w:p w:rsidR="00621F7F" w:rsidRPr="008D456B" w:rsidRDefault="00764996" w:rsidP="0076095E">
      <w:pPr>
        <w:jc w:val="center"/>
        <w:rPr>
          <w:rFonts w:ascii="Times New Roman" w:hAnsi="Times New Roman" w:cs="Times New Roman"/>
          <w:b/>
          <w:bCs/>
          <w:sz w:val="44"/>
          <w:szCs w:val="44"/>
        </w:rPr>
      </w:pPr>
      <w:r w:rsidRPr="00764996">
        <w:rPr>
          <w:rFonts w:ascii="Times New Roman" w:hAnsi="Times New Roman" w:cs="Times New Roman"/>
          <w:b/>
          <w:bCs/>
          <w:sz w:val="44"/>
          <w:szCs w:val="44"/>
        </w:rPr>
        <w:t>Data Analysis on "</w:t>
      </w:r>
      <w:r w:rsidR="00C3648F">
        <w:rPr>
          <w:rFonts w:ascii="Times New Roman" w:hAnsi="Times New Roman" w:cs="Times New Roman"/>
          <w:b/>
          <w:bCs/>
          <w:sz w:val="44"/>
          <w:szCs w:val="44"/>
        </w:rPr>
        <w:t>Walmart dataset</w:t>
      </w:r>
      <w:r w:rsidRPr="00764996">
        <w:rPr>
          <w:rFonts w:ascii="Times New Roman" w:hAnsi="Times New Roman" w:cs="Times New Roman"/>
          <w:b/>
          <w:bCs/>
          <w:sz w:val="44"/>
          <w:szCs w:val="44"/>
        </w:rPr>
        <w:t>"</w:t>
      </w:r>
    </w:p>
    <w:p w:rsidR="0076095E" w:rsidRDefault="0076095E" w:rsidP="0076095E">
      <w:pPr>
        <w:rPr>
          <w:rFonts w:ascii="Times New Roman" w:hAnsi="Times New Roman" w:cs="Times New Roman"/>
          <w:b/>
          <w:bCs/>
          <w:sz w:val="36"/>
          <w:szCs w:val="36"/>
        </w:rPr>
      </w:pPr>
    </w:p>
    <w:p w:rsidR="002417F8" w:rsidRDefault="002417F8" w:rsidP="00764996">
      <w:pPr>
        <w:rPr>
          <w:rFonts w:ascii="Times New Roman" w:hAnsi="Times New Roman" w:cs="Times New Roman"/>
          <w:b/>
          <w:bCs/>
          <w:sz w:val="40"/>
          <w:szCs w:val="40"/>
        </w:rPr>
      </w:pPr>
    </w:p>
    <w:p w:rsidR="00764996" w:rsidRPr="00764996" w:rsidRDefault="00764996" w:rsidP="00764996">
      <w:pPr>
        <w:rPr>
          <w:b/>
          <w:bCs/>
          <w:sz w:val="40"/>
          <w:szCs w:val="40"/>
          <w:lang w:val="en-US"/>
        </w:rPr>
      </w:pPr>
      <w:r w:rsidRPr="00764996">
        <w:rPr>
          <w:b/>
          <w:bCs/>
          <w:sz w:val="40"/>
          <w:szCs w:val="40"/>
          <w:lang w:val="en-US"/>
        </w:rPr>
        <w:t xml:space="preserve">Introduction: </w:t>
      </w:r>
    </w:p>
    <w:p w:rsidR="00764996" w:rsidRPr="00764996" w:rsidRDefault="009D52AA" w:rsidP="00AE2765">
      <w:pPr>
        <w:ind w:firstLine="720"/>
        <w:rPr>
          <w:sz w:val="28"/>
          <w:szCs w:val="28"/>
          <w:lang w:val="en-US"/>
        </w:rPr>
      </w:pPr>
      <w:r>
        <w:rPr>
          <w:sz w:val="28"/>
          <w:szCs w:val="28"/>
        </w:rPr>
        <w:tab/>
      </w:r>
    </w:p>
    <w:p w:rsidR="00AE2765" w:rsidRPr="00AE2765" w:rsidRDefault="00AE2765" w:rsidP="00AE2765">
      <w:pPr>
        <w:rPr>
          <w:b/>
          <w:bCs/>
          <w:sz w:val="36"/>
          <w:szCs w:val="36"/>
          <w:lang w:val="en-US"/>
        </w:rPr>
      </w:pPr>
      <w:r w:rsidRPr="00AE2765">
        <w:rPr>
          <w:b/>
          <w:bCs/>
          <w:sz w:val="36"/>
          <w:szCs w:val="36"/>
          <w:lang w:val="en-US"/>
        </w:rPr>
        <w:t>Data Overview</w:t>
      </w:r>
      <w:r>
        <w:rPr>
          <w:b/>
          <w:bCs/>
          <w:sz w:val="36"/>
          <w:szCs w:val="36"/>
          <w:lang w:val="en-US"/>
        </w:rPr>
        <w:t>:</w:t>
      </w:r>
    </w:p>
    <w:p w:rsidR="00AE2765" w:rsidRPr="00AE2765" w:rsidRDefault="00AE2765" w:rsidP="00AE2765">
      <w:pPr>
        <w:numPr>
          <w:ilvl w:val="0"/>
          <w:numId w:val="20"/>
        </w:numPr>
        <w:rPr>
          <w:sz w:val="28"/>
          <w:szCs w:val="28"/>
          <w:lang w:val="en-US"/>
        </w:rPr>
      </w:pPr>
      <w:r w:rsidRPr="00AE2765">
        <w:rPr>
          <w:sz w:val="28"/>
          <w:szCs w:val="28"/>
          <w:lang w:val="en-US"/>
        </w:rPr>
        <w:t>The dataset used for this analysis comprises sales records from Walmart, a multinational retail corporation. Key variables in the dataset include:</w:t>
      </w:r>
    </w:p>
    <w:p w:rsidR="00AE2765" w:rsidRPr="00AE2765" w:rsidRDefault="00AE2765" w:rsidP="00AE2765">
      <w:pPr>
        <w:numPr>
          <w:ilvl w:val="0"/>
          <w:numId w:val="20"/>
        </w:numPr>
        <w:rPr>
          <w:sz w:val="28"/>
          <w:szCs w:val="28"/>
          <w:lang w:val="en-US"/>
        </w:rPr>
      </w:pPr>
      <w:r w:rsidRPr="00AE2765">
        <w:rPr>
          <w:sz w:val="28"/>
          <w:szCs w:val="28"/>
          <w:lang w:val="en-US"/>
        </w:rPr>
        <w:t>Order ID: Unique identifier for each order</w:t>
      </w:r>
    </w:p>
    <w:p w:rsidR="00AE2765" w:rsidRPr="00AE2765" w:rsidRDefault="00AE2765" w:rsidP="00AE2765">
      <w:pPr>
        <w:numPr>
          <w:ilvl w:val="0"/>
          <w:numId w:val="20"/>
        </w:numPr>
        <w:rPr>
          <w:sz w:val="28"/>
          <w:szCs w:val="28"/>
          <w:lang w:val="en-US"/>
        </w:rPr>
      </w:pPr>
      <w:r w:rsidRPr="00AE2765">
        <w:rPr>
          <w:sz w:val="28"/>
          <w:szCs w:val="28"/>
          <w:lang w:val="en-US"/>
        </w:rPr>
        <w:t>Order Date: Date when the order was placed</w:t>
      </w:r>
    </w:p>
    <w:p w:rsidR="00AE2765" w:rsidRPr="00AE2765" w:rsidRDefault="00AE2765" w:rsidP="00AE2765">
      <w:pPr>
        <w:numPr>
          <w:ilvl w:val="0"/>
          <w:numId w:val="20"/>
        </w:numPr>
        <w:rPr>
          <w:sz w:val="28"/>
          <w:szCs w:val="28"/>
          <w:lang w:val="en-US"/>
        </w:rPr>
      </w:pPr>
      <w:r w:rsidRPr="00AE2765">
        <w:rPr>
          <w:sz w:val="28"/>
          <w:szCs w:val="28"/>
          <w:lang w:val="en-US"/>
        </w:rPr>
        <w:t>Ship Date: Date when the order was shipped</w:t>
      </w:r>
    </w:p>
    <w:p w:rsidR="00AE2765" w:rsidRPr="00AE2765" w:rsidRDefault="00AE2765" w:rsidP="00AE2765">
      <w:pPr>
        <w:numPr>
          <w:ilvl w:val="0"/>
          <w:numId w:val="20"/>
        </w:numPr>
        <w:rPr>
          <w:sz w:val="28"/>
          <w:szCs w:val="28"/>
          <w:lang w:val="en-US"/>
        </w:rPr>
      </w:pPr>
      <w:r w:rsidRPr="00AE2765">
        <w:rPr>
          <w:sz w:val="28"/>
          <w:szCs w:val="28"/>
          <w:lang w:val="en-US"/>
        </w:rPr>
        <w:t>Customer Name: Name of the customer who placed the order</w:t>
      </w:r>
    </w:p>
    <w:p w:rsidR="00AE2765" w:rsidRPr="00AE2765" w:rsidRDefault="00AE2765" w:rsidP="00AE2765">
      <w:pPr>
        <w:numPr>
          <w:ilvl w:val="0"/>
          <w:numId w:val="20"/>
        </w:numPr>
        <w:rPr>
          <w:sz w:val="28"/>
          <w:szCs w:val="28"/>
          <w:lang w:val="en-US"/>
        </w:rPr>
      </w:pPr>
      <w:r w:rsidRPr="00AE2765">
        <w:rPr>
          <w:sz w:val="28"/>
          <w:szCs w:val="28"/>
          <w:lang w:val="en-US"/>
        </w:rPr>
        <w:t>Country: Country where the order was placed</w:t>
      </w:r>
    </w:p>
    <w:p w:rsidR="00AE2765" w:rsidRPr="00AE2765" w:rsidRDefault="00AE2765" w:rsidP="00AE2765">
      <w:pPr>
        <w:numPr>
          <w:ilvl w:val="0"/>
          <w:numId w:val="20"/>
        </w:numPr>
        <w:rPr>
          <w:sz w:val="28"/>
          <w:szCs w:val="28"/>
          <w:lang w:val="en-US"/>
        </w:rPr>
      </w:pPr>
      <w:r w:rsidRPr="00AE2765">
        <w:rPr>
          <w:sz w:val="28"/>
          <w:szCs w:val="28"/>
          <w:lang w:val="en-US"/>
        </w:rPr>
        <w:t>City: City where the order was placed</w:t>
      </w:r>
    </w:p>
    <w:p w:rsidR="00AE2765" w:rsidRPr="00AE2765" w:rsidRDefault="00AE2765" w:rsidP="00AE2765">
      <w:pPr>
        <w:numPr>
          <w:ilvl w:val="0"/>
          <w:numId w:val="20"/>
        </w:numPr>
        <w:rPr>
          <w:sz w:val="28"/>
          <w:szCs w:val="28"/>
          <w:lang w:val="en-US"/>
        </w:rPr>
      </w:pPr>
      <w:r w:rsidRPr="00AE2765">
        <w:rPr>
          <w:sz w:val="28"/>
          <w:szCs w:val="28"/>
          <w:lang w:val="en-US"/>
        </w:rPr>
        <w:t>State: State where the order was placed (for orders within the United States)</w:t>
      </w:r>
    </w:p>
    <w:p w:rsidR="00AE2765" w:rsidRPr="00AE2765" w:rsidRDefault="00AE2765" w:rsidP="00AE2765">
      <w:pPr>
        <w:numPr>
          <w:ilvl w:val="0"/>
          <w:numId w:val="20"/>
        </w:numPr>
        <w:rPr>
          <w:sz w:val="28"/>
          <w:szCs w:val="28"/>
          <w:lang w:val="en-US"/>
        </w:rPr>
      </w:pPr>
      <w:r w:rsidRPr="00AE2765">
        <w:rPr>
          <w:sz w:val="28"/>
          <w:szCs w:val="28"/>
          <w:lang w:val="en-US"/>
        </w:rPr>
        <w:t>Category: Product category</w:t>
      </w:r>
    </w:p>
    <w:p w:rsidR="00AE2765" w:rsidRPr="00AE2765" w:rsidRDefault="00AE2765" w:rsidP="00AE2765">
      <w:pPr>
        <w:numPr>
          <w:ilvl w:val="0"/>
          <w:numId w:val="20"/>
        </w:numPr>
        <w:rPr>
          <w:sz w:val="28"/>
          <w:szCs w:val="28"/>
          <w:lang w:val="en-US"/>
        </w:rPr>
      </w:pPr>
      <w:r w:rsidRPr="00AE2765">
        <w:rPr>
          <w:sz w:val="28"/>
          <w:szCs w:val="28"/>
          <w:lang w:val="en-US"/>
        </w:rPr>
        <w:t>Product Name: Name of the product ordered</w:t>
      </w:r>
    </w:p>
    <w:p w:rsidR="00AE2765" w:rsidRPr="00AE2765" w:rsidRDefault="00AE2765" w:rsidP="00AE2765">
      <w:pPr>
        <w:numPr>
          <w:ilvl w:val="0"/>
          <w:numId w:val="20"/>
        </w:numPr>
        <w:rPr>
          <w:sz w:val="28"/>
          <w:szCs w:val="28"/>
          <w:lang w:val="en-US"/>
        </w:rPr>
      </w:pPr>
      <w:r w:rsidRPr="00AE2765">
        <w:rPr>
          <w:sz w:val="28"/>
          <w:szCs w:val="28"/>
          <w:lang w:val="en-US"/>
        </w:rPr>
        <w:t>Sales: Revenue generated from the order</w:t>
      </w:r>
    </w:p>
    <w:p w:rsidR="00AE2765" w:rsidRPr="00AE2765" w:rsidRDefault="00AE2765" w:rsidP="00AE2765">
      <w:pPr>
        <w:numPr>
          <w:ilvl w:val="0"/>
          <w:numId w:val="20"/>
        </w:numPr>
        <w:rPr>
          <w:sz w:val="28"/>
          <w:szCs w:val="28"/>
          <w:lang w:val="en-US"/>
        </w:rPr>
      </w:pPr>
      <w:r w:rsidRPr="00AE2765">
        <w:rPr>
          <w:sz w:val="28"/>
          <w:szCs w:val="28"/>
          <w:lang w:val="en-US"/>
        </w:rPr>
        <w:t>Quantity: Number of units ordered</w:t>
      </w:r>
    </w:p>
    <w:p w:rsidR="00AE2765" w:rsidRPr="00AE2765" w:rsidRDefault="00AE2765" w:rsidP="00AE2765">
      <w:pPr>
        <w:numPr>
          <w:ilvl w:val="0"/>
          <w:numId w:val="20"/>
        </w:numPr>
        <w:rPr>
          <w:sz w:val="28"/>
          <w:szCs w:val="28"/>
          <w:lang w:val="en-US"/>
        </w:rPr>
      </w:pPr>
      <w:r w:rsidRPr="00AE2765">
        <w:rPr>
          <w:sz w:val="28"/>
          <w:szCs w:val="28"/>
          <w:lang w:val="en-US"/>
        </w:rPr>
        <w:t>Profit: Profit earned from the order</w:t>
      </w:r>
    </w:p>
    <w:p w:rsidR="00AE2765" w:rsidRDefault="00AE2765" w:rsidP="00AE2765">
      <w:pPr>
        <w:rPr>
          <w:b/>
          <w:bCs/>
          <w:sz w:val="36"/>
          <w:szCs w:val="36"/>
          <w:lang w:val="en-US"/>
        </w:rPr>
      </w:pPr>
      <w:r w:rsidRPr="00AE2765">
        <w:rPr>
          <w:b/>
          <w:bCs/>
          <w:sz w:val="36"/>
          <w:szCs w:val="36"/>
          <w:lang w:val="en-US"/>
        </w:rPr>
        <w:t>Methodology</w:t>
      </w:r>
      <w:r>
        <w:rPr>
          <w:b/>
          <w:bCs/>
          <w:sz w:val="36"/>
          <w:szCs w:val="36"/>
          <w:lang w:val="en-US"/>
        </w:rPr>
        <w:t>:</w:t>
      </w:r>
    </w:p>
    <w:p w:rsidR="00AE2765" w:rsidRPr="00AE2765" w:rsidRDefault="00AE2765" w:rsidP="00AE2765">
      <w:pPr>
        <w:ind w:firstLine="720"/>
        <w:rPr>
          <w:sz w:val="28"/>
          <w:szCs w:val="28"/>
          <w:lang w:val="en-US"/>
        </w:rPr>
      </w:pPr>
      <w:r w:rsidRPr="00AE2765">
        <w:rPr>
          <w:sz w:val="28"/>
          <w:szCs w:val="28"/>
          <w:lang w:val="en-US"/>
        </w:rPr>
        <w:t>The analysis followed a structured approach, leveraging various Python libraries and data analysis techniques:</w:t>
      </w:r>
    </w:p>
    <w:p w:rsidR="00AE2765" w:rsidRPr="00AE2765" w:rsidRDefault="00AE2765" w:rsidP="00AE2765">
      <w:pPr>
        <w:rPr>
          <w:sz w:val="28"/>
          <w:szCs w:val="28"/>
          <w:lang w:val="en-US"/>
        </w:rPr>
      </w:pPr>
    </w:p>
    <w:p w:rsidR="00AE2765" w:rsidRPr="00AE2765" w:rsidRDefault="00AE2765" w:rsidP="00AE2765">
      <w:pPr>
        <w:rPr>
          <w:sz w:val="28"/>
          <w:szCs w:val="28"/>
          <w:lang w:val="en-US"/>
        </w:rPr>
      </w:pPr>
      <w:r w:rsidRPr="00AE2765">
        <w:rPr>
          <w:b/>
          <w:bCs/>
          <w:sz w:val="28"/>
          <w:szCs w:val="28"/>
          <w:lang w:val="en-US"/>
        </w:rPr>
        <w:lastRenderedPageBreak/>
        <w:t>Data Exploration:</w:t>
      </w:r>
      <w:r w:rsidRPr="00AE2765">
        <w:rPr>
          <w:sz w:val="28"/>
          <w:szCs w:val="28"/>
          <w:lang w:val="en-US"/>
        </w:rPr>
        <w:t xml:space="preserve"> The dataset was explored to understand its structure, variable types, and potential issues such as missing values or inconsistencies. Descriptive statistics were calculated to gain insights into central tendencies, dispersion, and distribution.</w:t>
      </w:r>
    </w:p>
    <w:p w:rsidR="00AE2765" w:rsidRPr="00AE2765" w:rsidRDefault="00AE2765" w:rsidP="00AE2765">
      <w:pPr>
        <w:rPr>
          <w:sz w:val="28"/>
          <w:szCs w:val="28"/>
          <w:lang w:val="en-US"/>
        </w:rPr>
      </w:pPr>
      <w:r w:rsidRPr="00AE2765">
        <w:rPr>
          <w:b/>
          <w:sz w:val="28"/>
          <w:szCs w:val="28"/>
          <w:lang w:val="en-US"/>
        </w:rPr>
        <w:t>Data Preprocessing:</w:t>
      </w:r>
      <w:r w:rsidRPr="00AE2765">
        <w:rPr>
          <w:sz w:val="28"/>
          <w:szCs w:val="28"/>
          <w:lang w:val="en-US"/>
        </w:rPr>
        <w:t xml:space="preserve"> Categorical variables were converted to the appropriate data type (category) to enable efficient analysis and visualizations.</w:t>
      </w:r>
    </w:p>
    <w:p w:rsidR="00AE2765" w:rsidRPr="00AE2765" w:rsidRDefault="00AE2765" w:rsidP="00AE2765">
      <w:pPr>
        <w:rPr>
          <w:sz w:val="28"/>
          <w:szCs w:val="28"/>
          <w:lang w:val="en-US"/>
        </w:rPr>
      </w:pPr>
      <w:r w:rsidRPr="00AE2765">
        <w:rPr>
          <w:b/>
          <w:sz w:val="28"/>
          <w:szCs w:val="28"/>
          <w:lang w:val="en-US"/>
        </w:rPr>
        <w:t>Correlation Analysis:</w:t>
      </w:r>
      <w:r w:rsidRPr="00AE2765">
        <w:rPr>
          <w:sz w:val="28"/>
          <w:szCs w:val="28"/>
          <w:lang w:val="en-US"/>
        </w:rPr>
        <w:t xml:space="preserve"> Correlation matrices and scatter plots were used to identify relationships between variables, such as Sales and Profit.</w:t>
      </w:r>
    </w:p>
    <w:p w:rsidR="00AE2765" w:rsidRPr="00AE2765" w:rsidRDefault="00AE2765" w:rsidP="00AE2765">
      <w:pPr>
        <w:rPr>
          <w:sz w:val="28"/>
          <w:szCs w:val="28"/>
          <w:lang w:val="en-US"/>
        </w:rPr>
      </w:pPr>
      <w:r w:rsidRPr="00AE2765">
        <w:rPr>
          <w:b/>
          <w:sz w:val="28"/>
          <w:szCs w:val="28"/>
          <w:lang w:val="en-US"/>
        </w:rPr>
        <w:t>Visualization:</w:t>
      </w:r>
      <w:r w:rsidRPr="00AE2765">
        <w:rPr>
          <w:sz w:val="28"/>
          <w:szCs w:val="28"/>
          <w:lang w:val="en-US"/>
        </w:rPr>
        <w:t xml:space="preserve"> Various visualization techniques were employed using Matplotlib and Seaborn libraries to uncover patterns and trends within the data. These included bar charts, scatter plots, box plots, and histograms.</w:t>
      </w:r>
    </w:p>
    <w:p w:rsidR="00AE2765" w:rsidRPr="00AE2765" w:rsidRDefault="00AE2765" w:rsidP="00AE2765">
      <w:pPr>
        <w:rPr>
          <w:sz w:val="28"/>
          <w:szCs w:val="28"/>
          <w:lang w:val="en-US"/>
        </w:rPr>
      </w:pPr>
      <w:r w:rsidRPr="00AE2765">
        <w:rPr>
          <w:b/>
          <w:sz w:val="28"/>
          <w:szCs w:val="28"/>
          <w:lang w:val="en-US"/>
        </w:rPr>
        <w:t>Grouping and Aggregation:</w:t>
      </w:r>
      <w:r w:rsidRPr="00AE2765">
        <w:rPr>
          <w:sz w:val="28"/>
          <w:szCs w:val="28"/>
          <w:lang w:val="en-US"/>
        </w:rPr>
        <w:t xml:space="preserve"> Data was grouped and aggregated by different variables (e.g., Country, State, Category, Product Name) to analyze sales and profit performance across these dimensions.</w:t>
      </w:r>
    </w:p>
    <w:p w:rsidR="00E04107" w:rsidRDefault="00E04107" w:rsidP="00764996">
      <w:pPr>
        <w:rPr>
          <w:b/>
          <w:sz w:val="28"/>
          <w:szCs w:val="28"/>
          <w:lang w:val="en-US"/>
        </w:rPr>
      </w:pPr>
    </w:p>
    <w:p w:rsidR="00764996" w:rsidRPr="00764996" w:rsidRDefault="00764996" w:rsidP="00764996">
      <w:pPr>
        <w:rPr>
          <w:b/>
          <w:bCs/>
          <w:sz w:val="36"/>
          <w:szCs w:val="36"/>
          <w:lang w:val="en-US"/>
        </w:rPr>
      </w:pPr>
      <w:r w:rsidRPr="00764996">
        <w:rPr>
          <w:b/>
          <w:bCs/>
          <w:sz w:val="36"/>
          <w:szCs w:val="36"/>
          <w:lang w:val="en-US"/>
        </w:rPr>
        <w:t>Key Findings:</w:t>
      </w:r>
    </w:p>
    <w:p w:rsidR="00AE2765" w:rsidRPr="00AE2765" w:rsidRDefault="00AE2765" w:rsidP="00AE2765">
      <w:pPr>
        <w:rPr>
          <w:b/>
          <w:bCs/>
          <w:sz w:val="28"/>
          <w:szCs w:val="28"/>
          <w:lang w:val="en-US"/>
        </w:rPr>
      </w:pPr>
      <w:r w:rsidRPr="00AE2765">
        <w:rPr>
          <w:b/>
          <w:bCs/>
          <w:sz w:val="28"/>
          <w:szCs w:val="28"/>
          <w:lang w:val="en-US"/>
        </w:rPr>
        <w:t>Sales and Profit Concentration</w:t>
      </w:r>
    </w:p>
    <w:p w:rsidR="00AE2765" w:rsidRPr="00AE2765" w:rsidRDefault="00AE2765" w:rsidP="00AE2765">
      <w:pPr>
        <w:numPr>
          <w:ilvl w:val="0"/>
          <w:numId w:val="23"/>
        </w:numPr>
        <w:rPr>
          <w:sz w:val="28"/>
          <w:szCs w:val="28"/>
          <w:lang w:val="en-US"/>
        </w:rPr>
      </w:pPr>
      <w:r w:rsidRPr="00AE2765">
        <w:rPr>
          <w:sz w:val="28"/>
          <w:szCs w:val="28"/>
          <w:lang w:val="en-US"/>
        </w:rPr>
        <w:t>A significant portion of Walmart's sales and profit is concentrated within a few key categories, such as Binders, Phones, and Furnishings.</w:t>
      </w:r>
    </w:p>
    <w:p w:rsidR="00AE2765" w:rsidRPr="00AE2765" w:rsidRDefault="00AE2765" w:rsidP="00AE2765">
      <w:pPr>
        <w:numPr>
          <w:ilvl w:val="0"/>
          <w:numId w:val="23"/>
        </w:numPr>
        <w:rPr>
          <w:sz w:val="28"/>
          <w:szCs w:val="28"/>
          <w:lang w:val="en-US"/>
        </w:rPr>
      </w:pPr>
      <w:r w:rsidRPr="00AE2765">
        <w:rPr>
          <w:sz w:val="28"/>
          <w:szCs w:val="28"/>
          <w:lang w:val="en-US"/>
        </w:rPr>
        <w:t>While these categories represent substantial revenue streams, diversifying the product portfolio could mitigate potential risks associated with over-reliance on a limited number of product lines.</w:t>
      </w:r>
    </w:p>
    <w:p w:rsidR="00AE2765" w:rsidRPr="00AE2765" w:rsidRDefault="00AE2765" w:rsidP="00AE2765">
      <w:pPr>
        <w:rPr>
          <w:b/>
          <w:bCs/>
          <w:sz w:val="28"/>
          <w:szCs w:val="28"/>
          <w:lang w:val="en-US"/>
        </w:rPr>
      </w:pPr>
      <w:r w:rsidRPr="00AE2765">
        <w:rPr>
          <w:b/>
          <w:bCs/>
          <w:sz w:val="28"/>
          <w:szCs w:val="28"/>
          <w:lang w:val="en-US"/>
        </w:rPr>
        <w:t>Regional Performance Disparities</w:t>
      </w:r>
    </w:p>
    <w:p w:rsidR="00AE2765" w:rsidRPr="00AE2765" w:rsidRDefault="00AE2765" w:rsidP="00AE2765">
      <w:pPr>
        <w:numPr>
          <w:ilvl w:val="0"/>
          <w:numId w:val="24"/>
        </w:numPr>
        <w:rPr>
          <w:sz w:val="28"/>
          <w:szCs w:val="28"/>
          <w:lang w:val="en-US"/>
        </w:rPr>
      </w:pPr>
      <w:r w:rsidRPr="00AE2765">
        <w:rPr>
          <w:sz w:val="28"/>
          <w:szCs w:val="28"/>
          <w:lang w:val="en-US"/>
        </w:rPr>
        <w:t>Substantial disparities in regional performance were observed, with certain states like California and New York contributing disproportionately to profitability</w:t>
      </w:r>
      <w:r w:rsidR="00E04107">
        <w:rPr>
          <w:sz w:val="28"/>
          <w:szCs w:val="28"/>
          <w:lang w:val="en-US"/>
        </w:rPr>
        <w:t>.</w:t>
      </w:r>
    </w:p>
    <w:p w:rsidR="00AE2765" w:rsidRPr="00AE2765" w:rsidRDefault="00AE2765" w:rsidP="00AE2765">
      <w:pPr>
        <w:numPr>
          <w:ilvl w:val="0"/>
          <w:numId w:val="24"/>
        </w:numPr>
        <w:rPr>
          <w:sz w:val="28"/>
          <w:szCs w:val="28"/>
          <w:lang w:val="en-US"/>
        </w:rPr>
      </w:pPr>
      <w:r w:rsidRPr="00AE2765">
        <w:rPr>
          <w:sz w:val="28"/>
          <w:szCs w:val="28"/>
          <w:lang w:val="en-US"/>
        </w:rPr>
        <w:t>Tailoring marketing and pricing strategies to regional dynamics could help optimize revenue and margin performance.</w:t>
      </w:r>
    </w:p>
    <w:p w:rsidR="00AE2765" w:rsidRPr="00AE2765" w:rsidRDefault="00AE2765" w:rsidP="00AE2765">
      <w:pPr>
        <w:rPr>
          <w:b/>
          <w:bCs/>
          <w:sz w:val="28"/>
          <w:szCs w:val="28"/>
          <w:lang w:val="en-US"/>
        </w:rPr>
      </w:pPr>
      <w:r w:rsidRPr="00AE2765">
        <w:rPr>
          <w:b/>
          <w:bCs/>
          <w:sz w:val="28"/>
          <w:szCs w:val="28"/>
          <w:lang w:val="en-US"/>
        </w:rPr>
        <w:t>Top-Selling Products</w:t>
      </w:r>
    </w:p>
    <w:p w:rsidR="00AE2765" w:rsidRPr="00AE2765" w:rsidRDefault="00AE2765" w:rsidP="00AE2765">
      <w:pPr>
        <w:numPr>
          <w:ilvl w:val="0"/>
          <w:numId w:val="25"/>
        </w:numPr>
        <w:rPr>
          <w:sz w:val="28"/>
          <w:szCs w:val="28"/>
          <w:lang w:val="en-US"/>
        </w:rPr>
      </w:pPr>
      <w:r w:rsidRPr="00AE2765">
        <w:rPr>
          <w:sz w:val="28"/>
          <w:szCs w:val="28"/>
          <w:lang w:val="en-US"/>
        </w:rPr>
        <w:t>A relatively small number of products account for a significant portion of sales and profit.</w:t>
      </w:r>
    </w:p>
    <w:p w:rsidR="00AE2765" w:rsidRPr="00AE2765" w:rsidRDefault="00AE2765" w:rsidP="00AE2765">
      <w:pPr>
        <w:numPr>
          <w:ilvl w:val="0"/>
          <w:numId w:val="25"/>
        </w:numPr>
        <w:rPr>
          <w:sz w:val="28"/>
          <w:szCs w:val="28"/>
          <w:lang w:val="en-US"/>
        </w:rPr>
      </w:pPr>
      <w:r w:rsidRPr="00AE2765">
        <w:rPr>
          <w:sz w:val="28"/>
          <w:szCs w:val="28"/>
          <w:lang w:val="en-US"/>
        </w:rPr>
        <w:lastRenderedPageBreak/>
        <w:t>These top-performing products represent opportunities for targeted promotions, inventory optimization, and potential product line extensions or bundling strategies.</w:t>
      </w:r>
    </w:p>
    <w:p w:rsidR="00AE2765" w:rsidRPr="00AE2765" w:rsidRDefault="00AE2765" w:rsidP="00AE2765">
      <w:pPr>
        <w:rPr>
          <w:b/>
          <w:bCs/>
          <w:sz w:val="28"/>
          <w:szCs w:val="28"/>
          <w:lang w:val="en-US"/>
        </w:rPr>
      </w:pPr>
      <w:r w:rsidRPr="00AE2765">
        <w:rPr>
          <w:b/>
          <w:bCs/>
          <w:sz w:val="28"/>
          <w:szCs w:val="28"/>
          <w:lang w:val="en-US"/>
        </w:rPr>
        <w:t>Sales and Profit Distribution</w:t>
      </w:r>
    </w:p>
    <w:p w:rsidR="00AE2765" w:rsidRPr="00AE2765" w:rsidRDefault="00AE2765" w:rsidP="00AE2765">
      <w:pPr>
        <w:numPr>
          <w:ilvl w:val="0"/>
          <w:numId w:val="26"/>
        </w:numPr>
        <w:rPr>
          <w:sz w:val="28"/>
          <w:szCs w:val="28"/>
          <w:lang w:val="en-US"/>
        </w:rPr>
      </w:pPr>
      <w:r w:rsidRPr="00AE2765">
        <w:rPr>
          <w:sz w:val="28"/>
          <w:szCs w:val="28"/>
          <w:lang w:val="en-US"/>
        </w:rPr>
        <w:t>The distribution of sales and profit revealed potential outliers and skewness, indicating the presence of a few high-value orders or products that significantly impact overall performance.</w:t>
      </w:r>
    </w:p>
    <w:p w:rsidR="00764996" w:rsidRDefault="00764996" w:rsidP="00764996">
      <w:pPr>
        <w:rPr>
          <w:sz w:val="28"/>
          <w:szCs w:val="28"/>
          <w:lang w:val="en-US"/>
        </w:rPr>
      </w:pPr>
    </w:p>
    <w:p w:rsidR="00AE2765" w:rsidRPr="00AE2765" w:rsidRDefault="00AE2765" w:rsidP="00AE2765">
      <w:pPr>
        <w:rPr>
          <w:b/>
          <w:bCs/>
          <w:sz w:val="36"/>
          <w:szCs w:val="36"/>
          <w:lang w:val="en-US"/>
        </w:rPr>
      </w:pPr>
      <w:r w:rsidRPr="00AE2765">
        <w:rPr>
          <w:b/>
          <w:bCs/>
          <w:sz w:val="36"/>
          <w:szCs w:val="36"/>
          <w:lang w:val="en-US"/>
        </w:rPr>
        <w:t>Recommendations</w:t>
      </w:r>
      <w:r>
        <w:rPr>
          <w:b/>
          <w:bCs/>
          <w:sz w:val="36"/>
          <w:szCs w:val="36"/>
          <w:lang w:val="en-US"/>
        </w:rPr>
        <w:t>:</w:t>
      </w:r>
    </w:p>
    <w:p w:rsidR="00AE2765" w:rsidRPr="00AE2765" w:rsidRDefault="00AE2765" w:rsidP="00AE2765">
      <w:pPr>
        <w:rPr>
          <w:sz w:val="28"/>
          <w:szCs w:val="28"/>
          <w:lang w:val="en-US"/>
        </w:rPr>
      </w:pPr>
      <w:r w:rsidRPr="00AE2765">
        <w:rPr>
          <w:sz w:val="28"/>
          <w:szCs w:val="28"/>
          <w:lang w:val="en-US"/>
        </w:rPr>
        <w:t>Based on the findings, the following recommendations are proposed:</w:t>
      </w:r>
    </w:p>
    <w:p w:rsidR="00AE2765" w:rsidRPr="00AE2765" w:rsidRDefault="00AE2765" w:rsidP="00AE2765">
      <w:pPr>
        <w:numPr>
          <w:ilvl w:val="0"/>
          <w:numId w:val="27"/>
        </w:numPr>
        <w:rPr>
          <w:sz w:val="28"/>
          <w:szCs w:val="28"/>
          <w:lang w:val="en-US"/>
        </w:rPr>
      </w:pPr>
      <w:r w:rsidRPr="00AE2765">
        <w:rPr>
          <w:b/>
          <w:bCs/>
          <w:sz w:val="28"/>
          <w:szCs w:val="28"/>
          <w:lang w:val="en-US"/>
        </w:rPr>
        <w:t>Diversify Product Portfolio</w:t>
      </w:r>
      <w:r w:rsidRPr="00AE2765">
        <w:rPr>
          <w:sz w:val="28"/>
          <w:szCs w:val="28"/>
          <w:lang w:val="en-US"/>
        </w:rPr>
        <w:t>: Explore opportunities to expand into complementary product categories or adjacent markets, gradually reducing reliance on a limited number of high-performing categories.</w:t>
      </w:r>
    </w:p>
    <w:p w:rsidR="00AE2765" w:rsidRPr="00AE2765" w:rsidRDefault="00AE2765" w:rsidP="00AE2765">
      <w:pPr>
        <w:numPr>
          <w:ilvl w:val="0"/>
          <w:numId w:val="27"/>
        </w:numPr>
        <w:rPr>
          <w:sz w:val="28"/>
          <w:szCs w:val="28"/>
          <w:lang w:val="en-US"/>
        </w:rPr>
      </w:pPr>
      <w:r w:rsidRPr="00AE2765">
        <w:rPr>
          <w:b/>
          <w:bCs/>
          <w:sz w:val="28"/>
          <w:szCs w:val="28"/>
          <w:lang w:val="en-US"/>
        </w:rPr>
        <w:t>Implement Localized Strategies</w:t>
      </w:r>
      <w:r w:rsidRPr="00AE2765">
        <w:rPr>
          <w:sz w:val="28"/>
          <w:szCs w:val="28"/>
          <w:lang w:val="en-US"/>
        </w:rPr>
        <w:t>: Develop region-specific marketing, pricing, and inventory management strategies to capitalize on the unique dynamics and consumer preferences of high-potential states or regions.</w:t>
      </w:r>
    </w:p>
    <w:p w:rsidR="00AE2765" w:rsidRPr="00AE2765" w:rsidRDefault="00AE2765" w:rsidP="00AE2765">
      <w:pPr>
        <w:numPr>
          <w:ilvl w:val="0"/>
          <w:numId w:val="27"/>
        </w:numPr>
        <w:rPr>
          <w:sz w:val="28"/>
          <w:szCs w:val="28"/>
          <w:lang w:val="en-US"/>
        </w:rPr>
      </w:pPr>
      <w:r w:rsidRPr="00AE2765">
        <w:rPr>
          <w:b/>
          <w:bCs/>
          <w:sz w:val="28"/>
          <w:szCs w:val="28"/>
          <w:lang w:val="en-US"/>
        </w:rPr>
        <w:t>Optimize Top-Selling Products</w:t>
      </w:r>
      <w:r w:rsidRPr="00AE2765">
        <w:rPr>
          <w:sz w:val="28"/>
          <w:szCs w:val="28"/>
          <w:lang w:val="en-US"/>
        </w:rPr>
        <w:t>: Leverage the success of top-performing products by implementing targeted marketing campaigns, ensuring optimal inventory levels, and exploring opportunities for product line extensions or bundling.</w:t>
      </w:r>
    </w:p>
    <w:p w:rsidR="00AE2765" w:rsidRPr="00AE2765" w:rsidRDefault="00AE2765" w:rsidP="00AE2765">
      <w:pPr>
        <w:numPr>
          <w:ilvl w:val="0"/>
          <w:numId w:val="27"/>
        </w:numPr>
        <w:rPr>
          <w:sz w:val="28"/>
          <w:szCs w:val="28"/>
          <w:lang w:val="en-US"/>
        </w:rPr>
      </w:pPr>
      <w:r w:rsidRPr="00AE2765">
        <w:rPr>
          <w:b/>
          <w:bCs/>
          <w:sz w:val="28"/>
          <w:szCs w:val="28"/>
          <w:lang w:val="en-US"/>
        </w:rPr>
        <w:t>Continuous Monitoring and Adaptation</w:t>
      </w:r>
      <w:r w:rsidRPr="00AE2765">
        <w:rPr>
          <w:sz w:val="28"/>
          <w:szCs w:val="28"/>
          <w:lang w:val="en-US"/>
        </w:rPr>
        <w:t>: Establish regular monitoring and analysis of sales, profit, and market trends to promptly identify emerging opportunities or challenges and adapt strategies accordingly.</w:t>
      </w:r>
    </w:p>
    <w:p w:rsidR="00AE2765" w:rsidRPr="00AE2765" w:rsidRDefault="00AE2765" w:rsidP="00AE2765">
      <w:pPr>
        <w:numPr>
          <w:ilvl w:val="0"/>
          <w:numId w:val="27"/>
        </w:numPr>
        <w:rPr>
          <w:sz w:val="28"/>
          <w:szCs w:val="28"/>
          <w:lang w:val="en-US"/>
        </w:rPr>
      </w:pPr>
      <w:r w:rsidRPr="00AE2765">
        <w:rPr>
          <w:b/>
          <w:bCs/>
          <w:sz w:val="28"/>
          <w:szCs w:val="28"/>
          <w:lang w:val="en-US"/>
        </w:rPr>
        <w:t>Outlier Analysis and Anomaly Detection</w:t>
      </w:r>
      <w:r w:rsidRPr="00AE2765">
        <w:rPr>
          <w:sz w:val="28"/>
          <w:szCs w:val="28"/>
          <w:lang w:val="en-US"/>
        </w:rPr>
        <w:t>: Implement processes to investigate and understand the root causes of significant outliers or anomalies in sales and profit data, as these could represent untapped opportunities or potential risks.</w:t>
      </w:r>
    </w:p>
    <w:p w:rsidR="00764996" w:rsidRDefault="00764996" w:rsidP="00764996">
      <w:pPr>
        <w:rPr>
          <w:sz w:val="28"/>
          <w:szCs w:val="28"/>
        </w:rPr>
      </w:pPr>
      <w:r w:rsidRPr="00764996">
        <w:rPr>
          <w:b/>
          <w:bCs/>
          <w:sz w:val="36"/>
          <w:szCs w:val="36"/>
        </w:rPr>
        <w:t>Conclusion:</w:t>
      </w:r>
      <w:r w:rsidRPr="00764996">
        <w:rPr>
          <w:sz w:val="36"/>
          <w:szCs w:val="36"/>
        </w:rPr>
        <w:t xml:space="preserve"> </w:t>
      </w:r>
    </w:p>
    <w:p w:rsidR="00AE2765" w:rsidRPr="00AE2765" w:rsidRDefault="00AE2765" w:rsidP="00AE2765">
      <w:pPr>
        <w:ind w:firstLine="720"/>
        <w:rPr>
          <w:sz w:val="28"/>
          <w:szCs w:val="28"/>
          <w:lang w:val="en-US"/>
        </w:rPr>
      </w:pPr>
      <w:r w:rsidRPr="00AE2765">
        <w:rPr>
          <w:sz w:val="28"/>
          <w:szCs w:val="28"/>
          <w:lang w:val="en-US"/>
        </w:rPr>
        <w:t xml:space="preserve">This report presents a comprehensive analysis of Walmart's sales data, leveraging various data exploration, visualization, and statistical techniques. The findings and recommendations outlined in this report can serve as a </w:t>
      </w:r>
      <w:r w:rsidRPr="00AE2765">
        <w:rPr>
          <w:sz w:val="28"/>
          <w:szCs w:val="28"/>
          <w:lang w:val="en-US"/>
        </w:rPr>
        <w:lastRenderedPageBreak/>
        <w:t>foundation for informed decision-making and strategy development within Walmart's product, marketing, and sales teams.</w:t>
      </w:r>
    </w:p>
    <w:p w:rsidR="00764996" w:rsidRPr="003F0425" w:rsidRDefault="00764996" w:rsidP="00764996">
      <w:pPr>
        <w:rPr>
          <w:sz w:val="28"/>
          <w:szCs w:val="28"/>
          <w:lang w:val="en-US"/>
        </w:rPr>
      </w:pPr>
    </w:p>
    <w:sectPr w:rsidR="00764996" w:rsidRPr="003F0425" w:rsidSect="0076095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C5888" w:rsidRDefault="003C5888" w:rsidP="0076095E">
      <w:pPr>
        <w:spacing w:after="0" w:line="240" w:lineRule="auto"/>
      </w:pPr>
      <w:r>
        <w:separator/>
      </w:r>
    </w:p>
  </w:endnote>
  <w:endnote w:type="continuationSeparator" w:id="0">
    <w:p w:rsidR="003C5888" w:rsidRDefault="003C5888" w:rsidP="00760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6301735"/>
      <w:docPartObj>
        <w:docPartGallery w:val="Page Numbers (Bottom of Page)"/>
        <w:docPartUnique/>
      </w:docPartObj>
    </w:sdtPr>
    <w:sdtContent>
      <w:sdt>
        <w:sdtPr>
          <w:id w:val="-1769616900"/>
          <w:docPartObj>
            <w:docPartGallery w:val="Page Numbers (Top of Page)"/>
            <w:docPartUnique/>
          </w:docPartObj>
        </w:sdtPr>
        <w:sdtContent>
          <w:p w:rsidR="0076095E" w:rsidRDefault="0076095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76095E" w:rsidRDefault="00760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C5888" w:rsidRDefault="003C5888" w:rsidP="0076095E">
      <w:pPr>
        <w:spacing w:after="0" w:line="240" w:lineRule="auto"/>
      </w:pPr>
      <w:r>
        <w:separator/>
      </w:r>
    </w:p>
  </w:footnote>
  <w:footnote w:type="continuationSeparator" w:id="0">
    <w:p w:rsidR="003C5888" w:rsidRDefault="003C5888" w:rsidP="00760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6095E" w:rsidRPr="0076095E" w:rsidRDefault="0076095E">
    <w:pPr>
      <w:pStyle w:val="Header"/>
      <w:rPr>
        <w:lang w:val="en-US"/>
      </w:rPr>
    </w:pPr>
    <w:proofErr w:type="spellStart"/>
    <w:r>
      <w:rPr>
        <w:lang w:val="en-US"/>
      </w:rPr>
      <w:t>WizDeveloper</w:t>
    </w:r>
    <w:r w:rsidR="00CA383C">
      <w:rPr>
        <w:lang w:val="en-US"/>
      </w:rPr>
      <w:t>s</w:t>
    </w:r>
    <w:proofErr w:type="spellEnd"/>
    <w:r>
      <w:rPr>
        <w:lang w:val="en-US"/>
      </w:rPr>
      <w:tab/>
    </w:r>
    <w:r>
      <w:rPr>
        <w:lang w:val="en-US"/>
      </w:rPr>
      <w:tab/>
      <w:t xml:space="preserve">Date: </w:t>
    </w:r>
    <w:r w:rsidR="000725A1">
      <w:rPr>
        <w:lang w:val="en-US"/>
      </w:rPr>
      <w:t>21</w:t>
    </w:r>
    <w:r>
      <w:rPr>
        <w:lang w:val="en-US"/>
      </w:rPr>
      <w:t>/05/2024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2AE"/>
    <w:multiLevelType w:val="multilevel"/>
    <w:tmpl w:val="3BD0058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36A1E31"/>
    <w:multiLevelType w:val="multilevel"/>
    <w:tmpl w:val="D52EE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8367D"/>
    <w:multiLevelType w:val="hybridMultilevel"/>
    <w:tmpl w:val="8A2A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322B1"/>
    <w:multiLevelType w:val="multilevel"/>
    <w:tmpl w:val="3CBA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424C97"/>
    <w:multiLevelType w:val="multilevel"/>
    <w:tmpl w:val="22DE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8E325E"/>
    <w:multiLevelType w:val="multilevel"/>
    <w:tmpl w:val="4F66640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13AB2990"/>
    <w:multiLevelType w:val="multilevel"/>
    <w:tmpl w:val="74DE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819DC"/>
    <w:multiLevelType w:val="multilevel"/>
    <w:tmpl w:val="635E9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9593A"/>
    <w:multiLevelType w:val="hybridMultilevel"/>
    <w:tmpl w:val="5A92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E7D74"/>
    <w:multiLevelType w:val="multilevel"/>
    <w:tmpl w:val="3A06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294E63"/>
    <w:multiLevelType w:val="multilevel"/>
    <w:tmpl w:val="2732010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25CB1B2E"/>
    <w:multiLevelType w:val="multilevel"/>
    <w:tmpl w:val="2844444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26413EF0"/>
    <w:multiLevelType w:val="multilevel"/>
    <w:tmpl w:val="23F4C4A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26EB434D"/>
    <w:multiLevelType w:val="multilevel"/>
    <w:tmpl w:val="4F0AC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BF2B92"/>
    <w:multiLevelType w:val="multilevel"/>
    <w:tmpl w:val="5D34F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285C5B"/>
    <w:multiLevelType w:val="hybridMultilevel"/>
    <w:tmpl w:val="354AB4EA"/>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A0183F"/>
    <w:multiLevelType w:val="hybridMultilevel"/>
    <w:tmpl w:val="4038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A0339A"/>
    <w:multiLevelType w:val="multilevel"/>
    <w:tmpl w:val="999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82917"/>
    <w:multiLevelType w:val="multilevel"/>
    <w:tmpl w:val="11F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E5E6A"/>
    <w:multiLevelType w:val="multilevel"/>
    <w:tmpl w:val="741835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50244444"/>
    <w:multiLevelType w:val="multilevel"/>
    <w:tmpl w:val="B8C25C3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561F31B3"/>
    <w:multiLevelType w:val="multilevel"/>
    <w:tmpl w:val="D370E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4E3EBD"/>
    <w:multiLevelType w:val="multilevel"/>
    <w:tmpl w:val="56EE8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621D7"/>
    <w:multiLevelType w:val="multilevel"/>
    <w:tmpl w:val="BC58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3D2B19"/>
    <w:multiLevelType w:val="multilevel"/>
    <w:tmpl w:val="BDA0501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77346583"/>
    <w:multiLevelType w:val="multilevel"/>
    <w:tmpl w:val="4F62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AE4968"/>
    <w:multiLevelType w:val="multilevel"/>
    <w:tmpl w:val="B80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181911">
    <w:abstractNumId w:val="7"/>
  </w:num>
  <w:num w:numId="2" w16cid:durableId="625622204">
    <w:abstractNumId w:val="26"/>
  </w:num>
  <w:num w:numId="3" w16cid:durableId="520902260">
    <w:abstractNumId w:val="18"/>
  </w:num>
  <w:num w:numId="4" w16cid:durableId="1916089746">
    <w:abstractNumId w:val="17"/>
  </w:num>
  <w:num w:numId="5" w16cid:durableId="1032731061">
    <w:abstractNumId w:val="22"/>
  </w:num>
  <w:num w:numId="6" w16cid:durableId="422456766">
    <w:abstractNumId w:val="16"/>
  </w:num>
  <w:num w:numId="7" w16cid:durableId="1758672146">
    <w:abstractNumId w:val="4"/>
  </w:num>
  <w:num w:numId="8" w16cid:durableId="1357271412">
    <w:abstractNumId w:val="8"/>
  </w:num>
  <w:num w:numId="9" w16cid:durableId="453794670">
    <w:abstractNumId w:val="24"/>
  </w:num>
  <w:num w:numId="10" w16cid:durableId="740516966">
    <w:abstractNumId w:val="20"/>
  </w:num>
  <w:num w:numId="11" w16cid:durableId="1116830418">
    <w:abstractNumId w:val="12"/>
  </w:num>
  <w:num w:numId="12" w16cid:durableId="883718515">
    <w:abstractNumId w:val="2"/>
  </w:num>
  <w:num w:numId="13" w16cid:durableId="1661806484">
    <w:abstractNumId w:val="10"/>
  </w:num>
  <w:num w:numId="14" w16cid:durableId="894513062">
    <w:abstractNumId w:val="0"/>
  </w:num>
  <w:num w:numId="15" w16cid:durableId="1494252195">
    <w:abstractNumId w:val="11"/>
  </w:num>
  <w:num w:numId="16" w16cid:durableId="51731519">
    <w:abstractNumId w:val="5"/>
  </w:num>
  <w:num w:numId="17" w16cid:durableId="1576668732">
    <w:abstractNumId w:val="19"/>
  </w:num>
  <w:num w:numId="18" w16cid:durableId="1965892511">
    <w:abstractNumId w:val="1"/>
  </w:num>
  <w:num w:numId="19" w16cid:durableId="395007909">
    <w:abstractNumId w:val="9"/>
  </w:num>
  <w:num w:numId="20" w16cid:durableId="1293101176">
    <w:abstractNumId w:val="13"/>
  </w:num>
  <w:num w:numId="21" w16cid:durableId="923798892">
    <w:abstractNumId w:val="14"/>
  </w:num>
  <w:num w:numId="22" w16cid:durableId="1663849244">
    <w:abstractNumId w:val="15"/>
  </w:num>
  <w:num w:numId="23" w16cid:durableId="411467202">
    <w:abstractNumId w:val="3"/>
  </w:num>
  <w:num w:numId="24" w16cid:durableId="1179537193">
    <w:abstractNumId w:val="23"/>
  </w:num>
  <w:num w:numId="25" w16cid:durableId="1319309465">
    <w:abstractNumId w:val="6"/>
  </w:num>
  <w:num w:numId="26" w16cid:durableId="984820032">
    <w:abstractNumId w:val="25"/>
  </w:num>
  <w:num w:numId="27" w16cid:durableId="474487331">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5E"/>
    <w:rsid w:val="000725A1"/>
    <w:rsid w:val="002417F8"/>
    <w:rsid w:val="00297E57"/>
    <w:rsid w:val="002F1DDB"/>
    <w:rsid w:val="003C5888"/>
    <w:rsid w:val="003F0425"/>
    <w:rsid w:val="004E572E"/>
    <w:rsid w:val="00595C87"/>
    <w:rsid w:val="00621F7F"/>
    <w:rsid w:val="0064705C"/>
    <w:rsid w:val="00662131"/>
    <w:rsid w:val="006B3D68"/>
    <w:rsid w:val="0076095E"/>
    <w:rsid w:val="00764996"/>
    <w:rsid w:val="00784764"/>
    <w:rsid w:val="0079371D"/>
    <w:rsid w:val="007A165C"/>
    <w:rsid w:val="007A6303"/>
    <w:rsid w:val="00887135"/>
    <w:rsid w:val="008D456B"/>
    <w:rsid w:val="008E258A"/>
    <w:rsid w:val="00931869"/>
    <w:rsid w:val="00972ADB"/>
    <w:rsid w:val="009D52AA"/>
    <w:rsid w:val="009F56F2"/>
    <w:rsid w:val="00AE2765"/>
    <w:rsid w:val="00BA30D5"/>
    <w:rsid w:val="00C3648F"/>
    <w:rsid w:val="00C41AA3"/>
    <w:rsid w:val="00C45604"/>
    <w:rsid w:val="00CA383C"/>
    <w:rsid w:val="00DD127B"/>
    <w:rsid w:val="00E04107"/>
    <w:rsid w:val="00E06B2C"/>
    <w:rsid w:val="00EA408F"/>
    <w:rsid w:val="00EC12E0"/>
    <w:rsid w:val="00EC7E5E"/>
    <w:rsid w:val="00EE6087"/>
    <w:rsid w:val="00F63668"/>
    <w:rsid w:val="00FD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B0A97"/>
  <w15:chartTrackingRefBased/>
  <w15:docId w15:val="{E05B78EF-D44B-49B8-BEEE-B4C112A2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E57"/>
  </w:style>
  <w:style w:type="paragraph" w:styleId="Heading1">
    <w:name w:val="heading 1"/>
    <w:basedOn w:val="Normal"/>
    <w:next w:val="Normal"/>
    <w:link w:val="Heading1Char"/>
    <w:uiPriority w:val="9"/>
    <w:qFormat/>
    <w:rsid w:val="00CA3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1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36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95E"/>
  </w:style>
  <w:style w:type="paragraph" w:styleId="Footer">
    <w:name w:val="footer"/>
    <w:basedOn w:val="Normal"/>
    <w:link w:val="FooterChar"/>
    <w:uiPriority w:val="99"/>
    <w:unhideWhenUsed/>
    <w:rsid w:val="00760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95E"/>
  </w:style>
  <w:style w:type="paragraph" w:styleId="ListParagraph">
    <w:name w:val="List Paragraph"/>
    <w:basedOn w:val="Normal"/>
    <w:uiPriority w:val="34"/>
    <w:qFormat/>
    <w:rsid w:val="0076095E"/>
    <w:pPr>
      <w:ind w:left="720"/>
      <w:contextualSpacing/>
    </w:pPr>
  </w:style>
  <w:style w:type="character" w:customStyle="1" w:styleId="Heading1Char">
    <w:name w:val="Heading 1 Char"/>
    <w:basedOn w:val="DefaultParagraphFont"/>
    <w:link w:val="Heading1"/>
    <w:uiPriority w:val="9"/>
    <w:rsid w:val="00CA38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2AD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417F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63668"/>
    <w:rPr>
      <w:rFonts w:asciiTheme="majorHAnsi" w:eastAsiaTheme="majorEastAsia" w:hAnsiTheme="majorHAnsi" w:cstheme="majorBidi"/>
      <w:i/>
      <w:iCs/>
      <w:color w:val="2F5496" w:themeColor="accent1" w:themeShade="BF"/>
    </w:rPr>
  </w:style>
  <w:style w:type="paragraph" w:customStyle="1" w:styleId="whitespace-pre-wrap">
    <w:name w:val="whitespace-pre-wrap"/>
    <w:basedOn w:val="Normal"/>
    <w:rsid w:val="00297E5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297E57"/>
    <w:rPr>
      <w:color w:val="0000FF"/>
      <w:u w:val="single"/>
    </w:rPr>
  </w:style>
  <w:style w:type="character" w:styleId="UnresolvedMention">
    <w:name w:val="Unresolved Mention"/>
    <w:basedOn w:val="DefaultParagraphFont"/>
    <w:uiPriority w:val="99"/>
    <w:semiHidden/>
    <w:unhideWhenUsed/>
    <w:rsid w:val="00764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2045">
      <w:bodyDiv w:val="1"/>
      <w:marLeft w:val="0"/>
      <w:marRight w:val="0"/>
      <w:marTop w:val="0"/>
      <w:marBottom w:val="0"/>
      <w:divBdr>
        <w:top w:val="none" w:sz="0" w:space="0" w:color="auto"/>
        <w:left w:val="none" w:sz="0" w:space="0" w:color="auto"/>
        <w:bottom w:val="none" w:sz="0" w:space="0" w:color="auto"/>
        <w:right w:val="none" w:sz="0" w:space="0" w:color="auto"/>
      </w:divBdr>
    </w:div>
    <w:div w:id="109201861">
      <w:bodyDiv w:val="1"/>
      <w:marLeft w:val="0"/>
      <w:marRight w:val="0"/>
      <w:marTop w:val="0"/>
      <w:marBottom w:val="0"/>
      <w:divBdr>
        <w:top w:val="none" w:sz="0" w:space="0" w:color="auto"/>
        <w:left w:val="none" w:sz="0" w:space="0" w:color="auto"/>
        <w:bottom w:val="none" w:sz="0" w:space="0" w:color="auto"/>
        <w:right w:val="none" w:sz="0" w:space="0" w:color="auto"/>
      </w:divBdr>
    </w:div>
    <w:div w:id="173153803">
      <w:bodyDiv w:val="1"/>
      <w:marLeft w:val="0"/>
      <w:marRight w:val="0"/>
      <w:marTop w:val="0"/>
      <w:marBottom w:val="0"/>
      <w:divBdr>
        <w:top w:val="none" w:sz="0" w:space="0" w:color="auto"/>
        <w:left w:val="none" w:sz="0" w:space="0" w:color="auto"/>
        <w:bottom w:val="none" w:sz="0" w:space="0" w:color="auto"/>
        <w:right w:val="none" w:sz="0" w:space="0" w:color="auto"/>
      </w:divBdr>
    </w:div>
    <w:div w:id="179588808">
      <w:bodyDiv w:val="1"/>
      <w:marLeft w:val="0"/>
      <w:marRight w:val="0"/>
      <w:marTop w:val="0"/>
      <w:marBottom w:val="0"/>
      <w:divBdr>
        <w:top w:val="none" w:sz="0" w:space="0" w:color="auto"/>
        <w:left w:val="none" w:sz="0" w:space="0" w:color="auto"/>
        <w:bottom w:val="none" w:sz="0" w:space="0" w:color="auto"/>
        <w:right w:val="none" w:sz="0" w:space="0" w:color="auto"/>
      </w:divBdr>
    </w:div>
    <w:div w:id="182670679">
      <w:bodyDiv w:val="1"/>
      <w:marLeft w:val="0"/>
      <w:marRight w:val="0"/>
      <w:marTop w:val="0"/>
      <w:marBottom w:val="0"/>
      <w:divBdr>
        <w:top w:val="none" w:sz="0" w:space="0" w:color="auto"/>
        <w:left w:val="none" w:sz="0" w:space="0" w:color="auto"/>
        <w:bottom w:val="none" w:sz="0" w:space="0" w:color="auto"/>
        <w:right w:val="none" w:sz="0" w:space="0" w:color="auto"/>
      </w:divBdr>
    </w:div>
    <w:div w:id="236786350">
      <w:bodyDiv w:val="1"/>
      <w:marLeft w:val="0"/>
      <w:marRight w:val="0"/>
      <w:marTop w:val="0"/>
      <w:marBottom w:val="0"/>
      <w:divBdr>
        <w:top w:val="none" w:sz="0" w:space="0" w:color="auto"/>
        <w:left w:val="none" w:sz="0" w:space="0" w:color="auto"/>
        <w:bottom w:val="none" w:sz="0" w:space="0" w:color="auto"/>
        <w:right w:val="none" w:sz="0" w:space="0" w:color="auto"/>
      </w:divBdr>
    </w:div>
    <w:div w:id="268122080">
      <w:bodyDiv w:val="1"/>
      <w:marLeft w:val="0"/>
      <w:marRight w:val="0"/>
      <w:marTop w:val="0"/>
      <w:marBottom w:val="0"/>
      <w:divBdr>
        <w:top w:val="none" w:sz="0" w:space="0" w:color="auto"/>
        <w:left w:val="none" w:sz="0" w:space="0" w:color="auto"/>
        <w:bottom w:val="none" w:sz="0" w:space="0" w:color="auto"/>
        <w:right w:val="none" w:sz="0" w:space="0" w:color="auto"/>
      </w:divBdr>
    </w:div>
    <w:div w:id="281769802">
      <w:bodyDiv w:val="1"/>
      <w:marLeft w:val="0"/>
      <w:marRight w:val="0"/>
      <w:marTop w:val="0"/>
      <w:marBottom w:val="0"/>
      <w:divBdr>
        <w:top w:val="none" w:sz="0" w:space="0" w:color="auto"/>
        <w:left w:val="none" w:sz="0" w:space="0" w:color="auto"/>
        <w:bottom w:val="none" w:sz="0" w:space="0" w:color="auto"/>
        <w:right w:val="none" w:sz="0" w:space="0" w:color="auto"/>
      </w:divBdr>
    </w:div>
    <w:div w:id="293220757">
      <w:bodyDiv w:val="1"/>
      <w:marLeft w:val="0"/>
      <w:marRight w:val="0"/>
      <w:marTop w:val="0"/>
      <w:marBottom w:val="0"/>
      <w:divBdr>
        <w:top w:val="none" w:sz="0" w:space="0" w:color="auto"/>
        <w:left w:val="none" w:sz="0" w:space="0" w:color="auto"/>
        <w:bottom w:val="none" w:sz="0" w:space="0" w:color="auto"/>
        <w:right w:val="none" w:sz="0" w:space="0" w:color="auto"/>
      </w:divBdr>
    </w:div>
    <w:div w:id="347409882">
      <w:bodyDiv w:val="1"/>
      <w:marLeft w:val="0"/>
      <w:marRight w:val="0"/>
      <w:marTop w:val="0"/>
      <w:marBottom w:val="0"/>
      <w:divBdr>
        <w:top w:val="none" w:sz="0" w:space="0" w:color="auto"/>
        <w:left w:val="none" w:sz="0" w:space="0" w:color="auto"/>
        <w:bottom w:val="none" w:sz="0" w:space="0" w:color="auto"/>
        <w:right w:val="none" w:sz="0" w:space="0" w:color="auto"/>
      </w:divBdr>
    </w:div>
    <w:div w:id="382171695">
      <w:bodyDiv w:val="1"/>
      <w:marLeft w:val="0"/>
      <w:marRight w:val="0"/>
      <w:marTop w:val="0"/>
      <w:marBottom w:val="0"/>
      <w:divBdr>
        <w:top w:val="none" w:sz="0" w:space="0" w:color="auto"/>
        <w:left w:val="none" w:sz="0" w:space="0" w:color="auto"/>
        <w:bottom w:val="none" w:sz="0" w:space="0" w:color="auto"/>
        <w:right w:val="none" w:sz="0" w:space="0" w:color="auto"/>
      </w:divBdr>
    </w:div>
    <w:div w:id="383062069">
      <w:bodyDiv w:val="1"/>
      <w:marLeft w:val="0"/>
      <w:marRight w:val="0"/>
      <w:marTop w:val="0"/>
      <w:marBottom w:val="0"/>
      <w:divBdr>
        <w:top w:val="none" w:sz="0" w:space="0" w:color="auto"/>
        <w:left w:val="none" w:sz="0" w:space="0" w:color="auto"/>
        <w:bottom w:val="none" w:sz="0" w:space="0" w:color="auto"/>
        <w:right w:val="none" w:sz="0" w:space="0" w:color="auto"/>
      </w:divBdr>
    </w:div>
    <w:div w:id="411900734">
      <w:bodyDiv w:val="1"/>
      <w:marLeft w:val="0"/>
      <w:marRight w:val="0"/>
      <w:marTop w:val="0"/>
      <w:marBottom w:val="0"/>
      <w:divBdr>
        <w:top w:val="none" w:sz="0" w:space="0" w:color="auto"/>
        <w:left w:val="none" w:sz="0" w:space="0" w:color="auto"/>
        <w:bottom w:val="none" w:sz="0" w:space="0" w:color="auto"/>
        <w:right w:val="none" w:sz="0" w:space="0" w:color="auto"/>
      </w:divBdr>
    </w:div>
    <w:div w:id="524516798">
      <w:bodyDiv w:val="1"/>
      <w:marLeft w:val="0"/>
      <w:marRight w:val="0"/>
      <w:marTop w:val="0"/>
      <w:marBottom w:val="0"/>
      <w:divBdr>
        <w:top w:val="none" w:sz="0" w:space="0" w:color="auto"/>
        <w:left w:val="none" w:sz="0" w:space="0" w:color="auto"/>
        <w:bottom w:val="none" w:sz="0" w:space="0" w:color="auto"/>
        <w:right w:val="none" w:sz="0" w:space="0" w:color="auto"/>
      </w:divBdr>
    </w:div>
    <w:div w:id="555706888">
      <w:bodyDiv w:val="1"/>
      <w:marLeft w:val="0"/>
      <w:marRight w:val="0"/>
      <w:marTop w:val="0"/>
      <w:marBottom w:val="0"/>
      <w:divBdr>
        <w:top w:val="none" w:sz="0" w:space="0" w:color="auto"/>
        <w:left w:val="none" w:sz="0" w:space="0" w:color="auto"/>
        <w:bottom w:val="none" w:sz="0" w:space="0" w:color="auto"/>
        <w:right w:val="none" w:sz="0" w:space="0" w:color="auto"/>
      </w:divBdr>
    </w:div>
    <w:div w:id="563486657">
      <w:bodyDiv w:val="1"/>
      <w:marLeft w:val="0"/>
      <w:marRight w:val="0"/>
      <w:marTop w:val="0"/>
      <w:marBottom w:val="0"/>
      <w:divBdr>
        <w:top w:val="none" w:sz="0" w:space="0" w:color="auto"/>
        <w:left w:val="none" w:sz="0" w:space="0" w:color="auto"/>
        <w:bottom w:val="none" w:sz="0" w:space="0" w:color="auto"/>
        <w:right w:val="none" w:sz="0" w:space="0" w:color="auto"/>
      </w:divBdr>
    </w:div>
    <w:div w:id="594477587">
      <w:bodyDiv w:val="1"/>
      <w:marLeft w:val="0"/>
      <w:marRight w:val="0"/>
      <w:marTop w:val="0"/>
      <w:marBottom w:val="0"/>
      <w:divBdr>
        <w:top w:val="none" w:sz="0" w:space="0" w:color="auto"/>
        <w:left w:val="none" w:sz="0" w:space="0" w:color="auto"/>
        <w:bottom w:val="none" w:sz="0" w:space="0" w:color="auto"/>
        <w:right w:val="none" w:sz="0" w:space="0" w:color="auto"/>
      </w:divBdr>
    </w:div>
    <w:div w:id="635110541">
      <w:bodyDiv w:val="1"/>
      <w:marLeft w:val="0"/>
      <w:marRight w:val="0"/>
      <w:marTop w:val="0"/>
      <w:marBottom w:val="0"/>
      <w:divBdr>
        <w:top w:val="none" w:sz="0" w:space="0" w:color="auto"/>
        <w:left w:val="none" w:sz="0" w:space="0" w:color="auto"/>
        <w:bottom w:val="none" w:sz="0" w:space="0" w:color="auto"/>
        <w:right w:val="none" w:sz="0" w:space="0" w:color="auto"/>
      </w:divBdr>
    </w:div>
    <w:div w:id="637684797">
      <w:bodyDiv w:val="1"/>
      <w:marLeft w:val="0"/>
      <w:marRight w:val="0"/>
      <w:marTop w:val="0"/>
      <w:marBottom w:val="0"/>
      <w:divBdr>
        <w:top w:val="none" w:sz="0" w:space="0" w:color="auto"/>
        <w:left w:val="none" w:sz="0" w:space="0" w:color="auto"/>
        <w:bottom w:val="none" w:sz="0" w:space="0" w:color="auto"/>
        <w:right w:val="none" w:sz="0" w:space="0" w:color="auto"/>
      </w:divBdr>
    </w:div>
    <w:div w:id="644513124">
      <w:bodyDiv w:val="1"/>
      <w:marLeft w:val="0"/>
      <w:marRight w:val="0"/>
      <w:marTop w:val="0"/>
      <w:marBottom w:val="0"/>
      <w:divBdr>
        <w:top w:val="none" w:sz="0" w:space="0" w:color="auto"/>
        <w:left w:val="none" w:sz="0" w:space="0" w:color="auto"/>
        <w:bottom w:val="none" w:sz="0" w:space="0" w:color="auto"/>
        <w:right w:val="none" w:sz="0" w:space="0" w:color="auto"/>
      </w:divBdr>
    </w:div>
    <w:div w:id="659306697">
      <w:bodyDiv w:val="1"/>
      <w:marLeft w:val="0"/>
      <w:marRight w:val="0"/>
      <w:marTop w:val="0"/>
      <w:marBottom w:val="0"/>
      <w:divBdr>
        <w:top w:val="none" w:sz="0" w:space="0" w:color="auto"/>
        <w:left w:val="none" w:sz="0" w:space="0" w:color="auto"/>
        <w:bottom w:val="none" w:sz="0" w:space="0" w:color="auto"/>
        <w:right w:val="none" w:sz="0" w:space="0" w:color="auto"/>
      </w:divBdr>
    </w:div>
    <w:div w:id="705495555">
      <w:bodyDiv w:val="1"/>
      <w:marLeft w:val="0"/>
      <w:marRight w:val="0"/>
      <w:marTop w:val="0"/>
      <w:marBottom w:val="0"/>
      <w:divBdr>
        <w:top w:val="none" w:sz="0" w:space="0" w:color="auto"/>
        <w:left w:val="none" w:sz="0" w:space="0" w:color="auto"/>
        <w:bottom w:val="none" w:sz="0" w:space="0" w:color="auto"/>
        <w:right w:val="none" w:sz="0" w:space="0" w:color="auto"/>
      </w:divBdr>
    </w:div>
    <w:div w:id="742024606">
      <w:bodyDiv w:val="1"/>
      <w:marLeft w:val="0"/>
      <w:marRight w:val="0"/>
      <w:marTop w:val="0"/>
      <w:marBottom w:val="0"/>
      <w:divBdr>
        <w:top w:val="none" w:sz="0" w:space="0" w:color="auto"/>
        <w:left w:val="none" w:sz="0" w:space="0" w:color="auto"/>
        <w:bottom w:val="none" w:sz="0" w:space="0" w:color="auto"/>
        <w:right w:val="none" w:sz="0" w:space="0" w:color="auto"/>
      </w:divBdr>
    </w:div>
    <w:div w:id="742265812">
      <w:bodyDiv w:val="1"/>
      <w:marLeft w:val="0"/>
      <w:marRight w:val="0"/>
      <w:marTop w:val="0"/>
      <w:marBottom w:val="0"/>
      <w:divBdr>
        <w:top w:val="none" w:sz="0" w:space="0" w:color="auto"/>
        <w:left w:val="none" w:sz="0" w:space="0" w:color="auto"/>
        <w:bottom w:val="none" w:sz="0" w:space="0" w:color="auto"/>
        <w:right w:val="none" w:sz="0" w:space="0" w:color="auto"/>
      </w:divBdr>
    </w:div>
    <w:div w:id="775564375">
      <w:bodyDiv w:val="1"/>
      <w:marLeft w:val="0"/>
      <w:marRight w:val="0"/>
      <w:marTop w:val="0"/>
      <w:marBottom w:val="0"/>
      <w:divBdr>
        <w:top w:val="none" w:sz="0" w:space="0" w:color="auto"/>
        <w:left w:val="none" w:sz="0" w:space="0" w:color="auto"/>
        <w:bottom w:val="none" w:sz="0" w:space="0" w:color="auto"/>
        <w:right w:val="none" w:sz="0" w:space="0" w:color="auto"/>
      </w:divBdr>
    </w:div>
    <w:div w:id="800151253">
      <w:bodyDiv w:val="1"/>
      <w:marLeft w:val="0"/>
      <w:marRight w:val="0"/>
      <w:marTop w:val="0"/>
      <w:marBottom w:val="0"/>
      <w:divBdr>
        <w:top w:val="none" w:sz="0" w:space="0" w:color="auto"/>
        <w:left w:val="none" w:sz="0" w:space="0" w:color="auto"/>
        <w:bottom w:val="none" w:sz="0" w:space="0" w:color="auto"/>
        <w:right w:val="none" w:sz="0" w:space="0" w:color="auto"/>
      </w:divBdr>
    </w:div>
    <w:div w:id="855387236">
      <w:bodyDiv w:val="1"/>
      <w:marLeft w:val="0"/>
      <w:marRight w:val="0"/>
      <w:marTop w:val="0"/>
      <w:marBottom w:val="0"/>
      <w:divBdr>
        <w:top w:val="none" w:sz="0" w:space="0" w:color="auto"/>
        <w:left w:val="none" w:sz="0" w:space="0" w:color="auto"/>
        <w:bottom w:val="none" w:sz="0" w:space="0" w:color="auto"/>
        <w:right w:val="none" w:sz="0" w:space="0" w:color="auto"/>
      </w:divBdr>
    </w:div>
    <w:div w:id="869606923">
      <w:bodyDiv w:val="1"/>
      <w:marLeft w:val="0"/>
      <w:marRight w:val="0"/>
      <w:marTop w:val="0"/>
      <w:marBottom w:val="0"/>
      <w:divBdr>
        <w:top w:val="none" w:sz="0" w:space="0" w:color="auto"/>
        <w:left w:val="none" w:sz="0" w:space="0" w:color="auto"/>
        <w:bottom w:val="none" w:sz="0" w:space="0" w:color="auto"/>
        <w:right w:val="none" w:sz="0" w:space="0" w:color="auto"/>
      </w:divBdr>
    </w:div>
    <w:div w:id="910851246">
      <w:bodyDiv w:val="1"/>
      <w:marLeft w:val="0"/>
      <w:marRight w:val="0"/>
      <w:marTop w:val="0"/>
      <w:marBottom w:val="0"/>
      <w:divBdr>
        <w:top w:val="none" w:sz="0" w:space="0" w:color="auto"/>
        <w:left w:val="none" w:sz="0" w:space="0" w:color="auto"/>
        <w:bottom w:val="none" w:sz="0" w:space="0" w:color="auto"/>
        <w:right w:val="none" w:sz="0" w:space="0" w:color="auto"/>
      </w:divBdr>
    </w:div>
    <w:div w:id="922686736">
      <w:bodyDiv w:val="1"/>
      <w:marLeft w:val="0"/>
      <w:marRight w:val="0"/>
      <w:marTop w:val="0"/>
      <w:marBottom w:val="0"/>
      <w:divBdr>
        <w:top w:val="none" w:sz="0" w:space="0" w:color="auto"/>
        <w:left w:val="none" w:sz="0" w:space="0" w:color="auto"/>
        <w:bottom w:val="none" w:sz="0" w:space="0" w:color="auto"/>
        <w:right w:val="none" w:sz="0" w:space="0" w:color="auto"/>
      </w:divBdr>
    </w:div>
    <w:div w:id="991910499">
      <w:bodyDiv w:val="1"/>
      <w:marLeft w:val="0"/>
      <w:marRight w:val="0"/>
      <w:marTop w:val="0"/>
      <w:marBottom w:val="0"/>
      <w:divBdr>
        <w:top w:val="none" w:sz="0" w:space="0" w:color="auto"/>
        <w:left w:val="none" w:sz="0" w:space="0" w:color="auto"/>
        <w:bottom w:val="none" w:sz="0" w:space="0" w:color="auto"/>
        <w:right w:val="none" w:sz="0" w:space="0" w:color="auto"/>
      </w:divBdr>
    </w:div>
    <w:div w:id="994845473">
      <w:bodyDiv w:val="1"/>
      <w:marLeft w:val="0"/>
      <w:marRight w:val="0"/>
      <w:marTop w:val="0"/>
      <w:marBottom w:val="0"/>
      <w:divBdr>
        <w:top w:val="none" w:sz="0" w:space="0" w:color="auto"/>
        <w:left w:val="none" w:sz="0" w:space="0" w:color="auto"/>
        <w:bottom w:val="none" w:sz="0" w:space="0" w:color="auto"/>
        <w:right w:val="none" w:sz="0" w:space="0" w:color="auto"/>
      </w:divBdr>
    </w:div>
    <w:div w:id="1008287034">
      <w:bodyDiv w:val="1"/>
      <w:marLeft w:val="0"/>
      <w:marRight w:val="0"/>
      <w:marTop w:val="0"/>
      <w:marBottom w:val="0"/>
      <w:divBdr>
        <w:top w:val="none" w:sz="0" w:space="0" w:color="auto"/>
        <w:left w:val="none" w:sz="0" w:space="0" w:color="auto"/>
        <w:bottom w:val="none" w:sz="0" w:space="0" w:color="auto"/>
        <w:right w:val="none" w:sz="0" w:space="0" w:color="auto"/>
      </w:divBdr>
    </w:div>
    <w:div w:id="1047947170">
      <w:bodyDiv w:val="1"/>
      <w:marLeft w:val="0"/>
      <w:marRight w:val="0"/>
      <w:marTop w:val="0"/>
      <w:marBottom w:val="0"/>
      <w:divBdr>
        <w:top w:val="none" w:sz="0" w:space="0" w:color="auto"/>
        <w:left w:val="none" w:sz="0" w:space="0" w:color="auto"/>
        <w:bottom w:val="none" w:sz="0" w:space="0" w:color="auto"/>
        <w:right w:val="none" w:sz="0" w:space="0" w:color="auto"/>
      </w:divBdr>
    </w:div>
    <w:div w:id="1109200358">
      <w:bodyDiv w:val="1"/>
      <w:marLeft w:val="0"/>
      <w:marRight w:val="0"/>
      <w:marTop w:val="0"/>
      <w:marBottom w:val="0"/>
      <w:divBdr>
        <w:top w:val="none" w:sz="0" w:space="0" w:color="auto"/>
        <w:left w:val="none" w:sz="0" w:space="0" w:color="auto"/>
        <w:bottom w:val="none" w:sz="0" w:space="0" w:color="auto"/>
        <w:right w:val="none" w:sz="0" w:space="0" w:color="auto"/>
      </w:divBdr>
    </w:div>
    <w:div w:id="1197084585">
      <w:bodyDiv w:val="1"/>
      <w:marLeft w:val="0"/>
      <w:marRight w:val="0"/>
      <w:marTop w:val="0"/>
      <w:marBottom w:val="0"/>
      <w:divBdr>
        <w:top w:val="none" w:sz="0" w:space="0" w:color="auto"/>
        <w:left w:val="none" w:sz="0" w:space="0" w:color="auto"/>
        <w:bottom w:val="none" w:sz="0" w:space="0" w:color="auto"/>
        <w:right w:val="none" w:sz="0" w:space="0" w:color="auto"/>
      </w:divBdr>
    </w:div>
    <w:div w:id="1295675007">
      <w:bodyDiv w:val="1"/>
      <w:marLeft w:val="0"/>
      <w:marRight w:val="0"/>
      <w:marTop w:val="0"/>
      <w:marBottom w:val="0"/>
      <w:divBdr>
        <w:top w:val="none" w:sz="0" w:space="0" w:color="auto"/>
        <w:left w:val="none" w:sz="0" w:space="0" w:color="auto"/>
        <w:bottom w:val="none" w:sz="0" w:space="0" w:color="auto"/>
        <w:right w:val="none" w:sz="0" w:space="0" w:color="auto"/>
      </w:divBdr>
    </w:div>
    <w:div w:id="1309433738">
      <w:bodyDiv w:val="1"/>
      <w:marLeft w:val="0"/>
      <w:marRight w:val="0"/>
      <w:marTop w:val="0"/>
      <w:marBottom w:val="0"/>
      <w:divBdr>
        <w:top w:val="none" w:sz="0" w:space="0" w:color="auto"/>
        <w:left w:val="none" w:sz="0" w:space="0" w:color="auto"/>
        <w:bottom w:val="none" w:sz="0" w:space="0" w:color="auto"/>
        <w:right w:val="none" w:sz="0" w:space="0" w:color="auto"/>
      </w:divBdr>
    </w:div>
    <w:div w:id="1324241591">
      <w:bodyDiv w:val="1"/>
      <w:marLeft w:val="0"/>
      <w:marRight w:val="0"/>
      <w:marTop w:val="0"/>
      <w:marBottom w:val="0"/>
      <w:divBdr>
        <w:top w:val="none" w:sz="0" w:space="0" w:color="auto"/>
        <w:left w:val="none" w:sz="0" w:space="0" w:color="auto"/>
        <w:bottom w:val="none" w:sz="0" w:space="0" w:color="auto"/>
        <w:right w:val="none" w:sz="0" w:space="0" w:color="auto"/>
      </w:divBdr>
    </w:div>
    <w:div w:id="1359240069">
      <w:bodyDiv w:val="1"/>
      <w:marLeft w:val="0"/>
      <w:marRight w:val="0"/>
      <w:marTop w:val="0"/>
      <w:marBottom w:val="0"/>
      <w:divBdr>
        <w:top w:val="none" w:sz="0" w:space="0" w:color="auto"/>
        <w:left w:val="none" w:sz="0" w:space="0" w:color="auto"/>
        <w:bottom w:val="none" w:sz="0" w:space="0" w:color="auto"/>
        <w:right w:val="none" w:sz="0" w:space="0" w:color="auto"/>
      </w:divBdr>
    </w:div>
    <w:div w:id="1520779289">
      <w:bodyDiv w:val="1"/>
      <w:marLeft w:val="0"/>
      <w:marRight w:val="0"/>
      <w:marTop w:val="0"/>
      <w:marBottom w:val="0"/>
      <w:divBdr>
        <w:top w:val="none" w:sz="0" w:space="0" w:color="auto"/>
        <w:left w:val="none" w:sz="0" w:space="0" w:color="auto"/>
        <w:bottom w:val="none" w:sz="0" w:space="0" w:color="auto"/>
        <w:right w:val="none" w:sz="0" w:space="0" w:color="auto"/>
      </w:divBdr>
    </w:div>
    <w:div w:id="1553343520">
      <w:bodyDiv w:val="1"/>
      <w:marLeft w:val="0"/>
      <w:marRight w:val="0"/>
      <w:marTop w:val="0"/>
      <w:marBottom w:val="0"/>
      <w:divBdr>
        <w:top w:val="none" w:sz="0" w:space="0" w:color="auto"/>
        <w:left w:val="none" w:sz="0" w:space="0" w:color="auto"/>
        <w:bottom w:val="none" w:sz="0" w:space="0" w:color="auto"/>
        <w:right w:val="none" w:sz="0" w:space="0" w:color="auto"/>
      </w:divBdr>
    </w:div>
    <w:div w:id="1649701218">
      <w:bodyDiv w:val="1"/>
      <w:marLeft w:val="0"/>
      <w:marRight w:val="0"/>
      <w:marTop w:val="0"/>
      <w:marBottom w:val="0"/>
      <w:divBdr>
        <w:top w:val="none" w:sz="0" w:space="0" w:color="auto"/>
        <w:left w:val="none" w:sz="0" w:space="0" w:color="auto"/>
        <w:bottom w:val="none" w:sz="0" w:space="0" w:color="auto"/>
        <w:right w:val="none" w:sz="0" w:space="0" w:color="auto"/>
      </w:divBdr>
    </w:div>
    <w:div w:id="1663200339">
      <w:bodyDiv w:val="1"/>
      <w:marLeft w:val="0"/>
      <w:marRight w:val="0"/>
      <w:marTop w:val="0"/>
      <w:marBottom w:val="0"/>
      <w:divBdr>
        <w:top w:val="none" w:sz="0" w:space="0" w:color="auto"/>
        <w:left w:val="none" w:sz="0" w:space="0" w:color="auto"/>
        <w:bottom w:val="none" w:sz="0" w:space="0" w:color="auto"/>
        <w:right w:val="none" w:sz="0" w:space="0" w:color="auto"/>
      </w:divBdr>
    </w:div>
    <w:div w:id="1663854306">
      <w:bodyDiv w:val="1"/>
      <w:marLeft w:val="0"/>
      <w:marRight w:val="0"/>
      <w:marTop w:val="0"/>
      <w:marBottom w:val="0"/>
      <w:divBdr>
        <w:top w:val="none" w:sz="0" w:space="0" w:color="auto"/>
        <w:left w:val="none" w:sz="0" w:space="0" w:color="auto"/>
        <w:bottom w:val="none" w:sz="0" w:space="0" w:color="auto"/>
        <w:right w:val="none" w:sz="0" w:space="0" w:color="auto"/>
      </w:divBdr>
    </w:div>
    <w:div w:id="1682464880">
      <w:bodyDiv w:val="1"/>
      <w:marLeft w:val="0"/>
      <w:marRight w:val="0"/>
      <w:marTop w:val="0"/>
      <w:marBottom w:val="0"/>
      <w:divBdr>
        <w:top w:val="none" w:sz="0" w:space="0" w:color="auto"/>
        <w:left w:val="none" w:sz="0" w:space="0" w:color="auto"/>
        <w:bottom w:val="none" w:sz="0" w:space="0" w:color="auto"/>
        <w:right w:val="none" w:sz="0" w:space="0" w:color="auto"/>
      </w:divBdr>
    </w:div>
    <w:div w:id="1747534041">
      <w:bodyDiv w:val="1"/>
      <w:marLeft w:val="0"/>
      <w:marRight w:val="0"/>
      <w:marTop w:val="0"/>
      <w:marBottom w:val="0"/>
      <w:divBdr>
        <w:top w:val="none" w:sz="0" w:space="0" w:color="auto"/>
        <w:left w:val="none" w:sz="0" w:space="0" w:color="auto"/>
        <w:bottom w:val="none" w:sz="0" w:space="0" w:color="auto"/>
        <w:right w:val="none" w:sz="0" w:space="0" w:color="auto"/>
      </w:divBdr>
    </w:div>
    <w:div w:id="1799181290">
      <w:bodyDiv w:val="1"/>
      <w:marLeft w:val="0"/>
      <w:marRight w:val="0"/>
      <w:marTop w:val="0"/>
      <w:marBottom w:val="0"/>
      <w:divBdr>
        <w:top w:val="none" w:sz="0" w:space="0" w:color="auto"/>
        <w:left w:val="none" w:sz="0" w:space="0" w:color="auto"/>
        <w:bottom w:val="none" w:sz="0" w:space="0" w:color="auto"/>
        <w:right w:val="none" w:sz="0" w:space="0" w:color="auto"/>
      </w:divBdr>
    </w:div>
    <w:div w:id="1838616545">
      <w:bodyDiv w:val="1"/>
      <w:marLeft w:val="0"/>
      <w:marRight w:val="0"/>
      <w:marTop w:val="0"/>
      <w:marBottom w:val="0"/>
      <w:divBdr>
        <w:top w:val="none" w:sz="0" w:space="0" w:color="auto"/>
        <w:left w:val="none" w:sz="0" w:space="0" w:color="auto"/>
        <w:bottom w:val="none" w:sz="0" w:space="0" w:color="auto"/>
        <w:right w:val="none" w:sz="0" w:space="0" w:color="auto"/>
      </w:divBdr>
    </w:div>
    <w:div w:id="1843818448">
      <w:bodyDiv w:val="1"/>
      <w:marLeft w:val="0"/>
      <w:marRight w:val="0"/>
      <w:marTop w:val="0"/>
      <w:marBottom w:val="0"/>
      <w:divBdr>
        <w:top w:val="none" w:sz="0" w:space="0" w:color="auto"/>
        <w:left w:val="none" w:sz="0" w:space="0" w:color="auto"/>
        <w:bottom w:val="none" w:sz="0" w:space="0" w:color="auto"/>
        <w:right w:val="none" w:sz="0" w:space="0" w:color="auto"/>
      </w:divBdr>
    </w:div>
    <w:div w:id="1890262664">
      <w:bodyDiv w:val="1"/>
      <w:marLeft w:val="0"/>
      <w:marRight w:val="0"/>
      <w:marTop w:val="0"/>
      <w:marBottom w:val="0"/>
      <w:divBdr>
        <w:top w:val="none" w:sz="0" w:space="0" w:color="auto"/>
        <w:left w:val="none" w:sz="0" w:space="0" w:color="auto"/>
        <w:bottom w:val="none" w:sz="0" w:space="0" w:color="auto"/>
        <w:right w:val="none" w:sz="0" w:space="0" w:color="auto"/>
      </w:divBdr>
    </w:div>
    <w:div w:id="1908681975">
      <w:bodyDiv w:val="1"/>
      <w:marLeft w:val="0"/>
      <w:marRight w:val="0"/>
      <w:marTop w:val="0"/>
      <w:marBottom w:val="0"/>
      <w:divBdr>
        <w:top w:val="none" w:sz="0" w:space="0" w:color="auto"/>
        <w:left w:val="none" w:sz="0" w:space="0" w:color="auto"/>
        <w:bottom w:val="none" w:sz="0" w:space="0" w:color="auto"/>
        <w:right w:val="none" w:sz="0" w:space="0" w:color="auto"/>
      </w:divBdr>
    </w:div>
    <w:div w:id="2005357574">
      <w:bodyDiv w:val="1"/>
      <w:marLeft w:val="0"/>
      <w:marRight w:val="0"/>
      <w:marTop w:val="0"/>
      <w:marBottom w:val="0"/>
      <w:divBdr>
        <w:top w:val="none" w:sz="0" w:space="0" w:color="auto"/>
        <w:left w:val="none" w:sz="0" w:space="0" w:color="auto"/>
        <w:bottom w:val="none" w:sz="0" w:space="0" w:color="auto"/>
        <w:right w:val="none" w:sz="0" w:space="0" w:color="auto"/>
      </w:divBdr>
    </w:div>
    <w:div w:id="2019381775">
      <w:bodyDiv w:val="1"/>
      <w:marLeft w:val="0"/>
      <w:marRight w:val="0"/>
      <w:marTop w:val="0"/>
      <w:marBottom w:val="0"/>
      <w:divBdr>
        <w:top w:val="none" w:sz="0" w:space="0" w:color="auto"/>
        <w:left w:val="none" w:sz="0" w:space="0" w:color="auto"/>
        <w:bottom w:val="none" w:sz="0" w:space="0" w:color="auto"/>
        <w:right w:val="none" w:sz="0" w:space="0" w:color="auto"/>
      </w:divBdr>
    </w:div>
    <w:div w:id="2051881228">
      <w:bodyDiv w:val="1"/>
      <w:marLeft w:val="0"/>
      <w:marRight w:val="0"/>
      <w:marTop w:val="0"/>
      <w:marBottom w:val="0"/>
      <w:divBdr>
        <w:top w:val="none" w:sz="0" w:space="0" w:color="auto"/>
        <w:left w:val="none" w:sz="0" w:space="0" w:color="auto"/>
        <w:bottom w:val="none" w:sz="0" w:space="0" w:color="auto"/>
        <w:right w:val="none" w:sz="0" w:space="0" w:color="auto"/>
      </w:divBdr>
    </w:div>
    <w:div w:id="2086219327">
      <w:bodyDiv w:val="1"/>
      <w:marLeft w:val="0"/>
      <w:marRight w:val="0"/>
      <w:marTop w:val="0"/>
      <w:marBottom w:val="0"/>
      <w:divBdr>
        <w:top w:val="none" w:sz="0" w:space="0" w:color="auto"/>
        <w:left w:val="none" w:sz="0" w:space="0" w:color="auto"/>
        <w:bottom w:val="none" w:sz="0" w:space="0" w:color="auto"/>
        <w:right w:val="none" w:sz="0" w:space="0" w:color="auto"/>
      </w:divBdr>
    </w:div>
    <w:div w:id="2093775314">
      <w:bodyDiv w:val="1"/>
      <w:marLeft w:val="0"/>
      <w:marRight w:val="0"/>
      <w:marTop w:val="0"/>
      <w:marBottom w:val="0"/>
      <w:divBdr>
        <w:top w:val="none" w:sz="0" w:space="0" w:color="auto"/>
        <w:left w:val="none" w:sz="0" w:space="0" w:color="auto"/>
        <w:bottom w:val="none" w:sz="0" w:space="0" w:color="auto"/>
        <w:right w:val="none" w:sz="0" w:space="0" w:color="auto"/>
      </w:divBdr>
    </w:div>
    <w:div w:id="210981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85A07A-1DD7-417C-9849-420ED722E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dc:creator>
  <cp:keywords/>
  <dc:description/>
  <cp:lastModifiedBy>22AIML002 AUM BARAI</cp:lastModifiedBy>
  <cp:revision>7</cp:revision>
  <dcterms:created xsi:type="dcterms:W3CDTF">2024-05-20T12:40:00Z</dcterms:created>
  <dcterms:modified xsi:type="dcterms:W3CDTF">2024-05-24T13:44:00Z</dcterms:modified>
</cp:coreProperties>
</file>