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Hospital Middleware — API Spec</w:t>
      </w:r>
    </w:p>
    <w:p>
      <w:pPr>
        <w:spacing w:after="120"/>
      </w:pPr>
      <w:r>
        <w:t xml:space="preserve">Machine-readable version: </w:t>
      </w:r>
      <w:r>
        <w:t xml:space="preserve">`openapi.yaml` (./openapi.yaml)</w:t>
      </w:r>
      <w:r>
        <w:t xml:space="preserve">.</w:t>
      </w:r>
    </w:p>
    <w:p>
      <w:pPr>
        <w:pStyle w:val="Heading1"/>
        <w:spacing w:after="120" w:before="240"/>
      </w:pPr>
      <w:r>
        <w:t xml:space="preserve">Auth scheme</w:t>
      </w:r>
    </w:p>
    <w:p>
      <w:pPr>
        <w:spacing w:after="120"/>
      </w:pPr>
      <w:r>
        <w:rPr>
          <w:rFonts w:ascii="Consolas" w:cs="Consolas" w:eastAsia="Consolas" w:hAnsi="Consolas"/>
          <w:shd w:fill="F0F0F0" w:val="clear"/>
        </w:rPr>
        <w:t xml:space="preserve">Authorization: Bearer &lt;access_token&gt;</w:t>
      </w:r>
      <w:r>
        <w:t xml:space="preserve"> on protected routes.</w:t>
      </w:r>
    </w:p>
    <w:p>
      <w:pPr>
        <w:pStyle w:val="ListParagraph"/>
        <w:numPr>
          <w:ilvl w:val="0"/>
          <w:numId w:val="1"/>
        </w:numPr>
      </w:pPr>
      <w:r>
        <w:t xml:space="preserve">Access token: short-lived, 15 minutes. Claims: </w:t>
      </w:r>
      <w:r>
        <w:rPr>
          <w:rFonts w:ascii="Consolas" w:cs="Consolas" w:eastAsia="Consolas" w:hAnsi="Consolas"/>
          <w:shd w:fill="F0F0F0" w:val="clear"/>
        </w:rPr>
        <w:t xml:space="preserve">sub</w:t>
      </w:r>
      <w:r>
        <w:t xml:space="preserve"> (staff id), </w:t>
      </w:r>
      <w:r>
        <w:rPr>
          <w:rFonts w:ascii="Consolas" w:cs="Consolas" w:eastAsia="Consolas" w:hAnsi="Consolas"/>
          <w:shd w:fill="F0F0F0" w:val="clear"/>
        </w:rPr>
        <w:t xml:space="preserve">hospital_id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exp</w:t>
      </w:r>
      <w:r>
        <w:t xml:space="preserve">. Both </w:t>
      </w:r>
      <w:r>
        <w:rPr>
          <w:rFonts w:ascii="Consolas" w:cs="Consolas" w:eastAsia="Consolas" w:hAnsi="Consolas"/>
          <w:shd w:fill="F0F0F0" w:val="clear"/>
        </w:rPr>
        <w:t xml:space="preserve">staff_id</w:t>
      </w:r>
      <w:r>
        <w:t xml:space="preserve"> and </w:t>
      </w:r>
      <w:r>
        <w:rPr>
          <w:rFonts w:ascii="Consolas" w:cs="Consolas" w:eastAsia="Consolas" w:hAnsi="Consolas"/>
          <w:shd w:fill="F0F0F0" w:val="clear"/>
        </w:rPr>
        <w:t xml:space="preserve">hospital_id</w:t>
      </w:r>
      <w:r>
        <w:t xml:space="preserve"> are embedded so </w:t>
      </w:r>
      <w:r>
        <w:rPr>
          <w:rFonts w:ascii="Consolas" w:cs="Consolas" w:eastAsia="Consolas" w:hAnsi="Consolas"/>
          <w:shd w:fill="F0F0F0" w:val="clear"/>
        </w:rPr>
        <w:t xml:space="preserve">/patient/search</w:t>
      </w:r>
      <w:r>
        <w:t xml:space="preserve"> can scope by hospital straight off the token, with no DB lookup needed per request. This trades theoretical staleness (if a staff member's hospital changed mid-token-lifetime) for zero extra DB round-trips — acceptable here because nothing in this system's scope ever reassigns a staff member to a different hospital, so that staleness case can't actually occur.</w:t>
      </w:r>
    </w:p>
    <w:p>
      <w:pPr>
        <w:pStyle w:val="ListParagraph"/>
        <w:numPr>
          <w:ilvl w:val="0"/>
          <w:numId w:val="1"/>
        </w:numPr>
      </w:pPr>
      <w:r>
        <w:t xml:space="preserve">Refresh token: 7 days, single active token per staff member (hashed at rest).</w:t>
      </w:r>
    </w:p>
    <w:p>
      <w:pPr>
        <w:pStyle w:val="Heading1"/>
        <w:spacing w:after="120" w:before="240"/>
      </w:pPr>
      <w:r>
        <w:t xml:space="preserve">Known limitations (stated explicitly, not silent gaps)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 rate limiting or account lockout on repeated failed </w:t>
      </w:r>
      <w:r>
        <w:rPr>
          <w:rFonts w:ascii="Consolas" w:cs="Consolas" w:eastAsia="Consolas" w:hAnsi="Consolas"/>
          <w:b/>
          <w:bCs/>
          <w:shd w:fill="F0F0F0" w:val="clear"/>
        </w:rPr>
        <w:t xml:space="preserve">/staff/login</w:t>
      </w:r>
      <w:r>
        <w:rPr>
          <w:b/>
          <w:bCs/>
        </w:rPr>
        <w:t xml:space="preserve"> attempts.</w:t>
      </w:r>
      <w:r>
        <w:t xml:space="preserve"> The constant-time comparison (see Auth scheme below) prevents an attacker from *enumerating* valid usernames/hospitals via response timing, but it does not prevent brute-forcing a password once a valid username+hospital pair is known. Out of scope for this project; a real deployment would add this at the edge (e.g. Nginx </w:t>
      </w:r>
      <w:r>
        <w:rPr>
          <w:rFonts w:ascii="Consolas" w:cs="Consolas" w:eastAsia="Consolas" w:hAnsi="Consolas"/>
          <w:shd w:fill="F0F0F0" w:val="clear"/>
        </w:rPr>
        <w:t xml:space="preserve">limit_req</w:t>
      </w:r>
      <w:r>
        <w:t xml:space="preserve">, or a per-IP/per-username counter in the service layer).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 CORS headers configured.</w:t>
      </w:r>
      <w:r>
        <w:t xml:space="preserve"> Irrelevant for server-to-server calls (Postman, another backend service), but a browser-based frontend calling these endpoints directly from a different origin would be blocked by the browser's own same-origin policy until </w:t>
      </w:r>
      <w:r>
        <w:rPr>
          <w:rFonts w:ascii="Consolas" w:cs="Consolas" w:eastAsia="Consolas" w:hAnsi="Consolas"/>
          <w:shd w:fill="F0F0F0" w:val="clear"/>
        </w:rPr>
        <w:t xml:space="preserve">Access-Control-Allow-Origin</w:t>
      </w:r>
      <w:r>
        <w:t xml:space="preserve"> (and related headers) are added.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b/>
          <w:bCs/>
          <w:shd w:fill="F0F0F0" w:val="clear"/>
        </w:rPr>
        <w:t xml:space="preserve">username</w:t>
      </w:r>
      <w:r>
        <w:rPr>
          <w:b/>
          <w:bCs/>
        </w:rPr>
        <w:t xml:space="preserve"> and </w:t>
      </w:r>
      <w:r>
        <w:rPr>
          <w:rFonts w:ascii="Consolas" w:cs="Consolas" w:eastAsia="Consolas" w:hAnsi="Consolas"/>
          <w:b/>
          <w:bCs/>
          <w:shd w:fill="F0F0F0" w:val="clear"/>
        </w:rPr>
        <w:t xml:space="preserve">hospital</w:t>
      </w:r>
      <w:r>
        <w:rPr>
          <w:b/>
          <w:bCs/>
        </w:rPr>
        <w:t xml:space="preserve"> lookups are case-sensitive</w:t>
      </w:r>
      <w:r>
        <w:t xml:space="preserve"> (</w:t>
      </w:r>
      <w:r>
        <w:rPr>
          <w:rFonts w:ascii="Consolas" w:cs="Consolas" w:eastAsia="Consolas" w:hAnsi="Consolas"/>
          <w:shd w:fill="F0F0F0" w:val="clear"/>
        </w:rPr>
        <w:t xml:space="preserve">WHERE username = $1</w:t>
      </w:r>
      <w:r>
        <w:t xml:space="preserve">, plain equality — no </w:t>
      </w:r>
      <w:r>
        <w:rPr>
          <w:rFonts w:ascii="Consolas" w:cs="Consolas" w:eastAsia="Consolas" w:hAnsi="Consolas"/>
          <w:shd w:fill="F0F0F0" w:val="clear"/>
        </w:rPr>
        <w:t xml:space="preserve">LOWER()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citext</w:t>
      </w:r>
      <w:r>
        <w:t xml:space="preserve">). </w:t>
      </w:r>
      <w:r>
        <w:rPr>
          <w:rFonts w:ascii="Consolas" w:cs="Consolas" w:eastAsia="Consolas" w:hAnsi="Consolas"/>
          <w:shd w:fill="F0F0F0" w:val="clear"/>
        </w:rPr>
        <w:t xml:space="preserve">nurse_j</w:t>
      </w:r>
      <w:r>
        <w:t xml:space="preserve"> and </w:t>
      </w:r>
      <w:r>
        <w:rPr>
          <w:rFonts w:ascii="Consolas" w:cs="Consolas" w:eastAsia="Consolas" w:hAnsi="Consolas"/>
          <w:shd w:fill="F0F0F0" w:val="clear"/>
        </w:rPr>
        <w:t xml:space="preserve">Nurse_J</w:t>
      </w:r>
      <w:r>
        <w:t xml:space="preserve"> are different accounts. This is the current, intentional behavior — not yet requested to be case-insensitive — documented here so it isn't mistaken for an oversight if it comes up.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b/>
          <w:bCs/>
          <w:shd w:fill="F0F0F0" w:val="clear"/>
        </w:rPr>
        <w:t xml:space="preserve">Content-Type</w:t>
      </w:r>
      <w:r>
        <w:rPr>
          <w:b/>
          <w:bCs/>
        </w:rPr>
        <w:t xml:space="preserve"> is not checked on any endpoint.</w:t>
      </w:r>
      <w:r>
        <w:t xml:space="preserve"> Every handler binds the request body as JSON unconditionally (Gin's </w:t>
      </w:r>
      <w:r>
        <w:rPr>
          <w:rFonts w:ascii="Consolas" w:cs="Consolas" w:eastAsia="Consolas" w:hAnsi="Consolas"/>
          <w:shd w:fill="F0F0F0" w:val="clear"/>
        </w:rPr>
        <w:t xml:space="preserve">ShouldBindJSON</w:t>
      </w:r>
      <w:r>
        <w:t xml:space="preserve"> doesn't inspect the header at all) — a request with a missing or incorrect </w:t>
      </w:r>
      <w:r>
        <w:rPr>
          <w:rFonts w:ascii="Consolas" w:cs="Consolas" w:eastAsia="Consolas" w:hAnsi="Consolas"/>
          <w:shd w:fill="F0F0F0" w:val="clear"/>
        </w:rPr>
        <w:t xml:space="preserve">Content-Type</w:t>
      </w:r>
      <w:r>
        <w:t xml:space="preserve"> still succeeds as long as the body itself is valid JSON.</w:t>
      </w:r>
    </w:p>
    <w:p>
      <w:pPr>
        <w:pStyle w:val="Heading1"/>
        <w:spacing w:after="120" w:before="240"/>
      </w:pPr>
      <w:r>
        <w:t xml:space="preserve">Common error envelope</w:t>
      </w:r>
    </w:p>
    <w:p>
      <w:pPr>
        <w:spacing w:after="120"/>
      </w:pPr>
      <w:r>
        <w:t xml:space="preserve">All error responses share this shape:</w:t>
      </w:r>
    </w:p>
    <w:p>
      <w:pPr>
        <w:spacing w:after="40" w:before="120"/>
      </w:pPr>
      <w:r>
        <w:rPr>
          <w:i/>
          <w:iCs/>
          <w:color w:val="666666"/>
          <w:sz w:val="18"/>
          <w:szCs w:val="18"/>
        </w:rPr>
        <w:t xml:space="preserve">JSON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"error":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"code": "INVALID_CREDENTIALS",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"message": "username or password is incorrect"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1"/>
        <w:spacing w:after="120" w:before="240"/>
      </w:pPr>
      <w:r>
        <w:t xml:space="preserve">Assumptions (explicitly called out, not inferred)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hd w:fill="F0F0F0" w:val="clear"/>
        </w:rPr>
        <w:t xml:space="preserve">/staff/create</w:t>
      </w:r>
      <w:r>
        <w:rPr>
          <w:b/>
          <w:bCs/>
        </w:rPr>
        <w:t xml:space="preserve"> is unauthenticated</w:t>
      </w:r>
      <w:r>
        <w:t xml:space="preserve"> for this scope — the spec defines no role/admin concept. In production this would sit behind an admin-only role; noted here rather than left as a silent gap.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Username uniqueness is scoped per hospital</w:t>
      </w:r>
      <w:r>
        <w:t xml:space="preserve">, not global — two different hospitals may each have their own </w:t>
      </w:r>
      <w:r>
        <w:rPr>
          <w:rFonts w:ascii="Consolas" w:cs="Consolas" w:eastAsia="Consolas" w:hAnsi="Consolas"/>
          <w:shd w:fill="F0F0F0" w:val="clear"/>
        </w:rPr>
        <w:t xml:space="preserve">nurse_j</w:t>
      </w:r>
      <w:r>
        <w:t xml:space="preserve">. This is why </w:t>
      </w:r>
      <w:r>
        <w:rPr>
          <w:rFonts w:ascii="Consolas" w:cs="Consolas" w:eastAsia="Consolas" w:hAnsi="Consolas"/>
          <w:shd w:fill="F0F0F0" w:val="clear"/>
        </w:rPr>
        <w:t xml:space="preserve">hospital</w:t>
      </w:r>
      <w:r>
        <w:t xml:space="preserve"> is a required input on both </w:t>
      </w:r>
      <w:r>
        <w:rPr>
          <w:rFonts w:ascii="Consolas" w:cs="Consolas" w:eastAsia="Consolas" w:hAnsi="Consolas"/>
          <w:shd w:fill="F0F0F0" w:val="clear"/>
        </w:rPr>
        <w:t xml:space="preserve">/staff/create</w:t>
      </w:r>
      <w:r>
        <w:t xml:space="preserve"> and </w:t>
      </w:r>
      <w:r>
        <w:rPr>
          <w:rFonts w:ascii="Consolas" w:cs="Consolas" w:eastAsia="Consolas" w:hAnsi="Consolas"/>
          <w:shd w:fill="F0F0F0" w:val="clear"/>
        </w:rPr>
        <w:t xml:space="preserve">/staff/login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hd w:fill="F0F0F0" w:val="clear"/>
        </w:rPr>
        <w:t xml:space="preserve">/staff/refresh</w:t>
      </w:r>
      <w:r>
        <w:rPr>
          <w:b/>
          <w:bCs/>
        </w:rPr>
        <w:t xml:space="preserve"> is an addition</w:t>
      </w:r>
      <w:r>
        <w:t xml:space="preserve"> beyond the literal task list, required to back the short-lived-JWT + refresh-token design (see project structure doc). Token rotation on refresh; no revocation-list/blacklist infrastructure — noted as an intentional simplification, not an oversight.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hd w:fill="F0F0F0" w:val="clear"/>
        </w:rPr>
        <w:t xml:space="preserve">page</w:t>
      </w:r>
      <w:r>
        <w:rPr>
          <w:b/>
          <w:bCs/>
        </w:rPr>
        <w:t xml:space="preserve">/</w:t>
      </w:r>
      <w:r>
        <w:rPr>
          <w:rFonts w:ascii="Consolas" w:cs="Consolas" w:eastAsia="Consolas" w:hAnsi="Consolas"/>
          <w:b/>
          <w:bCs/>
          <w:shd w:fill="F0F0F0" w:val="clear"/>
        </w:rPr>
        <w:t xml:space="preserve">page_size</w:t>
      </w:r>
      <w:r>
        <w:rPr>
          <w:b/>
          <w:bCs/>
        </w:rPr>
        <w:t xml:space="preserve"> on </w:t>
      </w:r>
      <w:r>
        <w:rPr>
          <w:rFonts w:ascii="Consolas" w:cs="Consolas" w:eastAsia="Consolas" w:hAnsi="Consolas"/>
          <w:b/>
          <w:bCs/>
          <w:shd w:fill="F0F0F0" w:val="clear"/>
        </w:rPr>
        <w:t xml:space="preserve">/patient/search</w:t>
      </w:r>
      <w:r>
        <w:rPr>
          <w:b/>
          <w:bCs/>
        </w:rPr>
        <w:t xml:space="preserve"> are additions</w:t>
      </w:r>
      <w:r>
        <w:t xml:space="preserve"> — an all-fields-empty request means "every patient in my hospital," so pagination is a practical safeguard, not scope creep. Defaults: </w:t>
      </w:r>
      <w:r>
        <w:rPr>
          <w:rFonts w:ascii="Consolas" w:cs="Consolas" w:eastAsia="Consolas" w:hAnsi="Consolas"/>
          <w:shd w:fill="F0F0F0" w:val="clear"/>
        </w:rPr>
        <w:t xml:space="preserve">page=1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page_size=20</w:t>
      </w:r>
      <w:r>
        <w:t xml:space="preserve">, max </w:t>
      </w:r>
      <w:r>
        <w:rPr>
          <w:rFonts w:ascii="Consolas" w:cs="Consolas" w:eastAsia="Consolas" w:hAnsi="Consolas"/>
          <w:shd w:fill="F0F0F0" w:val="clear"/>
        </w:rPr>
        <w:t xml:space="preserve">page_size=100</w:t>
      </w:r>
      <w:r>
        <w:t xml:space="preserve">. This also means the </w:t>
      </w:r>
      <w:r>
        <w:rPr>
          <w:b/>
          <w:bCs/>
        </w:rPr>
        <w:t xml:space="preserve">response is a </w:t>
      </w:r>
      <w:r>
        <w:rPr>
          <w:rFonts w:ascii="Consolas" w:cs="Consolas" w:eastAsia="Consolas" w:hAnsi="Consolas"/>
          <w:b/>
          <w:bCs/>
          <w:shd w:fill="F0F0F0" w:val="clear"/>
        </w:rPr>
        <w:t xml:space="preserve">{data, page, page_size, total}</w:t>
      </w:r>
      <w:r>
        <w:rPr>
          <w:b/>
          <w:bCs/>
        </w:rPr>
        <w:t xml:space="preserve"> object, not a bare array</w:t>
      </w:r>
      <w:r>
        <w:t xml:space="preserve"> — the scope's "Output: Patients matching the criteria..." doesn't specify an envelope shape; wrapping it is a direct consequence of adding pagination, not a separate unstated choice.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HTTP method is </w:t>
      </w:r>
      <w:r>
        <w:rPr>
          <w:rFonts w:ascii="Consolas" w:cs="Consolas" w:eastAsia="Consolas" w:hAnsi="Consolas"/>
          <w:b/>
          <w:bCs/>
          <w:shd w:fill="F0F0F0" w:val="clear"/>
        </w:rPr>
        <w:t xml:space="preserve">POST</w:t>
      </w:r>
      <w:r>
        <w:rPr>
          <w:b/>
          <w:bCs/>
        </w:rPr>
        <w:t xml:space="preserve"> for all four of our own endpoints</w:t>
      </w:r>
      <w:r>
        <w:t xml:space="preserve"> (</w:t>
      </w:r>
      <w:r>
        <w:rPr>
          <w:rFonts w:ascii="Consolas" w:cs="Consolas" w:eastAsia="Consolas" w:hAnsi="Consolas"/>
          <w:shd w:fill="F0F0F0" w:val="clear"/>
        </w:rPr>
        <w:t xml:space="preserve">/staff/create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/staff/login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/staff/refresh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/patient/search</w:t>
      </w:r>
      <w:r>
        <w:t xml:space="preserve">) — the scope states a verb only for Hospital A's *external* API (</w:t>
      </w:r>
      <w:r>
        <w:rPr>
          <w:rFonts w:ascii="Consolas" w:cs="Consolas" w:eastAsia="Consolas" w:hAnsi="Consolas"/>
          <w:shd w:fill="F0F0F0" w:val="clear"/>
        </w:rPr>
        <w:t xml:space="preserve">GET .../patient/search/{id}</w:t>
      </w:r>
      <w:r>
        <w:t xml:space="preserve">); it never specifies a verb for the four endpoints we implement. </w:t>
      </w:r>
      <w:r>
        <w:rPr>
          <w:rFonts w:ascii="Consolas" w:cs="Consolas" w:eastAsia="Consolas" w:hAnsi="Consolas"/>
          <w:shd w:fill="F0F0F0" w:val="clear"/>
        </w:rPr>
        <w:t xml:space="preserve">POST</w:t>
      </w:r>
      <w:r>
        <w:t xml:space="preserve"> is used because every one of them takes a JSON request body (credentials or search filters), and a </w:t>
      </w:r>
      <w:r>
        <w:rPr>
          <w:rFonts w:ascii="Consolas" w:cs="Consolas" w:eastAsia="Consolas" w:hAnsi="Consolas"/>
          <w:shd w:fill="F0F0F0" w:val="clear"/>
        </w:rPr>
        <w:t xml:space="preserve">GET</w:t>
      </w:r>
      <w:r>
        <w:t xml:space="preserve"> carrying a body — especially one carrying a password or carrying filters that will grow — is both non-standard and inadvisable.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</w:t>
      </w:r>
      <w:r>
        <w:rPr>
          <w:rFonts w:ascii="Consolas" w:cs="Consolas" w:eastAsia="Consolas" w:hAnsi="Consolas"/>
          <w:b/>
          <w:bCs/>
          <w:shd w:fill="F0F0F0" w:val="clear"/>
        </w:rPr>
        <w:t xml:space="preserve">hospitals</w:t>
      </w:r>
      <w:r>
        <w:rPr>
          <w:b/>
          <w:bCs/>
        </w:rPr>
        <w:t xml:space="preserve"> table/model exists, beyond the two schemas the scope names</w:t>
      </w:r>
      <w:r>
        <w:t xml:space="preserve"> ("Patient" and "Staff" in Tasks 2–3). This third model isn't asked for directly — it's added because both </w:t>
      </w:r>
      <w:r>
        <w:rPr>
          <w:rFonts w:ascii="Consolas" w:cs="Consolas" w:eastAsia="Consolas" w:hAnsi="Consolas"/>
          <w:shd w:fill="F0F0F0" w:val="clear"/>
        </w:rPr>
        <w:t xml:space="preserve">staff.hospital_id</w:t>
      </w:r>
      <w:r>
        <w:t xml:space="preserve"> and </w:t>
      </w:r>
      <w:r>
        <w:rPr>
          <w:rFonts w:ascii="Consolas" w:cs="Consolas" w:eastAsia="Consolas" w:hAnsi="Consolas"/>
          <w:shd w:fill="F0F0F0" w:val="clear"/>
        </w:rPr>
        <w:t xml:space="preserve">patients.hospital_id</w:t>
      </w:r>
      <w:r>
        <w:t xml:space="preserve"> need something to reference, and the </w:t>
      </w:r>
      <w:r>
        <w:rPr>
          <w:rFonts w:ascii="Consolas" w:cs="Consolas" w:eastAsia="Consolas" w:hAnsi="Consolas"/>
          <w:shd w:fill="F0F0F0" w:val="clear"/>
        </w:rPr>
        <w:t xml:space="preserve">his</w:t>
      </w:r>
      <w:r>
        <w:t xml:space="preserve"> adapter registry needs a stable routing key. Full justification is in </w:t>
      </w:r>
      <w:r>
        <w:rPr>
          <w:rFonts w:ascii="Consolas" w:cs="Consolas" w:eastAsia="Consolas" w:hAnsi="Consolas"/>
          <w:shd w:fill="F0F0F0" w:val="clear"/>
        </w:rPr>
        <w:t xml:space="preserve">er-diagram.md</w:t>
      </w:r>
      <w:r>
        <w:t xml:space="preserve"> ("Why a </w:t>
      </w:r>
      <w:r>
        <w:rPr>
          <w:rFonts w:ascii="Consolas" w:cs="Consolas" w:eastAsia="Consolas" w:hAnsi="Consolas"/>
          <w:shd w:fill="F0F0F0" w:val="clear"/>
        </w:rPr>
        <w:t xml:space="preserve">hospitals</w:t>
      </w:r>
      <w:r>
        <w:t xml:space="preserve"> table exists at all"); listed here too so every schema-level addition is in one place.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There is no hospital-management API — a hospital row can only ever come from a migration or a manual </w:t>
      </w:r>
      <w:r>
        <w:rPr>
          <w:rFonts w:ascii="Consolas" w:cs="Consolas" w:eastAsia="Consolas" w:hAnsi="Consolas"/>
          <w:b/>
          <w:bCs/>
          <w:shd w:fill="F0F0F0" w:val="clear"/>
        </w:rPr>
        <w:t xml:space="preserve">INSERT</w:t>
      </w:r>
      <w:r>
        <w:rPr>
          <w:b/>
          <w:bCs/>
        </w:rPr>
        <w:t xml:space="preserve">, never from a request.</w:t>
      </w:r>
      <w: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HospitalRepo</w:t>
      </w:r>
      <w:r>
        <w:t xml:space="preserve"> (</w:t>
      </w:r>
      <w:r>
        <w:rPr>
          <w:rFonts w:ascii="Consolas" w:cs="Consolas" w:eastAsia="Consolas" w:hAnsi="Consolas"/>
          <w:shd w:fill="F0F0F0" w:val="clear"/>
        </w:rPr>
        <w:t xml:space="preserve">internal/postgres/hospital_repo.go</w:t>
      </w:r>
      <w:r>
        <w:t xml:space="preserve">) only has </w:t>
      </w:r>
      <w:r>
        <w:rPr>
          <w:rFonts w:ascii="Consolas" w:cs="Consolas" w:eastAsia="Consolas" w:hAnsi="Consolas"/>
          <w:shd w:fill="F0F0F0" w:val="clear"/>
        </w:rPr>
        <w:t xml:space="preserve">FindByCode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FindByID</w:t>
      </w:r>
      <w:r>
        <w:t xml:space="preserve">, no </w:t>
      </w:r>
      <w:r>
        <w:rPr>
          <w:rFonts w:ascii="Consolas" w:cs="Consolas" w:eastAsia="Consolas" w:hAnsi="Consolas"/>
          <w:shd w:fill="F0F0F0" w:val="clear"/>
        </w:rPr>
        <w:t xml:space="preserve">Create</w:t>
      </w:r>
      <w:r>
        <w:t xml:space="preserve">; none of the four endpoints in scope create one either. Onboarding a real new hospital means writing a new migration (</w:t>
      </w:r>
      <w:r>
        <w:rPr>
          <w:rFonts w:ascii="Consolas" w:cs="Consolas" w:eastAsia="Consolas" w:hAnsi="Consolas"/>
          <w:shd w:fill="F0F0F0" w:val="clear"/>
        </w:rPr>
        <w:t xml:space="preserve">000003_add_hospital_x.up.sql</w:t>
      </w:r>
      <w:r>
        <w:t xml:space="preserve">, following the </w:t>
      </w:r>
      <w:r>
        <w:rPr>
          <w:rFonts w:ascii="Consolas" w:cs="Consolas" w:eastAsia="Consolas" w:hAnsi="Consolas"/>
          <w:shd w:fill="F0F0F0" w:val="clear"/>
        </w:rPr>
        <w:t xml:space="preserve">000002_seed_hospitals</w:t>
      </w:r>
      <w:r>
        <w:t xml:space="preserve"> pattern) or running SQL directly — an ops/DBA action outside the running application, not an in-app workflow. This is the concrete mechanism behind "a hospital onboarded administratively before its HIS integration is coded," referenced below in the graceful-degrade behavior for </w:t>
      </w:r>
      <w:r>
        <w:rPr>
          <w:rFonts w:ascii="Consolas" w:cs="Consolas" w:eastAsia="Consolas" w:hAnsi="Consolas"/>
          <w:shd w:fill="F0F0F0" w:val="clear"/>
        </w:rPr>
        <w:t xml:space="preserve">/patient/search</w:t>
      </w:r>
      <w:r>
        <w:t xml:space="preserve">.</w:t>
      </w:r>
    </w:p>
    <w:p>
      <w:pPr>
        <w:pBdr>
          <w:bottom w:val="single" w:color="AAAAAA" w:sz="6" w:space="1"/>
        </w:pBdr>
        <w:spacing w:after="240" w:before="120"/>
      </w:pPr>
    </w:p>
    <w:p>
      <w:pPr>
        <w:pStyle w:val="Heading1"/>
        <w:spacing w:after="120" w:before="240"/>
      </w:pPr>
      <w:r>
        <w:rPr>
          <w:rFonts w:ascii="Consolas" w:cs="Consolas" w:eastAsia="Consolas" w:hAnsi="Consolas"/>
          <w:shd w:fill="F0F0F0" w:val="clear"/>
        </w:rPr>
        <w:t xml:space="preserve">POST /staff/create</w:t>
      </w:r>
    </w:p>
    <w:p>
      <w:pPr>
        <w:spacing w:after="120"/>
      </w:pPr>
      <w:r>
        <w:rPr>
          <w:b/>
          <w:bCs/>
        </w:rPr>
        <w:t xml:space="preserve">Auth:</w:t>
      </w:r>
      <w:r>
        <w:t xml:space="preserve"> none (see Assumption 1).</w:t>
      </w:r>
    </w:p>
    <w:p>
      <w:pPr>
        <w:spacing w:after="120"/>
      </w:pPr>
      <w:r>
        <w:rPr>
          <w:b/>
          <w:bCs/>
        </w:rPr>
        <w:t xml:space="preserve">Request</w:t>
      </w:r>
    </w:p>
    <w:p>
      <w:pPr>
        <w:spacing w:after="40" w:before="120"/>
      </w:pPr>
      <w:r>
        <w:rPr>
          <w:i/>
          <w:iCs/>
          <w:color w:val="666666"/>
          <w:sz w:val="18"/>
          <w:szCs w:val="18"/>
        </w:rPr>
        <w:t xml:space="preserve">JSON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"username": "nurse_j",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"password": "S3cur3P@ss!",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"hospital": "hospital_a"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2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2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22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50"/>
          </w:tcPr>
          <w:p>
            <w:r>
              <w:t xml:space="preserve">username</w:t>
            </w:r>
          </w:p>
        </w:tc>
        <w:tc>
          <w:tcPr>
            <w:tcW w:type="dxa" w:w="2250"/>
          </w:tcPr>
          <w:p>
            <w:r>
              <w:t xml:space="preserve">string</w:t>
            </w:r>
          </w:p>
        </w:tc>
        <w:tc>
          <w:tcPr>
            <w:tcW w:type="dxa" w:w="2250"/>
          </w:tcPr>
          <w:p>
            <w:r>
              <w:t xml:space="preserve">yes</w:t>
            </w:r>
          </w:p>
        </w:tc>
        <w:tc>
          <w:tcPr>
            <w:tcW w:type="dxa" w:w="2250"/>
          </w:tcPr>
          <w:p>
            <w:r>
              <w:t xml:space="preserve">unique per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hospital</w:t>
            </w:r>
            <w:r>
              <w:t xml:space="preserve">; leading/trailing whitespace trimmed; max 50 characters after trimming</w:t>
            </w:r>
          </w:p>
        </w:tc>
      </w:tr>
      <w:tr>
        <w:tc>
          <w:tcPr>
            <w:tcW w:type="dxa" w:w="2250"/>
            <w:shd w:fill="F7F7F7" w:val="clear"/>
          </w:tcPr>
          <w:p>
            <w:r>
              <w:t xml:space="preserve">password</w:t>
            </w:r>
          </w:p>
        </w:tc>
        <w:tc>
          <w:tcPr>
            <w:tcW w:type="dxa" w:w="2250"/>
            <w:shd w:fill="F7F7F7" w:val="clear"/>
          </w:tcPr>
          <w:p>
            <w:r>
              <w:t xml:space="preserve">string</w:t>
            </w:r>
          </w:p>
        </w:tc>
        <w:tc>
          <w:tcPr>
            <w:tcW w:type="dxa" w:w="2250"/>
            <w:shd w:fill="F7F7F7" w:val="clear"/>
          </w:tcPr>
          <w:p>
            <w:r>
              <w:t xml:space="preserve">yes</w:t>
            </w:r>
          </w:p>
        </w:tc>
        <w:tc>
          <w:tcPr>
            <w:tcW w:type="dxa" w:w="2250"/>
            <w:shd w:fill="F7F7F7" w:val="clear"/>
          </w:tcPr>
          <w:p>
            <w:r>
              <w:t xml:space="preserve">10-20 characters, hashed with bcrypt before storage (max kept well under bcrypt's 72-byte input limit, which would otherwise silently truncate longer passwords)</w:t>
            </w:r>
          </w:p>
        </w:tc>
      </w:tr>
      <w:tr>
        <w:tc>
          <w:tcPr>
            <w:tcW w:type="dxa" w:w="2250"/>
          </w:tcPr>
          <w:p>
            <w:r>
              <w:t xml:space="preserve">hospital</w:t>
            </w:r>
          </w:p>
        </w:tc>
        <w:tc>
          <w:tcPr>
            <w:tcW w:type="dxa" w:w="2250"/>
          </w:tcPr>
          <w:p>
            <w:r>
              <w:t xml:space="preserve">string</w:t>
            </w:r>
          </w:p>
        </w:tc>
        <w:tc>
          <w:tcPr>
            <w:tcW w:type="dxa" w:w="2250"/>
          </w:tcPr>
          <w:p>
            <w:r>
              <w:t xml:space="preserve">yes</w:t>
            </w:r>
          </w:p>
        </w:tc>
        <w:tc>
          <w:tcPr>
            <w:tcW w:type="dxa" w:w="2250"/>
          </w:tcPr>
          <w:p>
            <w:r>
              <w:t xml:space="preserve">hospital </w:t>
            </w:r>
            <w:r>
              <w:rPr>
                <w:b/>
                <w:bCs/>
              </w:rPr>
              <w:t xml:space="preserve">code</w:t>
            </w:r>
            <w:r>
              <w:t xml:space="preserve"> (e.g.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hospital_a</w:t>
            </w:r>
            <w:r>
              <w:t xml:space="preserve">) — must match a known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hospitals.code</w:t>
            </w:r>
            <w:r>
              <w:t xml:space="preserve">; trimmed and length-capped the same way as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username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Response </w:t>
      </w:r>
      <w:r>
        <w:rPr>
          <w:rFonts w:ascii="Consolas" w:cs="Consolas" w:eastAsia="Consolas" w:hAnsi="Consolas"/>
          <w:b/>
          <w:bCs/>
          <w:shd w:fill="F0F0F0" w:val="clear"/>
        </w:rPr>
        <w:t xml:space="preserve">201</w:t>
      </w:r>
    </w:p>
    <w:p>
      <w:pPr>
        <w:spacing w:after="40" w:before="120"/>
      </w:pPr>
      <w:r>
        <w:rPr>
          <w:i/>
          <w:iCs/>
          <w:color w:val="666666"/>
          <w:sz w:val="18"/>
          <w:szCs w:val="18"/>
        </w:rPr>
        <w:t xml:space="preserve">JSON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"id": "5f2b1c1a-...-uuid",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"username": "nurse_j",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"hospital": "hospital_a",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"created_at": "2026-09-18T12:00:00Z"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shd w:fill="F0F0F0" w:val="clear"/>
        </w:rPr>
        <w:t xml:space="preserve">hospital</w:t>
      </w:r>
      <w:r>
        <w:t xml:space="preserve"> echoes back the code as submitted, trimmed the same way it was validated (see the field table above) — the scope doesn't specify an output shape for this endpoint, so nothing beyond the normalized input (plus the generated </w:t>
      </w:r>
      <w:r>
        <w:rPr>
          <w:rFonts w:ascii="Consolas" w:cs="Consolas" w:eastAsia="Consolas" w:hAnsi="Consolas"/>
          <w:shd w:fill="F0F0F0" w:val="clear"/>
        </w:rPr>
        <w:t xml:space="preserve">id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created_at</w:t>
      </w:r>
      <w:r>
        <w:t xml:space="preserve">) is added. No display-name lookup, no extra fields.</w:t>
      </w:r>
    </w:p>
    <w:p>
      <w:pPr>
        <w:spacing w:after="120"/>
      </w:pPr>
      <w:r>
        <w:rPr>
          <w:b/>
          <w:bCs/>
        </w:rPr>
        <w:t xml:space="preserve">Errors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when</w:t>
            </w:r>
          </w:p>
        </w:tc>
      </w:tr>
      <w:tr>
        <w:tc>
          <w:tcPr>
            <w:tcW w:type="dxa" w:w="3000"/>
          </w:tcPr>
          <w:p>
            <w:r>
              <w:t xml:space="preserve">400</w:t>
            </w:r>
          </w:p>
        </w:tc>
        <w:tc>
          <w:tcPr>
            <w:tcW w:type="dxa" w:w="3000"/>
          </w:tcPr>
          <w:p>
            <w:r>
              <w:t xml:space="preserve">VALIDATION_ERROR</w:t>
            </w:r>
          </w:p>
        </w:tc>
        <w:tc>
          <w:tcPr>
            <w:tcW w:type="dxa" w:w="3000"/>
          </w:tcPr>
          <w:p>
            <w:r>
              <w:t xml:space="preserve">missing/malformed field</w:t>
            </w:r>
          </w:p>
        </w:tc>
      </w:tr>
      <w:tr>
        <w:tc>
          <w:tcPr>
            <w:tcW w:type="dxa" w:w="3000"/>
            <w:shd w:fill="F7F7F7" w:val="clear"/>
          </w:tcPr>
          <w:p>
            <w:r>
              <w:t xml:space="preserve">409</w:t>
            </w:r>
          </w:p>
        </w:tc>
        <w:tc>
          <w:tcPr>
            <w:tcW w:type="dxa" w:w="3000"/>
            <w:shd w:fill="F7F7F7" w:val="clear"/>
          </w:tcPr>
          <w:p>
            <w:r>
              <w:t xml:space="preserve">USERNAME_TAKEN</w:t>
            </w:r>
          </w:p>
        </w:tc>
        <w:tc>
          <w:tcPr>
            <w:tcW w:type="dxa" w:w="3000"/>
            <w:shd w:fill="F7F7F7" w:val="clear"/>
          </w:tcPr>
          <w:p>
            <w:r>
              <w:t xml:space="preserve">username already exists for that hospital</w:t>
            </w:r>
          </w:p>
        </w:tc>
      </w:tr>
      <w:tr>
        <w:tc>
          <w:tcPr>
            <w:tcW w:type="dxa" w:w="3000"/>
          </w:tcPr>
          <w:p>
            <w:r>
              <w:t xml:space="preserve">422</w:t>
            </w:r>
          </w:p>
        </w:tc>
        <w:tc>
          <w:tcPr>
            <w:tcW w:type="dxa" w:w="3000"/>
          </w:tcPr>
          <w:p>
            <w:r>
              <w:t xml:space="preserve">UNKNOWN_HOSPITAL</w:t>
            </w:r>
          </w:p>
        </w:tc>
        <w:tc>
          <w:tcPr>
            <w:tcW w:type="dxa" w:w="3000"/>
          </w:tcPr>
          <w:p>
            <w:r>
              <w:t xml:space="preserve">hospital code not recognized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Required test cases (do not skip):</w:t>
      </w:r>
    </w:p>
    <w:p>
      <w:pPr>
        <w:pStyle w:val="ListParagraph"/>
        <w:numPr>
          <w:ilvl w:val="0"/>
          <w:numId w:val="1"/>
        </w:numPr>
      </w:pPr>
      <w:r>
        <w:t xml:space="preserve">valid input creates a staff row, returns 201 with </w:t>
      </w:r>
      <w:r>
        <w:rPr>
          <w:rFonts w:ascii="Consolas" w:cs="Consolas" w:eastAsia="Consolas" w:hAnsi="Consolas"/>
          <w:shd w:fill="F0F0F0" w:val="clear"/>
        </w:rPr>
        <w:t xml:space="preserve">id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username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hospital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created_at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duplicate username </w:t>
      </w:r>
      <w:r>
        <w:rPr>
          <w:b/>
          <w:bCs/>
        </w:rPr>
        <w:t xml:space="preserve">within the same hospital</w:t>
      </w:r>
      <w:r>
        <w:t xml:space="preserve"> → 409 USERNAME_TAKEN.</w:t>
      </w:r>
    </w:p>
    <w:p>
      <w:pPr>
        <w:pStyle w:val="ListParagraph"/>
        <w:numPr>
          <w:ilvl w:val="0"/>
          <w:numId w:val="1"/>
        </w:numPr>
      </w:pPr>
      <w:r>
        <w:t xml:space="preserve">same username in a </w:t>
      </w:r>
      <w:r>
        <w:rPr>
          <w:b/>
          <w:bCs/>
        </w:rPr>
        <w:t xml:space="preserve">different</w:t>
      </w:r>
      <w:r>
        <w:t xml:space="preserve"> hospital → succeeds (uniqueness is per-hospital, not global — Assumption 2).</w:t>
      </w:r>
    </w:p>
    <w:p>
      <w:pPr>
        <w:pStyle w:val="ListParagraph"/>
        <w:numPr>
          <w:ilvl w:val="0"/>
          <w:numId w:val="1"/>
        </w:numPr>
      </w:pPr>
      <w:r>
        <w:t xml:space="preserve">unknown hospital code → 422 UNKNOWN_HOSPITAL.</w:t>
      </w:r>
    </w:p>
    <w:p>
      <w:pPr>
        <w:pStyle w:val="ListParagraph"/>
        <w:numPr>
          <w:ilvl w:val="0"/>
          <w:numId w:val="1"/>
        </w:numPr>
      </w:pPr>
      <w:r>
        <w:t xml:space="preserve">missing/empty </w:t>
      </w:r>
      <w:r>
        <w:rPr>
          <w:rFonts w:ascii="Consolas" w:cs="Consolas" w:eastAsia="Consolas" w:hAnsi="Consolas"/>
          <w:shd w:fill="F0F0F0" w:val="clear"/>
        </w:rPr>
        <w:t xml:space="preserve">username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password</w:t>
      </w:r>
      <w:r>
        <w:t xml:space="preserve">, or </w:t>
      </w:r>
      <w:r>
        <w:rPr>
          <w:rFonts w:ascii="Consolas" w:cs="Consolas" w:eastAsia="Consolas" w:hAnsi="Consolas"/>
          <w:shd w:fill="F0F0F0" w:val="clear"/>
        </w:rPr>
        <w:t xml:space="preserve">hospital</w:t>
      </w:r>
      <w:r>
        <w:t xml:space="preserve"> → 400 VALIDATION_ERROR.</w:t>
      </w:r>
    </w:p>
    <w:p>
      <w:pPr>
        <w:pStyle w:val="ListParagraph"/>
        <w:numPr>
          <w:ilvl w:val="0"/>
          <w:numId w:val="1"/>
        </w:numPr>
      </w:pPr>
      <w:r>
        <w:t xml:space="preserve">password shorter than 10 or longer than 20 characters → 400 VALIDATION_ERROR.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F0F0F0" w:val="clear"/>
        </w:rPr>
        <w:t xml:space="preserve">username</w:t>
      </w:r>
      <w:r>
        <w:t xml:space="preserve"> or </w:t>
      </w:r>
      <w:r>
        <w:rPr>
          <w:rFonts w:ascii="Consolas" w:cs="Consolas" w:eastAsia="Consolas" w:hAnsi="Consolas"/>
          <w:shd w:fill="F0F0F0" w:val="clear"/>
        </w:rPr>
        <w:t xml:space="preserve">hospital</w:t>
      </w:r>
      <w:r>
        <w:t xml:space="preserve"> longer than 50 characters → 400 VALIDATION_ERROR.</w:t>
      </w:r>
    </w:p>
    <w:p>
      <w:pPr>
        <w:pStyle w:val="ListParagraph"/>
        <w:numPr>
          <w:ilvl w:val="0"/>
          <w:numId w:val="1"/>
        </w:numPr>
      </w:pPr>
      <w:r>
        <w:t xml:space="preserve">whitespace-only </w:t>
      </w:r>
      <w:r>
        <w:rPr>
          <w:rFonts w:ascii="Consolas" w:cs="Consolas" w:eastAsia="Consolas" w:hAnsi="Consolas"/>
          <w:shd w:fill="F0F0F0" w:val="clear"/>
        </w:rPr>
        <w:t xml:space="preserve">username</w:t>
      </w:r>
      <w:r>
        <w:t xml:space="preserve"> (e.g. </w:t>
      </w:r>
      <w:r>
        <w:rPr>
          <w:rFonts w:ascii="Consolas" w:cs="Consolas" w:eastAsia="Consolas" w:hAnsi="Consolas"/>
          <w:shd w:fill="F0F0F0" w:val="clear"/>
        </w:rPr>
        <w:t xml:space="preserve">"   "</w:t>
      </w:r>
      <w:r>
        <w:t xml:space="preserve">) → 400 VALIDATION_ERROR (trims to empty).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F0F0F0" w:val="clear"/>
        </w:rPr>
        <w:t xml:space="preserve">username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hospital</w:t>
      </w:r>
      <w:r>
        <w:t xml:space="preserve"> with leading/trailing whitespace (e.g. </w:t>
      </w:r>
      <w:r>
        <w:rPr>
          <w:rFonts w:ascii="Consolas" w:cs="Consolas" w:eastAsia="Consolas" w:hAnsi="Consolas"/>
          <w:shd w:fill="F0F0F0" w:val="clear"/>
        </w:rPr>
        <w:t xml:space="preserve">"  nurse_j  "</w:t>
      </w:r>
      <w:r>
        <w:t xml:space="preserve">) → succeeds, stored/returned trimmed.</w:t>
      </w:r>
    </w:p>
    <w:p>
      <w:pPr>
        <w:pBdr>
          <w:bottom w:val="single" w:color="AAAAAA" w:sz="6" w:space="1"/>
        </w:pBdr>
        <w:spacing w:after="240" w:before="120"/>
      </w:pPr>
    </w:p>
    <w:p>
      <w:pPr>
        <w:pStyle w:val="Heading1"/>
        <w:spacing w:after="120" w:before="240"/>
      </w:pPr>
      <w:r>
        <w:rPr>
          <w:rFonts w:ascii="Consolas" w:cs="Consolas" w:eastAsia="Consolas" w:hAnsi="Consolas"/>
          <w:shd w:fill="F0F0F0" w:val="clear"/>
        </w:rPr>
        <w:t xml:space="preserve">POST /staff/login</w:t>
      </w:r>
    </w:p>
    <w:p>
      <w:pPr>
        <w:spacing w:after="120"/>
      </w:pPr>
      <w:r>
        <w:rPr>
          <w:b/>
          <w:bCs/>
        </w:rPr>
        <w:t xml:space="preserve">Auth:</w:t>
      </w:r>
      <w:r>
        <w:t xml:space="preserve"> none. </w:t>
      </w:r>
      <w:r>
        <w:rPr>
          <w:rFonts w:ascii="Consolas" w:cs="Consolas" w:eastAsia="Consolas" w:hAnsi="Consolas"/>
          <w:shd w:fill="F0F0F0" w:val="clear"/>
        </w:rPr>
        <w:t xml:space="preserve">username</w:t>
      </w:r>
      <w:r>
        <w:t xml:space="preserve"> and </w:t>
      </w:r>
      <w:r>
        <w:rPr>
          <w:rFonts w:ascii="Consolas" w:cs="Consolas" w:eastAsia="Consolas" w:hAnsi="Consolas"/>
          <w:shd w:fill="F0F0F0" w:val="clear"/>
        </w:rPr>
        <w:t xml:space="preserve">hospital</w:t>
      </w:r>
      <w:r>
        <w:t xml:space="preserve"> are trimmed and length-capped the same way as </w:t>
      </w:r>
      <w:r>
        <w:rPr>
          <w:rFonts w:ascii="Consolas" w:cs="Consolas" w:eastAsia="Consolas" w:hAnsi="Consolas"/>
          <w:shd w:fill="F0F0F0" w:val="clear"/>
        </w:rPr>
        <w:t xml:space="preserve">/staff/create</w:t>
      </w:r>
      <w:r>
        <w:t xml:space="preserve"> (see that section's field table) — an over-length value can never match a real row (bounded at write time by </w:t>
      </w:r>
      <w:r>
        <w:rPr>
          <w:rFonts w:ascii="Consolas" w:cs="Consolas" w:eastAsia="Consolas" w:hAnsi="Consolas"/>
          <w:shd w:fill="F0F0F0" w:val="clear"/>
        </w:rPr>
        <w:t xml:space="preserve">/staff/create</w:t>
      </w:r>
      <w:r>
        <w:t xml:space="preserve">), so it's rejected as </w:t>
      </w:r>
      <w:r>
        <w:rPr>
          <w:rFonts w:ascii="Consolas" w:cs="Consolas" w:eastAsia="Consolas" w:hAnsi="Consolas"/>
          <w:shd w:fill="F0F0F0" w:val="clear"/>
        </w:rPr>
        <w:t xml:space="preserve">VALIDATION_ERROR</w:t>
      </w:r>
      <w:r>
        <w:t xml:space="preserve"> before any credential check runs, not folded into the constant-time </w:t>
      </w:r>
      <w:r>
        <w:rPr>
          <w:rFonts w:ascii="Consolas" w:cs="Consolas" w:eastAsia="Consolas" w:hAnsi="Consolas"/>
          <w:shd w:fill="F0F0F0" w:val="clear"/>
        </w:rPr>
        <w:t xml:space="preserve">INVALID_CREDENTIALS</w:t>
      </w:r>
      <w:r>
        <w:t xml:space="preserve"> path below.</w:t>
      </w:r>
    </w:p>
    <w:p>
      <w:pPr>
        <w:spacing w:after="120"/>
      </w:pPr>
      <w:r>
        <w:rPr>
          <w:b/>
          <w:bCs/>
        </w:rPr>
        <w:t xml:space="preserve">Request</w:t>
      </w:r>
    </w:p>
    <w:p>
      <w:pPr>
        <w:spacing w:after="40" w:before="120"/>
      </w:pPr>
      <w:r>
        <w:rPr>
          <w:i/>
          <w:iCs/>
          <w:color w:val="666666"/>
          <w:sz w:val="18"/>
          <w:szCs w:val="18"/>
        </w:rPr>
        <w:t xml:space="preserve">JSON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"username": "nurse_j",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"password": "S3cur3P@ss!",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"hospital": "hospital_a"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Response </w:t>
      </w:r>
      <w:r>
        <w:rPr>
          <w:rFonts w:ascii="Consolas" w:cs="Consolas" w:eastAsia="Consolas" w:hAnsi="Consolas"/>
          <w:b/>
          <w:bCs/>
          <w:shd w:fill="F0F0F0" w:val="clear"/>
        </w:rPr>
        <w:t xml:space="preserve">200</w:t>
      </w:r>
    </w:p>
    <w:p>
      <w:pPr>
        <w:spacing w:after="40" w:before="120"/>
      </w:pPr>
      <w:r>
        <w:rPr>
          <w:i/>
          <w:iCs/>
          <w:color w:val="666666"/>
          <w:sz w:val="18"/>
          <w:szCs w:val="18"/>
        </w:rPr>
        <w:t xml:space="preserve">JSON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"access_token": "eyJhbGciOi...",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"refresh_token": "eyJhbGciOi...",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"token_type": "Bearer",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"expires_in": 900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Errors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when</w:t>
            </w:r>
          </w:p>
        </w:tc>
      </w:tr>
      <w:tr>
        <w:tc>
          <w:tcPr>
            <w:tcW w:type="dxa" w:w="3000"/>
          </w:tcPr>
          <w:p>
            <w:r>
              <w:t xml:space="preserve">400</w:t>
            </w:r>
          </w:p>
        </w:tc>
        <w:tc>
          <w:tcPr>
            <w:tcW w:type="dxa" w:w="3000"/>
          </w:tcPr>
          <w:p>
            <w:r>
              <w:t xml:space="preserve">VALIDATION_ERROR</w:t>
            </w:r>
          </w:p>
        </w:tc>
        <w:tc>
          <w:tcPr>
            <w:tcW w:type="dxa" w:w="3000"/>
          </w:tcPr>
          <w:p>
            <w:r>
              <w:t xml:space="preserve">missing/malformed field</w:t>
            </w:r>
          </w:p>
        </w:tc>
      </w:tr>
      <w:tr>
        <w:tc>
          <w:tcPr>
            <w:tcW w:type="dxa" w:w="3000"/>
            <w:shd w:fill="F7F7F7" w:val="clear"/>
          </w:tcPr>
          <w:p>
            <w:r>
              <w:t xml:space="preserve">401</w:t>
            </w:r>
          </w:p>
        </w:tc>
        <w:tc>
          <w:tcPr>
            <w:tcW w:type="dxa" w:w="3000"/>
            <w:shd w:fill="F7F7F7" w:val="clear"/>
          </w:tcPr>
          <w:p>
            <w:r>
              <w:t xml:space="preserve">INVALID_CREDENTIALS</w:t>
            </w:r>
          </w:p>
        </w:tc>
        <w:tc>
          <w:tcPr>
            <w:tcW w:type="dxa" w:w="3000"/>
            <w:shd w:fill="F7F7F7" w:val="clear"/>
          </w:tcPr>
          <w:p>
            <w:r>
              <w:t xml:space="preserve">wrong username/password/hospital combination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Required test cases (do not skip):</w:t>
      </w:r>
    </w:p>
    <w:p>
      <w:pPr>
        <w:pStyle w:val="ListParagraph"/>
        <w:numPr>
          <w:ilvl w:val="0"/>
          <w:numId w:val="1"/>
        </w:numPr>
      </w:pPr>
      <w:r>
        <w:t xml:space="preserve">correct </w:t>
      </w:r>
      <w:r>
        <w:rPr>
          <w:rFonts w:ascii="Consolas" w:cs="Consolas" w:eastAsia="Consolas" w:hAnsi="Consolas"/>
          <w:shd w:fill="F0F0F0" w:val="clear"/>
        </w:rPr>
        <w:t xml:space="preserve">username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password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hospital</w:t>
      </w:r>
      <w:r>
        <w:t xml:space="preserve"> → 200 with </w:t>
      </w:r>
      <w:r>
        <w:rPr>
          <w:rFonts w:ascii="Consolas" w:cs="Consolas" w:eastAsia="Consolas" w:hAnsi="Consolas"/>
          <w:shd w:fill="F0F0F0" w:val="clear"/>
        </w:rPr>
        <w:t xml:space="preserve">access_token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refresh_token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correct username/password but </w:t>
      </w:r>
      <w:r>
        <w:rPr>
          <w:b/>
          <w:bCs/>
        </w:rPr>
        <w:t xml:space="preserve">wrong hospital</w:t>
      </w:r>
      <w:r>
        <w:t xml:space="preserve"> → 401 INVALID_CREDENTIALS (looks identical to "wrong password" — never reveal which part was wrong).</w:t>
      </w:r>
    </w:p>
    <w:p>
      <w:pPr>
        <w:pStyle w:val="ListParagraph"/>
        <w:numPr>
          <w:ilvl w:val="0"/>
          <w:numId w:val="1"/>
        </w:numPr>
      </w:pPr>
      <w:r>
        <w:t xml:space="preserve">wrong password → 401 INVALID_CREDENTIALS.</w:t>
      </w:r>
    </w:p>
    <w:p>
      <w:pPr>
        <w:pStyle w:val="ListParagraph"/>
        <w:numPr>
          <w:ilvl w:val="0"/>
          <w:numId w:val="1"/>
        </w:numPr>
      </w:pPr>
      <w:r>
        <w:t xml:space="preserve">unknown username → 401 INVALID_CREDENTIALS (same generic error as wrong password — don't leak whether the username exists).</w:t>
      </w:r>
    </w:p>
    <w:p>
      <w:pPr>
        <w:pStyle w:val="ListParagraph"/>
        <w:numPr>
          <w:ilvl w:val="0"/>
          <w:numId w:val="1"/>
        </w:numPr>
      </w:pPr>
      <w:r>
        <w:t xml:space="preserve">missing/empty field → 400 VALIDATION_ERROR.</w:t>
      </w:r>
    </w:p>
    <w:p>
      <w:pPr>
        <w:pBdr>
          <w:bottom w:val="single" w:color="AAAAAA" w:sz="6" w:space="1"/>
        </w:pBdr>
        <w:spacing w:after="240" w:before="120"/>
      </w:pPr>
    </w:p>
    <w:p>
      <w:pPr>
        <w:pStyle w:val="Heading1"/>
        <w:spacing w:after="120" w:before="240"/>
      </w:pPr>
      <w:r>
        <w:rPr>
          <w:rFonts w:ascii="Consolas" w:cs="Consolas" w:eastAsia="Consolas" w:hAnsi="Consolas"/>
          <w:shd w:fill="F0F0F0" w:val="clear"/>
        </w:rPr>
        <w:t xml:space="preserve">POST /staff/refresh</w:t>
      </w:r>
    </w:p>
    <w:p>
      <w:pPr>
        <w:spacing w:after="120"/>
      </w:pPr>
      <w:r>
        <w:rPr>
          <w:b/>
          <w:bCs/>
        </w:rPr>
        <w:t xml:space="preserve">Auth:</w:t>
      </w:r>
      <w:r>
        <w:t xml:space="preserve"> none (refresh token carries the authority).</w:t>
      </w:r>
    </w:p>
    <w:p>
      <w:pPr>
        <w:spacing w:after="120"/>
      </w:pPr>
      <w:r>
        <w:rPr>
          <w:b/>
          <w:bCs/>
        </w:rPr>
        <w:t xml:space="preserve">Request</w:t>
      </w:r>
    </w:p>
    <w:p>
      <w:pPr>
        <w:spacing w:after="40" w:before="120"/>
      </w:pPr>
      <w:r>
        <w:rPr>
          <w:i/>
          <w:iCs/>
          <w:color w:val="666666"/>
          <w:sz w:val="18"/>
          <w:szCs w:val="18"/>
        </w:rPr>
        <w:t xml:space="preserve">JSON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"refresh_token": "eyJhbGciOi..." }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Response </w:t>
      </w:r>
      <w:r>
        <w:rPr>
          <w:rFonts w:ascii="Consolas" w:cs="Consolas" w:eastAsia="Consolas" w:hAnsi="Consolas"/>
          <w:b/>
          <w:bCs/>
          <w:shd w:fill="F0F0F0" w:val="clear"/>
        </w:rPr>
        <w:t xml:space="preserve">200</w:t>
      </w:r>
      <w:r>
        <w:t xml:space="preserve"> — same shape as </w:t>
      </w:r>
      <w:r>
        <w:rPr>
          <w:rFonts w:ascii="Consolas" w:cs="Consolas" w:eastAsia="Consolas" w:hAnsi="Consolas"/>
          <w:shd w:fill="F0F0F0" w:val="clear"/>
        </w:rPr>
        <w:t xml:space="preserve">/staff/login</w:t>
      </w:r>
      <w:r>
        <w:t xml:space="preserve">, tokens rotated.</w:t>
      </w:r>
    </w:p>
    <w:p>
      <w:pPr>
        <w:spacing w:after="120"/>
      </w:pPr>
      <w:r>
        <w:rPr>
          <w:b/>
          <w:bCs/>
        </w:rPr>
        <w:t xml:space="preserve">Errors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when</w:t>
            </w:r>
          </w:p>
        </w:tc>
      </w:tr>
      <w:tr>
        <w:tc>
          <w:tcPr>
            <w:tcW w:type="dxa" w:w="3000"/>
          </w:tcPr>
          <w:p>
            <w:r>
              <w:t xml:space="preserve">401</w:t>
            </w:r>
          </w:p>
        </w:tc>
        <w:tc>
          <w:tcPr>
            <w:tcW w:type="dxa" w:w="3000"/>
          </w:tcPr>
          <w:p>
            <w:r>
              <w:t xml:space="preserve">INVALID_REFRESH_TOKEN</w:t>
            </w:r>
          </w:p>
        </w:tc>
        <w:tc>
          <w:tcPr>
            <w:tcW w:type="dxa" w:w="3000"/>
          </w:tcPr>
          <w:p>
            <w:r>
              <w:t xml:space="preserve">expired, revoked, or unknown token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Required test cases (do not skip):</w:t>
      </w:r>
    </w:p>
    <w:p>
      <w:pPr>
        <w:pStyle w:val="ListParagraph"/>
        <w:numPr>
          <w:ilvl w:val="0"/>
          <w:numId w:val="1"/>
        </w:numPr>
      </w:pPr>
      <w:r>
        <w:t xml:space="preserve">valid, unexpired refresh token → 200 with a new, rotated token pair.</w:t>
      </w:r>
    </w:p>
    <w:p>
      <w:pPr>
        <w:pStyle w:val="ListParagraph"/>
        <w:numPr>
          <w:ilvl w:val="0"/>
          <w:numId w:val="1"/>
        </w:numPr>
      </w:pPr>
      <w:r>
        <w:t xml:space="preserve">expired refresh token → 401 INVALID_REFRESH_TOKEN.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reuse of an already-rotated token</w:t>
      </w:r>
      <w:r>
        <w:t xml:space="preserve"> (replay after a prior successful refresh) → 401 INVALID_REFRESH_TOKEN.</w:t>
      </w:r>
    </w:p>
    <w:p>
      <w:pPr>
        <w:pStyle w:val="ListParagraph"/>
        <w:numPr>
          <w:ilvl w:val="0"/>
          <w:numId w:val="1"/>
        </w:numPr>
      </w:pPr>
      <w:r>
        <w:t xml:space="preserve">malformed/garbage token string → 401 INVALID_REFRESH_TOKEN.</w:t>
      </w:r>
    </w:p>
    <w:p>
      <w:pPr>
        <w:pBdr>
          <w:bottom w:val="single" w:color="AAAAAA" w:sz="6" w:space="1"/>
        </w:pBdr>
        <w:spacing w:after="240" w:before="120"/>
      </w:pPr>
    </w:p>
    <w:p>
      <w:pPr>
        <w:pStyle w:val="Heading1"/>
        <w:spacing w:after="120" w:before="240"/>
      </w:pPr>
      <w:r>
        <w:rPr>
          <w:rFonts w:ascii="Consolas" w:cs="Consolas" w:eastAsia="Consolas" w:hAnsi="Consolas"/>
          <w:shd w:fill="F0F0F0" w:val="clear"/>
        </w:rPr>
        <w:t xml:space="preserve">POST /patient/search</w:t>
      </w:r>
    </w:p>
    <w:p>
      <w:pPr>
        <w:spacing w:after="120"/>
      </w:pPr>
      <w:r>
        <w:rPr>
          <w:b/>
          <w:bCs/>
        </w:rPr>
        <w:t xml:space="preserve">Auth:</w:t>
      </w:r>
      <w:r>
        <w:t xml:space="preserve"> required (Bearer access token).</w:t>
      </w:r>
    </w:p>
    <w:p>
      <w:pPr>
        <w:spacing w:after="120"/>
      </w:pPr>
      <w:r>
        <w:rPr>
          <w:b/>
          <w:bCs/>
        </w:rPr>
        <w:t xml:space="preserve">Request</w:t>
      </w:r>
      <w:r>
        <w:t xml:space="preserve"> — all fields optional:</w:t>
      </w:r>
    </w:p>
    <w:p>
      <w:pPr>
        <w:spacing w:after="40" w:before="120"/>
      </w:pPr>
      <w:r>
        <w:rPr>
          <w:i/>
          <w:iCs/>
          <w:color w:val="666666"/>
          <w:sz w:val="18"/>
          <w:szCs w:val="18"/>
        </w:rPr>
        <w:t xml:space="preserve">JSON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"national_id": "1234567890123",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"passport_id":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"first_name": "Somchai",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"middle_name":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"last_name":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"date_of_birth":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"phone_number":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"email":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"page": 1,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"page_size": 20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Response </w:t>
      </w:r>
      <w:r>
        <w:rPr>
          <w:rFonts w:ascii="Consolas" w:cs="Consolas" w:eastAsia="Consolas" w:hAnsi="Consolas"/>
          <w:b/>
          <w:bCs/>
          <w:shd w:fill="F0F0F0" w:val="clear"/>
        </w:rPr>
        <w:t xml:space="preserve">200</w:t>
      </w:r>
    </w:p>
    <w:p>
      <w:pPr>
        <w:spacing w:after="40" w:before="120"/>
      </w:pPr>
      <w:r>
        <w:rPr>
          <w:i/>
          <w:iCs/>
          <w:color w:val="666666"/>
          <w:sz w:val="18"/>
          <w:szCs w:val="18"/>
        </w:rPr>
        <w:t xml:space="preserve">JSON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"data": [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"patient_hn": "HN00123",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"national_id": "1234567890123",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"passport_id":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"first_name_th": "สมชาย",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"middle_name_th":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"last_name_th": "ใจดี",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"first_name_en": "Somchai",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"middle_name_en":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"last_name_en": "Jaidee",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"date_of_birth": "1985-04-12",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"phone_number": "0812345678",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"email": "somchai@example.com",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"gender": "M"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"page": 1,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"page_size": 20,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"total": 1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Behavior — important beyond the schema:</w:t>
      </w:r>
    </w:p>
    <w:p>
      <w:pPr>
        <w:pStyle w:val="ListParagraph"/>
        <w:numPr>
          <w:ilvl w:val="0"/>
          <w:numId w:val="1"/>
        </w:numPr>
      </w:pPr>
      <w:r>
        <w:t xml:space="preserve">Every optional string filter (</w:t>
      </w:r>
      <w:r>
        <w:rPr>
          <w:rFonts w:ascii="Consolas" w:cs="Consolas" w:eastAsia="Consolas" w:hAnsi="Consolas"/>
          <w:shd w:fill="F0F0F0" w:val="clear"/>
        </w:rPr>
        <w:t xml:space="preserve">national_id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passport_id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first_name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middle_name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last_name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phone_number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email</w:t>
      </w:r>
      <w:r>
        <w:t xml:space="preserve">) is trimmed of whitespace and treated as "not provided" if that leaves it empty — </w:t>
      </w:r>
      <w:r>
        <w:rPr>
          <w:rFonts w:ascii="Consolas" w:cs="Consolas" w:eastAsia="Consolas" w:hAnsi="Consolas"/>
          <w:shd w:fill="F0F0F0" w:val="clear"/>
        </w:rPr>
        <w:t xml:space="preserve">{"national_id": ""}</w:t>
      </w:r>
      <w:r>
        <w:t xml:space="preserve"> behaves identically to omitting the field entirely, rather than triggering a pointless id-based sync attempt with an empty id. Any of these fields longer than 200 characters after trimming is rejected as </w:t>
      </w:r>
      <w:r>
        <w:rPr>
          <w:rFonts w:ascii="Consolas" w:cs="Consolas" w:eastAsia="Consolas" w:hAnsi="Consolas"/>
          <w:shd w:fill="F0F0F0" w:val="clear"/>
        </w:rPr>
        <w:t xml:space="preserve">VALIDATION_ERROR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If </w:t>
      </w:r>
      <w:r>
        <w:rPr>
          <w:rFonts w:ascii="Consolas" w:cs="Consolas" w:eastAsia="Consolas" w:hAnsi="Consolas"/>
          <w:shd w:fill="F0F0F0" w:val="clear"/>
        </w:rPr>
        <w:t xml:space="preserve">national_id</w:t>
      </w:r>
      <w:r>
        <w:t xml:space="preserve"> or </w:t>
      </w:r>
      <w:r>
        <w:rPr>
          <w:rFonts w:ascii="Consolas" w:cs="Consolas" w:eastAsia="Consolas" w:hAnsi="Consolas"/>
          <w:shd w:fill="F0F0F0" w:val="clear"/>
        </w:rPr>
        <w:t xml:space="preserve">passport_id</w:t>
      </w:r>
      <w:r>
        <w:t xml:space="preserve"> is given and not already present in Postgres, the search usecase calls the staff's hospital HIS adapter live, normalizes the response into the internal </w:t>
      </w:r>
      <w:r>
        <w:rPr>
          <w:rFonts w:ascii="Consolas" w:cs="Consolas" w:eastAsia="Consolas" w:hAnsi="Consolas"/>
          <w:shd w:fill="F0F0F0" w:val="clear"/>
        </w:rPr>
        <w:t xml:space="preserve">Patient</w:t>
      </w:r>
      <w:r>
        <w:t xml:space="preserve"> shape, upserts it, and includes it in the result. This upsert is what fires the </w:t>
      </w:r>
      <w:r>
        <w:rPr>
          <w:rFonts w:ascii="Consolas" w:cs="Consolas" w:eastAsia="Consolas" w:hAnsi="Consolas"/>
          <w:shd w:fill="F0F0F0" w:val="clear"/>
        </w:rPr>
        <w:t xml:space="preserve">PatientSynced</w:t>
      </w:r>
      <w:r>
        <w:t xml:space="preserve"> event (see project structure doc).</w:t>
      </w:r>
    </w:p>
    <w:p>
      <w:pPr>
        <w:pStyle w:val="ListParagraph"/>
        <w:numPr>
          <w:ilvl w:val="0"/>
          <w:numId w:val="1"/>
        </w:numPr>
      </w:pPr>
      <w:r>
        <w:t xml:space="preserve">Searches on name / date_of_birth / phone / email query Postgres only — the upstream Hospital A API has no capability to filter on those fields (it only supports single-ID lookup).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Name matching is language-agnostic.</w:t>
      </w:r>
      <w:r>
        <w:t xml:space="preserve"> The request takes plain </w:t>
      </w:r>
      <w:r>
        <w:rPr>
          <w:rFonts w:ascii="Consolas" w:cs="Consolas" w:eastAsia="Consolas" w:hAnsi="Consolas"/>
          <w:shd w:fill="F0F0F0" w:val="clear"/>
        </w:rPr>
        <w:t xml:space="preserve">first_name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middle_name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last_name</w:t>
      </w:r>
      <w:r>
        <w:t xml:space="preserve"> (no </w:t>
      </w:r>
      <w:r>
        <w:rPr>
          <w:rFonts w:ascii="Consolas" w:cs="Consolas" w:eastAsia="Consolas" w:hAnsi="Consolas"/>
          <w:shd w:fill="F0F0F0" w:val="clear"/>
        </w:rPr>
        <w:t xml:space="preserve">_th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_en</w:t>
      </w:r>
      <w:r>
        <w:t xml:space="preserve"> distinction — that split only exists in stored data, not in this endpoint's input contract). Each is matched against </w:t>
      </w:r>
      <w:r>
        <w:rPr>
          <w:b/>
          <w:bCs/>
        </w:rPr>
        <w:t xml:space="preserve">both</w:t>
      </w:r>
      <w:r>
        <w:t xml:space="preserve"> the </w:t>
      </w:r>
      <w:r>
        <w:rPr>
          <w:rFonts w:ascii="Consolas" w:cs="Consolas" w:eastAsia="Consolas" w:hAnsi="Consolas"/>
          <w:shd w:fill="F0F0F0" w:val="clear"/>
        </w:rPr>
        <w:t xml:space="preserve">_th</w:t>
      </w:r>
      <w:r>
        <w:t xml:space="preserve"> and </w:t>
      </w:r>
      <w:r>
        <w:rPr>
          <w:rFonts w:ascii="Consolas" w:cs="Consolas" w:eastAsia="Consolas" w:hAnsi="Consolas"/>
          <w:shd w:fill="F0F0F0" w:val="clear"/>
        </w:rPr>
        <w:t xml:space="preserve">_en</w:t>
      </w:r>
      <w:r>
        <w:t xml:space="preserve"> column for that name part, OR'd together: </w:t>
      </w:r>
      <w:r>
        <w:rPr>
          <w:rFonts w:ascii="Consolas" w:cs="Consolas" w:eastAsia="Consolas" w:hAnsi="Consolas"/>
          <w:shd w:fill="F0F0F0" w:val="clear"/>
        </w:rPr>
        <w:t xml:space="preserve">WHERE first_name_th ILIKE $1 OR first_name_en ILIKE $1</w:t>
      </w:r>
      <w:r>
        <w:t xml:space="preserve"> (same pattern for middle/last). A staff member can search a patient by either their Thai or English name without needing to know which one is on file.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Name filters treat </w:t>
      </w:r>
      <w:r>
        <w:rPr>
          <w:rFonts w:ascii="Consolas" w:cs="Consolas" w:eastAsia="Consolas" w:hAnsi="Consolas"/>
          <w:b/>
          <w:bCs/>
          <w:shd w:fill="F0F0F0" w:val="clear"/>
        </w:rPr>
        <w:t xml:space="preserve">%</w:t>
      </w:r>
      <w:r>
        <w:rPr>
          <w:b/>
          <w:bCs/>
        </w:rPr>
        <w:t xml:space="preserve"> and </w:t>
      </w:r>
      <w:r>
        <w:rPr>
          <w:rFonts w:ascii="Consolas" w:cs="Consolas" w:eastAsia="Consolas" w:hAnsi="Consolas"/>
          <w:b/>
          <w:bCs/>
          <w:shd w:fill="F0F0F0" w:val="clear"/>
        </w:rPr>
        <w:t xml:space="preserve">_</w:t>
      </w:r>
      <w:r>
        <w:rPr>
          <w:b/>
          <w:bCs/>
        </w:rPr>
        <w:t xml:space="preserve"> as literal characters, not </w:t>
      </w:r>
      <w:r>
        <w:rPr>
          <w:rFonts w:ascii="Consolas" w:cs="Consolas" w:eastAsia="Consolas" w:hAnsi="Consolas"/>
          <w:b/>
          <w:bCs/>
          <w:shd w:fill="F0F0F0" w:val="clear"/>
        </w:rPr>
        <w:t xml:space="preserve">ILIKE</w:t>
      </w:r>
      <w:r>
        <w:rPr>
          <w:b/>
          <w:bCs/>
        </w:rPr>
        <w:t xml:space="preserve"> wildcards.</w:t>
      </w:r>
      <w:r>
        <w:t xml:space="preserve"> A search for </w:t>
      </w:r>
      <w:r>
        <w:rPr>
          <w:rFonts w:ascii="Consolas" w:cs="Consolas" w:eastAsia="Consolas" w:hAnsi="Consolas"/>
          <w:shd w:fill="F0F0F0" w:val="clear"/>
        </w:rPr>
        <w:t xml:space="preserve">first_name: "100%"</w:t>
      </w:r>
      <w:r>
        <w:t xml:space="preserve"> matches a name containing the literal substring "100%", not "any characters followed by anything" — the value is escaped before being wrapped for the partial match, so a name that happens to contain one of these characters can still be searched for as typed.</w:t>
      </w:r>
    </w:p>
    <w:p>
      <w:pPr>
        <w:pStyle w:val="ListParagraph"/>
        <w:numPr>
          <w:ilvl w:val="0"/>
          <w:numId w:val="1"/>
        </w:numPr>
      </w:pPr>
      <w:r>
        <w:t xml:space="preserve">Results are always scoped to </w:t>
      </w:r>
      <w:r>
        <w:rPr>
          <w:rFonts w:ascii="Consolas" w:cs="Consolas" w:eastAsia="Consolas" w:hAnsi="Consolas"/>
          <w:shd w:fill="F0F0F0" w:val="clear"/>
        </w:rPr>
        <w:t xml:space="preserve">staff.hospital</w:t>
      </w:r>
      <w:r>
        <w:t xml:space="preserve">, enforced server-side — never trusted from client input. The hospital itself is </w:t>
      </w:r>
      <w:r>
        <w:rPr>
          <w:b/>
          <w:bCs/>
        </w:rPr>
        <w:t xml:space="preserve">not</w:t>
      </w:r>
      <w:r>
        <w:t xml:space="preserve"> part of the response payload (the scope specifies no such field, and a staff member is only ever shown their own hospital's data, so it would be redundant); scoping is an internal query constraint, not something the client needs echoed back.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If </w:t>
      </w:r>
      <w:r>
        <w:rPr>
          <w:rFonts w:ascii="Consolas" w:cs="Consolas" w:eastAsia="Consolas" w:hAnsi="Consolas"/>
          <w:b/>
          <w:bCs/>
          <w:shd w:fill="F0F0F0" w:val="clear"/>
        </w:rPr>
        <w:t xml:space="preserve">hospitals.code</w:t>
      </w:r>
      <w:r>
        <w:rPr>
          <w:b/>
          <w:bCs/>
        </w:rPr>
        <w:t xml:space="preserve"> exists in the DB but no adapter is registered for it in </w:t>
      </w:r>
      <w:r>
        <w:rPr>
          <w:rFonts w:ascii="Consolas" w:cs="Consolas" w:eastAsia="Consolas" w:hAnsi="Consolas"/>
          <w:b/>
          <w:bCs/>
          <w:shd w:fill="F0F0F0" w:val="clear"/>
        </w:rPr>
        <w:t xml:space="preserve">his.Registry</w:t>
      </w:r>
      <w:r>
        <w:t xml:space="preserve"> (hospital onboarded administratively before its HIS integration is coded), the live-sync step is skipped silently — the request still succeeds, returning whatever's already cached in Postgres (nothing, for a brand-new hospital). This is a distinct case from "id not found in HIS" and should be logged server-side, but must never surface as a request-level error — only the id-lookup-sync path is affected; name/DOB/phone/email search never touches the adapter at all.</w:t>
      </w:r>
    </w:p>
    <w:p>
      <w:pPr>
        <w:spacing w:after="120"/>
      </w:pPr>
      <w:r>
        <w:rPr>
          <w:b/>
          <w:bCs/>
        </w:rPr>
        <w:t xml:space="preserve">Errors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when</w:t>
            </w:r>
          </w:p>
        </w:tc>
      </w:tr>
      <w:tr>
        <w:tc>
          <w:tcPr>
            <w:tcW w:type="dxa" w:w="3000"/>
          </w:tcPr>
          <w:p>
            <w:r>
              <w:t xml:space="preserve">400</w:t>
            </w:r>
          </w:p>
        </w:tc>
        <w:tc>
          <w:tcPr>
            <w:tcW w:type="dxa" w:w="3000"/>
          </w:tcPr>
          <w:p>
            <w:r>
              <w:t xml:space="preserve">VALIDATION_ERROR</w:t>
            </w:r>
          </w:p>
        </w:tc>
        <w:tc>
          <w:tcPr>
            <w:tcW w:type="dxa" w:w="3000"/>
          </w:tcPr>
          <w:p>
            <w:r>
              <w:t xml:space="preserve">malformed filter (e.g. bad date format)</w:t>
            </w:r>
          </w:p>
        </w:tc>
      </w:tr>
      <w:tr>
        <w:tc>
          <w:tcPr>
            <w:tcW w:type="dxa" w:w="3000"/>
            <w:shd w:fill="F7F7F7" w:val="clear"/>
          </w:tcPr>
          <w:p>
            <w:r>
              <w:t xml:space="preserve">401</w:t>
            </w:r>
          </w:p>
        </w:tc>
        <w:tc>
          <w:tcPr>
            <w:tcW w:type="dxa" w:w="3000"/>
            <w:shd w:fill="F7F7F7" w:val="clear"/>
          </w:tcPr>
          <w:p>
            <w:r>
              <w:t xml:space="preserve">UNAUTHENTICATED</w:t>
            </w:r>
          </w:p>
        </w:tc>
        <w:tc>
          <w:tcPr>
            <w:tcW w:type="dxa" w:w="3000"/>
            <w:shd w:fill="F7F7F7" w:val="clear"/>
          </w:tcPr>
          <w:p>
            <w:r>
              <w:t xml:space="preserve">missing/invalid/expired access token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Required test cases (do not skip):</w:t>
      </w:r>
    </w:p>
    <w:p>
      <w:pPr>
        <w:pStyle w:val="ListParagraph"/>
        <w:numPr>
          <w:ilvl w:val="0"/>
          <w:numId w:val="1"/>
        </w:numPr>
      </w:pPr>
      <w:r>
        <w:t xml:space="preserve">id-based search where the adapter *is* registered and the HIS has a match → upserts and returns it.</w:t>
      </w:r>
    </w:p>
    <w:p>
      <w:pPr>
        <w:pStyle w:val="ListParagraph"/>
        <w:numPr>
          <w:ilvl w:val="0"/>
          <w:numId w:val="1"/>
        </w:numPr>
      </w:pPr>
      <w:r>
        <w:t xml:space="preserve">id-based search where the adapter *is* registered and the HIS has no match → empty result, no error.</w:t>
      </w:r>
    </w:p>
    <w:p>
      <w:pPr>
        <w:pStyle w:val="ListParagraph"/>
        <w:numPr>
          <w:ilvl w:val="0"/>
          <w:numId w:val="1"/>
        </w:numPr>
      </w:pPr>
      <w:r>
        <w:t xml:space="preserve">id-based search where </w:t>
      </w:r>
      <w:r>
        <w:rPr>
          <w:b/>
          <w:bCs/>
        </w:rPr>
        <w:t xml:space="preserve">no adapter is registered</w:t>
      </w:r>
      <w:r>
        <w:t xml:space="preserve"> for the staff's hospital → empty/cached-only result, no error, distinct log line (not the same code path as "HIS has no match").</w:t>
      </w:r>
    </w:p>
    <w:p>
      <w:pPr>
        <w:pStyle w:val="ListParagraph"/>
        <w:numPr>
          <w:ilvl w:val="0"/>
          <w:numId w:val="1"/>
        </w:numPr>
      </w:pPr>
      <w:r>
        <w:t xml:space="preserve">name/DOB/phone/email-only search → never invokes the adapter, even when one is registered.</w:t>
      </w:r>
    </w:p>
    <w:p>
      <w:pPr>
        <w:pStyle w:val="ListParagraph"/>
        <w:numPr>
          <w:ilvl w:val="0"/>
          <w:numId w:val="1"/>
        </w:numPr>
      </w:pPr>
      <w:r>
        <w:t xml:space="preserve">search results never include another hospital's patients, even when filters would otherwise match.</w:t>
      </w:r>
    </w:p>
    <w:p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rFonts w:ascii="Consolas" w:cs="Consolas" w:eastAsia="Consolas" w:hAnsi="Consolas"/>
          <w:shd w:fill="F0F0F0" w:val="clear"/>
        </w:rPr>
        <w:t xml:space="preserve">first_name</w:t>
      </w:r>
      <w:r>
        <w:t xml:space="preserve"> filter matches a patient whose </w:t>
      </w:r>
      <w:r>
        <w:rPr>
          <w:b/>
          <w:bCs/>
        </w:rPr>
        <w:t xml:space="preserve">Thai</w:t>
      </w:r>
      <w:r>
        <w:t xml:space="preserve"> name matches, even if their English name doesn't (and vice versa).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F0F0F0" w:val="clear"/>
        </w:rPr>
        <w:t xml:space="preserve">{"national_id": ""}</w:t>
      </w:r>
      <w:r>
        <w:t xml:space="preserve"> (empty string, not omitted) → treated as no filter at all, no HIS sync attempted.</w:t>
      </w:r>
    </w:p>
    <w:p>
      <w:pPr>
        <w:pStyle w:val="ListParagraph"/>
        <w:numPr>
          <w:ilvl w:val="0"/>
          <w:numId w:val="1"/>
        </w:numPr>
      </w:pPr>
      <w:r>
        <w:t xml:space="preserve">a filter field longer than 200 characters → 400 VALIDATION_ERROR.</w:t>
      </w:r>
    </w:p>
    <w:p>
      <w:pPr>
        <w:pStyle w:val="ListParagraph"/>
        <w:numPr>
          <w:ilvl w:val="0"/>
          <w:numId w:val="1"/>
        </w:numPr>
      </w:pPr>
      <w:r>
        <w:t xml:space="preserve">a name filter containing a literal </w:t>
      </w:r>
      <w:r>
        <w:rPr>
          <w:rFonts w:ascii="Consolas" w:cs="Consolas" w:eastAsia="Consolas" w:hAnsi="Consolas"/>
          <w:shd w:fill="F0F0F0" w:val="clear"/>
        </w:rPr>
        <w:t xml:space="preserve">%</w:t>
      </w:r>
      <w:r>
        <w:t xml:space="preserve"> or </w:t>
      </w:r>
      <w:r>
        <w:rPr>
          <w:rFonts w:ascii="Consolas" w:cs="Consolas" w:eastAsia="Consolas" w:hAnsi="Consolas"/>
          <w:shd w:fill="F0F0F0" w:val="clear"/>
        </w:rPr>
        <w:t xml:space="preserve">_</w:t>
      </w:r>
      <w:r>
        <w:t xml:space="preserve"> matches only names containing that literal character, not everything (or every single-character substitution).</w:t>
      </w:r>
    </w:p>
    <w:p>
      <w:pPr>
        <w:pStyle w:val="ListParagraph"/>
        <w:numPr>
          <w:ilvl w:val="0"/>
          <w:numId w:val="1"/>
        </w:numPr>
      </w:pPr>
      <w:r>
        <w:t xml:space="preserve">a HIS response missing a required field, or with an unrecognized </w:t>
      </w:r>
      <w:r>
        <w:rPr>
          <w:rFonts w:ascii="Consolas" w:cs="Consolas" w:eastAsia="Consolas" w:hAnsi="Consolas"/>
          <w:shd w:fill="F0F0F0" w:val="clear"/>
        </w:rPr>
        <w:t xml:space="preserve">gender</w:t>
      </w:r>
      <w:r>
        <w:t xml:space="preserve"> value, is treated as a genuine sync failure (</w:t>
      </w:r>
      <w:r>
        <w:rPr>
          <w:rFonts w:ascii="Consolas" w:cs="Consolas" w:eastAsia="Consolas" w:hAnsi="Consolas"/>
          <w:shd w:fill="F0F0F0" w:val="clear"/>
        </w:rPr>
        <w:t xml:space="preserve">SyncFailedEvent</w:t>
      </w:r>
      <w:r>
        <w:t xml:space="preserve"> fires, error propagates) — never an unhandled 500 from a downstream NOT NULL/CHECK constraint violation.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2026-09-19T11:28:29.116Z</dcterms:created>
  <dcterms:modified xsi:type="dcterms:W3CDTF">2026-09-19T11:28:29.117Z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