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Warranty Policy</w:t>
      </w:r>
    </w:p>
    <w:p>
      <w:r>
        <w:t>Document ID: WAR-POL | Version: 1.0 | Type: Policy | Status: Active | Category: WARRANTY</w:t>
      </w:r>
    </w:p>
    <w:p>
      <w:r>
        <w:t>Effective Date: 2026-01-01</w:t>
      </w:r>
    </w:p>
    <w:p>
      <w:pPr>
        <w:pStyle w:val="Heading1"/>
      </w:pPr>
      <w:r>
        <w:t>1. Scope</w:t>
      </w:r>
    </w:p>
    <w:p>
      <w:r>
        <w:t>This policy covers faults in Lumora devices during and after the warranty period.</w:t>
      </w:r>
    </w:p>
    <w:p>
      <w:pPr>
        <w:pStyle w:val="Heading1"/>
      </w:pPr>
      <w:r>
        <w:t>2. Coverage</w:t>
      </w:r>
    </w:p>
    <w:p>
      <w:pPr>
        <w:pStyle w:val="Heading2"/>
      </w:pPr>
      <w:r>
        <w:t>2.1 Standard Warranty</w:t>
      </w:r>
    </w:p>
    <w:p>
      <w:r>
        <w:t>Every Lumora device has a 12-month warranty from the purchase date. Faults covered by the warranty are repaired, or the device is replaced if repair is not possible.</w:t>
      </w:r>
    </w:p>
    <w:p>
      <w:pPr>
        <w:pStyle w:val="Heading2"/>
      </w:pPr>
      <w:r>
        <w:t>2.2 Firmware Failures</w:t>
      </w:r>
    </w:p>
    <w:p>
      <w:r>
        <w:t>A device that stops working because of a Lumora firmware update is covered by the warranty and replaced.</w:t>
      </w:r>
    </w:p>
    <w:p>
      <w:pPr>
        <w:pStyle w:val="Heading2"/>
      </w:pPr>
      <w:r>
        <w:t>2.3 Out of Warranty</w:t>
      </w:r>
    </w:p>
    <w:p>
      <w:r>
        <w:t>After 12 months the customer is offered a paid repair quote. Free repairs outside warranty are not allowed.</w:t>
      </w:r>
    </w:p>
    <w:p>
      <w:pPr>
        <w:pStyle w:val="Heading2"/>
      </w:pPr>
      <w:r>
        <w:t>2.4 LumoraCare+ Extended Protection</w:t>
      </w:r>
    </w:p>
    <w:p>
      <w:r>
        <w:t>Customers with an active LumoraCare+ subscription are covered for repairs and replacements for up to 36 months from purchase.</w:t>
      </w:r>
    </w:p>
    <w:p>
      <w:pPr>
        <w:pStyle w:val="Heading1"/>
      </w:pPr>
      <w:r>
        <w:t>3. Claims and Repairs</w:t>
      </w:r>
    </w:p>
    <w:p>
      <w:pPr>
        <w:pStyle w:val="Heading2"/>
      </w:pPr>
      <w:r>
        <w:t>3.1 Replacement Assessment</w:t>
      </w:r>
    </w:p>
    <w:p>
      <w:r>
        <w:t>A device is replaced only after a technician confirms that it cannot be repaired.</w:t>
      </w:r>
    </w:p>
    <w:p>
      <w:pPr>
        <w:pStyle w:val="Heading2"/>
      </w:pPr>
      <w:r>
        <w:t>3.2 Claim Review</w:t>
      </w:r>
    </w:p>
    <w:p>
      <w:r>
        <w:t>A customer may ask for a rejected claim to be reviewed once by a technician. A rejection is never overturned without a technician review.</w:t>
      </w:r>
    </w:p>
    <w:p>
      <w:pPr>
        <w:pStyle w:val="Heading2"/>
      </w:pPr>
      <w:r>
        <w:t>3.3 Repair Time</w:t>
      </w:r>
    </w:p>
    <w:p>
      <w:r>
        <w:t>Warranty repairs are completed within 10 business days of the device arriving at the repair centre.</w:t>
      </w:r>
    </w:p>
    <w:p>
      <w:pPr>
        <w:pStyle w:val="Heading2"/>
      </w:pPr>
      <w:r>
        <w:t>3.4 Repair Delays</w:t>
      </w:r>
    </w:p>
    <w:p>
      <w:r>
        <w:t>If a repair takes more than 15 business days, the customer is offered a replacement device.</w:t>
      </w:r>
    </w:p>
    <w:p>
      <w:pPr>
        <w:pStyle w:val="Heading2"/>
      </w:pPr>
      <w:r>
        <w:t>3.5 Replacement Limits</w:t>
      </w:r>
    </w:p>
    <w:p>
      <w:r>
        <w:t>A device can be replaced once per warranty period. A further replacement needs Supervisor approval.</w:t>
      </w:r>
    </w:p>
    <w:p>
      <w:pPr>
        <w:pStyle w:val="Heading1"/>
      </w:pPr>
      <w:r>
        <w:t>4. Exclusions</w:t>
      </w:r>
    </w:p>
    <w:p>
      <w:pPr>
        <w:pStyle w:val="Heading2"/>
      </w:pPr>
      <w:r>
        <w:t>4.1 Exclusions</w:t>
      </w:r>
    </w:p>
    <w:p>
      <w:r>
        <w:t>The warranty does not cover water damage, drops, cracked screens, other physical damage, or devices opened by anyone other than Lumora.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