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123B0" w14:textId="7A35625C" w:rsidR="005F7961" w:rsidRPr="00B54BBF" w:rsidRDefault="00B54BBF" w:rsidP="00B54BBF">
      <w:pPr>
        <w:spacing w:after="0" w:line="240" w:lineRule="auto"/>
        <w:ind w:left="-426" w:right="566" w:firstLine="28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4BBF">
        <w:rPr>
          <w:rFonts w:ascii="Times New Roman" w:hAnsi="Times New Roman" w:cs="Times New Roman"/>
          <w:b/>
          <w:sz w:val="28"/>
          <w:szCs w:val="28"/>
        </w:rPr>
        <w:t xml:space="preserve">ПРАКТИЧЕСКОЕ ЗАНЯТИЕ № </w:t>
      </w:r>
      <w:r w:rsidR="00265175">
        <w:rPr>
          <w:rFonts w:ascii="Times New Roman" w:hAnsi="Times New Roman" w:cs="Times New Roman"/>
          <w:b/>
          <w:sz w:val="28"/>
          <w:szCs w:val="28"/>
        </w:rPr>
        <w:t>5</w:t>
      </w:r>
      <w:r w:rsidR="004E07A8" w:rsidRPr="00B54BBF">
        <w:rPr>
          <w:rFonts w:ascii="Times New Roman" w:hAnsi="Times New Roman" w:cs="Times New Roman"/>
          <w:b/>
          <w:sz w:val="28"/>
          <w:szCs w:val="28"/>
        </w:rPr>
        <w:t>.</w:t>
      </w:r>
    </w:p>
    <w:p w14:paraId="7D92C8D6" w14:textId="77777777" w:rsidR="007A178F" w:rsidRPr="00B54BBF" w:rsidRDefault="004E07A8" w:rsidP="00B54BBF">
      <w:pPr>
        <w:spacing w:after="0" w:line="240" w:lineRule="auto"/>
        <w:ind w:left="-426" w:right="566" w:firstLine="28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4BBF">
        <w:rPr>
          <w:rFonts w:ascii="Times New Roman" w:hAnsi="Times New Roman" w:cs="Times New Roman"/>
          <w:b/>
          <w:sz w:val="28"/>
          <w:szCs w:val="28"/>
        </w:rPr>
        <w:t>ФИЛОСОФИЯ НОВОГО ВРЕМЕНИ</w:t>
      </w:r>
    </w:p>
    <w:p w14:paraId="032FB8E6" w14:textId="77777777" w:rsidR="004E07A8" w:rsidRPr="00B54BBF" w:rsidRDefault="004E07A8" w:rsidP="00B54BBF">
      <w:pPr>
        <w:spacing w:after="0" w:line="240" w:lineRule="auto"/>
        <w:ind w:left="-426" w:right="566" w:firstLine="28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8D50C78" w14:textId="77777777" w:rsidR="007A178F" w:rsidRPr="00B54BBF" w:rsidRDefault="007A178F" w:rsidP="00B54BBF">
      <w:pPr>
        <w:spacing w:after="0" w:line="240" w:lineRule="auto"/>
        <w:ind w:left="-426" w:right="566" w:firstLine="28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4BBF">
        <w:rPr>
          <w:rFonts w:ascii="Times New Roman" w:hAnsi="Times New Roman" w:cs="Times New Roman"/>
          <w:b/>
          <w:sz w:val="28"/>
          <w:szCs w:val="28"/>
        </w:rPr>
        <w:t>Вопросы для обсуждения:</w:t>
      </w:r>
    </w:p>
    <w:p w14:paraId="004C4B4A" w14:textId="77777777" w:rsidR="007A178F" w:rsidRPr="00B54BBF" w:rsidRDefault="007A178F" w:rsidP="00B54BBF">
      <w:pPr>
        <w:spacing w:after="0" w:line="240" w:lineRule="auto"/>
        <w:ind w:left="-426" w:right="566"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09F10B63" w14:textId="1E30575B" w:rsidR="007A178F" w:rsidRPr="00E148C2" w:rsidRDefault="007A178F" w:rsidP="00B54BBF">
      <w:pPr>
        <w:shd w:val="clear" w:color="auto" w:fill="FFFFFF"/>
        <w:tabs>
          <w:tab w:val="left" w:pos="993"/>
          <w:tab w:val="left" w:pos="1276"/>
        </w:tabs>
        <w:suppressAutoHyphens/>
        <w:spacing w:after="0" w:line="240" w:lineRule="auto"/>
        <w:ind w:left="-426" w:right="566" w:firstLine="284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148C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 xml:space="preserve">1. </w:t>
      </w:r>
      <w:r w:rsidRPr="00E148C2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Каков смысл и реализация</w:t>
      </w:r>
      <w:r w:rsidRPr="00E148C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148C2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принципов мышления, лежащих в основе </w:t>
      </w:r>
      <w:r w:rsidR="00F96242" w:rsidRPr="00E148C2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методологии новоевропейской</w:t>
      </w:r>
      <w:r w:rsidRPr="00E148C2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науки – механицизма и метафизичности?</w:t>
      </w:r>
    </w:p>
    <w:p w14:paraId="7F4E7C9A" w14:textId="77777777" w:rsidR="004E07A8" w:rsidRPr="00E148C2" w:rsidRDefault="004E07A8" w:rsidP="00B54BBF">
      <w:pPr>
        <w:shd w:val="clear" w:color="auto" w:fill="FFFFFF"/>
        <w:tabs>
          <w:tab w:val="left" w:pos="993"/>
          <w:tab w:val="left" w:pos="1276"/>
        </w:tabs>
        <w:suppressAutoHyphens/>
        <w:spacing w:after="0" w:line="240" w:lineRule="auto"/>
        <w:ind w:left="-426" w:right="566" w:firstLine="284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14:paraId="010F0B8A" w14:textId="37F1F047" w:rsidR="004E07A8" w:rsidRDefault="004E07A8" w:rsidP="00B54BBF">
      <w:pPr>
        <w:shd w:val="clear" w:color="auto" w:fill="FFFFFF"/>
        <w:tabs>
          <w:tab w:val="left" w:pos="993"/>
          <w:tab w:val="left" w:pos="1276"/>
        </w:tabs>
        <w:suppressAutoHyphens/>
        <w:spacing w:after="0" w:line="240" w:lineRule="auto"/>
        <w:ind w:left="-426" w:right="566" w:firstLine="284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148C2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2. </w:t>
      </w:r>
      <w:r w:rsidR="00E148C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Проведите </w:t>
      </w:r>
      <w:r w:rsidR="00C258B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краткий </w:t>
      </w:r>
      <w:r w:rsidR="00E148C2">
        <w:rPr>
          <w:rFonts w:ascii="Times New Roman" w:hAnsi="Times New Roman" w:cs="Times New Roman"/>
          <w:bCs/>
          <w:color w:val="000000"/>
          <w:sz w:val="28"/>
          <w:szCs w:val="28"/>
        </w:rPr>
        <w:t>сравнительный анализ философских взглядов Ф. Бэкона и Р. Декарта</w:t>
      </w:r>
      <w:r w:rsidR="00F9624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по следующим пунктам</w:t>
      </w:r>
      <w:r w:rsidR="00E148C2">
        <w:rPr>
          <w:rFonts w:ascii="Times New Roman" w:hAnsi="Times New Roman" w:cs="Times New Roman"/>
          <w:bCs/>
          <w:color w:val="000000"/>
          <w:sz w:val="28"/>
          <w:szCs w:val="28"/>
        </w:rPr>
        <w:t>:</w:t>
      </w:r>
    </w:p>
    <w:p w14:paraId="5132E80C" w14:textId="1A7B816B" w:rsidR="00E148C2" w:rsidRDefault="00E148C2" w:rsidP="00B54BBF">
      <w:pPr>
        <w:shd w:val="clear" w:color="auto" w:fill="FFFFFF"/>
        <w:tabs>
          <w:tab w:val="left" w:pos="993"/>
          <w:tab w:val="left" w:pos="1276"/>
        </w:tabs>
        <w:suppressAutoHyphens/>
        <w:spacing w:after="0" w:line="240" w:lineRule="auto"/>
        <w:ind w:left="-426" w:right="566" w:firstLine="284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- классификация наук;</w:t>
      </w:r>
    </w:p>
    <w:p w14:paraId="4D66257D" w14:textId="77777777" w:rsidR="00C258B7" w:rsidRDefault="00E148C2" w:rsidP="00C258B7">
      <w:pPr>
        <w:shd w:val="clear" w:color="auto" w:fill="FFFFFF"/>
        <w:tabs>
          <w:tab w:val="left" w:pos="993"/>
          <w:tab w:val="left" w:pos="1276"/>
        </w:tabs>
        <w:suppressAutoHyphens/>
        <w:spacing w:after="0" w:line="240" w:lineRule="auto"/>
        <w:ind w:left="-426" w:right="566" w:firstLine="284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- метод познания;</w:t>
      </w:r>
    </w:p>
    <w:p w14:paraId="7272468D" w14:textId="61F98E1E" w:rsidR="00E148C2" w:rsidRDefault="00C258B7" w:rsidP="00C258B7">
      <w:pPr>
        <w:shd w:val="clear" w:color="auto" w:fill="FFFFFF"/>
        <w:tabs>
          <w:tab w:val="left" w:pos="993"/>
          <w:tab w:val="left" w:pos="1276"/>
        </w:tabs>
        <w:suppressAutoHyphens/>
        <w:spacing w:after="0" w:line="240" w:lineRule="auto"/>
        <w:ind w:left="-426" w:right="566" w:firstLine="284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- взг</w:t>
      </w:r>
      <w:r w:rsidR="00E148C2">
        <w:rPr>
          <w:rFonts w:ascii="Times New Roman" w:hAnsi="Times New Roman" w:cs="Times New Roman"/>
          <w:bCs/>
          <w:color w:val="000000"/>
          <w:sz w:val="28"/>
          <w:szCs w:val="28"/>
        </w:rPr>
        <w:t>ляд на мир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(онтология)</w:t>
      </w:r>
      <w:r w:rsidR="00E148C2">
        <w:rPr>
          <w:rFonts w:ascii="Times New Roman" w:hAnsi="Times New Roman" w:cs="Times New Roman"/>
          <w:bCs/>
          <w:color w:val="000000"/>
          <w:sz w:val="28"/>
          <w:szCs w:val="28"/>
        </w:rPr>
        <w:t>;</w:t>
      </w:r>
    </w:p>
    <w:p w14:paraId="5EA63027" w14:textId="457B763B" w:rsidR="00C258B7" w:rsidRDefault="00C258B7" w:rsidP="00C258B7">
      <w:pPr>
        <w:shd w:val="clear" w:color="auto" w:fill="FFFFFF"/>
        <w:tabs>
          <w:tab w:val="left" w:pos="993"/>
          <w:tab w:val="left" w:pos="1276"/>
        </w:tabs>
        <w:suppressAutoHyphens/>
        <w:spacing w:after="0" w:line="240" w:lineRule="auto"/>
        <w:ind w:left="-426" w:right="566" w:firstLine="284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- взгляд на познание (гносеология).</w:t>
      </w:r>
    </w:p>
    <w:p w14:paraId="393A4B2E" w14:textId="77777777" w:rsidR="004E07A8" w:rsidRPr="00B54BBF" w:rsidRDefault="004E07A8" w:rsidP="00C258B7">
      <w:pPr>
        <w:shd w:val="clear" w:color="auto" w:fill="FFFFFF"/>
        <w:tabs>
          <w:tab w:val="left" w:pos="993"/>
          <w:tab w:val="left" w:pos="1276"/>
        </w:tabs>
        <w:suppressAutoHyphens/>
        <w:spacing w:after="0" w:line="240" w:lineRule="auto"/>
        <w:ind w:right="566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C62F756" w14:textId="10A220A0" w:rsidR="004E07A8" w:rsidRPr="00B54BBF" w:rsidRDefault="004E07A8" w:rsidP="00B54BBF">
      <w:pPr>
        <w:shd w:val="clear" w:color="auto" w:fill="FFFFFF"/>
        <w:tabs>
          <w:tab w:val="left" w:pos="993"/>
          <w:tab w:val="left" w:pos="1276"/>
        </w:tabs>
        <w:suppressAutoHyphens/>
        <w:spacing w:after="0" w:line="240" w:lineRule="auto"/>
        <w:ind w:left="-426" w:right="566" w:firstLine="28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258B7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3</w:t>
      </w:r>
      <w:r w:rsidR="007A178F" w:rsidRPr="00C258B7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  <w:r w:rsidR="007A178F" w:rsidRPr="00B54BB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54BBF">
        <w:rPr>
          <w:rFonts w:ascii="Times New Roman" w:hAnsi="Times New Roman" w:cs="Times New Roman"/>
          <w:color w:val="000000"/>
          <w:sz w:val="28"/>
          <w:szCs w:val="28"/>
        </w:rPr>
        <w:t xml:space="preserve">Проведите </w:t>
      </w:r>
      <w:r w:rsidR="00F96242" w:rsidRPr="00B54BBF">
        <w:rPr>
          <w:rFonts w:ascii="Times New Roman" w:hAnsi="Times New Roman" w:cs="Times New Roman"/>
          <w:color w:val="000000"/>
          <w:sz w:val="28"/>
          <w:szCs w:val="28"/>
        </w:rPr>
        <w:t>сравнительную характеристику интерпретации теории общественного договора,</w:t>
      </w:r>
      <w:r w:rsidRPr="00B54BBF">
        <w:rPr>
          <w:rFonts w:ascii="Times New Roman" w:hAnsi="Times New Roman" w:cs="Times New Roman"/>
          <w:color w:val="000000"/>
          <w:sz w:val="28"/>
          <w:szCs w:val="28"/>
        </w:rPr>
        <w:t xml:space="preserve"> предложенную Т. Гоббсом, Ж. Руссо и Дж. Локком.</w:t>
      </w:r>
    </w:p>
    <w:p w14:paraId="4BB75218" w14:textId="77777777" w:rsidR="004E07A8" w:rsidRPr="00B54BBF" w:rsidRDefault="004E07A8" w:rsidP="00B54BBF">
      <w:pPr>
        <w:shd w:val="clear" w:color="auto" w:fill="FFFFFF"/>
        <w:tabs>
          <w:tab w:val="left" w:pos="993"/>
          <w:tab w:val="left" w:pos="1276"/>
        </w:tabs>
        <w:suppressAutoHyphens/>
        <w:spacing w:after="0" w:line="240" w:lineRule="auto"/>
        <w:ind w:left="-426" w:right="566" w:firstLine="28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738CC75" w14:textId="350D4859" w:rsidR="00C258B7" w:rsidRDefault="004E07A8" w:rsidP="00B54BBF">
      <w:pPr>
        <w:shd w:val="clear" w:color="auto" w:fill="FFFFFF"/>
        <w:tabs>
          <w:tab w:val="left" w:pos="993"/>
          <w:tab w:val="left" w:pos="1276"/>
        </w:tabs>
        <w:suppressAutoHyphens/>
        <w:spacing w:after="0" w:line="240" w:lineRule="auto"/>
        <w:ind w:left="-426" w:right="566" w:firstLine="284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</w:pPr>
      <w:r w:rsidRPr="00C258B7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4</w:t>
      </w:r>
      <w:r w:rsidR="007A178F" w:rsidRPr="00C258B7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. </w:t>
      </w:r>
      <w:r w:rsidR="007A178F" w:rsidRPr="00C258B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 xml:space="preserve">Представитель новоевропейского рационализма Р. Декарт утверждал, </w:t>
      </w:r>
      <w:r w:rsidR="00F96242" w:rsidRPr="00C258B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>что в</w:t>
      </w:r>
      <w:r w:rsidR="007A178F" w:rsidRPr="00C258B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 xml:space="preserve"> нашем сознании с момента рождения присутствуют некие истины (врожденные идеи), которые не зависят ни от внешнего мира, ни от опыта. Дж. Локк, напротив, считал, что наше сознание от </w:t>
      </w:r>
      <w:r w:rsidR="00F96242" w:rsidRPr="00C258B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>рождения подобно</w:t>
      </w:r>
      <w:r w:rsidR="007A178F" w:rsidRPr="00C258B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 xml:space="preserve"> «чистой доске» (tabula rasa), на которую благодаря опыту записывается знание о мире. Проследите истоки данной проблемы в античной философии.  </w:t>
      </w:r>
    </w:p>
    <w:p w14:paraId="3F198FA8" w14:textId="078E5788" w:rsidR="00C258B7" w:rsidRDefault="00C258B7" w:rsidP="00B54BBF">
      <w:pPr>
        <w:shd w:val="clear" w:color="auto" w:fill="FFFFFF"/>
        <w:tabs>
          <w:tab w:val="left" w:pos="993"/>
          <w:tab w:val="left" w:pos="1276"/>
        </w:tabs>
        <w:suppressAutoHyphens/>
        <w:spacing w:after="0" w:line="240" w:lineRule="auto"/>
        <w:ind w:left="-426" w:right="566" w:firstLine="284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 xml:space="preserve"> Что такое врожденные идеи, по мнению Декарта и какими признаками они обладают?</w:t>
      </w:r>
    </w:p>
    <w:p w14:paraId="7AC0BDD1" w14:textId="38CBC358" w:rsidR="00812757" w:rsidRDefault="00812757" w:rsidP="00B54BBF">
      <w:pPr>
        <w:shd w:val="clear" w:color="auto" w:fill="FFFFFF"/>
        <w:tabs>
          <w:tab w:val="left" w:pos="993"/>
          <w:tab w:val="left" w:pos="1276"/>
        </w:tabs>
        <w:suppressAutoHyphens/>
        <w:spacing w:after="0" w:line="240" w:lineRule="auto"/>
        <w:ind w:left="-426" w:right="566" w:firstLine="284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>- Какие примеры врожденных идей приводит Декарт?</w:t>
      </w:r>
    </w:p>
    <w:p w14:paraId="570FED36" w14:textId="784FC5CD" w:rsidR="00C258B7" w:rsidRDefault="00C258B7" w:rsidP="00B54BBF">
      <w:pPr>
        <w:shd w:val="clear" w:color="auto" w:fill="FFFFFF"/>
        <w:tabs>
          <w:tab w:val="left" w:pos="993"/>
          <w:tab w:val="left" w:pos="1276"/>
        </w:tabs>
        <w:suppressAutoHyphens/>
        <w:spacing w:after="0" w:line="240" w:lineRule="auto"/>
        <w:ind w:left="-426" w:right="566" w:firstLine="284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>- Можно ли врожденные идеи сравнить с генетической информацией?</w:t>
      </w:r>
    </w:p>
    <w:p w14:paraId="27643898" w14:textId="78905705" w:rsidR="00812757" w:rsidRDefault="00812757" w:rsidP="00B54BBF">
      <w:pPr>
        <w:shd w:val="clear" w:color="auto" w:fill="FFFFFF"/>
        <w:tabs>
          <w:tab w:val="left" w:pos="993"/>
          <w:tab w:val="left" w:pos="1276"/>
        </w:tabs>
        <w:suppressAutoHyphens/>
        <w:spacing w:after="0" w:line="240" w:lineRule="auto"/>
        <w:ind w:left="-426" w:right="566" w:firstLine="284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 xml:space="preserve">- Сравните учение о врожденных идеях Декарта </w:t>
      </w:r>
      <w:r w:rsidR="00F9624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 xml:space="preserve">с </w:t>
      </w:r>
      <w:r w:rsidR="00F96242" w:rsidRPr="0081275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>учением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 xml:space="preserve"> </w:t>
      </w:r>
      <w:r w:rsidRPr="0081275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 xml:space="preserve">Платона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 xml:space="preserve">о </w:t>
      </w:r>
      <w:r w:rsidRPr="0081275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>«знании как припоминании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 xml:space="preserve"> </w:t>
      </w:r>
      <w:r w:rsidRPr="0081275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>идей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 xml:space="preserve">» и учением </w:t>
      </w:r>
      <w:r w:rsidRPr="0081275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>христиан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>ских</w:t>
      </w:r>
      <w:r w:rsidRPr="0081275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 xml:space="preserve"> мыслител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>ей</w:t>
      </w:r>
      <w:r w:rsidRPr="0081275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 xml:space="preserve">, </w:t>
      </w:r>
      <w:r w:rsidR="00F9624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>о вкладывание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 xml:space="preserve"> </w:t>
      </w:r>
      <w:r w:rsidRPr="0081275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>вечны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>х</w:t>
      </w:r>
      <w:r w:rsidRPr="0081275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 xml:space="preserve"> идеи в душу человека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 xml:space="preserve"> Богом</w:t>
      </w:r>
      <w:r w:rsidRPr="0081275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>.</w:t>
      </w:r>
    </w:p>
    <w:p w14:paraId="270342C3" w14:textId="5DF015DC" w:rsidR="004E07A8" w:rsidRDefault="00C258B7" w:rsidP="00812757">
      <w:pPr>
        <w:shd w:val="clear" w:color="auto" w:fill="FFFFFF"/>
        <w:tabs>
          <w:tab w:val="left" w:pos="993"/>
          <w:tab w:val="left" w:pos="1276"/>
        </w:tabs>
        <w:suppressAutoHyphens/>
        <w:spacing w:after="0" w:line="240" w:lineRule="auto"/>
        <w:ind w:left="-426" w:right="566" w:firstLine="284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 xml:space="preserve">-  </w:t>
      </w:r>
      <w:r w:rsidR="007A178F" w:rsidRPr="00C258B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 xml:space="preserve">Какая позиция </w:t>
      </w:r>
      <w:r w:rsidR="0081275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 xml:space="preserve">– Декарта или Локка </w:t>
      </w:r>
      <w:r w:rsidR="007A178F" w:rsidRPr="00C258B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 xml:space="preserve">Вам кажется </w:t>
      </w:r>
      <w:r w:rsidR="00F9624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>наи</w:t>
      </w:r>
      <w:r w:rsidR="007A178F" w:rsidRPr="00C258B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>более верной? Обоснуйте свой ответ.</w:t>
      </w:r>
    </w:p>
    <w:p w14:paraId="0BEDD61A" w14:textId="77777777" w:rsidR="00812757" w:rsidRPr="00812757" w:rsidRDefault="00812757" w:rsidP="00812757">
      <w:pPr>
        <w:shd w:val="clear" w:color="auto" w:fill="FFFFFF"/>
        <w:tabs>
          <w:tab w:val="left" w:pos="993"/>
          <w:tab w:val="left" w:pos="1276"/>
        </w:tabs>
        <w:suppressAutoHyphens/>
        <w:spacing w:after="0" w:line="240" w:lineRule="auto"/>
        <w:ind w:left="-426" w:right="566" w:firstLine="284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</w:pPr>
    </w:p>
    <w:p w14:paraId="43250AE1" w14:textId="2CEE6B66" w:rsidR="007A178F" w:rsidRPr="00C258B7" w:rsidRDefault="0033527F" w:rsidP="00B54BBF">
      <w:pPr>
        <w:shd w:val="clear" w:color="auto" w:fill="FFFFFF"/>
        <w:tabs>
          <w:tab w:val="left" w:pos="993"/>
          <w:tab w:val="left" w:pos="1276"/>
        </w:tabs>
        <w:suppressAutoHyphens/>
        <w:spacing w:after="0" w:line="240" w:lineRule="auto"/>
        <w:ind w:left="-426" w:right="566"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5</w:t>
      </w:r>
      <w:r w:rsidR="004E07A8" w:rsidRPr="00C258B7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7A178F" w:rsidRPr="00C258B7">
        <w:rPr>
          <w:rFonts w:ascii="Times New Roman" w:hAnsi="Times New Roman" w:cs="Times New Roman"/>
          <w:bCs/>
          <w:sz w:val="28"/>
          <w:szCs w:val="28"/>
        </w:rPr>
        <w:t>Объясните принцип картезианского сомнения: «Я мыслю, следовательно, существую»</w:t>
      </w:r>
      <w:r w:rsidR="00136BB5">
        <w:rPr>
          <w:rFonts w:ascii="Times New Roman" w:hAnsi="Times New Roman" w:cs="Times New Roman"/>
          <w:bCs/>
          <w:sz w:val="28"/>
          <w:szCs w:val="28"/>
        </w:rPr>
        <w:t>. Р</w:t>
      </w:r>
      <w:r w:rsidR="007A178F" w:rsidRPr="00C258B7">
        <w:rPr>
          <w:rFonts w:ascii="Times New Roman" w:hAnsi="Times New Roman" w:cs="Times New Roman"/>
          <w:bCs/>
          <w:sz w:val="28"/>
          <w:szCs w:val="28"/>
        </w:rPr>
        <w:t>аскройте философскую позицию автора данного суждения.</w:t>
      </w:r>
    </w:p>
    <w:p w14:paraId="7F1F43FC" w14:textId="77777777" w:rsidR="004E07A8" w:rsidRPr="00C258B7" w:rsidRDefault="004E07A8" w:rsidP="00B54BBF">
      <w:pPr>
        <w:shd w:val="clear" w:color="auto" w:fill="FFFFFF"/>
        <w:tabs>
          <w:tab w:val="left" w:pos="993"/>
          <w:tab w:val="left" w:pos="1276"/>
        </w:tabs>
        <w:suppressAutoHyphens/>
        <w:spacing w:after="0" w:line="240" w:lineRule="auto"/>
        <w:ind w:left="-426" w:right="566" w:firstLine="284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D800A1D" w14:textId="3EE18B30" w:rsidR="004E07A8" w:rsidRPr="00C258B7" w:rsidRDefault="0033527F" w:rsidP="00B54BBF">
      <w:pPr>
        <w:pStyle w:val="a3"/>
        <w:spacing w:before="0" w:beforeAutospacing="0" w:after="0" w:afterAutospacing="0"/>
        <w:ind w:left="-426" w:right="566" w:firstLine="284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6</w:t>
      </w:r>
      <w:r w:rsidR="004E07A8" w:rsidRPr="00C258B7">
        <w:rPr>
          <w:bCs/>
          <w:color w:val="000000"/>
          <w:sz w:val="28"/>
          <w:szCs w:val="28"/>
        </w:rPr>
        <w:t>. Дайте философский анализ следующих высказываний о свободе:</w:t>
      </w:r>
    </w:p>
    <w:p w14:paraId="6410E635" w14:textId="7CEA6B5C" w:rsidR="004E07A8" w:rsidRPr="00C258B7" w:rsidRDefault="004E07A8" w:rsidP="00B54BBF">
      <w:pPr>
        <w:pStyle w:val="a3"/>
        <w:spacing w:before="0" w:beforeAutospacing="0" w:after="0" w:afterAutospacing="0"/>
        <w:ind w:left="-426" w:right="566" w:firstLine="284"/>
        <w:jc w:val="both"/>
        <w:rPr>
          <w:bCs/>
          <w:color w:val="000000"/>
          <w:sz w:val="28"/>
          <w:szCs w:val="28"/>
        </w:rPr>
      </w:pPr>
      <w:r w:rsidRPr="00C258B7">
        <w:rPr>
          <w:bCs/>
          <w:color w:val="000000"/>
          <w:sz w:val="28"/>
          <w:szCs w:val="28"/>
        </w:rPr>
        <w:t xml:space="preserve">а) «Свобода означает отсутствие сопротивления (под сопротивлением я разумею внешние препятствия для </w:t>
      </w:r>
      <w:r w:rsidR="00F96242" w:rsidRPr="00C258B7">
        <w:rPr>
          <w:bCs/>
          <w:color w:val="000000"/>
          <w:sz w:val="28"/>
          <w:szCs w:val="28"/>
        </w:rPr>
        <w:t>движения) …</w:t>
      </w:r>
      <w:r w:rsidRPr="00C258B7">
        <w:rPr>
          <w:bCs/>
          <w:color w:val="000000"/>
          <w:sz w:val="28"/>
          <w:szCs w:val="28"/>
        </w:rPr>
        <w:t xml:space="preserve"> Из употребления слов «свобода воли» можно сделать заключение не о свободе воли, желания или склонности, и лишь о свободе человека, которая состоит в том, что он не </w:t>
      </w:r>
      <w:r w:rsidRPr="00C258B7">
        <w:rPr>
          <w:bCs/>
          <w:color w:val="000000"/>
          <w:sz w:val="28"/>
          <w:szCs w:val="28"/>
        </w:rPr>
        <w:lastRenderedPageBreak/>
        <w:t xml:space="preserve">встречает препятствий к совершению того, к чему влекут его воля, желания или </w:t>
      </w:r>
      <w:r w:rsidR="00F96242" w:rsidRPr="00C258B7">
        <w:rPr>
          <w:bCs/>
          <w:color w:val="000000"/>
          <w:sz w:val="28"/>
          <w:szCs w:val="28"/>
        </w:rPr>
        <w:t>склонности»</w:t>
      </w:r>
      <w:r w:rsidR="00F96242">
        <w:rPr>
          <w:bCs/>
          <w:color w:val="000000"/>
          <w:sz w:val="28"/>
          <w:szCs w:val="28"/>
        </w:rPr>
        <w:t xml:space="preserve"> </w:t>
      </w:r>
      <w:r w:rsidR="00F96242" w:rsidRPr="00C258B7">
        <w:rPr>
          <w:bCs/>
          <w:color w:val="000000"/>
          <w:sz w:val="28"/>
          <w:szCs w:val="28"/>
        </w:rPr>
        <w:t>(</w:t>
      </w:r>
      <w:r w:rsidR="00136BB5">
        <w:rPr>
          <w:bCs/>
          <w:color w:val="000000"/>
          <w:sz w:val="28"/>
          <w:szCs w:val="28"/>
        </w:rPr>
        <w:t xml:space="preserve">исходя из механицизма </w:t>
      </w:r>
      <w:r w:rsidRPr="00C258B7">
        <w:rPr>
          <w:bCs/>
          <w:color w:val="000000"/>
          <w:sz w:val="28"/>
          <w:szCs w:val="28"/>
        </w:rPr>
        <w:t>Т. Гоббс</w:t>
      </w:r>
      <w:r w:rsidR="00136BB5">
        <w:rPr>
          <w:bCs/>
          <w:color w:val="000000"/>
          <w:sz w:val="28"/>
          <w:szCs w:val="28"/>
        </w:rPr>
        <w:t>а</w:t>
      </w:r>
      <w:r w:rsidRPr="00C258B7">
        <w:rPr>
          <w:bCs/>
          <w:color w:val="000000"/>
          <w:sz w:val="28"/>
          <w:szCs w:val="28"/>
        </w:rPr>
        <w:t>)</w:t>
      </w:r>
      <w:r w:rsidR="00136BB5">
        <w:rPr>
          <w:bCs/>
          <w:color w:val="000000"/>
          <w:sz w:val="28"/>
          <w:szCs w:val="28"/>
        </w:rPr>
        <w:t xml:space="preserve"> </w:t>
      </w:r>
    </w:p>
    <w:p w14:paraId="775C59D7" w14:textId="03C586DF" w:rsidR="004E07A8" w:rsidRPr="00C258B7" w:rsidRDefault="004E07A8" w:rsidP="00B54BBF">
      <w:pPr>
        <w:pStyle w:val="a3"/>
        <w:spacing w:before="0" w:beforeAutospacing="0" w:after="0" w:afterAutospacing="0"/>
        <w:ind w:left="-426" w:right="566" w:firstLine="284"/>
        <w:jc w:val="both"/>
        <w:rPr>
          <w:bCs/>
          <w:color w:val="000000"/>
          <w:sz w:val="28"/>
          <w:szCs w:val="28"/>
        </w:rPr>
      </w:pPr>
      <w:r w:rsidRPr="00C258B7">
        <w:rPr>
          <w:bCs/>
          <w:color w:val="000000"/>
          <w:sz w:val="28"/>
          <w:szCs w:val="28"/>
        </w:rPr>
        <w:t>б) «Свобода есть познанная необходимость» (</w:t>
      </w:r>
      <w:r w:rsidR="00136BB5">
        <w:rPr>
          <w:bCs/>
          <w:color w:val="000000"/>
          <w:sz w:val="28"/>
          <w:szCs w:val="28"/>
        </w:rPr>
        <w:t xml:space="preserve">опираясь на пантеистическое учение </w:t>
      </w:r>
      <w:r w:rsidRPr="00C258B7">
        <w:rPr>
          <w:bCs/>
          <w:color w:val="000000"/>
          <w:sz w:val="28"/>
          <w:szCs w:val="28"/>
        </w:rPr>
        <w:t>Б. Спиноз</w:t>
      </w:r>
      <w:r w:rsidR="00136BB5">
        <w:rPr>
          <w:bCs/>
          <w:color w:val="000000"/>
          <w:sz w:val="28"/>
          <w:szCs w:val="28"/>
        </w:rPr>
        <w:t>ы</w:t>
      </w:r>
      <w:r w:rsidRPr="00C258B7">
        <w:rPr>
          <w:bCs/>
          <w:color w:val="000000"/>
          <w:sz w:val="28"/>
          <w:szCs w:val="28"/>
        </w:rPr>
        <w:t>)</w:t>
      </w:r>
    </w:p>
    <w:p w14:paraId="2CEF7E19" w14:textId="77777777" w:rsidR="004E07A8" w:rsidRPr="00C258B7" w:rsidRDefault="004E07A8" w:rsidP="00B54BBF">
      <w:pPr>
        <w:shd w:val="clear" w:color="auto" w:fill="FFFFFF"/>
        <w:tabs>
          <w:tab w:val="left" w:pos="993"/>
          <w:tab w:val="left" w:pos="1276"/>
        </w:tabs>
        <w:suppressAutoHyphens/>
        <w:spacing w:after="0" w:line="240" w:lineRule="auto"/>
        <w:ind w:left="-426" w:right="566" w:firstLine="284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AC55B9F" w14:textId="02913926" w:rsidR="0033527F" w:rsidRDefault="0033527F" w:rsidP="0033527F">
      <w:pPr>
        <w:shd w:val="clear" w:color="auto" w:fill="FFFFFF"/>
        <w:tabs>
          <w:tab w:val="left" w:pos="993"/>
          <w:tab w:val="left" w:pos="1276"/>
        </w:tabs>
        <w:suppressAutoHyphens/>
        <w:spacing w:after="0" w:line="240" w:lineRule="auto"/>
        <w:ind w:left="-426" w:right="566" w:firstLine="284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>7</w:t>
      </w:r>
      <w:r w:rsidR="007A178F" w:rsidRPr="00136BB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 xml:space="preserve">.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>Раскройте содержание основных понятий философии И. Канта:</w:t>
      </w:r>
    </w:p>
    <w:p w14:paraId="3D669932" w14:textId="575ECAEE" w:rsidR="0033527F" w:rsidRDefault="0033527F" w:rsidP="0033527F">
      <w:pPr>
        <w:shd w:val="clear" w:color="auto" w:fill="FFFFFF"/>
        <w:tabs>
          <w:tab w:val="left" w:pos="993"/>
          <w:tab w:val="left" w:pos="1276"/>
        </w:tabs>
        <w:suppressAutoHyphens/>
        <w:spacing w:after="0" w:line="240" w:lineRule="auto"/>
        <w:ind w:left="-426" w:right="566" w:firstLine="284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>- «явление» и «вешь-в-себе»;</w:t>
      </w:r>
    </w:p>
    <w:p w14:paraId="6A9BE2ED" w14:textId="2C60AAD1" w:rsidR="0033527F" w:rsidRDefault="0033527F" w:rsidP="0033527F">
      <w:pPr>
        <w:shd w:val="clear" w:color="auto" w:fill="FFFFFF"/>
        <w:tabs>
          <w:tab w:val="left" w:pos="993"/>
          <w:tab w:val="left" w:pos="1276"/>
        </w:tabs>
        <w:suppressAutoHyphens/>
        <w:spacing w:after="0" w:line="240" w:lineRule="auto"/>
        <w:ind w:left="-426" w:right="566" w:firstLine="284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>- «априорное знание» и «апостериорное знание»;</w:t>
      </w:r>
    </w:p>
    <w:p w14:paraId="1385E4B4" w14:textId="51D01F96" w:rsidR="0033527F" w:rsidRDefault="0033527F" w:rsidP="0033527F">
      <w:pPr>
        <w:shd w:val="clear" w:color="auto" w:fill="FFFFFF"/>
        <w:tabs>
          <w:tab w:val="left" w:pos="993"/>
          <w:tab w:val="left" w:pos="1276"/>
        </w:tabs>
        <w:suppressAutoHyphens/>
        <w:spacing w:after="0" w:line="240" w:lineRule="auto"/>
        <w:ind w:left="-426" w:right="566" w:firstLine="284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>- «категорический императив»;</w:t>
      </w:r>
    </w:p>
    <w:p w14:paraId="3858AF16" w14:textId="21FA3E34" w:rsidR="0033527F" w:rsidRDefault="0033527F" w:rsidP="0033527F">
      <w:pPr>
        <w:shd w:val="clear" w:color="auto" w:fill="FFFFFF"/>
        <w:tabs>
          <w:tab w:val="left" w:pos="993"/>
          <w:tab w:val="left" w:pos="1276"/>
        </w:tabs>
        <w:suppressAutoHyphens/>
        <w:spacing w:after="0" w:line="240" w:lineRule="auto"/>
        <w:ind w:left="-426" w:right="566" w:firstLine="284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>- «разум» и «рассудок».</w:t>
      </w:r>
    </w:p>
    <w:p w14:paraId="299C6D08" w14:textId="77777777" w:rsidR="004E07A8" w:rsidRPr="00136BB5" w:rsidRDefault="004E07A8" w:rsidP="0033527F">
      <w:pPr>
        <w:shd w:val="clear" w:color="auto" w:fill="FFFFFF"/>
        <w:tabs>
          <w:tab w:val="left" w:pos="993"/>
          <w:tab w:val="left" w:pos="1276"/>
        </w:tabs>
        <w:suppressAutoHyphens/>
        <w:spacing w:after="0" w:line="240" w:lineRule="auto"/>
        <w:ind w:right="566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</w:pPr>
    </w:p>
    <w:p w14:paraId="710F9F4C" w14:textId="68584D25" w:rsidR="007A178F" w:rsidRPr="00136BB5" w:rsidRDefault="0033527F" w:rsidP="00B54BBF">
      <w:pPr>
        <w:shd w:val="clear" w:color="auto" w:fill="FFFFFF"/>
        <w:tabs>
          <w:tab w:val="left" w:pos="993"/>
          <w:tab w:val="left" w:pos="1276"/>
        </w:tabs>
        <w:suppressAutoHyphens/>
        <w:spacing w:after="0" w:line="240" w:lineRule="auto"/>
        <w:ind w:left="-426" w:right="566" w:firstLine="284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>8</w:t>
      </w:r>
      <w:r w:rsidR="007A178F" w:rsidRPr="00136BB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 xml:space="preserve">.  Почему философскую позицию И. Канта обозначают как субъективный идеализм, а Г. Гегеля </w:t>
      </w:r>
      <w:r w:rsidR="00F96242" w:rsidRPr="00136BB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>- объективный</w:t>
      </w:r>
      <w:r w:rsidR="007A178F" w:rsidRPr="00136BB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 xml:space="preserve"> идеализм? Проанализируйте основные понятия этих мыслителей.</w:t>
      </w:r>
    </w:p>
    <w:p w14:paraId="7F5F2D2D" w14:textId="77777777" w:rsidR="007A178F" w:rsidRPr="00136BB5" w:rsidRDefault="007A178F" w:rsidP="00B54BBF">
      <w:pPr>
        <w:shd w:val="clear" w:color="auto" w:fill="FFFFFF"/>
        <w:tabs>
          <w:tab w:val="left" w:pos="993"/>
          <w:tab w:val="left" w:pos="1276"/>
        </w:tabs>
        <w:suppressAutoHyphens/>
        <w:spacing w:after="0" w:line="240" w:lineRule="auto"/>
        <w:ind w:left="-426" w:right="566" w:firstLine="284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155203F" w14:textId="4DF87F9A" w:rsidR="007A178F" w:rsidRPr="00136BB5" w:rsidRDefault="0033527F" w:rsidP="00B54BBF">
      <w:pPr>
        <w:spacing w:after="0" w:line="240" w:lineRule="auto"/>
        <w:ind w:left="-426" w:right="566"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9</w:t>
      </w:r>
      <w:r w:rsidR="004E07A8" w:rsidRPr="00136BB5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7A178F" w:rsidRPr="00136BB5">
        <w:rPr>
          <w:rFonts w:ascii="Times New Roman" w:hAnsi="Times New Roman" w:cs="Times New Roman"/>
          <w:bCs/>
          <w:sz w:val="28"/>
          <w:szCs w:val="28"/>
        </w:rPr>
        <w:t>Что такое антиномии Канта? Каков их смысл? Приведите примеры подобных антиномий.</w:t>
      </w:r>
    </w:p>
    <w:p w14:paraId="39C2BEF8" w14:textId="77777777" w:rsidR="004E07A8" w:rsidRPr="00136BB5" w:rsidRDefault="004E07A8" w:rsidP="00B54BBF">
      <w:pPr>
        <w:spacing w:after="0" w:line="240" w:lineRule="auto"/>
        <w:ind w:left="-426" w:right="566" w:firstLine="284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F24FEC4" w14:textId="3A5ECB0A" w:rsidR="007A178F" w:rsidRPr="00136BB5" w:rsidRDefault="004E07A8" w:rsidP="00B54BBF">
      <w:pPr>
        <w:spacing w:after="0" w:line="240" w:lineRule="auto"/>
        <w:ind w:left="-426" w:right="566"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6BB5">
        <w:rPr>
          <w:rFonts w:ascii="Times New Roman" w:hAnsi="Times New Roman" w:cs="Times New Roman"/>
          <w:bCs/>
          <w:sz w:val="28"/>
          <w:szCs w:val="28"/>
        </w:rPr>
        <w:t>1</w:t>
      </w:r>
      <w:r w:rsidR="0033527F">
        <w:rPr>
          <w:rFonts w:ascii="Times New Roman" w:hAnsi="Times New Roman" w:cs="Times New Roman"/>
          <w:bCs/>
          <w:sz w:val="28"/>
          <w:szCs w:val="28"/>
        </w:rPr>
        <w:t>0</w:t>
      </w:r>
      <w:r w:rsidR="007A178F" w:rsidRPr="00136BB5">
        <w:rPr>
          <w:rFonts w:ascii="Times New Roman" w:hAnsi="Times New Roman" w:cs="Times New Roman"/>
          <w:bCs/>
          <w:sz w:val="28"/>
          <w:szCs w:val="28"/>
        </w:rPr>
        <w:t>.</w:t>
      </w:r>
      <w:r w:rsidRPr="00136BB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A178F" w:rsidRPr="00136BB5">
        <w:rPr>
          <w:rFonts w:ascii="Times New Roman" w:hAnsi="Times New Roman" w:cs="Times New Roman"/>
          <w:bCs/>
          <w:sz w:val="28"/>
          <w:szCs w:val="28"/>
        </w:rPr>
        <w:t>Какое место в гегелевской метафизике занимают государство, нация и почему? Каково отношение Гегеля к войне и миру? Существовали ли для него идеальные государства, идеальная нация и тип человека? Как это согласуется с его диалектикой?</w:t>
      </w:r>
    </w:p>
    <w:p w14:paraId="084119B8" w14:textId="77777777" w:rsidR="00B36D8E" w:rsidRPr="00136BB5" w:rsidRDefault="00B36D8E" w:rsidP="00B54BBF">
      <w:pPr>
        <w:spacing w:after="0" w:line="240" w:lineRule="auto"/>
        <w:ind w:left="-426" w:right="566" w:firstLine="284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94EA63B" w14:textId="5370874E" w:rsidR="007A178F" w:rsidRPr="00136BB5" w:rsidRDefault="004E07A8" w:rsidP="00B54BBF">
      <w:pPr>
        <w:spacing w:after="0" w:line="240" w:lineRule="auto"/>
        <w:ind w:left="-426" w:right="566"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6BB5">
        <w:rPr>
          <w:rFonts w:ascii="Times New Roman" w:hAnsi="Times New Roman" w:cs="Times New Roman"/>
          <w:bCs/>
          <w:sz w:val="28"/>
          <w:szCs w:val="28"/>
        </w:rPr>
        <w:t>1</w:t>
      </w:r>
      <w:r w:rsidR="0033527F">
        <w:rPr>
          <w:rFonts w:ascii="Times New Roman" w:hAnsi="Times New Roman" w:cs="Times New Roman"/>
          <w:bCs/>
          <w:sz w:val="28"/>
          <w:szCs w:val="28"/>
        </w:rPr>
        <w:t>1</w:t>
      </w:r>
      <w:r w:rsidR="007A178F" w:rsidRPr="00136BB5">
        <w:rPr>
          <w:rFonts w:ascii="Times New Roman" w:hAnsi="Times New Roman" w:cs="Times New Roman"/>
          <w:bCs/>
          <w:sz w:val="28"/>
          <w:szCs w:val="28"/>
        </w:rPr>
        <w:t>.</w:t>
      </w:r>
      <w:r w:rsidRPr="00136BB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A178F" w:rsidRPr="00136BB5">
        <w:rPr>
          <w:rFonts w:ascii="Times New Roman" w:hAnsi="Times New Roman" w:cs="Times New Roman"/>
          <w:bCs/>
          <w:sz w:val="28"/>
          <w:szCs w:val="28"/>
        </w:rPr>
        <w:t>Сопоставьте философию Гегеля и Фейербаха. Как можно назвать их учения? Сопоставьте их онтологию, гносеологию, методы познания.</w:t>
      </w:r>
    </w:p>
    <w:p w14:paraId="694BF72E" w14:textId="77777777" w:rsidR="004E07A8" w:rsidRPr="00136BB5" w:rsidRDefault="004E07A8" w:rsidP="00B54BBF">
      <w:pPr>
        <w:spacing w:after="0" w:line="240" w:lineRule="auto"/>
        <w:ind w:left="-426" w:right="566" w:firstLine="284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2568012" w14:textId="09234191" w:rsidR="004E07A8" w:rsidRDefault="004E07A8" w:rsidP="00B54BBF">
      <w:pPr>
        <w:pStyle w:val="a3"/>
        <w:spacing w:before="0" w:beforeAutospacing="0" w:after="0" w:afterAutospacing="0"/>
        <w:ind w:left="-426" w:right="566" w:firstLine="284"/>
        <w:jc w:val="both"/>
        <w:rPr>
          <w:bCs/>
          <w:color w:val="000000"/>
          <w:sz w:val="28"/>
          <w:szCs w:val="28"/>
        </w:rPr>
      </w:pPr>
      <w:r w:rsidRPr="00136BB5">
        <w:rPr>
          <w:bCs/>
          <w:color w:val="000000"/>
          <w:sz w:val="28"/>
          <w:szCs w:val="28"/>
        </w:rPr>
        <w:t>1</w:t>
      </w:r>
      <w:r w:rsidR="0033527F">
        <w:rPr>
          <w:bCs/>
          <w:color w:val="000000"/>
          <w:sz w:val="28"/>
          <w:szCs w:val="28"/>
        </w:rPr>
        <w:t>2</w:t>
      </w:r>
      <w:r w:rsidRPr="00136BB5">
        <w:rPr>
          <w:bCs/>
          <w:color w:val="000000"/>
          <w:sz w:val="28"/>
          <w:szCs w:val="28"/>
        </w:rPr>
        <w:t>. Сравните нижеприведенные высказывания:</w:t>
      </w:r>
    </w:p>
    <w:p w14:paraId="4588295B" w14:textId="77777777" w:rsidR="00F96242" w:rsidRPr="00136BB5" w:rsidRDefault="00F96242" w:rsidP="00F96242">
      <w:pPr>
        <w:pStyle w:val="a3"/>
        <w:spacing w:before="0" w:beforeAutospacing="0" w:after="0" w:afterAutospacing="0"/>
        <w:ind w:left="-426" w:right="566" w:firstLine="284"/>
        <w:jc w:val="both"/>
        <w:rPr>
          <w:bCs/>
          <w:color w:val="000000"/>
          <w:sz w:val="28"/>
          <w:szCs w:val="28"/>
        </w:rPr>
      </w:pPr>
      <w:r w:rsidRPr="00136BB5">
        <w:rPr>
          <w:bCs/>
          <w:color w:val="000000"/>
          <w:sz w:val="28"/>
          <w:szCs w:val="28"/>
        </w:rPr>
        <w:t>- «Разум не может познать всего в силу того, что он постоянно наталкивается на противоречия» («Критика чистого разума);</w:t>
      </w:r>
    </w:p>
    <w:p w14:paraId="13A771EF" w14:textId="77777777" w:rsidR="00F96242" w:rsidRPr="00136BB5" w:rsidRDefault="00F96242" w:rsidP="00F96242">
      <w:pPr>
        <w:pStyle w:val="a3"/>
        <w:spacing w:before="0" w:beforeAutospacing="0" w:after="0" w:afterAutospacing="0"/>
        <w:ind w:left="-426" w:right="566" w:firstLine="284"/>
        <w:jc w:val="both"/>
        <w:rPr>
          <w:bCs/>
          <w:color w:val="000000"/>
          <w:sz w:val="28"/>
          <w:szCs w:val="28"/>
        </w:rPr>
      </w:pPr>
      <w:r w:rsidRPr="00136BB5">
        <w:rPr>
          <w:bCs/>
          <w:color w:val="000000"/>
          <w:sz w:val="28"/>
          <w:szCs w:val="28"/>
        </w:rPr>
        <w:t>- «То, что не познаем мы, познают наши потомки» («Основные положения философии будущего»).</w:t>
      </w:r>
    </w:p>
    <w:p w14:paraId="28970ADB" w14:textId="77777777" w:rsidR="00F96242" w:rsidRPr="00136BB5" w:rsidRDefault="00F96242" w:rsidP="00B54BBF">
      <w:pPr>
        <w:pStyle w:val="a3"/>
        <w:spacing w:before="0" w:beforeAutospacing="0" w:after="0" w:afterAutospacing="0"/>
        <w:ind w:left="-426" w:right="566" w:firstLine="284"/>
        <w:jc w:val="both"/>
        <w:rPr>
          <w:bCs/>
          <w:color w:val="000000"/>
          <w:sz w:val="28"/>
          <w:szCs w:val="28"/>
        </w:rPr>
      </w:pPr>
    </w:p>
    <w:p w14:paraId="6B7BFCA4" w14:textId="77777777" w:rsidR="004E07A8" w:rsidRPr="00136BB5" w:rsidRDefault="004E07A8" w:rsidP="00B54BBF">
      <w:pPr>
        <w:pStyle w:val="a3"/>
        <w:spacing w:before="0" w:beforeAutospacing="0" w:after="0" w:afterAutospacing="0"/>
        <w:ind w:left="-426" w:right="566" w:firstLine="284"/>
        <w:jc w:val="both"/>
        <w:rPr>
          <w:bCs/>
          <w:color w:val="000000"/>
          <w:sz w:val="28"/>
          <w:szCs w:val="28"/>
        </w:rPr>
      </w:pPr>
      <w:r w:rsidRPr="00136BB5">
        <w:rPr>
          <w:bCs/>
          <w:color w:val="000000"/>
          <w:sz w:val="28"/>
          <w:szCs w:val="28"/>
        </w:rPr>
        <w:t>• Назовите авторов предложенных высказываний.</w:t>
      </w:r>
    </w:p>
    <w:p w14:paraId="0E981212" w14:textId="77777777" w:rsidR="004E07A8" w:rsidRPr="00136BB5" w:rsidRDefault="004E07A8" w:rsidP="00B54BBF">
      <w:pPr>
        <w:pStyle w:val="a3"/>
        <w:spacing w:before="0" w:beforeAutospacing="0" w:after="0" w:afterAutospacing="0"/>
        <w:ind w:left="-426" w:right="566" w:firstLine="284"/>
        <w:jc w:val="both"/>
        <w:rPr>
          <w:bCs/>
          <w:color w:val="000000"/>
          <w:sz w:val="28"/>
          <w:szCs w:val="28"/>
        </w:rPr>
      </w:pPr>
      <w:r w:rsidRPr="00136BB5">
        <w:rPr>
          <w:bCs/>
          <w:color w:val="000000"/>
          <w:sz w:val="28"/>
          <w:szCs w:val="28"/>
        </w:rPr>
        <w:t>• Какова гносеологическая направленность приведенных мыслей?</w:t>
      </w:r>
    </w:p>
    <w:p w14:paraId="7AFA04FE" w14:textId="77777777" w:rsidR="004E07A8" w:rsidRPr="00136BB5" w:rsidRDefault="004E07A8" w:rsidP="00B54BBF">
      <w:pPr>
        <w:pStyle w:val="a3"/>
        <w:spacing w:before="0" w:beforeAutospacing="0" w:after="0" w:afterAutospacing="0"/>
        <w:ind w:left="-426" w:right="566" w:firstLine="284"/>
        <w:jc w:val="both"/>
        <w:rPr>
          <w:bCs/>
          <w:color w:val="000000"/>
          <w:sz w:val="28"/>
          <w:szCs w:val="28"/>
        </w:rPr>
      </w:pPr>
      <w:r w:rsidRPr="00136BB5">
        <w:rPr>
          <w:bCs/>
          <w:color w:val="000000"/>
          <w:sz w:val="28"/>
          <w:szCs w:val="28"/>
        </w:rPr>
        <w:t>• Выразите Ваше мнение по проблеме познаваемости мира.</w:t>
      </w:r>
    </w:p>
    <w:p w14:paraId="1F5B8432" w14:textId="44C621FC" w:rsidR="004E07A8" w:rsidRDefault="004E07A8" w:rsidP="00B54BBF">
      <w:pPr>
        <w:spacing w:after="0" w:line="240" w:lineRule="auto"/>
        <w:ind w:left="-426" w:right="566" w:firstLine="284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012924C" w14:textId="0EFDBD11" w:rsidR="00166790" w:rsidRPr="00136BB5" w:rsidRDefault="00166790" w:rsidP="00B54BBF">
      <w:pPr>
        <w:spacing w:after="0" w:line="240" w:lineRule="auto"/>
        <w:ind w:left="-426" w:right="566"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13. Раскройте смысл и</w:t>
      </w:r>
      <w:r w:rsidRPr="00166790">
        <w:rPr>
          <w:rFonts w:ascii="Times New Roman" w:hAnsi="Times New Roman" w:cs="Times New Roman"/>
          <w:bCs/>
          <w:sz w:val="28"/>
          <w:szCs w:val="28"/>
        </w:rPr>
        <w:t>де</w:t>
      </w:r>
      <w:r w:rsidR="00F96242">
        <w:rPr>
          <w:rFonts w:ascii="Times New Roman" w:hAnsi="Times New Roman" w:cs="Times New Roman"/>
          <w:bCs/>
          <w:sz w:val="28"/>
          <w:szCs w:val="28"/>
        </w:rPr>
        <w:t>й</w:t>
      </w:r>
      <w:r w:rsidRPr="00166790">
        <w:rPr>
          <w:rFonts w:ascii="Times New Roman" w:hAnsi="Times New Roman" w:cs="Times New Roman"/>
          <w:bCs/>
          <w:sz w:val="28"/>
          <w:szCs w:val="28"/>
        </w:rPr>
        <w:t xml:space="preserve"> франц</w:t>
      </w:r>
      <w:r>
        <w:rPr>
          <w:rFonts w:ascii="Times New Roman" w:hAnsi="Times New Roman" w:cs="Times New Roman"/>
          <w:bCs/>
          <w:sz w:val="28"/>
          <w:szCs w:val="28"/>
        </w:rPr>
        <w:t xml:space="preserve">узских </w:t>
      </w:r>
      <w:r w:rsidRPr="00166790">
        <w:rPr>
          <w:rFonts w:ascii="Times New Roman" w:hAnsi="Times New Roman" w:cs="Times New Roman"/>
          <w:bCs/>
          <w:sz w:val="28"/>
          <w:szCs w:val="28"/>
        </w:rPr>
        <w:t>просветителей об «естественных правах человека»</w:t>
      </w:r>
      <w:r w:rsidR="00975629">
        <w:rPr>
          <w:rFonts w:ascii="Times New Roman" w:hAnsi="Times New Roman" w:cs="Times New Roman"/>
          <w:bCs/>
          <w:sz w:val="28"/>
          <w:szCs w:val="28"/>
        </w:rPr>
        <w:t xml:space="preserve">, «разумном эгоизме» </w:t>
      </w:r>
      <w:r>
        <w:rPr>
          <w:rFonts w:ascii="Times New Roman" w:hAnsi="Times New Roman" w:cs="Times New Roman"/>
          <w:bCs/>
          <w:sz w:val="28"/>
          <w:szCs w:val="28"/>
        </w:rPr>
        <w:t>и лозунг</w:t>
      </w:r>
      <w:r w:rsidR="00975629">
        <w:rPr>
          <w:rFonts w:ascii="Times New Roman" w:hAnsi="Times New Roman" w:cs="Times New Roman"/>
          <w:bCs/>
          <w:sz w:val="28"/>
          <w:szCs w:val="28"/>
        </w:rPr>
        <w:t>ов</w:t>
      </w:r>
      <w:r>
        <w:rPr>
          <w:rFonts w:ascii="Times New Roman" w:hAnsi="Times New Roman" w:cs="Times New Roman"/>
          <w:bCs/>
          <w:sz w:val="28"/>
          <w:szCs w:val="28"/>
        </w:rPr>
        <w:t xml:space="preserve"> «Свобода, равенство, братство»</w:t>
      </w:r>
      <w:r w:rsidR="00975629">
        <w:rPr>
          <w:rFonts w:ascii="Times New Roman" w:hAnsi="Times New Roman" w:cs="Times New Roman"/>
          <w:bCs/>
          <w:sz w:val="28"/>
          <w:szCs w:val="28"/>
        </w:rPr>
        <w:t xml:space="preserve">, «Идея правит миром».  </w:t>
      </w:r>
    </w:p>
    <w:sectPr w:rsidR="00166790" w:rsidRPr="00136BB5" w:rsidSect="00B54BBF">
      <w:pgSz w:w="11906" w:h="16838"/>
      <w:pgMar w:top="1134" w:right="850" w:bottom="1134" w:left="1701" w:header="708" w:footer="708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178F"/>
    <w:rsid w:val="00136BB5"/>
    <w:rsid w:val="00166790"/>
    <w:rsid w:val="00265175"/>
    <w:rsid w:val="0033527F"/>
    <w:rsid w:val="004E07A8"/>
    <w:rsid w:val="005F7961"/>
    <w:rsid w:val="007A178F"/>
    <w:rsid w:val="00812757"/>
    <w:rsid w:val="008B7421"/>
    <w:rsid w:val="00975629"/>
    <w:rsid w:val="00B36D8E"/>
    <w:rsid w:val="00B54BBF"/>
    <w:rsid w:val="00C258B7"/>
    <w:rsid w:val="00E148C2"/>
    <w:rsid w:val="00F96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BE6EB"/>
  <w15:docId w15:val="{8BE02C63-0BBF-4D9C-B905-DC5342E2B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E0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2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ilyinajuliaorel@gmail.com</dc:creator>
  <cp:lastModifiedBy>Юлия Ильина</cp:lastModifiedBy>
  <cp:revision>10</cp:revision>
  <dcterms:created xsi:type="dcterms:W3CDTF">2021-04-11T12:39:00Z</dcterms:created>
  <dcterms:modified xsi:type="dcterms:W3CDTF">2023-08-20T16:16:00Z</dcterms:modified>
</cp:coreProperties>
</file>