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64" w:rsidRPr="00A170C3" w:rsidRDefault="00672464" w:rsidP="00777589">
      <w:pPr>
        <w:spacing w:line="360" w:lineRule="auto"/>
        <w:jc w:val="center"/>
        <w:rPr>
          <w:rFonts w:ascii="Roboto Light" w:hAnsi="Roboto Light"/>
          <w:b/>
          <w:color w:val="1E4778"/>
          <w:szCs w:val="26"/>
        </w:rPr>
      </w:pPr>
      <w:r w:rsidRPr="00A170C3">
        <w:rPr>
          <w:rFonts w:ascii="Roboto Light" w:hAnsi="Roboto Light"/>
          <w:b/>
          <w:color w:val="1E4778"/>
          <w:sz w:val="26"/>
          <w:szCs w:val="26"/>
        </w:rPr>
        <w:t>Концепция переменной</w:t>
      </w:r>
    </w:p>
    <w:p w:rsidR="00672464" w:rsidRPr="007F2E74" w:rsidRDefault="00672464" w:rsidP="00672464">
      <w:p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t xml:space="preserve">Это центральное понятие императивных языков программирования (переменная – это абстракция области памяти) </w:t>
      </w:r>
    </w:p>
    <w:p w:rsidR="00966319" w:rsidRDefault="00672464" w:rsidP="00672464">
      <w:p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t xml:space="preserve">Переменная характеризуется атрибутами, которые обычно включают: </w:t>
      </w:r>
    </w:p>
    <w:p w:rsidR="00966319" w:rsidRDefault="00966319" w:rsidP="00966319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имя</w:t>
      </w:r>
    </w:p>
    <w:p w:rsidR="00966319" w:rsidRDefault="00672464" w:rsidP="00966319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 w:rsidRPr="00966319">
        <w:rPr>
          <w:rFonts w:ascii="Roboto Light" w:hAnsi="Roboto Light"/>
          <w:sz w:val="26"/>
          <w:szCs w:val="26"/>
        </w:rPr>
        <w:t>тип переменной (область допустимых значений</w:t>
      </w:r>
      <w:r w:rsidR="00966319" w:rsidRPr="00966319">
        <w:rPr>
          <w:rFonts w:ascii="Roboto Light" w:hAnsi="Roboto Light"/>
          <w:sz w:val="26"/>
          <w:szCs w:val="26"/>
        </w:rPr>
        <w:t>)</w:t>
      </w:r>
    </w:p>
    <w:p w:rsidR="00966319" w:rsidRDefault="00672464" w:rsidP="00966319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 w:rsidRPr="00966319">
        <w:rPr>
          <w:rFonts w:ascii="Roboto Light" w:hAnsi="Roboto Light"/>
          <w:sz w:val="26"/>
          <w:szCs w:val="26"/>
        </w:rPr>
        <w:t>множество операций, допустим</w:t>
      </w:r>
      <w:r w:rsidR="00966319">
        <w:rPr>
          <w:rFonts w:ascii="Roboto Light" w:hAnsi="Roboto Light"/>
          <w:sz w:val="26"/>
          <w:szCs w:val="26"/>
        </w:rPr>
        <w:t>ых на данной переменной</w:t>
      </w:r>
    </w:p>
    <w:p w:rsidR="00966319" w:rsidRDefault="00966319" w:rsidP="00966319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размер</w:t>
      </w:r>
    </w:p>
    <w:p w:rsidR="00966319" w:rsidRDefault="00966319" w:rsidP="00966319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тип данных</w:t>
      </w:r>
    </w:p>
    <w:p w:rsidR="00966319" w:rsidRDefault="00966319" w:rsidP="00966319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адрес</w:t>
      </w:r>
    </w:p>
    <w:p w:rsidR="00966319" w:rsidRDefault="00966319" w:rsidP="00966319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область видимости</w:t>
      </w:r>
    </w:p>
    <w:p w:rsidR="00966319" w:rsidRDefault="00966319" w:rsidP="00966319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время жизни</w:t>
      </w:r>
    </w:p>
    <w:p w:rsidR="00966319" w:rsidRDefault="00966319" w:rsidP="00966319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значение</w:t>
      </w:r>
    </w:p>
    <w:p w:rsidR="00966319" w:rsidRDefault="00966319" w:rsidP="00966319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время связывания</w:t>
      </w:r>
    </w:p>
    <w:p w:rsidR="00672464" w:rsidRPr="00966319" w:rsidRDefault="00672464" w:rsidP="00966319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 w:rsidRPr="00966319">
        <w:rPr>
          <w:rFonts w:ascii="Roboto Light" w:hAnsi="Roboto Light"/>
          <w:sz w:val="26"/>
          <w:szCs w:val="26"/>
        </w:rPr>
        <w:t>область</w:t>
      </w:r>
      <w:r w:rsidR="00882CC4">
        <w:rPr>
          <w:rFonts w:ascii="Roboto Light" w:hAnsi="Roboto Light"/>
          <w:sz w:val="26"/>
          <w:szCs w:val="26"/>
        </w:rPr>
        <w:t xml:space="preserve"> связывания (область видимости)</w:t>
      </w:r>
    </w:p>
    <w:p w:rsidR="00672464" w:rsidRDefault="00672464" w:rsidP="0067246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Связывание – это ассоциирование какого-либо атрибута имени.</w:t>
      </w:r>
    </w:p>
    <w:p w:rsidR="00672464" w:rsidRDefault="00672464" w:rsidP="0067246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Примеры, когда связывание может произойти:</w:t>
      </w:r>
    </w:p>
    <w:p w:rsidR="00F12C76" w:rsidRDefault="00672464" w:rsidP="00672464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При проектировании языка (константа с именем </w:t>
      </w:r>
      <w:r>
        <w:rPr>
          <w:rFonts w:ascii="Roboto Light" w:hAnsi="Roboto Light"/>
          <w:sz w:val="26"/>
          <w:szCs w:val="26"/>
          <w:lang w:val="en-US"/>
        </w:rPr>
        <w:t>True</w:t>
      </w:r>
      <w:r>
        <w:rPr>
          <w:rFonts w:ascii="Roboto Light" w:hAnsi="Roboto Light"/>
          <w:sz w:val="26"/>
          <w:szCs w:val="26"/>
        </w:rPr>
        <w:t>, связанная булевским значением «Истина»)</w:t>
      </w:r>
    </w:p>
    <w:p w:rsidR="00672464" w:rsidRDefault="00672464" w:rsidP="00672464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При реализации языка (при написании компилятора различные виды связываются с их внутренним представлением)</w:t>
      </w:r>
    </w:p>
    <w:p w:rsidR="00672464" w:rsidRDefault="00672464" w:rsidP="00672464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Во время компиляции (тип переменной, в статически типизированных языках, определяется в это время, как и ссылки на перегружаемые функции)</w:t>
      </w:r>
    </w:p>
    <w:p w:rsidR="00672464" w:rsidRDefault="00672464" w:rsidP="00672464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Во время загрузки (выполняемый образ программы загружается в память для выполнения, например, в это время определяются адреса глобальных переменных)</w:t>
      </w:r>
    </w:p>
    <w:p w:rsidR="00672464" w:rsidRDefault="00672464" w:rsidP="00672464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Во время вызова процедур или функций, это происходит во</w:t>
      </w:r>
      <w:r w:rsidR="006E295C">
        <w:rPr>
          <w:rFonts w:ascii="Roboto Light" w:hAnsi="Roboto Light"/>
          <w:sz w:val="26"/>
          <w:szCs w:val="26"/>
        </w:rPr>
        <w:t xml:space="preserve"> время выполнения программы (фактические параметры привязы</w:t>
      </w:r>
      <w:r w:rsidR="00A55A20">
        <w:rPr>
          <w:rFonts w:ascii="Roboto Light" w:hAnsi="Roboto Light"/>
          <w:sz w:val="26"/>
          <w:szCs w:val="26"/>
        </w:rPr>
        <w:t>ваются к формальным параметрам;</w:t>
      </w:r>
      <w:r w:rsidR="006E295C">
        <w:rPr>
          <w:rFonts w:ascii="Roboto Light" w:hAnsi="Roboto Light"/>
          <w:sz w:val="26"/>
          <w:szCs w:val="26"/>
        </w:rPr>
        <w:t xml:space="preserve"> локальные переменные привязываются к их адресам во время вызова)</w:t>
      </w:r>
    </w:p>
    <w:p w:rsidR="00A55A20" w:rsidRPr="00777589" w:rsidRDefault="00A55A20" w:rsidP="00A55A20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lastRenderedPageBreak/>
        <w:t>Во время выполнения программы (новое значение может быть привязано к переменной; в языках с динамической типизацией ссылки (адреса) на перегружаемые функции определяются во время выполнения; тип переменной определяется во время выполнения)</w:t>
      </w:r>
    </w:p>
    <w:p w:rsidR="00A55A20" w:rsidRPr="00A170C3" w:rsidRDefault="00A55A20" w:rsidP="00A55A20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A170C3">
        <w:rPr>
          <w:rFonts w:ascii="Roboto Light" w:hAnsi="Roboto Light"/>
          <w:b/>
          <w:color w:val="1E4778"/>
          <w:sz w:val="26"/>
          <w:szCs w:val="26"/>
        </w:rPr>
        <w:t>Область связывания (область видимости)</w:t>
      </w:r>
    </w:p>
    <w:p w:rsidR="00A55A20" w:rsidRDefault="00A55A20" w:rsidP="00A55A20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Правила определения областей связывания тесно объединены с концепцией времени связывания.</w:t>
      </w:r>
    </w:p>
    <w:p w:rsidR="00A55A20" w:rsidRDefault="00A55A20" w:rsidP="00A55A20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Правила бывают статические и динамические.</w:t>
      </w:r>
    </w:p>
    <w:p w:rsidR="00777589" w:rsidRDefault="00A55A20" w:rsidP="00A55A20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Статические – работают на этапе компиляции и основаны</w:t>
      </w:r>
      <w:r w:rsidR="00777589">
        <w:rPr>
          <w:rFonts w:ascii="Roboto Light" w:hAnsi="Roboto Light"/>
          <w:sz w:val="26"/>
          <w:szCs w:val="26"/>
        </w:rPr>
        <w:t xml:space="preserve"> на лексической структуре языка.</w:t>
      </w:r>
    </w:p>
    <w:p w:rsidR="00A55A20" w:rsidRDefault="00A55A20" w:rsidP="00A55A20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Динамические </w:t>
      </w:r>
      <w:r w:rsidR="00777589">
        <w:rPr>
          <w:rFonts w:ascii="Roboto Light" w:hAnsi="Roboto Light"/>
          <w:sz w:val="26"/>
          <w:szCs w:val="26"/>
        </w:rPr>
        <w:t>–</w:t>
      </w:r>
      <w:r>
        <w:rPr>
          <w:rFonts w:ascii="Roboto Light" w:hAnsi="Roboto Light"/>
          <w:sz w:val="26"/>
          <w:szCs w:val="26"/>
        </w:rPr>
        <w:t xml:space="preserve"> </w:t>
      </w:r>
      <w:r w:rsidR="00777589">
        <w:rPr>
          <w:rFonts w:ascii="Roboto Light" w:hAnsi="Roboto Light"/>
          <w:sz w:val="26"/>
          <w:szCs w:val="26"/>
        </w:rPr>
        <w:t>смотри ООП</w:t>
      </w:r>
    </w:p>
    <w:tbl>
      <w:tblPr>
        <w:tblStyle w:val="a4"/>
        <w:tblpPr w:leftFromText="180" w:rightFromText="180" w:vertAnchor="text" w:horzAnchor="margin" w:tblpY="646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3652"/>
        <w:gridCol w:w="6924"/>
      </w:tblGrid>
      <w:tr w:rsidR="00C60935" w:rsidTr="00C60935">
        <w:trPr>
          <w:trHeight w:val="473"/>
        </w:trPr>
        <w:tc>
          <w:tcPr>
            <w:tcW w:w="3652" w:type="dxa"/>
            <w:shd w:val="clear" w:color="auto" w:fill="D9D9D9" w:themeFill="background1" w:themeFillShade="D9"/>
            <w:vAlign w:val="center"/>
          </w:tcPr>
          <w:p w:rsidR="00C60935" w:rsidRDefault="00C60935" w:rsidP="00C60935">
            <w:pPr>
              <w:spacing w:line="360" w:lineRule="auto"/>
              <w:jc w:val="center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Вид переменной</w:t>
            </w:r>
          </w:p>
        </w:tc>
        <w:tc>
          <w:tcPr>
            <w:tcW w:w="6924" w:type="dxa"/>
            <w:shd w:val="clear" w:color="auto" w:fill="D9D9D9" w:themeFill="background1" w:themeFillShade="D9"/>
            <w:vAlign w:val="center"/>
          </w:tcPr>
          <w:p w:rsidR="00C60935" w:rsidRDefault="00C60935" w:rsidP="00C60935">
            <w:pPr>
              <w:spacing w:line="360" w:lineRule="auto"/>
              <w:jc w:val="center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Время жизни переменной</w:t>
            </w:r>
          </w:p>
        </w:tc>
      </w:tr>
      <w:tr w:rsidR="00C60935" w:rsidTr="00C60935">
        <w:trPr>
          <w:trHeight w:val="635"/>
        </w:trPr>
        <w:tc>
          <w:tcPr>
            <w:tcW w:w="3652" w:type="dxa"/>
            <w:vAlign w:val="center"/>
          </w:tcPr>
          <w:p w:rsidR="00C60935" w:rsidRDefault="00C60935" w:rsidP="00C60935">
            <w:pPr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Глобальные</w:t>
            </w:r>
          </w:p>
        </w:tc>
        <w:tc>
          <w:tcPr>
            <w:tcW w:w="6924" w:type="dxa"/>
            <w:vAlign w:val="center"/>
          </w:tcPr>
          <w:p w:rsidR="00C60935" w:rsidRDefault="00C60935" w:rsidP="00C60935">
            <w:pPr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От начала до конца работы программы</w:t>
            </w:r>
          </w:p>
        </w:tc>
      </w:tr>
      <w:tr w:rsidR="00C60935" w:rsidTr="00C60935">
        <w:trPr>
          <w:trHeight w:val="847"/>
        </w:trPr>
        <w:tc>
          <w:tcPr>
            <w:tcW w:w="3652" w:type="dxa"/>
            <w:vAlign w:val="center"/>
          </w:tcPr>
          <w:p w:rsidR="00C60935" w:rsidRDefault="00C60935" w:rsidP="00C60935">
            <w:pPr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Локальные</w:t>
            </w:r>
          </w:p>
        </w:tc>
        <w:tc>
          <w:tcPr>
            <w:tcW w:w="6924" w:type="dxa"/>
            <w:vAlign w:val="center"/>
          </w:tcPr>
          <w:p w:rsidR="00C60935" w:rsidRDefault="00C60935" w:rsidP="00C60935">
            <w:pPr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От создания её внутри блока до завершения работы блока</w:t>
            </w:r>
          </w:p>
        </w:tc>
      </w:tr>
      <w:tr w:rsidR="00C60935" w:rsidTr="00C60935">
        <w:trPr>
          <w:trHeight w:val="846"/>
        </w:trPr>
        <w:tc>
          <w:tcPr>
            <w:tcW w:w="3652" w:type="dxa"/>
            <w:vAlign w:val="center"/>
          </w:tcPr>
          <w:p w:rsidR="00C60935" w:rsidRDefault="00C60935" w:rsidP="00C60935">
            <w:pPr>
              <w:rPr>
                <w:rFonts w:ascii="Roboto Light" w:hAnsi="Roboto Light"/>
                <w:sz w:val="26"/>
                <w:szCs w:val="26"/>
              </w:rPr>
            </w:pPr>
            <w:proofErr w:type="gramStart"/>
            <w:r>
              <w:rPr>
                <w:rFonts w:ascii="Roboto Light" w:hAnsi="Roboto Light"/>
                <w:sz w:val="26"/>
                <w:szCs w:val="26"/>
              </w:rPr>
              <w:t>Динамические</w:t>
            </w:r>
            <w:proofErr w:type="gramEnd"/>
            <w:r>
              <w:rPr>
                <w:rFonts w:ascii="Roboto Light" w:hAnsi="Roboto Light"/>
                <w:sz w:val="26"/>
                <w:szCs w:val="26"/>
              </w:rPr>
              <w:t xml:space="preserve"> </w:t>
            </w:r>
            <w:r>
              <w:rPr>
                <w:rFonts w:ascii="Roboto Light" w:hAnsi="Roboto Light"/>
                <w:sz w:val="26"/>
                <w:szCs w:val="26"/>
              </w:rPr>
              <w:br/>
              <w:t>(ссылочного типа)</w:t>
            </w:r>
          </w:p>
        </w:tc>
        <w:tc>
          <w:tcPr>
            <w:tcW w:w="6924" w:type="dxa"/>
            <w:vAlign w:val="center"/>
          </w:tcPr>
          <w:p w:rsidR="00C60935" w:rsidRDefault="00C60935" w:rsidP="00C60935">
            <w:pPr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От вызова команды распределения переменной в куче до момента освобождения этой переменной</w:t>
            </w:r>
          </w:p>
        </w:tc>
      </w:tr>
    </w:tbl>
    <w:p w:rsidR="00C60935" w:rsidRPr="00A170C3" w:rsidRDefault="00C60935" w:rsidP="00C60935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A170C3">
        <w:rPr>
          <w:rFonts w:ascii="Roboto Light" w:hAnsi="Roboto Light"/>
          <w:b/>
          <w:color w:val="1E4778"/>
          <w:sz w:val="26"/>
          <w:szCs w:val="26"/>
        </w:rPr>
        <w:t>Время жизни</w:t>
      </w:r>
    </w:p>
    <w:p w:rsidR="00C60935" w:rsidRDefault="00C60935" w:rsidP="00C60935">
      <w:pPr>
        <w:spacing w:line="360" w:lineRule="auto"/>
        <w:jc w:val="center"/>
        <w:rPr>
          <w:rFonts w:ascii="Roboto Light" w:hAnsi="Roboto Light"/>
          <w:sz w:val="26"/>
          <w:szCs w:val="26"/>
        </w:rPr>
        <w:sectPr w:rsidR="00C60935" w:rsidSect="00882CC4">
          <w:pgSz w:w="11906" w:h="16838" w:code="9"/>
          <w:pgMar w:top="720" w:right="720" w:bottom="720" w:left="720" w:header="709" w:footer="709" w:gutter="0"/>
          <w:cols w:space="708"/>
          <w:docGrid w:linePitch="381"/>
        </w:sectPr>
      </w:pPr>
    </w:p>
    <w:p w:rsidR="00D3626E" w:rsidRPr="00A170C3" w:rsidRDefault="00D3626E" w:rsidP="00C60935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br/>
      </w:r>
      <w:r w:rsidR="00C60935" w:rsidRPr="00A170C3">
        <w:rPr>
          <w:rFonts w:ascii="Roboto Light" w:hAnsi="Roboto Light"/>
          <w:b/>
          <w:color w:val="1E4778"/>
          <w:sz w:val="26"/>
          <w:szCs w:val="26"/>
        </w:rPr>
        <w:t>Тип данных</w:t>
      </w:r>
    </w:p>
    <w:p w:rsidR="00C60935" w:rsidRDefault="00C60935" w:rsidP="00C60935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Типы – это абстракции, которые представляют множество допустимых значений, а также операции и взаимосвязи, применимые к ним (это доменное определение типа, знать наизусть)</w:t>
      </w:r>
    </w:p>
    <w:p w:rsidR="00943ED4" w:rsidRDefault="00943ED4" w:rsidP="00C60935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Для ЭВМ память – однородная совокупность разрядов без какой-либо структуры. </w:t>
      </w:r>
    </w:p>
    <w:p w:rsidR="00943ED4" w:rsidRDefault="00943ED4" w:rsidP="00943ED4">
      <w:pPr>
        <w:spacing w:line="360" w:lineRule="auto"/>
        <w:rPr>
          <w:rFonts w:ascii="Roboto Light" w:hAnsi="Roboto Light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→</m:t>
        </m:r>
      </m:oMath>
      <w:r>
        <w:rPr>
          <w:rFonts w:ascii="Roboto Light" w:hAnsi="Roboto Light"/>
          <w:sz w:val="26"/>
          <w:szCs w:val="26"/>
        </w:rPr>
        <w:t xml:space="preserve"> Тип</w:t>
      </w:r>
      <w:r w:rsidR="00C60935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</w:rPr>
        <w:t>–</w:t>
      </w:r>
      <w:r w:rsidR="00C60935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</w:rPr>
        <w:t>шаблон, накладываемый на области памяти для того, чтобы интерпретировать эту совокупно</w:t>
      </w:r>
      <w:r w:rsidR="00966319">
        <w:rPr>
          <w:rFonts w:ascii="Roboto Light" w:hAnsi="Roboto Light"/>
          <w:sz w:val="26"/>
          <w:szCs w:val="26"/>
        </w:rPr>
        <w:t xml:space="preserve">сть разрядов каким-либо образом </w:t>
      </w:r>
      <w:r>
        <w:rPr>
          <w:rFonts w:ascii="Roboto Light" w:hAnsi="Roboto Light"/>
          <w:sz w:val="26"/>
          <w:szCs w:val="26"/>
        </w:rPr>
        <w:t xml:space="preserve">(тоже </w:t>
      </w:r>
      <w:r w:rsidR="00966319">
        <w:rPr>
          <w:rFonts w:ascii="Roboto Light" w:hAnsi="Roboto Light"/>
          <w:sz w:val="26"/>
          <w:szCs w:val="26"/>
        </w:rPr>
        <w:t>знать</w:t>
      </w:r>
      <w:r>
        <w:rPr>
          <w:rFonts w:ascii="Roboto Light" w:hAnsi="Roboto Light"/>
          <w:sz w:val="26"/>
          <w:szCs w:val="26"/>
        </w:rPr>
        <w:t>)</w:t>
      </w:r>
    </w:p>
    <w:p w:rsidR="00B64083" w:rsidRDefault="00B64083" w:rsidP="00B64083">
      <w:pPr>
        <w:spacing w:line="360" w:lineRule="auto"/>
        <w:rPr>
          <w:rFonts w:ascii="Roboto Light" w:hAnsi="Roboto Light"/>
          <w:sz w:val="26"/>
          <w:szCs w:val="26"/>
        </w:rPr>
      </w:pPr>
      <w:r w:rsidRPr="00C60935">
        <w:rPr>
          <w:rFonts w:ascii="Roboto Light" w:hAnsi="Roboto Light"/>
          <w:sz w:val="26"/>
          <w:szCs w:val="26"/>
        </w:rPr>
        <w:t>Тип определяет область допустимых значен</w:t>
      </w:r>
      <w:r>
        <w:rPr>
          <w:rFonts w:ascii="Roboto Light" w:hAnsi="Roboto Light"/>
          <w:sz w:val="26"/>
          <w:szCs w:val="26"/>
        </w:rPr>
        <w:t>ий переменной; а также множество значений, к которому принадлежит константа, которая принимает выражение или формирует функция.</w:t>
      </w:r>
    </w:p>
    <w:p w:rsidR="00B64083" w:rsidRDefault="00B64083" w:rsidP="00B64083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lastRenderedPageBreak/>
        <w:t>Тип значения, задаваемого константой, переменной, функцией или выражением можно определить по их виду или описания без необходимости выполнять какие-либо вычисления.</w:t>
      </w:r>
    </w:p>
    <w:p w:rsidR="00B64083" w:rsidRDefault="00B64083" w:rsidP="00B64083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Каждая операция или функция требует аргументы определённого типа и даёт результат так же фиксированного типа. Если операция допускает элементы нескольких типов (операция + допускает аргументы целого и вещественного типа), то тип результата определяется по специальным правилам языка.</w:t>
      </w:r>
    </w:p>
    <w:p w:rsidR="00943ED4" w:rsidRPr="00943ED4" w:rsidRDefault="00B64083" w:rsidP="00943ED4">
      <w:pPr>
        <w:spacing w:line="360" w:lineRule="auto"/>
        <w:rPr>
          <w:rFonts w:ascii="Roboto Light" w:hAnsi="Roboto Light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→</m:t>
        </m:r>
      </m:oMath>
      <w:r>
        <w:rPr>
          <w:rFonts w:ascii="Roboto Light" w:hAnsi="Roboto Light"/>
          <w:sz w:val="26"/>
          <w:szCs w:val="26"/>
        </w:rPr>
        <w:t xml:space="preserve"> Транслятор может использовать информацию о типах для проверки вычислимости и правильности различных конструкций.</w:t>
      </w:r>
    </w:p>
    <w:sectPr w:rsidR="00943ED4" w:rsidRPr="00943ED4" w:rsidSect="00777589">
      <w:type w:val="continuous"/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906A1"/>
    <w:multiLevelType w:val="hybridMultilevel"/>
    <w:tmpl w:val="BB0AF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135F9"/>
    <w:multiLevelType w:val="hybridMultilevel"/>
    <w:tmpl w:val="3B5A4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E703F"/>
    <w:multiLevelType w:val="hybridMultilevel"/>
    <w:tmpl w:val="EB304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672464"/>
    <w:rsid w:val="00002F5D"/>
    <w:rsid w:val="000A6314"/>
    <w:rsid w:val="001912F0"/>
    <w:rsid w:val="001A1509"/>
    <w:rsid w:val="00205059"/>
    <w:rsid w:val="00334278"/>
    <w:rsid w:val="00672464"/>
    <w:rsid w:val="006C0B77"/>
    <w:rsid w:val="006D53A7"/>
    <w:rsid w:val="006E295C"/>
    <w:rsid w:val="00777589"/>
    <w:rsid w:val="008242FF"/>
    <w:rsid w:val="00870751"/>
    <w:rsid w:val="00882CC4"/>
    <w:rsid w:val="00922C48"/>
    <w:rsid w:val="00943ED4"/>
    <w:rsid w:val="00966319"/>
    <w:rsid w:val="00A170C3"/>
    <w:rsid w:val="00A55A20"/>
    <w:rsid w:val="00B64083"/>
    <w:rsid w:val="00B915B7"/>
    <w:rsid w:val="00C60935"/>
    <w:rsid w:val="00D3626E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46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464"/>
    <w:pPr>
      <w:ind w:left="720"/>
      <w:contextualSpacing/>
    </w:pPr>
  </w:style>
  <w:style w:type="table" w:styleId="a4">
    <w:name w:val="Table Grid"/>
    <w:basedOn w:val="a1"/>
    <w:uiPriority w:val="39"/>
    <w:rsid w:val="00D362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43ED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43ED4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3E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7</cp:revision>
  <dcterms:created xsi:type="dcterms:W3CDTF">2022-09-08T05:42:00Z</dcterms:created>
  <dcterms:modified xsi:type="dcterms:W3CDTF">2023-01-12T23:04:00Z</dcterms:modified>
</cp:coreProperties>
</file>