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486" w:rsidRPr="00915160" w:rsidRDefault="004B4922" w:rsidP="004B4922">
      <w:pPr>
        <w:spacing w:line="360" w:lineRule="auto"/>
        <w:jc w:val="center"/>
        <w:rPr>
          <w:rFonts w:ascii="Roboto Light" w:hAnsi="Roboto Light"/>
          <w:b/>
          <w:color w:val="002E8A"/>
        </w:rPr>
      </w:pPr>
      <w:r w:rsidRPr="00915160">
        <w:rPr>
          <w:rFonts w:ascii="Roboto Light" w:hAnsi="Roboto Light"/>
          <w:b/>
          <w:color w:val="002E8A"/>
        </w:rPr>
        <w:t>Информатизация общества</w:t>
      </w:r>
    </w:p>
    <w:p w:rsidR="004B4922" w:rsidRPr="004B4922" w:rsidRDefault="004B4922" w:rsidP="004B4922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</w:rPr>
      </w:pPr>
      <w:r w:rsidRPr="004B4922">
        <w:rPr>
          <w:rFonts w:ascii="Roboto Light" w:hAnsi="Roboto Light"/>
        </w:rPr>
        <w:t>Информационные революции</w:t>
      </w:r>
    </w:p>
    <w:p w:rsidR="004B4922" w:rsidRDefault="004B4922" w:rsidP="004B4922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</w:rPr>
      </w:pPr>
      <w:r w:rsidRPr="004B4922">
        <w:rPr>
          <w:rFonts w:ascii="Roboto Light" w:hAnsi="Roboto Light"/>
        </w:rPr>
        <w:t>Информационное общество</w:t>
      </w:r>
    </w:p>
    <w:p w:rsidR="004B4922" w:rsidRDefault="004B4922" w:rsidP="004B4922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Информационная культура</w:t>
      </w:r>
    </w:p>
    <w:p w:rsidR="004B4922" w:rsidRPr="00915160" w:rsidRDefault="004B4922" w:rsidP="004B4922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915160">
        <w:rPr>
          <w:rFonts w:ascii="Roboto Light" w:hAnsi="Roboto Light"/>
          <w:b/>
          <w:color w:val="1E4778"/>
          <w:sz w:val="26"/>
          <w:szCs w:val="26"/>
        </w:rPr>
        <w:t>Информационные революции</w:t>
      </w:r>
    </w:p>
    <w:p w:rsidR="004B4922" w:rsidRDefault="004B4922" w:rsidP="004B4922">
      <w:pPr>
        <w:spacing w:line="360" w:lineRule="auto"/>
        <w:rPr>
          <w:rFonts w:ascii="Roboto Light" w:hAnsi="Roboto Light"/>
          <w:sz w:val="26"/>
          <w:szCs w:val="26"/>
        </w:rPr>
      </w:pPr>
      <w:r w:rsidRPr="004B4922">
        <w:rPr>
          <w:rFonts w:ascii="Roboto Light" w:hAnsi="Roboto Light"/>
          <w:sz w:val="26"/>
          <w:szCs w:val="26"/>
        </w:rPr>
        <w:t>В истории человеческого общества несколько раз происходили радикальные изменения в информационной области, которые можно назв</w:t>
      </w:r>
      <w:r>
        <w:rPr>
          <w:rFonts w:ascii="Roboto Light" w:hAnsi="Roboto Light"/>
          <w:sz w:val="26"/>
          <w:szCs w:val="26"/>
        </w:rPr>
        <w:t>ать информационными революциями:</w:t>
      </w:r>
    </w:p>
    <w:p w:rsidR="004B4922" w:rsidRPr="004B4922" w:rsidRDefault="004B4922" w:rsidP="004B4922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 w:rsidRPr="004B4922">
        <w:rPr>
          <w:rFonts w:ascii="Roboto Light" w:hAnsi="Roboto Light"/>
          <w:sz w:val="26"/>
          <w:szCs w:val="26"/>
        </w:rPr>
        <w:t>Первая информационная революция была связана с изобретением письменности.</w:t>
      </w:r>
    </w:p>
    <w:p w:rsidR="004B4922" w:rsidRDefault="004B4922" w:rsidP="004B4922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Письменность создала возможность накопления и распространения знаний для передачи их будущим поколениям.</w:t>
      </w:r>
    </w:p>
    <w:p w:rsidR="004B4922" w:rsidRDefault="004B4922" w:rsidP="004B4922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Цивилизации, освоившие письменность развивались быстрее других, достигали более высокого культурного и экономического роста.</w:t>
      </w:r>
    </w:p>
    <w:p w:rsidR="004B4922" w:rsidRDefault="004B4922" w:rsidP="004B4922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Вторая информационная революция (середина </w:t>
      </w:r>
      <w:r>
        <w:rPr>
          <w:rFonts w:ascii="Roboto Light" w:hAnsi="Roboto Light"/>
          <w:sz w:val="26"/>
          <w:szCs w:val="26"/>
          <w:lang w:val="en-US"/>
        </w:rPr>
        <w:t>XV</w:t>
      </w:r>
      <w:r w:rsidRPr="004B4922">
        <w:rPr>
          <w:rFonts w:ascii="Roboto Light" w:hAnsi="Roboto Light"/>
          <w:sz w:val="26"/>
          <w:szCs w:val="26"/>
        </w:rPr>
        <w:t xml:space="preserve"> </w:t>
      </w:r>
      <w:r>
        <w:rPr>
          <w:rFonts w:ascii="Roboto Light" w:hAnsi="Roboto Light"/>
          <w:sz w:val="26"/>
          <w:szCs w:val="26"/>
        </w:rPr>
        <w:t>века) была связана с изобретением книгопечатания.</w:t>
      </w:r>
    </w:p>
    <w:p w:rsidR="004B4922" w:rsidRDefault="004B4922" w:rsidP="004B4922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Стало возможным не только сохранять информацию, но и сделать её массово доступной. </w:t>
      </w:r>
    </w:p>
    <w:p w:rsidR="004B4922" w:rsidRDefault="004B4922" w:rsidP="004B4922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Грамотность становится массовым явлением. </w:t>
      </w:r>
    </w:p>
    <w:p w:rsidR="004B4922" w:rsidRDefault="004B4922" w:rsidP="004B4922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Всё это ускорило рост науки и техники, помогло промышленной революции.</w:t>
      </w:r>
    </w:p>
    <w:p w:rsidR="004B4922" w:rsidRDefault="004B4922" w:rsidP="004B4922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Книги перешагнули границу стран, что способствовало началу создания общечеловеческой цивилизации.</w:t>
      </w:r>
    </w:p>
    <w:p w:rsidR="004B4922" w:rsidRDefault="004B4922" w:rsidP="004B4922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Третья информационная революция (конец </w:t>
      </w:r>
      <w:r>
        <w:rPr>
          <w:rFonts w:ascii="Roboto Light" w:hAnsi="Roboto Light"/>
          <w:sz w:val="26"/>
          <w:szCs w:val="26"/>
          <w:lang w:val="en-US"/>
        </w:rPr>
        <w:t>XIX</w:t>
      </w:r>
      <w:r w:rsidRPr="004B4922">
        <w:rPr>
          <w:rFonts w:ascii="Roboto Light" w:hAnsi="Roboto Light"/>
          <w:sz w:val="26"/>
          <w:szCs w:val="26"/>
        </w:rPr>
        <w:t xml:space="preserve"> </w:t>
      </w:r>
      <w:r>
        <w:rPr>
          <w:rFonts w:ascii="Roboto Light" w:hAnsi="Roboto Light"/>
          <w:sz w:val="26"/>
          <w:szCs w:val="26"/>
        </w:rPr>
        <w:t>века) была обусловлена прогрессом сре</w:t>
      </w:r>
      <w:proofErr w:type="gramStart"/>
      <w:r>
        <w:rPr>
          <w:rFonts w:ascii="Roboto Light" w:hAnsi="Roboto Light"/>
          <w:sz w:val="26"/>
          <w:szCs w:val="26"/>
        </w:rPr>
        <w:t>дств св</w:t>
      </w:r>
      <w:proofErr w:type="gramEnd"/>
      <w:r>
        <w:rPr>
          <w:rFonts w:ascii="Roboto Light" w:hAnsi="Roboto Light"/>
          <w:sz w:val="26"/>
          <w:szCs w:val="26"/>
        </w:rPr>
        <w:t xml:space="preserve">язи. </w:t>
      </w:r>
    </w:p>
    <w:p w:rsidR="004B4922" w:rsidRDefault="004B4922" w:rsidP="004B4922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Телеграф, телефон, радио позволили оперативно передавать информацию на любые расстояния. </w:t>
      </w:r>
    </w:p>
    <w:p w:rsidR="007018F8" w:rsidRDefault="007018F8" w:rsidP="004B4922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Эта революция не случайно совпала с периодом бурного развития естествознания. </w:t>
      </w:r>
    </w:p>
    <w:p w:rsidR="007018F8" w:rsidRDefault="007018F8" w:rsidP="007018F8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lastRenderedPageBreak/>
        <w:t xml:space="preserve">Четвёртая информационная революция (70-е годы </w:t>
      </w:r>
      <w:r>
        <w:rPr>
          <w:rFonts w:ascii="Roboto Light" w:hAnsi="Roboto Light"/>
          <w:sz w:val="26"/>
          <w:szCs w:val="26"/>
          <w:lang w:val="en-US"/>
        </w:rPr>
        <w:t>XX</w:t>
      </w:r>
      <w:r w:rsidRPr="007018F8">
        <w:rPr>
          <w:rFonts w:ascii="Roboto Light" w:hAnsi="Roboto Light"/>
          <w:sz w:val="26"/>
          <w:szCs w:val="26"/>
        </w:rPr>
        <w:t xml:space="preserve"> </w:t>
      </w:r>
      <w:r>
        <w:rPr>
          <w:rFonts w:ascii="Roboto Light" w:hAnsi="Roboto Light"/>
          <w:sz w:val="26"/>
          <w:szCs w:val="26"/>
        </w:rPr>
        <w:t>века) связана с появлением микропроцессорной техники и персональных компьютеров.</w:t>
      </w:r>
    </w:p>
    <w:p w:rsidR="007018F8" w:rsidRDefault="007018F8" w:rsidP="007018F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Вскоре после этого возникли компьютерные телекоммуникации, радикально изменившие системы хранения и поиска информации.</w:t>
      </w:r>
    </w:p>
    <w:p w:rsidR="007018F8" w:rsidRDefault="007018F8" w:rsidP="007018F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Четвёртая информационная революция дала толчок к столь существенным переменам в развитии общества, что для его характеристики появился новый термин «информационное общество»</w:t>
      </w:r>
    </w:p>
    <w:p w:rsidR="007018F8" w:rsidRPr="005F5329" w:rsidRDefault="007018F8" w:rsidP="007018F8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5F5329">
        <w:rPr>
          <w:rFonts w:ascii="Roboto Light" w:hAnsi="Roboto Light"/>
          <w:b/>
          <w:color w:val="1E4778"/>
          <w:sz w:val="26"/>
          <w:szCs w:val="26"/>
        </w:rPr>
        <w:t xml:space="preserve">Информационное </w:t>
      </w:r>
      <w:r w:rsidRPr="00915160">
        <w:rPr>
          <w:rFonts w:ascii="Roboto Light" w:hAnsi="Roboto Light"/>
          <w:b/>
          <w:color w:val="1E4778"/>
          <w:sz w:val="26"/>
          <w:szCs w:val="26"/>
        </w:rPr>
        <w:t>общество</w:t>
      </w:r>
    </w:p>
    <w:p w:rsidR="000A1E68" w:rsidRDefault="000A1E68" w:rsidP="007018F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Сам термин впервые возник в Японии.</w:t>
      </w:r>
    </w:p>
    <w:p w:rsidR="000A1E68" w:rsidRDefault="000A1E68" w:rsidP="007018F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Специалисты, предложившие этот термин, разъяснили, что он определяет общество, в котором в изобилии циркулирует высокая по качеству информация. А так же есть все необходимые средства для её хранения, распределения и использования.</w:t>
      </w:r>
    </w:p>
    <w:p w:rsidR="000A1E68" w:rsidRDefault="000A1E68" w:rsidP="007018F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Информация легко и быстро распространяется по требованиям заинтересованных людей и организаций и выдаётся им в привычной для них форме.</w:t>
      </w:r>
    </w:p>
    <w:p w:rsidR="000A1E68" w:rsidRDefault="000A1E68" w:rsidP="007018F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Стоимость пользования информационными услугами настолько невысока, что они доступны каждому</w:t>
      </w:r>
      <w:r w:rsidR="000B42A9">
        <w:rPr>
          <w:rFonts w:ascii="Roboto Light" w:hAnsi="Roboto Light"/>
          <w:sz w:val="26"/>
          <w:szCs w:val="26"/>
        </w:rPr>
        <w:t>.</w:t>
      </w:r>
    </w:p>
    <w:p w:rsidR="000B42A9" w:rsidRDefault="000B42A9" w:rsidP="007018F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Не существует общепринятого критерия оценки полномасштабного информационного общества. Однако известны его формулировки.</w:t>
      </w:r>
    </w:p>
    <w:p w:rsidR="000B42A9" w:rsidRDefault="000B42A9" w:rsidP="007018F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Один из предложенных критериев говорит, что о фазах продвижения к информационному обществу следует судить по совокупным пропускным способностям каналов связи.</w:t>
      </w:r>
    </w:p>
    <w:p w:rsidR="000B42A9" w:rsidRDefault="000B42A9" w:rsidP="007018F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За этим стоит простая мысль: «Развитие каналов связи отражает и уровень компьютеризации, и объективную потребность общества во всех видах информационного обмена, и другие проявления информатизации»</w:t>
      </w:r>
    </w:p>
    <w:p w:rsidR="000B42A9" w:rsidRDefault="000B42A9" w:rsidP="007018F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Согласно этому критерию ранняя стадия информатизации общества наступает при достижении действующей в нём совокупной пропускной способности каналов связи, обеспечивающих развёртывание достаточно надёжной междугородной телефонной сети.</w:t>
      </w:r>
    </w:p>
    <w:p w:rsidR="000B42A9" w:rsidRDefault="000B42A9" w:rsidP="007018F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lastRenderedPageBreak/>
        <w:t>Завершающая фаза при возможности реализации надёжного и оперативного информационного контакта между членами общества по принципу «</w:t>
      </w:r>
      <w:r w:rsidR="008D4103">
        <w:rPr>
          <w:rFonts w:ascii="Roboto Light" w:hAnsi="Roboto Light"/>
          <w:sz w:val="26"/>
          <w:szCs w:val="26"/>
        </w:rPr>
        <w:t>каждый с каждым</w:t>
      </w:r>
      <w:r>
        <w:rPr>
          <w:rFonts w:ascii="Roboto Light" w:hAnsi="Roboto Light"/>
          <w:sz w:val="26"/>
          <w:szCs w:val="26"/>
        </w:rPr>
        <w:t>»</w:t>
      </w:r>
    </w:p>
    <w:p w:rsidR="000B42A9" w:rsidRDefault="000B42A9" w:rsidP="007018F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На завершающей фазе пропускная способность каналов связи должна быть в 1млн раз больше, чем в 1 фазе.</w:t>
      </w:r>
    </w:p>
    <w:p w:rsidR="000B42A9" w:rsidRDefault="000B42A9" w:rsidP="007018F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Информационное общество – это общество, в котором большинство работающих занято производством, хранением, переработкой и реализацией информации, особенно высшей её формы знаний.</w:t>
      </w:r>
    </w:p>
    <w:p w:rsidR="000B42A9" w:rsidRDefault="000B42A9" w:rsidP="007018F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Движущей силой развития общества должно стать </w:t>
      </w:r>
      <w:r w:rsidR="00E41C77">
        <w:rPr>
          <w:rFonts w:ascii="Roboto Light" w:hAnsi="Roboto Light"/>
          <w:sz w:val="26"/>
          <w:szCs w:val="26"/>
        </w:rPr>
        <w:t>производство не материального, а информационного продукта.</w:t>
      </w:r>
    </w:p>
    <w:p w:rsidR="00E41C77" w:rsidRDefault="00E41C77" w:rsidP="007018F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Материальный продукт станет более информационно-ёмким. Что означает увеличение доли инноваций, дизайна и маркетинга, его стоимости.</w:t>
      </w:r>
    </w:p>
    <w:p w:rsidR="00E41C77" w:rsidRDefault="00E41C77" w:rsidP="007018F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Переход к информационному обществу сопровождается переносом центра тяжести в экономике с производства материальных благ (товаров) на оказание услуг. Это влечёт за собой значительное снижение добычи, и переработки сырья, и расхода энергии.</w:t>
      </w:r>
    </w:p>
    <w:p w:rsidR="00E41C77" w:rsidRDefault="00E41C77" w:rsidP="007018F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Ещё одна характерная черта – это появление развитого рынка информационных продуктов и услуг.</w:t>
      </w:r>
    </w:p>
    <w:p w:rsidR="00E41C77" w:rsidRDefault="00E41C77" w:rsidP="007018F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Этот рынок включает следующие секторы:</w:t>
      </w:r>
    </w:p>
    <w:p w:rsidR="00E41C77" w:rsidRDefault="00E41C77" w:rsidP="00E41C77">
      <w:pPr>
        <w:pStyle w:val="a3"/>
        <w:numPr>
          <w:ilvl w:val="0"/>
          <w:numId w:val="4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Деловой информации (</w:t>
      </w:r>
      <w:proofErr w:type="gramStart"/>
      <w:r>
        <w:rPr>
          <w:rFonts w:ascii="Roboto Light" w:hAnsi="Roboto Light"/>
          <w:sz w:val="26"/>
          <w:szCs w:val="26"/>
        </w:rPr>
        <w:t>биржевая</w:t>
      </w:r>
      <w:proofErr w:type="gramEnd"/>
      <w:r>
        <w:rPr>
          <w:rFonts w:ascii="Roboto Light" w:hAnsi="Roboto Light"/>
          <w:sz w:val="26"/>
          <w:szCs w:val="26"/>
        </w:rPr>
        <w:t>, финансовая, статистическая, коммерческая и т.д.)</w:t>
      </w:r>
    </w:p>
    <w:p w:rsidR="00E41C77" w:rsidRDefault="00E41C77" w:rsidP="00E41C77">
      <w:pPr>
        <w:pStyle w:val="a3"/>
        <w:numPr>
          <w:ilvl w:val="0"/>
          <w:numId w:val="4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Профессиональной информации (</w:t>
      </w:r>
      <w:proofErr w:type="gramStart"/>
      <w:r>
        <w:rPr>
          <w:rFonts w:ascii="Roboto Light" w:hAnsi="Roboto Light"/>
          <w:sz w:val="26"/>
          <w:szCs w:val="26"/>
        </w:rPr>
        <w:t>научно-техническая</w:t>
      </w:r>
      <w:proofErr w:type="gramEnd"/>
      <w:r>
        <w:rPr>
          <w:rFonts w:ascii="Roboto Light" w:hAnsi="Roboto Light"/>
          <w:sz w:val="26"/>
          <w:szCs w:val="26"/>
        </w:rPr>
        <w:t>, первоисточники и т.д.)</w:t>
      </w:r>
    </w:p>
    <w:p w:rsidR="00E41C77" w:rsidRDefault="00E41C77" w:rsidP="00E41C77">
      <w:pPr>
        <w:pStyle w:val="a3"/>
        <w:numPr>
          <w:ilvl w:val="0"/>
          <w:numId w:val="4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Потребительская информация (новости, расписания, развлекательная информация и т.д.)</w:t>
      </w:r>
    </w:p>
    <w:p w:rsidR="00E41C77" w:rsidRDefault="00E41C77" w:rsidP="00E41C77">
      <w:pPr>
        <w:pStyle w:val="a3"/>
        <w:numPr>
          <w:ilvl w:val="0"/>
          <w:numId w:val="4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Услуги образования </w:t>
      </w:r>
    </w:p>
    <w:p w:rsidR="00E41C77" w:rsidRDefault="00E41C77" w:rsidP="00E41C77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Однако есть и негативная сторона процесса информатизации, суть которой заключается в том, что поток информации, хлынувший на человека, столь велик, что не доступен обработке в приемлемое время. Это называется «информационный кризис»</w:t>
      </w:r>
    </w:p>
    <w:p w:rsidR="00E41C77" w:rsidRDefault="00E41C77" w:rsidP="00E41C77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lastRenderedPageBreak/>
        <w:t>Это явление имеет место и в научных исследованиях, и в технических разработках, и в общественно-политической жизни.</w:t>
      </w:r>
    </w:p>
    <w:p w:rsidR="00E41C77" w:rsidRDefault="00E41C77" w:rsidP="00E41C77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 усложняющемся мире принятие решений становится всё более ответственным</w:t>
      </w:r>
      <w:r w:rsidR="00DB5173">
        <w:rPr>
          <w:rFonts w:ascii="Roboto Light" w:hAnsi="Roboto Light"/>
          <w:sz w:val="26"/>
          <w:szCs w:val="26"/>
        </w:rPr>
        <w:t>. Оно не возможно без полноты информации.</w:t>
      </w:r>
    </w:p>
    <w:p w:rsidR="00DB5173" w:rsidRDefault="00DB5173" w:rsidP="00E41C77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Ускорение накопления общего объёма знаний происходит с удивительной быстротой.</w:t>
      </w:r>
    </w:p>
    <w:p w:rsidR="00DB5173" w:rsidRDefault="00DB5173" w:rsidP="00E41C77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В начале </w:t>
      </w:r>
      <w:r>
        <w:rPr>
          <w:rFonts w:ascii="Roboto Light" w:hAnsi="Roboto Light"/>
          <w:sz w:val="26"/>
          <w:szCs w:val="26"/>
          <w:lang w:val="en-US"/>
        </w:rPr>
        <w:t>XX</w:t>
      </w:r>
      <w:r w:rsidRPr="00DB5173">
        <w:rPr>
          <w:rFonts w:ascii="Roboto Light" w:hAnsi="Roboto Light"/>
          <w:sz w:val="26"/>
          <w:szCs w:val="26"/>
        </w:rPr>
        <w:t xml:space="preserve"> </w:t>
      </w:r>
      <w:r>
        <w:rPr>
          <w:rFonts w:ascii="Roboto Light" w:hAnsi="Roboto Light"/>
          <w:sz w:val="26"/>
          <w:szCs w:val="26"/>
        </w:rPr>
        <w:t>века общий объём всей производимой человечеством информации удваивался каждые 50 лет. К 1950 году удвоение происходило каждые 10 лет. К 1970 году каждые 5 лет. Это ускорение постоянно увеличивается.</w:t>
      </w:r>
    </w:p>
    <w:p w:rsidR="00DB5173" w:rsidRDefault="00DB5173" w:rsidP="00E41C77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Информационный кризис проявляется в следующем:</w:t>
      </w:r>
    </w:p>
    <w:p w:rsidR="00DB5173" w:rsidRDefault="00DB5173" w:rsidP="00DB5173">
      <w:pPr>
        <w:pStyle w:val="a3"/>
        <w:numPr>
          <w:ilvl w:val="0"/>
          <w:numId w:val="6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Информационный поток превосходит ограниченные возможности человека по восприятию и переработки информации</w:t>
      </w:r>
    </w:p>
    <w:p w:rsidR="00DB5173" w:rsidRDefault="00DB5173" w:rsidP="00DB5173">
      <w:pPr>
        <w:pStyle w:val="a3"/>
        <w:numPr>
          <w:ilvl w:val="0"/>
          <w:numId w:val="6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Возникает большое количество избыточной информации (так называемый информационный штурм), которая затрудняет восприятие полезной для потребителя информации</w:t>
      </w:r>
    </w:p>
    <w:p w:rsidR="00DB5173" w:rsidRDefault="00DB5173" w:rsidP="00DB5173">
      <w:pPr>
        <w:pStyle w:val="a3"/>
        <w:numPr>
          <w:ilvl w:val="0"/>
          <w:numId w:val="6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Возникают экономические, политические и другие барьеры, которые препятствуют распространению информации (например, по причине секретности)</w:t>
      </w:r>
    </w:p>
    <w:p w:rsidR="00DB5173" w:rsidRDefault="00DB5173" w:rsidP="00DB5173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Частичный выход из информационного кризиса видится в применении новых информационных технологий.</w:t>
      </w:r>
    </w:p>
    <w:p w:rsidR="00DB5173" w:rsidRDefault="00DB5173" w:rsidP="00DB5173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Внедрение современных средств и методов хранения, обработки и передачи информации, многократно снижает барьер доступа к ней и скорость поиска.</w:t>
      </w:r>
    </w:p>
    <w:p w:rsidR="00DB5173" w:rsidRDefault="00DB5173" w:rsidP="00DB5173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Разумеется, одни лишь техн</w:t>
      </w:r>
      <w:r w:rsidR="0050008E">
        <w:rPr>
          <w:rFonts w:ascii="Roboto Light" w:hAnsi="Roboto Light"/>
          <w:sz w:val="26"/>
          <w:szCs w:val="26"/>
        </w:rPr>
        <w:t>ологии не могут решить проблему</w:t>
      </w:r>
      <w:r>
        <w:rPr>
          <w:rFonts w:ascii="Roboto Light" w:hAnsi="Roboto Light"/>
          <w:sz w:val="26"/>
          <w:szCs w:val="26"/>
        </w:rPr>
        <w:t>, имеющую и экономический характер, и юридический, и ряд других.</w:t>
      </w:r>
    </w:p>
    <w:p w:rsidR="00DB4F22" w:rsidRPr="001A0571" w:rsidRDefault="00DB4F22" w:rsidP="00DB4F22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bookmarkStart w:id="0" w:name="_GoBack"/>
      <w:bookmarkEnd w:id="0"/>
      <w:r w:rsidRPr="001A0571">
        <w:rPr>
          <w:rFonts w:ascii="Roboto Light" w:hAnsi="Roboto Light"/>
          <w:b/>
          <w:color w:val="1E4778"/>
          <w:sz w:val="26"/>
          <w:szCs w:val="26"/>
        </w:rPr>
        <w:t>Информационная культура</w:t>
      </w:r>
    </w:p>
    <w:p w:rsidR="001A0571" w:rsidRDefault="001A0571" w:rsidP="001A0571">
      <w:p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 w:rsidRPr="001A0571">
        <w:rPr>
          <w:rFonts w:ascii="Roboto Light" w:hAnsi="Roboto Light"/>
          <w:color w:val="000000"/>
          <w:sz w:val="26"/>
          <w:szCs w:val="26"/>
          <w:shd w:val="clear" w:color="auto" w:fill="FFFFFF"/>
        </w:rPr>
        <w:t xml:space="preserve">Понятие информационной культуры личности в настоящее время окончательно не определено и трактуется по-разному. </w:t>
      </w:r>
    </w:p>
    <w:p w:rsidR="001A0571" w:rsidRPr="001A0571" w:rsidRDefault="001A0571" w:rsidP="001A0571">
      <w:p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 w:rsidRPr="001A0571">
        <w:rPr>
          <w:rFonts w:ascii="Roboto Light" w:hAnsi="Roboto Light"/>
          <w:color w:val="000000"/>
          <w:sz w:val="26"/>
          <w:szCs w:val="26"/>
          <w:shd w:val="clear" w:color="auto" w:fill="FFFFFF"/>
        </w:rPr>
        <w:t>Наиболее часто оно употребляется для обозначения широты знаний специалиста.</w:t>
      </w:r>
    </w:p>
    <w:p w:rsidR="001A0571" w:rsidRDefault="001A0571" w:rsidP="001A0571">
      <w:p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 w:rsidRPr="001A0571">
        <w:rPr>
          <w:rFonts w:ascii="Roboto Light" w:hAnsi="Roboto Light"/>
          <w:color w:val="000000"/>
          <w:sz w:val="26"/>
          <w:szCs w:val="26"/>
          <w:shd w:val="clear" w:color="auto" w:fill="FFFFFF"/>
        </w:rPr>
        <w:lastRenderedPageBreak/>
        <w:t xml:space="preserve">Разнообразие взглядов, характеризующих отдельные стороны информационной культуры специалиста, таким образом, </w:t>
      </w:r>
      <w:proofErr w:type="gramStart"/>
      <w:r w:rsidRPr="001A0571">
        <w:rPr>
          <w:rFonts w:ascii="Roboto Light" w:hAnsi="Roboto Light"/>
          <w:color w:val="000000"/>
          <w:sz w:val="26"/>
          <w:szCs w:val="26"/>
          <w:shd w:val="clear" w:color="auto" w:fill="FFFFFF"/>
        </w:rPr>
        <w:t>сводится</w:t>
      </w:r>
      <w:proofErr w:type="gramEnd"/>
      <w:r w:rsidRPr="001A0571">
        <w:rPr>
          <w:rFonts w:ascii="Roboto Light" w:hAnsi="Roboto Light"/>
          <w:color w:val="000000"/>
          <w:sz w:val="26"/>
          <w:szCs w:val="26"/>
          <w:shd w:val="clear" w:color="auto" w:fill="FFFFFF"/>
        </w:rPr>
        <w:t xml:space="preserve"> п</w:t>
      </w:r>
      <w:r>
        <w:rPr>
          <w:rFonts w:ascii="Roboto Light" w:hAnsi="Roboto Light"/>
          <w:color w:val="000000"/>
          <w:sz w:val="26"/>
          <w:szCs w:val="26"/>
          <w:shd w:val="clear" w:color="auto" w:fill="FFFFFF"/>
        </w:rPr>
        <w:t>о крайней мере к трем позициям:</w:t>
      </w:r>
    </w:p>
    <w:p w:rsidR="001A0571" w:rsidRPr="001A0571" w:rsidRDefault="001A0571" w:rsidP="001A0571">
      <w:pPr>
        <w:pStyle w:val="a3"/>
        <w:numPr>
          <w:ilvl w:val="0"/>
          <w:numId w:val="8"/>
        </w:numPr>
        <w:spacing w:line="360" w:lineRule="auto"/>
        <w:rPr>
          <w:rFonts w:ascii="Roboto Light" w:hAnsi="Roboto Light"/>
          <w:color w:val="000000"/>
          <w:sz w:val="26"/>
          <w:szCs w:val="26"/>
        </w:rPr>
      </w:pPr>
      <w:r w:rsidRPr="001A0571">
        <w:rPr>
          <w:rFonts w:ascii="Roboto Light" w:hAnsi="Roboto Light"/>
          <w:color w:val="000000"/>
          <w:sz w:val="26"/>
          <w:szCs w:val="26"/>
          <w:shd w:val="clear" w:color="auto" w:fill="FFFFFF"/>
        </w:rPr>
        <w:t xml:space="preserve">В качестве предмета при ее анализе все авторы исследуют знания, которыми должен владеть специалист. </w:t>
      </w:r>
    </w:p>
    <w:p w:rsidR="001A0571" w:rsidRPr="001A0571" w:rsidRDefault="001A0571" w:rsidP="001A0571">
      <w:pPr>
        <w:pStyle w:val="a3"/>
        <w:numPr>
          <w:ilvl w:val="0"/>
          <w:numId w:val="8"/>
        </w:numPr>
        <w:spacing w:line="360" w:lineRule="auto"/>
        <w:rPr>
          <w:rFonts w:ascii="Roboto Light" w:hAnsi="Roboto Light"/>
          <w:color w:val="000000"/>
          <w:sz w:val="26"/>
          <w:szCs w:val="26"/>
        </w:rPr>
      </w:pPr>
      <w:r w:rsidRPr="001A0571">
        <w:rPr>
          <w:rFonts w:ascii="Roboto Light" w:hAnsi="Roboto Light"/>
          <w:color w:val="000000"/>
          <w:sz w:val="26"/>
          <w:szCs w:val="26"/>
          <w:shd w:val="clear" w:color="auto" w:fill="FFFFFF"/>
        </w:rPr>
        <w:t xml:space="preserve">Второе связано с тем, что информационная культура обозначается как качественная характеристика личности. </w:t>
      </w:r>
    </w:p>
    <w:p w:rsidR="001A0571" w:rsidRDefault="001A0571" w:rsidP="001A0571">
      <w:pPr>
        <w:pStyle w:val="a3"/>
        <w:numPr>
          <w:ilvl w:val="0"/>
          <w:numId w:val="8"/>
        </w:numPr>
        <w:spacing w:line="360" w:lineRule="auto"/>
        <w:rPr>
          <w:rFonts w:ascii="Roboto Light" w:hAnsi="Roboto Light"/>
          <w:color w:val="000000"/>
          <w:sz w:val="26"/>
          <w:szCs w:val="26"/>
        </w:rPr>
      </w:pPr>
      <w:r w:rsidRPr="001A0571">
        <w:rPr>
          <w:rFonts w:ascii="Roboto Light" w:hAnsi="Roboto Light"/>
          <w:color w:val="000000"/>
          <w:sz w:val="26"/>
          <w:szCs w:val="26"/>
          <w:shd w:val="clear" w:color="auto" w:fill="FFFFFF"/>
        </w:rPr>
        <w:t>Третье - она отражает уровень информатизации общества.</w:t>
      </w:r>
    </w:p>
    <w:p w:rsidR="001A0571" w:rsidRDefault="001A0571" w:rsidP="001A0571">
      <w:pPr>
        <w:spacing w:line="360" w:lineRule="auto"/>
        <w:rPr>
          <w:rFonts w:ascii="Roboto Light" w:hAnsi="Roboto Light"/>
          <w:color w:val="000000"/>
          <w:sz w:val="26"/>
          <w:szCs w:val="26"/>
          <w:shd w:val="clear" w:color="auto" w:fill="FFFFFF"/>
        </w:rPr>
      </w:pPr>
      <w:r w:rsidRPr="001A0571">
        <w:rPr>
          <w:rFonts w:ascii="Roboto Light" w:hAnsi="Roboto Light"/>
          <w:color w:val="000000"/>
          <w:sz w:val="26"/>
          <w:szCs w:val="26"/>
          <w:shd w:val="clear" w:color="auto" w:fill="FFFFFF"/>
        </w:rPr>
        <w:t xml:space="preserve">Современный этап перехода человечества, от "индустриального общества" к "информационному" выдвигает ряд требований к деятельности субъекта, которые дают основание говорить о некоторых общих подходах к формированию информационной культуры участников образовательного процесса. </w:t>
      </w:r>
    </w:p>
    <w:p w:rsidR="001A0571" w:rsidRDefault="001A0571" w:rsidP="001A0571">
      <w:pPr>
        <w:spacing w:line="360" w:lineRule="auto"/>
        <w:rPr>
          <w:rFonts w:ascii="Roboto Light" w:hAnsi="Roboto Light"/>
          <w:color w:val="000000"/>
          <w:sz w:val="26"/>
          <w:szCs w:val="26"/>
        </w:rPr>
      </w:pPr>
      <w:r w:rsidRPr="001A0571">
        <w:rPr>
          <w:rFonts w:ascii="Roboto Light" w:hAnsi="Roboto Light"/>
          <w:color w:val="000000"/>
          <w:sz w:val="26"/>
          <w:szCs w:val="26"/>
          <w:shd w:val="clear" w:color="auto" w:fill="FFFFFF"/>
        </w:rPr>
        <w:t>Человеку информационного общества необходимы такие знания и навыки, которые, с одной стороны, энергично и эффективно можно использовать для дальнейшего продвижения науки, техники, культуры, для выявления огромного потенциала компьютерных технологий, а, с другой стороны, эти знания и навыки должны стать гарантом суверенизации личности ради наиболее полной реализации созидательных ресурсов человека.</w:t>
      </w:r>
    </w:p>
    <w:p w:rsidR="001A0571" w:rsidRDefault="001A0571" w:rsidP="001A0571">
      <w:pPr>
        <w:spacing w:line="360" w:lineRule="auto"/>
        <w:rPr>
          <w:rFonts w:ascii="Roboto Light" w:hAnsi="Roboto Light"/>
          <w:color w:val="000000"/>
          <w:sz w:val="26"/>
          <w:szCs w:val="26"/>
        </w:rPr>
      </w:pPr>
      <w:r w:rsidRPr="001A0571">
        <w:rPr>
          <w:rFonts w:ascii="Roboto Light" w:hAnsi="Roboto Light"/>
          <w:color w:val="000000"/>
          <w:sz w:val="26"/>
          <w:szCs w:val="26"/>
          <w:shd w:val="clear" w:color="auto" w:fill="FFFFFF"/>
        </w:rPr>
        <w:t>К общей компьютерной культуре целесообразно отнести навыки использования компьютерной техники и эрудицию в области созданных для этого профессиональных прикладных программ.</w:t>
      </w:r>
    </w:p>
    <w:p w:rsidR="001A0571" w:rsidRDefault="001A0571" w:rsidP="001A0571">
      <w:pPr>
        <w:spacing w:line="360" w:lineRule="auto"/>
        <w:rPr>
          <w:rFonts w:ascii="Roboto Light" w:hAnsi="Roboto Light"/>
          <w:color w:val="000000"/>
          <w:sz w:val="26"/>
          <w:szCs w:val="26"/>
        </w:rPr>
      </w:pPr>
      <w:r w:rsidRPr="001A0571">
        <w:rPr>
          <w:rFonts w:ascii="Roboto Light" w:hAnsi="Roboto Light"/>
          <w:color w:val="000000"/>
          <w:sz w:val="26"/>
          <w:szCs w:val="26"/>
          <w:shd w:val="clear" w:color="auto" w:fill="FFFFFF"/>
        </w:rPr>
        <w:t>К специальной компьютерной культуре - знания, обеспечивающие возможность специалисту работать на стыке своей профессии с информатикой и вычислительной техникой.</w:t>
      </w:r>
    </w:p>
    <w:p w:rsidR="00DB5173" w:rsidRPr="001A0571" w:rsidRDefault="001A0571" w:rsidP="001A0571">
      <w:pPr>
        <w:spacing w:line="360" w:lineRule="auto"/>
        <w:rPr>
          <w:rFonts w:ascii="Roboto Light" w:hAnsi="Roboto Light"/>
          <w:color w:val="000000"/>
          <w:sz w:val="26"/>
          <w:szCs w:val="26"/>
        </w:rPr>
      </w:pPr>
      <w:r w:rsidRPr="001A0571">
        <w:rPr>
          <w:rFonts w:ascii="Roboto Light" w:hAnsi="Roboto Light"/>
          <w:color w:val="000000"/>
          <w:sz w:val="26"/>
          <w:szCs w:val="26"/>
          <w:shd w:val="clear" w:color="auto" w:fill="FFFFFF"/>
        </w:rPr>
        <w:t>Она развивается на понимании основных идей информатики и представлений о роли информационных и телекоммуникационных технологий в жизни общества и в профессиональной деятельности специалиста.</w:t>
      </w:r>
    </w:p>
    <w:sectPr w:rsidR="00DB5173" w:rsidRPr="001A0571" w:rsidSect="00C17235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5124"/>
    <w:multiLevelType w:val="hybridMultilevel"/>
    <w:tmpl w:val="0E8C5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C3652"/>
    <w:multiLevelType w:val="hybridMultilevel"/>
    <w:tmpl w:val="372E5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512F6"/>
    <w:multiLevelType w:val="hybridMultilevel"/>
    <w:tmpl w:val="C0FC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0371D"/>
    <w:multiLevelType w:val="hybridMultilevel"/>
    <w:tmpl w:val="31E8D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D0238"/>
    <w:multiLevelType w:val="hybridMultilevel"/>
    <w:tmpl w:val="43769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CF3C09"/>
    <w:multiLevelType w:val="hybridMultilevel"/>
    <w:tmpl w:val="C0FC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285AEA"/>
    <w:multiLevelType w:val="hybridMultilevel"/>
    <w:tmpl w:val="3D485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67273B"/>
    <w:multiLevelType w:val="hybridMultilevel"/>
    <w:tmpl w:val="6B0C0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C17235"/>
    <w:rsid w:val="000A1E68"/>
    <w:rsid w:val="000B42A9"/>
    <w:rsid w:val="001633E0"/>
    <w:rsid w:val="001A0571"/>
    <w:rsid w:val="0022338D"/>
    <w:rsid w:val="00334278"/>
    <w:rsid w:val="004B4922"/>
    <w:rsid w:val="004E052A"/>
    <w:rsid w:val="0050008E"/>
    <w:rsid w:val="00531B26"/>
    <w:rsid w:val="005F5329"/>
    <w:rsid w:val="0068745D"/>
    <w:rsid w:val="006C0B77"/>
    <w:rsid w:val="007018F8"/>
    <w:rsid w:val="00786B28"/>
    <w:rsid w:val="007B462C"/>
    <w:rsid w:val="008242FF"/>
    <w:rsid w:val="00870751"/>
    <w:rsid w:val="008D4103"/>
    <w:rsid w:val="00915160"/>
    <w:rsid w:val="00922C48"/>
    <w:rsid w:val="0093602E"/>
    <w:rsid w:val="009C4517"/>
    <w:rsid w:val="00B915B7"/>
    <w:rsid w:val="00BC1113"/>
    <w:rsid w:val="00C17235"/>
    <w:rsid w:val="00CB2B9A"/>
    <w:rsid w:val="00DB4F22"/>
    <w:rsid w:val="00DB5173"/>
    <w:rsid w:val="00E41486"/>
    <w:rsid w:val="00E41C77"/>
    <w:rsid w:val="00EA59DF"/>
    <w:rsid w:val="00EE4070"/>
    <w:rsid w:val="00F12C76"/>
    <w:rsid w:val="00FF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4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13</cp:revision>
  <dcterms:created xsi:type="dcterms:W3CDTF">2022-09-08T06:59:00Z</dcterms:created>
  <dcterms:modified xsi:type="dcterms:W3CDTF">2022-09-13T15:48:00Z</dcterms:modified>
</cp:coreProperties>
</file>