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pPr w:leftFromText="180" w:rightFromText="180" w:vertAnchor="page" w:horzAnchor="margin" w:tblpX="-15" w:tblpY="1574"/>
        <w:tblW w:w="9926" w:type="dxa"/>
        <w:tblLook w:val="04A0" w:firstRow="1" w:lastRow="0" w:firstColumn="1" w:lastColumn="0" w:noHBand="0" w:noVBand="1"/>
      </w:tblPr>
      <w:tblGrid>
        <w:gridCol w:w="6775"/>
        <w:gridCol w:w="1142"/>
        <w:gridCol w:w="2009"/>
      </w:tblGrid>
      <w:tr w:rsidR="00205238" w:rsidRPr="000F4DC0" w:rsidTr="00205238">
        <w:tc>
          <w:tcPr>
            <w:tcW w:w="6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05238" w:rsidRPr="000F4DC0" w:rsidRDefault="00205238" w:rsidP="003A6D8A">
            <w:pPr>
              <w:rPr>
                <w:b/>
              </w:rPr>
            </w:pPr>
            <w:r>
              <w:rPr>
                <w:b/>
              </w:rPr>
              <w:t>Рисунки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05238" w:rsidRPr="000F4DC0" w:rsidRDefault="00205238" w:rsidP="00750667">
            <w:pPr>
              <w:jc w:val="center"/>
              <w:rPr>
                <w:b/>
              </w:rPr>
            </w:pP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05238" w:rsidRPr="000F4DC0" w:rsidRDefault="00205238" w:rsidP="00750667">
            <w:pPr>
              <w:jc w:val="center"/>
              <w:rPr>
                <w:b/>
              </w:rPr>
            </w:pPr>
          </w:p>
        </w:tc>
      </w:tr>
      <w:tr w:rsidR="00205238" w:rsidRPr="000F4DC0" w:rsidTr="00205238">
        <w:tc>
          <w:tcPr>
            <w:tcW w:w="6775" w:type="dxa"/>
            <w:tcBorders>
              <w:top w:val="single" w:sz="4" w:space="0" w:color="auto"/>
            </w:tcBorders>
          </w:tcPr>
          <w:p w:rsidR="00205238" w:rsidRPr="000F4DC0" w:rsidRDefault="00205238" w:rsidP="00750667">
            <w:pPr>
              <w:jc w:val="center"/>
              <w:rPr>
                <w:b/>
              </w:rPr>
            </w:pPr>
            <w:r w:rsidRPr="000F4DC0">
              <w:rPr>
                <w:b/>
              </w:rPr>
              <w:t>наименование</w:t>
            </w:r>
          </w:p>
        </w:tc>
        <w:tc>
          <w:tcPr>
            <w:tcW w:w="1142" w:type="dxa"/>
            <w:tcBorders>
              <w:top w:val="single" w:sz="4" w:space="0" w:color="auto"/>
            </w:tcBorders>
          </w:tcPr>
          <w:p w:rsidR="00205238" w:rsidRPr="000F4DC0" w:rsidRDefault="00205238" w:rsidP="00750667">
            <w:pPr>
              <w:jc w:val="center"/>
              <w:rPr>
                <w:b/>
              </w:rPr>
            </w:pPr>
            <w:r w:rsidRPr="000F4DC0">
              <w:rPr>
                <w:b/>
              </w:rPr>
              <w:t>ссылка</w:t>
            </w:r>
          </w:p>
        </w:tc>
        <w:tc>
          <w:tcPr>
            <w:tcW w:w="2009" w:type="dxa"/>
            <w:tcBorders>
              <w:top w:val="single" w:sz="4" w:space="0" w:color="auto"/>
            </w:tcBorders>
          </w:tcPr>
          <w:p w:rsidR="00205238" w:rsidRPr="000F4DC0" w:rsidRDefault="00205238" w:rsidP="00750667">
            <w:pPr>
              <w:jc w:val="center"/>
              <w:rPr>
                <w:b/>
              </w:rPr>
            </w:pPr>
            <w:r w:rsidRPr="000F4DC0">
              <w:rPr>
                <w:b/>
              </w:rPr>
              <w:t>расположение</w:t>
            </w:r>
          </w:p>
        </w:tc>
      </w:tr>
      <w:tr w:rsidR="00205238" w:rsidTr="00750667">
        <w:tc>
          <w:tcPr>
            <w:tcW w:w="6775" w:type="dxa"/>
          </w:tcPr>
          <w:p w:rsidR="00205238" w:rsidRPr="00AD1AAF" w:rsidRDefault="00F41D90" w:rsidP="00F41D90">
            <w:pPr>
              <w:contextualSpacing/>
              <w:jc w:val="both"/>
              <w:rPr>
                <w:rFonts w:eastAsia="Calibri"/>
                <w:sz w:val="24"/>
              </w:rPr>
            </w:pPr>
            <w:r w:rsidRPr="00F41D90">
              <w:rPr>
                <w:rFonts w:eastAsia="Calibri"/>
                <w:sz w:val="24"/>
              </w:rPr>
              <w:t>Рисунок 1.1.1 – Описание существующих подходов к поиску нужного помещения</w:t>
            </w:r>
          </w:p>
        </w:tc>
        <w:tc>
          <w:tcPr>
            <w:tcW w:w="1142" w:type="dxa"/>
            <w:vAlign w:val="center"/>
          </w:tcPr>
          <w:p w:rsidR="00205238" w:rsidRPr="002621B5" w:rsidRDefault="00205238" w:rsidP="00750667">
            <w:pPr>
              <w:jc w:val="center"/>
              <w:rPr>
                <w:rFonts w:cs="Times New Roman"/>
                <w:szCs w:val="28"/>
              </w:rPr>
            </w:pPr>
            <w:r w:rsidRPr="002621B5">
              <w:rPr>
                <w:rFonts w:cs="Times New Roman"/>
                <w:szCs w:val="28"/>
              </w:rPr>
              <w:t>7</w:t>
            </w:r>
          </w:p>
        </w:tc>
        <w:tc>
          <w:tcPr>
            <w:tcW w:w="2009" w:type="dxa"/>
            <w:vAlign w:val="center"/>
          </w:tcPr>
          <w:p w:rsidR="00205238" w:rsidRPr="002621B5" w:rsidRDefault="00F41D90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</w:t>
            </w:r>
          </w:p>
        </w:tc>
      </w:tr>
      <w:tr w:rsidR="00205238" w:rsidTr="00750667">
        <w:tc>
          <w:tcPr>
            <w:tcW w:w="6775" w:type="dxa"/>
          </w:tcPr>
          <w:p w:rsidR="00205238" w:rsidRPr="00AD1AAF" w:rsidRDefault="00F41D90" w:rsidP="00750667">
            <w:pPr>
              <w:jc w:val="both"/>
              <w:rPr>
                <w:sz w:val="24"/>
              </w:rPr>
            </w:pPr>
            <w:r w:rsidRPr="00F41D90">
              <w:rPr>
                <w:sz w:val="24"/>
              </w:rPr>
              <w:t>Рисунок 1.1.2 – Ориентирование по указателям</w:t>
            </w:r>
          </w:p>
        </w:tc>
        <w:tc>
          <w:tcPr>
            <w:tcW w:w="1142" w:type="dxa"/>
            <w:vAlign w:val="center"/>
          </w:tcPr>
          <w:p w:rsidR="00205238" w:rsidRPr="002621B5" w:rsidRDefault="00F41D90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</w:t>
            </w:r>
          </w:p>
        </w:tc>
        <w:tc>
          <w:tcPr>
            <w:tcW w:w="2009" w:type="dxa"/>
            <w:vAlign w:val="center"/>
          </w:tcPr>
          <w:p w:rsidR="00205238" w:rsidRPr="002621B5" w:rsidRDefault="00205238" w:rsidP="00750667">
            <w:pPr>
              <w:jc w:val="center"/>
              <w:rPr>
                <w:rFonts w:cs="Times New Roman"/>
                <w:szCs w:val="28"/>
              </w:rPr>
            </w:pPr>
            <w:r w:rsidRPr="002621B5">
              <w:rPr>
                <w:rFonts w:cs="Times New Roman"/>
                <w:szCs w:val="28"/>
              </w:rPr>
              <w:t>9</w:t>
            </w:r>
          </w:p>
        </w:tc>
      </w:tr>
      <w:tr w:rsidR="00205238" w:rsidTr="00750667">
        <w:tc>
          <w:tcPr>
            <w:tcW w:w="6775" w:type="dxa"/>
          </w:tcPr>
          <w:p w:rsidR="00205238" w:rsidRPr="00AD1AAF" w:rsidRDefault="00F41D90" w:rsidP="00750667">
            <w:pPr>
              <w:jc w:val="both"/>
              <w:rPr>
                <w:sz w:val="24"/>
              </w:rPr>
            </w:pPr>
            <w:r w:rsidRPr="00F41D90">
              <w:rPr>
                <w:sz w:val="24"/>
              </w:rPr>
              <w:t>Рисунок 1.2.1 – Виртуальный тур ОГУ</w:t>
            </w:r>
          </w:p>
        </w:tc>
        <w:tc>
          <w:tcPr>
            <w:tcW w:w="1142" w:type="dxa"/>
            <w:vAlign w:val="center"/>
          </w:tcPr>
          <w:p w:rsidR="00205238" w:rsidRPr="002621B5" w:rsidRDefault="00F41D90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12</w:t>
            </w:r>
          </w:p>
        </w:tc>
        <w:tc>
          <w:tcPr>
            <w:tcW w:w="2009" w:type="dxa"/>
            <w:vAlign w:val="center"/>
          </w:tcPr>
          <w:p w:rsidR="00205238" w:rsidRPr="002621B5" w:rsidRDefault="00F41D90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12</w:t>
            </w:r>
          </w:p>
        </w:tc>
      </w:tr>
      <w:tr w:rsidR="00205238" w:rsidTr="00750667">
        <w:tc>
          <w:tcPr>
            <w:tcW w:w="6775" w:type="dxa"/>
          </w:tcPr>
          <w:p w:rsidR="00205238" w:rsidRPr="00AD1AAF" w:rsidRDefault="00867AE4" w:rsidP="00750667">
            <w:pPr>
              <w:jc w:val="both"/>
              <w:rPr>
                <w:sz w:val="24"/>
              </w:rPr>
            </w:pPr>
            <w:r w:rsidRPr="00867AE4">
              <w:rPr>
                <w:sz w:val="24"/>
              </w:rPr>
              <w:t>Рисунок 1.2.2 – Перемещение по виртуальному туру ОГУ</w:t>
            </w:r>
          </w:p>
        </w:tc>
        <w:tc>
          <w:tcPr>
            <w:tcW w:w="1142" w:type="dxa"/>
            <w:vAlign w:val="center"/>
          </w:tcPr>
          <w:p w:rsidR="00205238" w:rsidRPr="002621B5" w:rsidRDefault="00867AE4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12</w:t>
            </w:r>
          </w:p>
        </w:tc>
        <w:tc>
          <w:tcPr>
            <w:tcW w:w="2009" w:type="dxa"/>
            <w:vAlign w:val="center"/>
          </w:tcPr>
          <w:p w:rsidR="00205238" w:rsidRPr="002621B5" w:rsidRDefault="00867AE4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13</w:t>
            </w:r>
          </w:p>
        </w:tc>
      </w:tr>
      <w:tr w:rsidR="00205238" w:rsidTr="00750667">
        <w:tc>
          <w:tcPr>
            <w:tcW w:w="6775" w:type="dxa"/>
          </w:tcPr>
          <w:p w:rsidR="00205238" w:rsidRPr="00AD1AAF" w:rsidRDefault="00622FDF" w:rsidP="00750667">
            <w:pPr>
              <w:jc w:val="both"/>
              <w:rPr>
                <w:sz w:val="24"/>
              </w:rPr>
            </w:pPr>
            <w:r w:rsidRPr="00622FDF">
              <w:rPr>
                <w:sz w:val="24"/>
              </w:rPr>
              <w:t>Рисунок 1.2.3 – Интерактивная 2D карта РТУ МИРЭА</w:t>
            </w:r>
          </w:p>
        </w:tc>
        <w:tc>
          <w:tcPr>
            <w:tcW w:w="1142" w:type="dxa"/>
            <w:vAlign w:val="center"/>
          </w:tcPr>
          <w:p w:rsidR="00205238" w:rsidRPr="002621B5" w:rsidRDefault="00622FDF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13</w:t>
            </w:r>
          </w:p>
        </w:tc>
        <w:tc>
          <w:tcPr>
            <w:tcW w:w="2009" w:type="dxa"/>
            <w:vAlign w:val="center"/>
          </w:tcPr>
          <w:p w:rsidR="00205238" w:rsidRPr="002621B5" w:rsidRDefault="00622FDF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14</w:t>
            </w:r>
          </w:p>
        </w:tc>
      </w:tr>
      <w:tr w:rsidR="00205238" w:rsidTr="00750667">
        <w:tc>
          <w:tcPr>
            <w:tcW w:w="6775" w:type="dxa"/>
          </w:tcPr>
          <w:p w:rsidR="00205238" w:rsidRPr="00AD1AAF" w:rsidRDefault="007172EE" w:rsidP="007172EE">
            <w:pPr>
              <w:jc w:val="both"/>
              <w:rPr>
                <w:sz w:val="24"/>
              </w:rPr>
            </w:pPr>
            <w:r w:rsidRPr="007172EE">
              <w:rPr>
                <w:sz w:val="24"/>
              </w:rPr>
              <w:t>Рисунок 1.2.4 – Построение маршрута с помощью интерактивной 2D карты РТУ МИРЭА</w:t>
            </w:r>
          </w:p>
        </w:tc>
        <w:tc>
          <w:tcPr>
            <w:tcW w:w="1142" w:type="dxa"/>
            <w:vAlign w:val="center"/>
          </w:tcPr>
          <w:p w:rsidR="00205238" w:rsidRPr="002621B5" w:rsidRDefault="00C33058" w:rsidP="00750667">
            <w:pPr>
              <w:jc w:val="center"/>
              <w:rPr>
                <w:rFonts w:cs="Times New Roman"/>
                <w:szCs w:val="28"/>
              </w:rPr>
            </w:pPr>
            <w:r w:rsidRPr="002621B5">
              <w:rPr>
                <w:rFonts w:cs="Times New Roman"/>
                <w:szCs w:val="28"/>
              </w:rPr>
              <w:t>1</w:t>
            </w:r>
            <w:r w:rsidR="007172EE">
              <w:rPr>
                <w:rFonts w:cs="Times New Roman"/>
                <w:szCs w:val="28"/>
              </w:rPr>
              <w:t>4</w:t>
            </w:r>
          </w:p>
        </w:tc>
        <w:tc>
          <w:tcPr>
            <w:tcW w:w="2009" w:type="dxa"/>
            <w:vAlign w:val="center"/>
          </w:tcPr>
          <w:p w:rsidR="00205238" w:rsidRPr="002621B5" w:rsidRDefault="007172EE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15</w:t>
            </w:r>
          </w:p>
        </w:tc>
      </w:tr>
      <w:tr w:rsidR="00205238" w:rsidTr="00750667">
        <w:tc>
          <w:tcPr>
            <w:tcW w:w="6775" w:type="dxa"/>
          </w:tcPr>
          <w:p w:rsidR="00205238" w:rsidRPr="00AD1AAF" w:rsidRDefault="00C87D31" w:rsidP="00750667">
            <w:pPr>
              <w:jc w:val="both"/>
              <w:rPr>
                <w:sz w:val="24"/>
              </w:rPr>
            </w:pPr>
            <w:r w:rsidRPr="00C87D31">
              <w:rPr>
                <w:sz w:val="24"/>
              </w:rPr>
              <w:t>Рисунок 1.2.5 – Выбор учебного корпуса</w:t>
            </w:r>
          </w:p>
        </w:tc>
        <w:tc>
          <w:tcPr>
            <w:tcW w:w="1142" w:type="dxa"/>
            <w:vAlign w:val="center"/>
          </w:tcPr>
          <w:p w:rsidR="00205238" w:rsidRPr="002621B5" w:rsidRDefault="00C87D31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15</w:t>
            </w:r>
          </w:p>
        </w:tc>
        <w:tc>
          <w:tcPr>
            <w:tcW w:w="2009" w:type="dxa"/>
            <w:vAlign w:val="center"/>
          </w:tcPr>
          <w:p w:rsidR="00205238" w:rsidRPr="002621B5" w:rsidRDefault="00C87D31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15</w:t>
            </w:r>
          </w:p>
        </w:tc>
      </w:tr>
      <w:tr w:rsidR="00205238" w:rsidTr="00750667">
        <w:tc>
          <w:tcPr>
            <w:tcW w:w="6775" w:type="dxa"/>
          </w:tcPr>
          <w:p w:rsidR="00205238" w:rsidRPr="00AD1AAF" w:rsidRDefault="00823D33" w:rsidP="00750667">
            <w:pPr>
              <w:jc w:val="both"/>
              <w:rPr>
                <w:sz w:val="24"/>
              </w:rPr>
            </w:pPr>
            <w:r w:rsidRPr="00823D33">
              <w:rPr>
                <w:sz w:val="24"/>
              </w:rPr>
              <w:t>Рисунок 1.2.6 – Построение маршрута с помощью интерактивной карты-навигатора по корпусам ОГУ им. И.С. Тургенева</w:t>
            </w:r>
          </w:p>
        </w:tc>
        <w:tc>
          <w:tcPr>
            <w:tcW w:w="1142" w:type="dxa"/>
            <w:vAlign w:val="center"/>
          </w:tcPr>
          <w:p w:rsidR="00205238" w:rsidRPr="002621B5" w:rsidRDefault="00823D33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16</w:t>
            </w:r>
          </w:p>
        </w:tc>
        <w:tc>
          <w:tcPr>
            <w:tcW w:w="2009" w:type="dxa"/>
            <w:vAlign w:val="center"/>
          </w:tcPr>
          <w:p w:rsidR="00205238" w:rsidRPr="002621B5" w:rsidRDefault="00823D33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16</w:t>
            </w:r>
          </w:p>
        </w:tc>
      </w:tr>
      <w:tr w:rsidR="00205238" w:rsidTr="00750667">
        <w:tc>
          <w:tcPr>
            <w:tcW w:w="6775" w:type="dxa"/>
          </w:tcPr>
          <w:p w:rsidR="00205238" w:rsidRPr="00AD1AAF" w:rsidRDefault="00E30ED6" w:rsidP="00750667">
            <w:pPr>
              <w:jc w:val="both"/>
              <w:rPr>
                <w:sz w:val="24"/>
              </w:rPr>
            </w:pPr>
            <w:r w:rsidRPr="00E30ED6">
              <w:rPr>
                <w:sz w:val="24"/>
              </w:rPr>
              <w:t>Рисунок 2.1.1 – Архитектура онлайн-сервиса</w:t>
            </w:r>
          </w:p>
        </w:tc>
        <w:tc>
          <w:tcPr>
            <w:tcW w:w="1142" w:type="dxa"/>
            <w:vAlign w:val="center"/>
          </w:tcPr>
          <w:p w:rsidR="00205238" w:rsidRPr="002621B5" w:rsidRDefault="00E30ED6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22</w:t>
            </w:r>
          </w:p>
        </w:tc>
        <w:tc>
          <w:tcPr>
            <w:tcW w:w="2009" w:type="dxa"/>
            <w:vAlign w:val="center"/>
          </w:tcPr>
          <w:p w:rsidR="00205238" w:rsidRPr="002621B5" w:rsidRDefault="00C33058" w:rsidP="00750667">
            <w:pPr>
              <w:jc w:val="center"/>
              <w:rPr>
                <w:rFonts w:cs="Times New Roman"/>
                <w:szCs w:val="28"/>
              </w:rPr>
            </w:pPr>
            <w:r w:rsidRPr="002621B5">
              <w:rPr>
                <w:rFonts w:cs="Times New Roman"/>
                <w:szCs w:val="28"/>
              </w:rPr>
              <w:t>23</w:t>
            </w:r>
          </w:p>
        </w:tc>
      </w:tr>
      <w:tr w:rsidR="00205238" w:rsidTr="00750667">
        <w:tc>
          <w:tcPr>
            <w:tcW w:w="6775" w:type="dxa"/>
          </w:tcPr>
          <w:p w:rsidR="00205238" w:rsidRPr="00AD1AAF" w:rsidRDefault="006A740F" w:rsidP="00750667">
            <w:pPr>
              <w:jc w:val="both"/>
              <w:rPr>
                <w:sz w:val="24"/>
              </w:rPr>
            </w:pPr>
            <w:r w:rsidRPr="006A740F">
              <w:rPr>
                <w:sz w:val="24"/>
              </w:rPr>
              <w:t>Рисунок 2.2.1 – Функциональная спецификация онлайн-сервиса</w:t>
            </w:r>
          </w:p>
        </w:tc>
        <w:tc>
          <w:tcPr>
            <w:tcW w:w="1142" w:type="dxa"/>
            <w:vAlign w:val="center"/>
          </w:tcPr>
          <w:p w:rsidR="00205238" w:rsidRPr="002621B5" w:rsidRDefault="00C33058" w:rsidP="00750667">
            <w:pPr>
              <w:jc w:val="center"/>
              <w:rPr>
                <w:rFonts w:cs="Times New Roman"/>
                <w:szCs w:val="28"/>
              </w:rPr>
            </w:pPr>
            <w:r w:rsidRPr="002621B5">
              <w:rPr>
                <w:rFonts w:cs="Times New Roman"/>
                <w:szCs w:val="28"/>
              </w:rPr>
              <w:t>24</w:t>
            </w:r>
          </w:p>
        </w:tc>
        <w:tc>
          <w:tcPr>
            <w:tcW w:w="2009" w:type="dxa"/>
            <w:vAlign w:val="center"/>
          </w:tcPr>
          <w:p w:rsidR="00205238" w:rsidRPr="002621B5" w:rsidRDefault="00C33058" w:rsidP="00750667">
            <w:pPr>
              <w:jc w:val="center"/>
              <w:rPr>
                <w:rFonts w:cs="Times New Roman"/>
                <w:szCs w:val="28"/>
              </w:rPr>
            </w:pPr>
            <w:r w:rsidRPr="002621B5">
              <w:rPr>
                <w:rFonts w:cs="Times New Roman"/>
                <w:szCs w:val="28"/>
              </w:rPr>
              <w:t>24</w:t>
            </w:r>
          </w:p>
        </w:tc>
      </w:tr>
      <w:tr w:rsidR="00205238" w:rsidTr="00750667">
        <w:tc>
          <w:tcPr>
            <w:tcW w:w="6775" w:type="dxa"/>
          </w:tcPr>
          <w:p w:rsidR="00205238" w:rsidRPr="00AD1AAF" w:rsidRDefault="006A740F" w:rsidP="00750667">
            <w:pPr>
              <w:jc w:val="both"/>
              <w:rPr>
                <w:sz w:val="24"/>
              </w:rPr>
            </w:pPr>
            <w:r w:rsidRPr="006A740F">
              <w:rPr>
                <w:sz w:val="24"/>
              </w:rPr>
              <w:t>Рисунок 2.3.1 – Информационная спецификация</w:t>
            </w:r>
          </w:p>
        </w:tc>
        <w:tc>
          <w:tcPr>
            <w:tcW w:w="1142" w:type="dxa"/>
            <w:vAlign w:val="center"/>
          </w:tcPr>
          <w:p w:rsidR="00205238" w:rsidRPr="002621B5" w:rsidRDefault="00C33058" w:rsidP="00750667">
            <w:pPr>
              <w:jc w:val="center"/>
              <w:rPr>
                <w:rFonts w:cs="Times New Roman"/>
                <w:szCs w:val="28"/>
              </w:rPr>
            </w:pPr>
            <w:r w:rsidRPr="002621B5">
              <w:rPr>
                <w:rFonts w:cs="Times New Roman"/>
                <w:szCs w:val="28"/>
              </w:rPr>
              <w:t>25</w:t>
            </w:r>
          </w:p>
        </w:tc>
        <w:tc>
          <w:tcPr>
            <w:tcW w:w="2009" w:type="dxa"/>
            <w:vAlign w:val="center"/>
          </w:tcPr>
          <w:p w:rsidR="00205238" w:rsidRPr="002621B5" w:rsidRDefault="006A740F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26</w:t>
            </w:r>
          </w:p>
        </w:tc>
      </w:tr>
      <w:tr w:rsidR="00205238" w:rsidTr="00750667">
        <w:tc>
          <w:tcPr>
            <w:tcW w:w="6775" w:type="dxa"/>
          </w:tcPr>
          <w:p w:rsidR="00205238" w:rsidRPr="00AD1AAF" w:rsidRDefault="009E1FB8" w:rsidP="00750667">
            <w:pPr>
              <w:jc w:val="both"/>
              <w:rPr>
                <w:sz w:val="24"/>
              </w:rPr>
            </w:pPr>
            <w:r w:rsidRPr="009E1FB8">
              <w:rPr>
                <w:sz w:val="24"/>
              </w:rPr>
              <w:t>Рисунок 2.4.1 – Взаимодействие компонентов системы при построении маршрута</w:t>
            </w:r>
          </w:p>
        </w:tc>
        <w:tc>
          <w:tcPr>
            <w:tcW w:w="1142" w:type="dxa"/>
            <w:vAlign w:val="center"/>
          </w:tcPr>
          <w:p w:rsidR="00205238" w:rsidRPr="002621B5" w:rsidRDefault="009E1FB8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27</w:t>
            </w:r>
          </w:p>
        </w:tc>
        <w:tc>
          <w:tcPr>
            <w:tcW w:w="2009" w:type="dxa"/>
            <w:vAlign w:val="center"/>
          </w:tcPr>
          <w:p w:rsidR="00205238" w:rsidRPr="002621B5" w:rsidRDefault="009E1FB8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27</w:t>
            </w:r>
          </w:p>
        </w:tc>
      </w:tr>
      <w:tr w:rsidR="00205238" w:rsidTr="00750667">
        <w:tc>
          <w:tcPr>
            <w:tcW w:w="6775" w:type="dxa"/>
          </w:tcPr>
          <w:p w:rsidR="00205238" w:rsidRPr="00AD1AAF" w:rsidRDefault="000A2D51" w:rsidP="00750667">
            <w:pPr>
              <w:jc w:val="both"/>
              <w:rPr>
                <w:sz w:val="24"/>
              </w:rPr>
            </w:pPr>
            <w:r w:rsidRPr="000A2D51">
              <w:rPr>
                <w:sz w:val="24"/>
              </w:rPr>
              <w:t>Рисунок 2.4.2 – Поведенческая спецификация</w:t>
            </w:r>
          </w:p>
        </w:tc>
        <w:tc>
          <w:tcPr>
            <w:tcW w:w="1142" w:type="dxa"/>
            <w:vAlign w:val="center"/>
          </w:tcPr>
          <w:p w:rsidR="00205238" w:rsidRPr="002621B5" w:rsidRDefault="000A2D51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28</w:t>
            </w:r>
          </w:p>
        </w:tc>
        <w:tc>
          <w:tcPr>
            <w:tcW w:w="2009" w:type="dxa"/>
            <w:vAlign w:val="center"/>
          </w:tcPr>
          <w:p w:rsidR="00205238" w:rsidRPr="002621B5" w:rsidRDefault="000A2D51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29</w:t>
            </w:r>
          </w:p>
        </w:tc>
      </w:tr>
      <w:tr w:rsidR="00205238" w:rsidTr="00750667">
        <w:tc>
          <w:tcPr>
            <w:tcW w:w="6775" w:type="dxa"/>
          </w:tcPr>
          <w:p w:rsidR="00205238" w:rsidRPr="00AD1AAF" w:rsidRDefault="000B282D" w:rsidP="00750667">
            <w:pPr>
              <w:jc w:val="both"/>
              <w:rPr>
                <w:sz w:val="24"/>
              </w:rPr>
            </w:pPr>
            <w:r w:rsidRPr="000B282D">
              <w:rPr>
                <w:sz w:val="24"/>
              </w:rPr>
              <w:t>Рисунок 3.1.1 – Структура онлайн-сервиса</w:t>
            </w:r>
          </w:p>
        </w:tc>
        <w:tc>
          <w:tcPr>
            <w:tcW w:w="1142" w:type="dxa"/>
            <w:vAlign w:val="center"/>
          </w:tcPr>
          <w:p w:rsidR="00205238" w:rsidRPr="002621B5" w:rsidRDefault="00C33058" w:rsidP="00750667">
            <w:pPr>
              <w:jc w:val="center"/>
              <w:rPr>
                <w:rFonts w:cs="Times New Roman"/>
                <w:szCs w:val="28"/>
              </w:rPr>
            </w:pPr>
            <w:r w:rsidRPr="002621B5">
              <w:rPr>
                <w:rFonts w:cs="Times New Roman"/>
                <w:szCs w:val="28"/>
              </w:rPr>
              <w:t>31</w:t>
            </w:r>
          </w:p>
        </w:tc>
        <w:tc>
          <w:tcPr>
            <w:tcW w:w="2009" w:type="dxa"/>
            <w:vAlign w:val="center"/>
          </w:tcPr>
          <w:p w:rsidR="00205238" w:rsidRPr="002621B5" w:rsidRDefault="000B282D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32</w:t>
            </w:r>
          </w:p>
        </w:tc>
      </w:tr>
      <w:tr w:rsidR="00205238" w:rsidTr="00750667">
        <w:tc>
          <w:tcPr>
            <w:tcW w:w="6775" w:type="dxa"/>
          </w:tcPr>
          <w:p w:rsidR="00205238" w:rsidRPr="00AD1AAF" w:rsidRDefault="00C75163" w:rsidP="00750667">
            <w:pPr>
              <w:jc w:val="both"/>
              <w:rPr>
                <w:sz w:val="24"/>
              </w:rPr>
            </w:pPr>
            <w:r w:rsidRPr="00C75163">
              <w:rPr>
                <w:sz w:val="24"/>
              </w:rPr>
              <w:t xml:space="preserve">Рисунок 3.2.1 – Структура модели в </w:t>
            </w:r>
            <w:proofErr w:type="spellStart"/>
            <w:r w:rsidRPr="00C75163">
              <w:rPr>
                <w:sz w:val="24"/>
              </w:rPr>
              <w:t>Blender</w:t>
            </w:r>
            <w:proofErr w:type="spellEnd"/>
          </w:p>
        </w:tc>
        <w:tc>
          <w:tcPr>
            <w:tcW w:w="1142" w:type="dxa"/>
            <w:vAlign w:val="center"/>
          </w:tcPr>
          <w:p w:rsidR="00205238" w:rsidRPr="002621B5" w:rsidRDefault="00C75163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33</w:t>
            </w:r>
          </w:p>
        </w:tc>
        <w:tc>
          <w:tcPr>
            <w:tcW w:w="2009" w:type="dxa"/>
            <w:vAlign w:val="center"/>
          </w:tcPr>
          <w:p w:rsidR="00205238" w:rsidRPr="002621B5" w:rsidRDefault="00C75163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34</w:t>
            </w:r>
          </w:p>
        </w:tc>
      </w:tr>
      <w:tr w:rsidR="00205238" w:rsidTr="00750667">
        <w:tc>
          <w:tcPr>
            <w:tcW w:w="6775" w:type="dxa"/>
          </w:tcPr>
          <w:p w:rsidR="00205238" w:rsidRPr="00AD1AAF" w:rsidRDefault="003212D0" w:rsidP="00750667">
            <w:pPr>
              <w:jc w:val="both"/>
              <w:rPr>
                <w:sz w:val="24"/>
              </w:rPr>
            </w:pPr>
            <w:r w:rsidRPr="003212D0">
              <w:rPr>
                <w:sz w:val="24"/>
              </w:rPr>
              <w:t>Рисунок 3.3.1 – Графическое представление файла Area7</w:t>
            </w:r>
          </w:p>
        </w:tc>
        <w:tc>
          <w:tcPr>
            <w:tcW w:w="1142" w:type="dxa"/>
            <w:vAlign w:val="center"/>
          </w:tcPr>
          <w:p w:rsidR="00205238" w:rsidRPr="002621B5" w:rsidRDefault="003212D0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39</w:t>
            </w:r>
          </w:p>
        </w:tc>
        <w:tc>
          <w:tcPr>
            <w:tcW w:w="2009" w:type="dxa"/>
            <w:vAlign w:val="center"/>
          </w:tcPr>
          <w:p w:rsidR="00205238" w:rsidRPr="002621B5" w:rsidRDefault="003212D0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39</w:t>
            </w:r>
          </w:p>
        </w:tc>
      </w:tr>
      <w:tr w:rsidR="00205238" w:rsidTr="00750667">
        <w:tc>
          <w:tcPr>
            <w:tcW w:w="6775" w:type="dxa"/>
          </w:tcPr>
          <w:p w:rsidR="00205238" w:rsidRPr="00AD1AAF" w:rsidRDefault="003212D0" w:rsidP="00750667">
            <w:pPr>
              <w:jc w:val="both"/>
              <w:rPr>
                <w:sz w:val="24"/>
              </w:rPr>
            </w:pPr>
            <w:r w:rsidRPr="003212D0">
              <w:rPr>
                <w:sz w:val="24"/>
              </w:rPr>
              <w:t>Рисунок 3.3.2 – Файл Area7</w:t>
            </w:r>
          </w:p>
        </w:tc>
        <w:tc>
          <w:tcPr>
            <w:tcW w:w="1142" w:type="dxa"/>
            <w:vAlign w:val="center"/>
          </w:tcPr>
          <w:p w:rsidR="00205238" w:rsidRPr="002621B5" w:rsidRDefault="00C33058" w:rsidP="003212D0">
            <w:pPr>
              <w:jc w:val="center"/>
              <w:rPr>
                <w:rFonts w:cs="Times New Roman"/>
                <w:szCs w:val="28"/>
              </w:rPr>
            </w:pPr>
            <w:r w:rsidRPr="002621B5">
              <w:rPr>
                <w:rFonts w:cs="Times New Roman"/>
                <w:szCs w:val="28"/>
              </w:rPr>
              <w:t>3</w:t>
            </w:r>
            <w:r w:rsidR="003212D0">
              <w:rPr>
                <w:rFonts w:cs="Times New Roman"/>
                <w:szCs w:val="28"/>
              </w:rPr>
              <w:t>9</w:t>
            </w:r>
          </w:p>
        </w:tc>
        <w:tc>
          <w:tcPr>
            <w:tcW w:w="2009" w:type="dxa"/>
            <w:vAlign w:val="center"/>
          </w:tcPr>
          <w:p w:rsidR="00205238" w:rsidRPr="002621B5" w:rsidRDefault="003212D0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40</w:t>
            </w:r>
          </w:p>
        </w:tc>
      </w:tr>
      <w:tr w:rsidR="00205238" w:rsidTr="00750667">
        <w:tc>
          <w:tcPr>
            <w:tcW w:w="6775" w:type="dxa"/>
          </w:tcPr>
          <w:p w:rsidR="00205238" w:rsidRPr="00AD1AAF" w:rsidRDefault="00FC34A0" w:rsidP="00750667">
            <w:pPr>
              <w:jc w:val="both"/>
              <w:rPr>
                <w:sz w:val="24"/>
              </w:rPr>
            </w:pPr>
            <w:r w:rsidRPr="00FC34A0">
              <w:rPr>
                <w:sz w:val="24"/>
              </w:rPr>
              <w:t xml:space="preserve">Рисунок 3.3.3 – Файл </w:t>
            </w:r>
            <w:proofErr w:type="spellStart"/>
            <w:r w:rsidRPr="00FC34A0">
              <w:rPr>
                <w:sz w:val="24"/>
              </w:rPr>
              <w:t>Floor_areas</w:t>
            </w:r>
            <w:proofErr w:type="spellEnd"/>
          </w:p>
        </w:tc>
        <w:tc>
          <w:tcPr>
            <w:tcW w:w="1142" w:type="dxa"/>
            <w:vAlign w:val="center"/>
          </w:tcPr>
          <w:p w:rsidR="00205238" w:rsidRPr="002621B5" w:rsidRDefault="00C33058" w:rsidP="00750667">
            <w:pPr>
              <w:jc w:val="center"/>
              <w:rPr>
                <w:rFonts w:cs="Times New Roman"/>
                <w:szCs w:val="28"/>
              </w:rPr>
            </w:pPr>
            <w:r w:rsidRPr="002621B5">
              <w:rPr>
                <w:rFonts w:cs="Times New Roman"/>
                <w:szCs w:val="28"/>
              </w:rPr>
              <w:t>40</w:t>
            </w:r>
          </w:p>
        </w:tc>
        <w:tc>
          <w:tcPr>
            <w:tcW w:w="2009" w:type="dxa"/>
            <w:vAlign w:val="center"/>
          </w:tcPr>
          <w:p w:rsidR="00205238" w:rsidRPr="002621B5" w:rsidRDefault="00C33058" w:rsidP="00750667">
            <w:pPr>
              <w:jc w:val="center"/>
              <w:rPr>
                <w:rFonts w:cs="Times New Roman"/>
                <w:szCs w:val="28"/>
              </w:rPr>
            </w:pPr>
            <w:r w:rsidRPr="002621B5">
              <w:rPr>
                <w:rFonts w:cs="Times New Roman"/>
                <w:szCs w:val="28"/>
              </w:rPr>
              <w:t>40</w:t>
            </w:r>
          </w:p>
        </w:tc>
      </w:tr>
      <w:tr w:rsidR="00205238" w:rsidTr="00750667">
        <w:tc>
          <w:tcPr>
            <w:tcW w:w="6775" w:type="dxa"/>
          </w:tcPr>
          <w:p w:rsidR="00205238" w:rsidRPr="00AD1AAF" w:rsidRDefault="00FC34A0" w:rsidP="00750667">
            <w:pPr>
              <w:jc w:val="both"/>
              <w:rPr>
                <w:sz w:val="24"/>
              </w:rPr>
            </w:pPr>
            <w:r w:rsidRPr="00FC34A0">
              <w:rPr>
                <w:sz w:val="24"/>
              </w:rPr>
              <w:t xml:space="preserve">Рисунок 3.3.4 – Файл </w:t>
            </w:r>
            <w:proofErr w:type="spellStart"/>
            <w:r w:rsidRPr="00FC34A0">
              <w:rPr>
                <w:sz w:val="24"/>
              </w:rPr>
              <w:t>Doors_metadata</w:t>
            </w:r>
            <w:proofErr w:type="spellEnd"/>
          </w:p>
        </w:tc>
        <w:tc>
          <w:tcPr>
            <w:tcW w:w="1142" w:type="dxa"/>
            <w:vAlign w:val="center"/>
          </w:tcPr>
          <w:p w:rsidR="00205238" w:rsidRPr="002621B5" w:rsidRDefault="00FC34A0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40</w:t>
            </w:r>
          </w:p>
        </w:tc>
        <w:tc>
          <w:tcPr>
            <w:tcW w:w="2009" w:type="dxa"/>
            <w:vAlign w:val="center"/>
          </w:tcPr>
          <w:p w:rsidR="00205238" w:rsidRPr="002621B5" w:rsidRDefault="00FC34A0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41</w:t>
            </w:r>
          </w:p>
        </w:tc>
      </w:tr>
      <w:tr w:rsidR="00205238" w:rsidTr="00750667">
        <w:tc>
          <w:tcPr>
            <w:tcW w:w="6775" w:type="dxa"/>
          </w:tcPr>
          <w:p w:rsidR="00205238" w:rsidRPr="00AD1AAF" w:rsidRDefault="00A20735" w:rsidP="00750667">
            <w:pPr>
              <w:jc w:val="both"/>
              <w:rPr>
                <w:sz w:val="24"/>
              </w:rPr>
            </w:pPr>
            <w:r w:rsidRPr="00A20735">
              <w:rPr>
                <w:sz w:val="24"/>
              </w:rPr>
              <w:t xml:space="preserve">Рисунок 3.3.5 – Файл </w:t>
            </w:r>
            <w:proofErr w:type="spellStart"/>
            <w:r w:rsidRPr="00A20735">
              <w:rPr>
                <w:sz w:val="24"/>
              </w:rPr>
              <w:t>Points_tags</w:t>
            </w:r>
            <w:proofErr w:type="spellEnd"/>
          </w:p>
        </w:tc>
        <w:tc>
          <w:tcPr>
            <w:tcW w:w="1142" w:type="dxa"/>
            <w:vAlign w:val="center"/>
          </w:tcPr>
          <w:p w:rsidR="00205238" w:rsidRPr="002621B5" w:rsidRDefault="00A20735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41</w:t>
            </w:r>
          </w:p>
        </w:tc>
        <w:tc>
          <w:tcPr>
            <w:tcW w:w="2009" w:type="dxa"/>
            <w:vAlign w:val="center"/>
          </w:tcPr>
          <w:p w:rsidR="00205238" w:rsidRPr="002621B5" w:rsidRDefault="00A20735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41</w:t>
            </w:r>
          </w:p>
        </w:tc>
      </w:tr>
      <w:tr w:rsidR="00205238" w:rsidTr="00750667">
        <w:tc>
          <w:tcPr>
            <w:tcW w:w="6775" w:type="dxa"/>
          </w:tcPr>
          <w:p w:rsidR="00205238" w:rsidRPr="00AD1AAF" w:rsidRDefault="00230F55" w:rsidP="00750667">
            <w:pPr>
              <w:jc w:val="both"/>
              <w:rPr>
                <w:sz w:val="24"/>
              </w:rPr>
            </w:pPr>
            <w:r w:rsidRPr="00230F55">
              <w:rPr>
                <w:sz w:val="24"/>
              </w:rPr>
              <w:t xml:space="preserve">Рисунок 3.3.1 – График сравнения алгоритмов </w:t>
            </w:r>
            <w:proofErr w:type="spellStart"/>
            <w:r w:rsidRPr="00230F55">
              <w:rPr>
                <w:sz w:val="24"/>
              </w:rPr>
              <w:t>Дейкстра</w:t>
            </w:r>
            <w:proofErr w:type="spellEnd"/>
            <w:r w:rsidRPr="00230F55">
              <w:rPr>
                <w:sz w:val="24"/>
              </w:rPr>
              <w:t xml:space="preserve"> и А*</w:t>
            </w:r>
          </w:p>
        </w:tc>
        <w:tc>
          <w:tcPr>
            <w:tcW w:w="1142" w:type="dxa"/>
            <w:vAlign w:val="center"/>
          </w:tcPr>
          <w:p w:rsidR="00205238" w:rsidRPr="002621B5" w:rsidRDefault="007D3C72" w:rsidP="00750667">
            <w:pPr>
              <w:jc w:val="center"/>
              <w:rPr>
                <w:rFonts w:cs="Times New Roman"/>
                <w:szCs w:val="28"/>
              </w:rPr>
            </w:pPr>
            <w:r w:rsidRPr="002621B5">
              <w:rPr>
                <w:rFonts w:cs="Times New Roman"/>
                <w:szCs w:val="28"/>
              </w:rPr>
              <w:t>44</w:t>
            </w:r>
          </w:p>
        </w:tc>
        <w:tc>
          <w:tcPr>
            <w:tcW w:w="2009" w:type="dxa"/>
            <w:vAlign w:val="center"/>
          </w:tcPr>
          <w:p w:rsidR="00205238" w:rsidRPr="002621B5" w:rsidRDefault="007D3C72" w:rsidP="00750667">
            <w:pPr>
              <w:jc w:val="center"/>
              <w:rPr>
                <w:rFonts w:cs="Times New Roman"/>
                <w:szCs w:val="28"/>
              </w:rPr>
            </w:pPr>
            <w:r w:rsidRPr="002621B5">
              <w:rPr>
                <w:rFonts w:cs="Times New Roman"/>
                <w:szCs w:val="28"/>
              </w:rPr>
              <w:t>44</w:t>
            </w:r>
          </w:p>
        </w:tc>
      </w:tr>
      <w:tr w:rsidR="00205238" w:rsidTr="00750667">
        <w:tc>
          <w:tcPr>
            <w:tcW w:w="6775" w:type="dxa"/>
          </w:tcPr>
          <w:p w:rsidR="00205238" w:rsidRPr="00AD1AAF" w:rsidRDefault="00230F55" w:rsidP="00750667">
            <w:pPr>
              <w:tabs>
                <w:tab w:val="left" w:pos="1685"/>
              </w:tabs>
              <w:jc w:val="both"/>
              <w:rPr>
                <w:sz w:val="24"/>
              </w:rPr>
            </w:pPr>
            <w:r w:rsidRPr="00230F55">
              <w:rPr>
                <w:sz w:val="24"/>
              </w:rPr>
              <w:t>Рисунок 3.3.2 – Схема алгоритма поиска маршрута между двумя точками</w:t>
            </w:r>
          </w:p>
        </w:tc>
        <w:tc>
          <w:tcPr>
            <w:tcW w:w="1142" w:type="dxa"/>
            <w:vAlign w:val="center"/>
          </w:tcPr>
          <w:p w:rsidR="00205238" w:rsidRPr="002621B5" w:rsidRDefault="00230F55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44</w:t>
            </w:r>
          </w:p>
        </w:tc>
        <w:tc>
          <w:tcPr>
            <w:tcW w:w="2009" w:type="dxa"/>
            <w:vAlign w:val="center"/>
          </w:tcPr>
          <w:p w:rsidR="00205238" w:rsidRPr="002621B5" w:rsidRDefault="007D3C72" w:rsidP="00750667">
            <w:pPr>
              <w:jc w:val="center"/>
              <w:rPr>
                <w:rFonts w:cs="Times New Roman"/>
                <w:szCs w:val="28"/>
              </w:rPr>
            </w:pPr>
            <w:r w:rsidRPr="002621B5">
              <w:rPr>
                <w:rFonts w:cs="Times New Roman"/>
                <w:szCs w:val="28"/>
              </w:rPr>
              <w:t>45</w:t>
            </w:r>
          </w:p>
        </w:tc>
      </w:tr>
      <w:tr w:rsidR="00205238" w:rsidTr="00750667">
        <w:tc>
          <w:tcPr>
            <w:tcW w:w="6775" w:type="dxa"/>
          </w:tcPr>
          <w:p w:rsidR="00205238" w:rsidRPr="00AD1AAF" w:rsidRDefault="00F0571F" w:rsidP="00750667">
            <w:pPr>
              <w:jc w:val="both"/>
              <w:rPr>
                <w:sz w:val="24"/>
              </w:rPr>
            </w:pPr>
            <w:r w:rsidRPr="00F0571F">
              <w:rPr>
                <w:sz w:val="24"/>
              </w:rPr>
              <w:t>Рисунок 3.3.3 – Схема алгоритма вычисления евклидова расстояния</w:t>
            </w:r>
          </w:p>
        </w:tc>
        <w:tc>
          <w:tcPr>
            <w:tcW w:w="1142" w:type="dxa"/>
            <w:vAlign w:val="center"/>
          </w:tcPr>
          <w:p w:rsidR="00205238" w:rsidRPr="002621B5" w:rsidRDefault="00F0571F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46</w:t>
            </w:r>
          </w:p>
        </w:tc>
        <w:tc>
          <w:tcPr>
            <w:tcW w:w="2009" w:type="dxa"/>
            <w:vAlign w:val="center"/>
          </w:tcPr>
          <w:p w:rsidR="00205238" w:rsidRPr="002621B5" w:rsidRDefault="00F0571F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46</w:t>
            </w:r>
          </w:p>
        </w:tc>
      </w:tr>
      <w:tr w:rsidR="00205238" w:rsidRPr="00897A5C" w:rsidTr="00750667">
        <w:tc>
          <w:tcPr>
            <w:tcW w:w="6775" w:type="dxa"/>
          </w:tcPr>
          <w:p w:rsidR="00205238" w:rsidRPr="00EC3718" w:rsidRDefault="00EC3718" w:rsidP="00750667">
            <w:pPr>
              <w:tabs>
                <w:tab w:val="left" w:pos="949"/>
              </w:tabs>
              <w:jc w:val="both"/>
              <w:rPr>
                <w:sz w:val="24"/>
              </w:rPr>
            </w:pPr>
            <w:r w:rsidRPr="00EC3718">
              <w:rPr>
                <w:sz w:val="24"/>
              </w:rPr>
              <w:t>Рисунок 3.3.4 – Схема алгоритма восстановления маршрута</w:t>
            </w:r>
          </w:p>
        </w:tc>
        <w:tc>
          <w:tcPr>
            <w:tcW w:w="1142" w:type="dxa"/>
            <w:vAlign w:val="center"/>
          </w:tcPr>
          <w:p w:rsidR="00205238" w:rsidRPr="002621B5" w:rsidRDefault="00EC3718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47</w:t>
            </w:r>
          </w:p>
        </w:tc>
        <w:tc>
          <w:tcPr>
            <w:tcW w:w="2009" w:type="dxa"/>
            <w:vAlign w:val="center"/>
          </w:tcPr>
          <w:p w:rsidR="00205238" w:rsidRPr="002621B5" w:rsidRDefault="00EC3718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47</w:t>
            </w:r>
          </w:p>
        </w:tc>
      </w:tr>
      <w:tr w:rsidR="00205238" w:rsidRPr="0067703E" w:rsidTr="00750667">
        <w:tc>
          <w:tcPr>
            <w:tcW w:w="6775" w:type="dxa"/>
          </w:tcPr>
          <w:p w:rsidR="00205238" w:rsidRPr="0067703E" w:rsidRDefault="00191363" w:rsidP="00750667">
            <w:pPr>
              <w:jc w:val="both"/>
              <w:rPr>
                <w:sz w:val="24"/>
              </w:rPr>
            </w:pPr>
            <w:r w:rsidRPr="00191363">
              <w:rPr>
                <w:sz w:val="24"/>
              </w:rPr>
              <w:t>Рисунок 3.3.5 – Схема алгоритма поиска помещения</w:t>
            </w:r>
          </w:p>
        </w:tc>
        <w:tc>
          <w:tcPr>
            <w:tcW w:w="1142" w:type="dxa"/>
            <w:vAlign w:val="center"/>
          </w:tcPr>
          <w:p w:rsidR="00205238" w:rsidRPr="002621B5" w:rsidRDefault="00191363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48</w:t>
            </w:r>
          </w:p>
        </w:tc>
        <w:tc>
          <w:tcPr>
            <w:tcW w:w="2009" w:type="dxa"/>
            <w:vAlign w:val="center"/>
          </w:tcPr>
          <w:p w:rsidR="00205238" w:rsidRPr="002621B5" w:rsidRDefault="007D3C72" w:rsidP="00750667">
            <w:pPr>
              <w:jc w:val="center"/>
              <w:rPr>
                <w:rFonts w:cs="Times New Roman"/>
                <w:szCs w:val="28"/>
              </w:rPr>
            </w:pPr>
            <w:r w:rsidRPr="002621B5">
              <w:rPr>
                <w:rFonts w:cs="Times New Roman"/>
                <w:szCs w:val="28"/>
              </w:rPr>
              <w:t>49</w:t>
            </w:r>
          </w:p>
        </w:tc>
      </w:tr>
      <w:tr w:rsidR="00205238" w:rsidRPr="0067703E" w:rsidTr="00750667">
        <w:tc>
          <w:tcPr>
            <w:tcW w:w="6775" w:type="dxa"/>
          </w:tcPr>
          <w:p w:rsidR="00205238" w:rsidRPr="0067703E" w:rsidRDefault="00A60FB2" w:rsidP="00750667">
            <w:pPr>
              <w:jc w:val="both"/>
              <w:rPr>
                <w:sz w:val="24"/>
              </w:rPr>
            </w:pPr>
            <w:r w:rsidRPr="00A60FB2">
              <w:rPr>
                <w:sz w:val="24"/>
              </w:rPr>
              <w:t>Рисунок 3.4.1 – Макет страницы выбора корпуса</w:t>
            </w:r>
          </w:p>
        </w:tc>
        <w:tc>
          <w:tcPr>
            <w:tcW w:w="1142" w:type="dxa"/>
            <w:vAlign w:val="center"/>
          </w:tcPr>
          <w:p w:rsidR="00205238" w:rsidRPr="002621B5" w:rsidRDefault="00A60FB2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50</w:t>
            </w:r>
          </w:p>
        </w:tc>
        <w:tc>
          <w:tcPr>
            <w:tcW w:w="2009" w:type="dxa"/>
            <w:vAlign w:val="center"/>
          </w:tcPr>
          <w:p w:rsidR="00205238" w:rsidRPr="002621B5" w:rsidRDefault="00A60FB2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50</w:t>
            </w:r>
          </w:p>
        </w:tc>
      </w:tr>
      <w:tr w:rsidR="00205238" w:rsidRPr="0067703E" w:rsidTr="00750667">
        <w:tc>
          <w:tcPr>
            <w:tcW w:w="6775" w:type="dxa"/>
          </w:tcPr>
          <w:p w:rsidR="00205238" w:rsidRPr="0067703E" w:rsidRDefault="00FB0A69" w:rsidP="00750667">
            <w:pPr>
              <w:jc w:val="both"/>
              <w:rPr>
                <w:sz w:val="24"/>
              </w:rPr>
            </w:pPr>
            <w:r w:rsidRPr="00FB0A69">
              <w:rPr>
                <w:sz w:val="24"/>
              </w:rPr>
              <w:t>Рисунок 3.4.2 – Макет страницы отображения корпуса для мобильных телефонов</w:t>
            </w:r>
          </w:p>
        </w:tc>
        <w:tc>
          <w:tcPr>
            <w:tcW w:w="1142" w:type="dxa"/>
            <w:vAlign w:val="center"/>
          </w:tcPr>
          <w:p w:rsidR="00205238" w:rsidRPr="002621B5" w:rsidRDefault="00FB0A69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50</w:t>
            </w:r>
          </w:p>
        </w:tc>
        <w:tc>
          <w:tcPr>
            <w:tcW w:w="2009" w:type="dxa"/>
            <w:vAlign w:val="center"/>
          </w:tcPr>
          <w:p w:rsidR="00205238" w:rsidRPr="002621B5" w:rsidRDefault="00FB0A69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51</w:t>
            </w:r>
          </w:p>
        </w:tc>
      </w:tr>
      <w:tr w:rsidR="00205238" w:rsidRPr="0067703E" w:rsidTr="00750667">
        <w:tc>
          <w:tcPr>
            <w:tcW w:w="6775" w:type="dxa"/>
          </w:tcPr>
          <w:p w:rsidR="00205238" w:rsidRPr="0067703E" w:rsidRDefault="00FB0A69" w:rsidP="00750667">
            <w:pPr>
              <w:jc w:val="both"/>
              <w:rPr>
                <w:sz w:val="24"/>
              </w:rPr>
            </w:pPr>
            <w:r w:rsidRPr="00FB0A69">
              <w:rPr>
                <w:sz w:val="24"/>
              </w:rPr>
              <w:t>Рисунок 3.4.3 – Макет страницы отображения корпуса для ПК</w:t>
            </w:r>
          </w:p>
        </w:tc>
        <w:tc>
          <w:tcPr>
            <w:tcW w:w="1142" w:type="dxa"/>
            <w:vAlign w:val="center"/>
          </w:tcPr>
          <w:p w:rsidR="00205238" w:rsidRPr="002621B5" w:rsidRDefault="00FB0A69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50</w:t>
            </w:r>
          </w:p>
        </w:tc>
        <w:tc>
          <w:tcPr>
            <w:tcW w:w="2009" w:type="dxa"/>
            <w:vAlign w:val="center"/>
          </w:tcPr>
          <w:p w:rsidR="00205238" w:rsidRPr="002621B5" w:rsidRDefault="00FB0A69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51</w:t>
            </w:r>
          </w:p>
        </w:tc>
      </w:tr>
      <w:tr w:rsidR="00205238" w:rsidRPr="0067703E" w:rsidTr="00750667">
        <w:tc>
          <w:tcPr>
            <w:tcW w:w="6775" w:type="dxa"/>
          </w:tcPr>
          <w:p w:rsidR="00205238" w:rsidRPr="0067703E" w:rsidRDefault="00625D78" w:rsidP="00750667">
            <w:pPr>
              <w:jc w:val="both"/>
              <w:rPr>
                <w:sz w:val="24"/>
              </w:rPr>
            </w:pPr>
            <w:r w:rsidRPr="00625D78">
              <w:rPr>
                <w:sz w:val="24"/>
              </w:rPr>
              <w:t>Рисунок 4.2.1 – Страница выбора корпуса для мобильных телефонов</w:t>
            </w:r>
          </w:p>
        </w:tc>
        <w:tc>
          <w:tcPr>
            <w:tcW w:w="1142" w:type="dxa"/>
            <w:vAlign w:val="center"/>
          </w:tcPr>
          <w:p w:rsidR="00205238" w:rsidRPr="002621B5" w:rsidRDefault="00625D78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55</w:t>
            </w:r>
          </w:p>
        </w:tc>
        <w:tc>
          <w:tcPr>
            <w:tcW w:w="2009" w:type="dxa"/>
            <w:vAlign w:val="center"/>
          </w:tcPr>
          <w:p w:rsidR="00205238" w:rsidRPr="002621B5" w:rsidRDefault="00625D78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55</w:t>
            </w:r>
          </w:p>
        </w:tc>
      </w:tr>
      <w:tr w:rsidR="00205238" w:rsidRPr="0067703E" w:rsidTr="00750667">
        <w:tc>
          <w:tcPr>
            <w:tcW w:w="6775" w:type="dxa"/>
          </w:tcPr>
          <w:p w:rsidR="00205238" w:rsidRPr="0067703E" w:rsidRDefault="00887C91" w:rsidP="00750667">
            <w:pPr>
              <w:jc w:val="both"/>
              <w:rPr>
                <w:sz w:val="24"/>
              </w:rPr>
            </w:pPr>
            <w:r w:rsidRPr="00887C91">
              <w:rPr>
                <w:sz w:val="24"/>
              </w:rPr>
              <w:t>Рисунок 4.2.2 – Страница выбора корпуса для ПК</w:t>
            </w:r>
          </w:p>
        </w:tc>
        <w:tc>
          <w:tcPr>
            <w:tcW w:w="1142" w:type="dxa"/>
            <w:vAlign w:val="center"/>
          </w:tcPr>
          <w:p w:rsidR="00205238" w:rsidRPr="002621B5" w:rsidRDefault="00887C91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55</w:t>
            </w:r>
          </w:p>
        </w:tc>
        <w:tc>
          <w:tcPr>
            <w:tcW w:w="2009" w:type="dxa"/>
            <w:vAlign w:val="center"/>
          </w:tcPr>
          <w:p w:rsidR="00205238" w:rsidRPr="002621B5" w:rsidRDefault="00887C91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56</w:t>
            </w:r>
          </w:p>
        </w:tc>
      </w:tr>
      <w:tr w:rsidR="00205238" w:rsidRPr="0067703E" w:rsidTr="00750667">
        <w:tc>
          <w:tcPr>
            <w:tcW w:w="6775" w:type="dxa"/>
          </w:tcPr>
          <w:p w:rsidR="00205238" w:rsidRPr="0067703E" w:rsidRDefault="00E73237" w:rsidP="00E73237">
            <w:pPr>
              <w:jc w:val="both"/>
              <w:rPr>
                <w:sz w:val="24"/>
              </w:rPr>
            </w:pPr>
            <w:r>
              <w:rPr>
                <w:sz w:val="24"/>
              </w:rPr>
              <w:t>Рисунок 4.2.3</w:t>
            </w:r>
            <w:r w:rsidR="00205238" w:rsidRPr="00206EA8">
              <w:rPr>
                <w:sz w:val="24"/>
              </w:rPr>
              <w:t xml:space="preserve"> – </w:t>
            </w:r>
            <w:r>
              <w:rPr>
                <w:sz w:val="24"/>
              </w:rPr>
              <w:t>Страница просмотра модели корпуса для мобильных телефонов</w:t>
            </w:r>
          </w:p>
        </w:tc>
        <w:tc>
          <w:tcPr>
            <w:tcW w:w="1142" w:type="dxa"/>
            <w:vAlign w:val="center"/>
          </w:tcPr>
          <w:p w:rsidR="00205238" w:rsidRPr="002621B5" w:rsidRDefault="00E73237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56</w:t>
            </w:r>
          </w:p>
        </w:tc>
        <w:tc>
          <w:tcPr>
            <w:tcW w:w="2009" w:type="dxa"/>
            <w:vAlign w:val="center"/>
          </w:tcPr>
          <w:p w:rsidR="00205238" w:rsidRPr="002621B5" w:rsidRDefault="00E73237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57</w:t>
            </w:r>
          </w:p>
        </w:tc>
      </w:tr>
      <w:tr w:rsidR="00205238" w:rsidRPr="0067703E" w:rsidTr="00750667">
        <w:tc>
          <w:tcPr>
            <w:tcW w:w="6775" w:type="dxa"/>
          </w:tcPr>
          <w:p w:rsidR="00205238" w:rsidRPr="0067703E" w:rsidRDefault="00761CB6" w:rsidP="00750667">
            <w:pPr>
              <w:jc w:val="both"/>
              <w:rPr>
                <w:sz w:val="24"/>
              </w:rPr>
            </w:pPr>
            <w:r w:rsidRPr="00761CB6">
              <w:rPr>
                <w:sz w:val="24"/>
              </w:rPr>
              <w:t>Рисунок 4.2.3 – Страница просмотра модели корпуса для ПК</w:t>
            </w:r>
          </w:p>
        </w:tc>
        <w:tc>
          <w:tcPr>
            <w:tcW w:w="1142" w:type="dxa"/>
            <w:vAlign w:val="center"/>
          </w:tcPr>
          <w:p w:rsidR="00205238" w:rsidRPr="002621B5" w:rsidRDefault="00761CB6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57</w:t>
            </w:r>
          </w:p>
        </w:tc>
        <w:tc>
          <w:tcPr>
            <w:tcW w:w="2009" w:type="dxa"/>
            <w:vAlign w:val="center"/>
          </w:tcPr>
          <w:p w:rsidR="00205238" w:rsidRPr="002621B5" w:rsidRDefault="00761CB6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58</w:t>
            </w:r>
          </w:p>
        </w:tc>
      </w:tr>
      <w:tr w:rsidR="00205238" w:rsidRPr="0067703E" w:rsidTr="00750667">
        <w:tc>
          <w:tcPr>
            <w:tcW w:w="6775" w:type="dxa"/>
          </w:tcPr>
          <w:p w:rsidR="00205238" w:rsidRPr="0067703E" w:rsidRDefault="00761CB6" w:rsidP="00750667">
            <w:pPr>
              <w:jc w:val="both"/>
              <w:rPr>
                <w:sz w:val="24"/>
              </w:rPr>
            </w:pPr>
            <w:r w:rsidRPr="00761CB6">
              <w:rPr>
                <w:sz w:val="24"/>
              </w:rPr>
              <w:lastRenderedPageBreak/>
              <w:t>Рисунок 4.3.1 – Интерфейс на английском языке для мобильного телефона</w:t>
            </w:r>
          </w:p>
        </w:tc>
        <w:tc>
          <w:tcPr>
            <w:tcW w:w="1142" w:type="dxa"/>
            <w:vAlign w:val="center"/>
          </w:tcPr>
          <w:p w:rsidR="00205238" w:rsidRPr="002621B5" w:rsidRDefault="00761CB6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60</w:t>
            </w:r>
          </w:p>
        </w:tc>
        <w:tc>
          <w:tcPr>
            <w:tcW w:w="2009" w:type="dxa"/>
            <w:vAlign w:val="center"/>
          </w:tcPr>
          <w:p w:rsidR="00205238" w:rsidRPr="002621B5" w:rsidRDefault="00761CB6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60</w:t>
            </w:r>
          </w:p>
        </w:tc>
      </w:tr>
      <w:tr w:rsidR="00205238" w:rsidRPr="0067703E" w:rsidTr="00750667">
        <w:tc>
          <w:tcPr>
            <w:tcW w:w="6775" w:type="dxa"/>
          </w:tcPr>
          <w:p w:rsidR="00205238" w:rsidRPr="0067703E" w:rsidRDefault="00761CB6" w:rsidP="00750667">
            <w:pPr>
              <w:jc w:val="both"/>
              <w:rPr>
                <w:sz w:val="24"/>
              </w:rPr>
            </w:pPr>
            <w:r w:rsidRPr="00761CB6">
              <w:rPr>
                <w:sz w:val="24"/>
              </w:rPr>
              <w:t>Рисунок 4.3.2 – Интерфейс на английском языке для ПК</w:t>
            </w:r>
          </w:p>
        </w:tc>
        <w:tc>
          <w:tcPr>
            <w:tcW w:w="1142" w:type="dxa"/>
            <w:vAlign w:val="center"/>
          </w:tcPr>
          <w:p w:rsidR="00205238" w:rsidRPr="002621B5" w:rsidRDefault="00761CB6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60</w:t>
            </w:r>
          </w:p>
        </w:tc>
        <w:tc>
          <w:tcPr>
            <w:tcW w:w="2009" w:type="dxa"/>
            <w:vAlign w:val="center"/>
          </w:tcPr>
          <w:p w:rsidR="00205238" w:rsidRPr="002621B5" w:rsidRDefault="00761CB6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61</w:t>
            </w:r>
          </w:p>
        </w:tc>
      </w:tr>
      <w:tr w:rsidR="00205238" w:rsidRPr="0067703E" w:rsidTr="00750667">
        <w:tc>
          <w:tcPr>
            <w:tcW w:w="6775" w:type="dxa"/>
          </w:tcPr>
          <w:p w:rsidR="001F2A61" w:rsidRPr="001F2A61" w:rsidRDefault="001F2A61" w:rsidP="001F2A61">
            <w:pPr>
              <w:jc w:val="both"/>
              <w:rPr>
                <w:sz w:val="24"/>
              </w:rPr>
            </w:pPr>
            <w:r w:rsidRPr="001F2A61">
              <w:rPr>
                <w:sz w:val="24"/>
              </w:rPr>
              <w:t xml:space="preserve">Рисунок 4.3.3 – Комбинации вариантов отображения этажей для </w:t>
            </w:r>
          </w:p>
          <w:p w:rsidR="00205238" w:rsidRPr="0067703E" w:rsidRDefault="001F2A61" w:rsidP="001F2A61">
            <w:pPr>
              <w:jc w:val="both"/>
              <w:rPr>
                <w:sz w:val="24"/>
              </w:rPr>
            </w:pPr>
            <w:r w:rsidRPr="001F2A61">
              <w:rPr>
                <w:sz w:val="24"/>
              </w:rPr>
              <w:t>мобильных телефонов</w:t>
            </w:r>
          </w:p>
        </w:tc>
        <w:tc>
          <w:tcPr>
            <w:tcW w:w="1142" w:type="dxa"/>
            <w:vAlign w:val="center"/>
          </w:tcPr>
          <w:p w:rsidR="00205238" w:rsidRPr="002621B5" w:rsidRDefault="0050633D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62</w:t>
            </w:r>
          </w:p>
        </w:tc>
        <w:tc>
          <w:tcPr>
            <w:tcW w:w="2009" w:type="dxa"/>
            <w:vAlign w:val="center"/>
          </w:tcPr>
          <w:p w:rsidR="00205238" w:rsidRPr="002621B5" w:rsidRDefault="001F2A61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63</w:t>
            </w:r>
          </w:p>
        </w:tc>
      </w:tr>
      <w:tr w:rsidR="00205238" w:rsidRPr="0067703E" w:rsidTr="00750667">
        <w:tc>
          <w:tcPr>
            <w:tcW w:w="6775" w:type="dxa"/>
          </w:tcPr>
          <w:p w:rsidR="00205238" w:rsidRPr="0067703E" w:rsidRDefault="00736EB2" w:rsidP="00750667">
            <w:pPr>
              <w:jc w:val="both"/>
              <w:rPr>
                <w:sz w:val="24"/>
              </w:rPr>
            </w:pPr>
            <w:r w:rsidRPr="00736EB2">
              <w:rPr>
                <w:sz w:val="24"/>
              </w:rPr>
              <w:t>Рисунок 4.3.4 – Поиск помещения для мобильных телефонов</w:t>
            </w:r>
          </w:p>
        </w:tc>
        <w:tc>
          <w:tcPr>
            <w:tcW w:w="1142" w:type="dxa"/>
            <w:vAlign w:val="center"/>
          </w:tcPr>
          <w:p w:rsidR="00205238" w:rsidRPr="002621B5" w:rsidRDefault="00736EB2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64</w:t>
            </w:r>
          </w:p>
        </w:tc>
        <w:tc>
          <w:tcPr>
            <w:tcW w:w="2009" w:type="dxa"/>
            <w:vAlign w:val="center"/>
          </w:tcPr>
          <w:p w:rsidR="00205238" w:rsidRPr="002621B5" w:rsidRDefault="00736EB2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65</w:t>
            </w:r>
          </w:p>
        </w:tc>
      </w:tr>
      <w:tr w:rsidR="00205238" w:rsidRPr="0067703E" w:rsidTr="00750667">
        <w:tc>
          <w:tcPr>
            <w:tcW w:w="6775" w:type="dxa"/>
          </w:tcPr>
          <w:p w:rsidR="00205238" w:rsidRPr="00206EA8" w:rsidRDefault="00736EB2" w:rsidP="00750667">
            <w:pPr>
              <w:jc w:val="both"/>
              <w:rPr>
                <w:sz w:val="24"/>
              </w:rPr>
            </w:pPr>
            <w:r w:rsidRPr="00736EB2">
              <w:rPr>
                <w:sz w:val="24"/>
              </w:rPr>
              <w:t>Рисунок 4.3.5 – Поиск помещения для ПК</w:t>
            </w:r>
          </w:p>
        </w:tc>
        <w:tc>
          <w:tcPr>
            <w:tcW w:w="1142" w:type="dxa"/>
            <w:vAlign w:val="center"/>
          </w:tcPr>
          <w:p w:rsidR="00205238" w:rsidRPr="002621B5" w:rsidRDefault="00736EB2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64</w:t>
            </w:r>
          </w:p>
        </w:tc>
        <w:tc>
          <w:tcPr>
            <w:tcW w:w="2009" w:type="dxa"/>
            <w:vAlign w:val="center"/>
          </w:tcPr>
          <w:p w:rsidR="00205238" w:rsidRPr="002621B5" w:rsidRDefault="00736EB2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65</w:t>
            </w:r>
          </w:p>
        </w:tc>
      </w:tr>
      <w:tr w:rsidR="00205238" w:rsidRPr="0067703E" w:rsidTr="00750667">
        <w:tc>
          <w:tcPr>
            <w:tcW w:w="6775" w:type="dxa"/>
          </w:tcPr>
          <w:p w:rsidR="00205238" w:rsidRPr="00206EA8" w:rsidRDefault="0037465D" w:rsidP="00750667">
            <w:pPr>
              <w:rPr>
                <w:sz w:val="24"/>
              </w:rPr>
            </w:pPr>
            <w:r w:rsidRPr="0037465D">
              <w:rPr>
                <w:sz w:val="24"/>
              </w:rPr>
              <w:t>Рисунок 4.3.6 – Поиск маршрута для мобильных телефонов</w:t>
            </w:r>
          </w:p>
        </w:tc>
        <w:tc>
          <w:tcPr>
            <w:tcW w:w="1142" w:type="dxa"/>
            <w:vAlign w:val="center"/>
          </w:tcPr>
          <w:p w:rsidR="00205238" w:rsidRPr="002621B5" w:rsidRDefault="0037465D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66</w:t>
            </w:r>
          </w:p>
        </w:tc>
        <w:tc>
          <w:tcPr>
            <w:tcW w:w="2009" w:type="dxa"/>
            <w:vAlign w:val="center"/>
          </w:tcPr>
          <w:p w:rsidR="00205238" w:rsidRPr="002621B5" w:rsidRDefault="0037465D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67</w:t>
            </w:r>
          </w:p>
        </w:tc>
      </w:tr>
      <w:tr w:rsidR="00205238" w:rsidRPr="0067703E" w:rsidTr="00750667">
        <w:tc>
          <w:tcPr>
            <w:tcW w:w="6775" w:type="dxa"/>
          </w:tcPr>
          <w:p w:rsidR="00205238" w:rsidRPr="00206EA8" w:rsidRDefault="0037465D" w:rsidP="00750667">
            <w:pPr>
              <w:jc w:val="both"/>
              <w:rPr>
                <w:sz w:val="24"/>
              </w:rPr>
            </w:pPr>
            <w:r w:rsidRPr="0037465D">
              <w:rPr>
                <w:sz w:val="24"/>
              </w:rPr>
              <w:t>Рисунок 4.3.7 – Поиск маршрута для ПК</w:t>
            </w:r>
          </w:p>
        </w:tc>
        <w:tc>
          <w:tcPr>
            <w:tcW w:w="1142" w:type="dxa"/>
            <w:vAlign w:val="center"/>
          </w:tcPr>
          <w:p w:rsidR="00205238" w:rsidRPr="002621B5" w:rsidRDefault="0037465D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66</w:t>
            </w:r>
          </w:p>
        </w:tc>
        <w:tc>
          <w:tcPr>
            <w:tcW w:w="2009" w:type="dxa"/>
            <w:vAlign w:val="center"/>
          </w:tcPr>
          <w:p w:rsidR="00205238" w:rsidRPr="002621B5" w:rsidRDefault="0037465D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67</w:t>
            </w:r>
          </w:p>
        </w:tc>
      </w:tr>
      <w:tr w:rsidR="00205238" w:rsidRPr="0067703E" w:rsidTr="00750667">
        <w:tc>
          <w:tcPr>
            <w:tcW w:w="6775" w:type="dxa"/>
          </w:tcPr>
          <w:p w:rsidR="00205238" w:rsidRPr="00206EA8" w:rsidRDefault="0037465D" w:rsidP="00750667">
            <w:pPr>
              <w:jc w:val="both"/>
              <w:rPr>
                <w:sz w:val="24"/>
              </w:rPr>
            </w:pPr>
            <w:r w:rsidRPr="0037465D">
              <w:rPr>
                <w:sz w:val="24"/>
              </w:rPr>
              <w:t>Рисунок 4.3.8 – Поиск маршрута с разными состояниями переключателя для мобильных телефонов</w:t>
            </w:r>
          </w:p>
        </w:tc>
        <w:tc>
          <w:tcPr>
            <w:tcW w:w="1142" w:type="dxa"/>
            <w:vAlign w:val="center"/>
          </w:tcPr>
          <w:p w:rsidR="00205238" w:rsidRPr="002621B5" w:rsidRDefault="0037465D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68</w:t>
            </w:r>
          </w:p>
        </w:tc>
        <w:tc>
          <w:tcPr>
            <w:tcW w:w="2009" w:type="dxa"/>
            <w:vAlign w:val="center"/>
          </w:tcPr>
          <w:p w:rsidR="00205238" w:rsidRPr="002621B5" w:rsidRDefault="0037465D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69</w:t>
            </w:r>
          </w:p>
        </w:tc>
      </w:tr>
      <w:tr w:rsidR="00205238" w:rsidRPr="0067703E" w:rsidTr="00750667">
        <w:tc>
          <w:tcPr>
            <w:tcW w:w="6775" w:type="dxa"/>
          </w:tcPr>
          <w:p w:rsidR="00205238" w:rsidRPr="0067703E" w:rsidRDefault="0037465D" w:rsidP="00750667">
            <w:pPr>
              <w:jc w:val="both"/>
              <w:rPr>
                <w:sz w:val="24"/>
              </w:rPr>
            </w:pPr>
            <w:r w:rsidRPr="0037465D">
              <w:rPr>
                <w:sz w:val="24"/>
              </w:rPr>
              <w:t>Рисунок 4.3.9 – Поиск маршрута с возможностью проходить через улицу для ПК</w:t>
            </w:r>
          </w:p>
        </w:tc>
        <w:tc>
          <w:tcPr>
            <w:tcW w:w="1142" w:type="dxa"/>
            <w:vAlign w:val="center"/>
          </w:tcPr>
          <w:p w:rsidR="00205238" w:rsidRPr="002621B5" w:rsidRDefault="0037465D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68</w:t>
            </w:r>
          </w:p>
        </w:tc>
        <w:tc>
          <w:tcPr>
            <w:tcW w:w="2009" w:type="dxa"/>
            <w:vAlign w:val="center"/>
          </w:tcPr>
          <w:p w:rsidR="00205238" w:rsidRPr="002621B5" w:rsidRDefault="0037465D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69</w:t>
            </w:r>
          </w:p>
        </w:tc>
      </w:tr>
      <w:tr w:rsidR="00205238" w:rsidRPr="0067703E" w:rsidTr="00750667">
        <w:tc>
          <w:tcPr>
            <w:tcW w:w="6775" w:type="dxa"/>
          </w:tcPr>
          <w:p w:rsidR="00205238" w:rsidRPr="0067703E" w:rsidRDefault="0037465D" w:rsidP="00750667">
            <w:pPr>
              <w:jc w:val="both"/>
              <w:rPr>
                <w:sz w:val="24"/>
              </w:rPr>
            </w:pPr>
            <w:r w:rsidRPr="0037465D">
              <w:rPr>
                <w:sz w:val="24"/>
              </w:rPr>
              <w:t>Рисунок 4.3.10 – Поиск маршрута без возможности проходить через улицу для ПК</w:t>
            </w:r>
          </w:p>
        </w:tc>
        <w:tc>
          <w:tcPr>
            <w:tcW w:w="1142" w:type="dxa"/>
            <w:vAlign w:val="center"/>
          </w:tcPr>
          <w:p w:rsidR="00205238" w:rsidRPr="00542FE2" w:rsidRDefault="007D3C72" w:rsidP="0037465D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621B5">
              <w:rPr>
                <w:rFonts w:cs="Times New Roman"/>
                <w:szCs w:val="28"/>
              </w:rPr>
              <w:t>6</w:t>
            </w:r>
            <w:r w:rsidR="0037465D">
              <w:rPr>
                <w:rFonts w:cs="Times New Roman"/>
                <w:szCs w:val="28"/>
              </w:rPr>
              <w:t>8</w:t>
            </w:r>
          </w:p>
        </w:tc>
        <w:tc>
          <w:tcPr>
            <w:tcW w:w="2009" w:type="dxa"/>
            <w:vAlign w:val="center"/>
          </w:tcPr>
          <w:p w:rsidR="00205238" w:rsidRPr="002621B5" w:rsidRDefault="0037465D" w:rsidP="0075066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70</w:t>
            </w:r>
          </w:p>
        </w:tc>
      </w:tr>
    </w:tbl>
    <w:p w:rsidR="002F16AB" w:rsidRDefault="002F16AB" w:rsidP="00097130">
      <w:pPr>
        <w:rPr>
          <w:b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70"/>
        <w:gridCol w:w="1142"/>
        <w:gridCol w:w="2009"/>
      </w:tblGrid>
      <w:tr w:rsidR="00853384" w:rsidTr="00B46F28">
        <w:tc>
          <w:tcPr>
            <w:tcW w:w="67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53384" w:rsidRPr="00853384" w:rsidRDefault="00853384" w:rsidP="00097130">
            <w:pPr>
              <w:rPr>
                <w:b/>
              </w:rPr>
            </w:pPr>
            <w:r w:rsidRPr="00853384">
              <w:rPr>
                <w:b/>
              </w:rPr>
              <w:t>Таблицы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53384" w:rsidRDefault="00853384" w:rsidP="00097130">
            <w:pPr>
              <w:rPr>
                <w:b/>
              </w:rPr>
            </w:pP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53384" w:rsidRDefault="00853384" w:rsidP="00097130">
            <w:pPr>
              <w:rPr>
                <w:b/>
              </w:rPr>
            </w:pPr>
          </w:p>
        </w:tc>
      </w:tr>
      <w:tr w:rsidR="00853384" w:rsidTr="00B46F28">
        <w:tc>
          <w:tcPr>
            <w:tcW w:w="6770" w:type="dxa"/>
            <w:tcBorders>
              <w:top w:val="single" w:sz="4" w:space="0" w:color="auto"/>
            </w:tcBorders>
            <w:vAlign w:val="center"/>
          </w:tcPr>
          <w:p w:rsidR="00853384" w:rsidRPr="00853384" w:rsidRDefault="00853384" w:rsidP="00853384">
            <w:pPr>
              <w:jc w:val="center"/>
              <w:rPr>
                <w:b/>
              </w:rPr>
            </w:pPr>
            <w:r w:rsidRPr="00853384">
              <w:rPr>
                <w:b/>
              </w:rPr>
              <w:t>наименование</w:t>
            </w:r>
          </w:p>
        </w:tc>
        <w:tc>
          <w:tcPr>
            <w:tcW w:w="1142" w:type="dxa"/>
            <w:tcBorders>
              <w:top w:val="single" w:sz="4" w:space="0" w:color="auto"/>
            </w:tcBorders>
            <w:vAlign w:val="center"/>
          </w:tcPr>
          <w:p w:rsidR="00853384" w:rsidRPr="00853384" w:rsidRDefault="00853384" w:rsidP="00853384">
            <w:pPr>
              <w:jc w:val="center"/>
              <w:rPr>
                <w:b/>
              </w:rPr>
            </w:pPr>
            <w:r w:rsidRPr="00853384">
              <w:rPr>
                <w:b/>
              </w:rPr>
              <w:t>ссылка</w:t>
            </w:r>
          </w:p>
        </w:tc>
        <w:tc>
          <w:tcPr>
            <w:tcW w:w="2009" w:type="dxa"/>
            <w:tcBorders>
              <w:top w:val="single" w:sz="4" w:space="0" w:color="auto"/>
            </w:tcBorders>
            <w:vAlign w:val="center"/>
          </w:tcPr>
          <w:p w:rsidR="00853384" w:rsidRPr="00853384" w:rsidRDefault="00853384" w:rsidP="00853384">
            <w:pPr>
              <w:jc w:val="center"/>
              <w:rPr>
                <w:b/>
              </w:rPr>
            </w:pPr>
            <w:r w:rsidRPr="00853384">
              <w:rPr>
                <w:b/>
              </w:rPr>
              <w:t>расположение</w:t>
            </w:r>
          </w:p>
        </w:tc>
      </w:tr>
      <w:tr w:rsidR="00853384" w:rsidTr="00B46F28">
        <w:tc>
          <w:tcPr>
            <w:tcW w:w="6770" w:type="dxa"/>
          </w:tcPr>
          <w:p w:rsidR="00853384" w:rsidRPr="00BB626C" w:rsidRDefault="00BB626C" w:rsidP="00D81D28">
            <w:pPr>
              <w:jc w:val="both"/>
              <w:rPr>
                <w:sz w:val="24"/>
              </w:rPr>
            </w:pPr>
            <w:r w:rsidRPr="00BB626C">
              <w:rPr>
                <w:sz w:val="24"/>
              </w:rPr>
              <w:t>Таблица 1</w:t>
            </w:r>
            <w:r w:rsidR="00B65E05">
              <w:rPr>
                <w:sz w:val="24"/>
              </w:rPr>
              <w:t>.2.1</w:t>
            </w:r>
            <w:r w:rsidRPr="00BB626C">
              <w:rPr>
                <w:sz w:val="24"/>
              </w:rPr>
              <w:t xml:space="preserve"> – </w:t>
            </w:r>
            <w:r w:rsidR="00B65E05" w:rsidRPr="00B65E05">
              <w:rPr>
                <w:sz w:val="24"/>
              </w:rPr>
              <w:t>Анализ аналогов</w:t>
            </w:r>
          </w:p>
        </w:tc>
        <w:tc>
          <w:tcPr>
            <w:tcW w:w="1142" w:type="dxa"/>
          </w:tcPr>
          <w:p w:rsidR="00853384" w:rsidRPr="002621B5" w:rsidRDefault="00B65E05" w:rsidP="00BB626C">
            <w:pPr>
              <w:jc w:val="center"/>
            </w:pPr>
            <w:r>
              <w:t>18</w:t>
            </w:r>
          </w:p>
        </w:tc>
        <w:tc>
          <w:tcPr>
            <w:tcW w:w="2009" w:type="dxa"/>
          </w:tcPr>
          <w:p w:rsidR="00853384" w:rsidRPr="002621B5" w:rsidRDefault="00B65E05" w:rsidP="00B65E05">
            <w:pPr>
              <w:jc w:val="center"/>
            </w:pPr>
            <w:r>
              <w:t>18</w:t>
            </w:r>
          </w:p>
        </w:tc>
      </w:tr>
      <w:tr w:rsidR="00853384" w:rsidTr="00B46F28">
        <w:tc>
          <w:tcPr>
            <w:tcW w:w="6770" w:type="dxa"/>
          </w:tcPr>
          <w:p w:rsidR="00853384" w:rsidRPr="00BB626C" w:rsidRDefault="00CD1BAF" w:rsidP="00B65E05">
            <w:pPr>
              <w:jc w:val="both"/>
              <w:rPr>
                <w:sz w:val="24"/>
              </w:rPr>
            </w:pPr>
            <w:r w:rsidRPr="00CD1BAF">
              <w:rPr>
                <w:sz w:val="24"/>
              </w:rPr>
              <w:t xml:space="preserve">Таблица </w:t>
            </w:r>
            <w:r w:rsidR="00B65E05">
              <w:rPr>
                <w:sz w:val="24"/>
              </w:rPr>
              <w:t>3.2.1</w:t>
            </w:r>
            <w:r w:rsidRPr="00CD1BAF">
              <w:rPr>
                <w:sz w:val="24"/>
              </w:rPr>
              <w:t xml:space="preserve"> – </w:t>
            </w:r>
            <w:r w:rsidR="00B65E05" w:rsidRPr="00B65E05">
              <w:rPr>
                <w:sz w:val="24"/>
              </w:rPr>
              <w:t>Описание классов, их полей, методов и назначения</w:t>
            </w:r>
          </w:p>
        </w:tc>
        <w:tc>
          <w:tcPr>
            <w:tcW w:w="1142" w:type="dxa"/>
          </w:tcPr>
          <w:p w:rsidR="00853384" w:rsidRPr="002621B5" w:rsidRDefault="00B65E05" w:rsidP="00BB626C">
            <w:pPr>
              <w:jc w:val="center"/>
            </w:pPr>
            <w:r>
              <w:t>35</w:t>
            </w:r>
          </w:p>
        </w:tc>
        <w:tc>
          <w:tcPr>
            <w:tcW w:w="2009" w:type="dxa"/>
          </w:tcPr>
          <w:p w:rsidR="00853384" w:rsidRPr="002621B5" w:rsidRDefault="00B65E05" w:rsidP="00BB626C">
            <w:pPr>
              <w:jc w:val="center"/>
            </w:pPr>
            <w:r>
              <w:t>35</w:t>
            </w:r>
          </w:p>
        </w:tc>
      </w:tr>
      <w:tr w:rsidR="00D81D28" w:rsidTr="00B46F28">
        <w:tc>
          <w:tcPr>
            <w:tcW w:w="6770" w:type="dxa"/>
          </w:tcPr>
          <w:p w:rsidR="00D81D28" w:rsidRPr="00CD1BAF" w:rsidRDefault="00D81D28" w:rsidP="00D81D28">
            <w:pPr>
              <w:jc w:val="both"/>
              <w:rPr>
                <w:sz w:val="24"/>
              </w:rPr>
            </w:pPr>
            <w:r>
              <w:rPr>
                <w:sz w:val="24"/>
              </w:rPr>
              <w:t>Таблица 3</w:t>
            </w:r>
            <w:r w:rsidR="00B65E05">
              <w:rPr>
                <w:sz w:val="24"/>
              </w:rPr>
              <w:t>.3.1</w:t>
            </w:r>
            <w:r>
              <w:rPr>
                <w:sz w:val="24"/>
              </w:rPr>
              <w:t xml:space="preserve"> – </w:t>
            </w:r>
            <w:r w:rsidR="00B65E05" w:rsidRPr="00B65E05">
              <w:rPr>
                <w:sz w:val="24"/>
              </w:rPr>
              <w:t xml:space="preserve">Различия алгоритмов </w:t>
            </w:r>
            <w:proofErr w:type="spellStart"/>
            <w:r w:rsidR="00B65E05" w:rsidRPr="00B65E05">
              <w:rPr>
                <w:sz w:val="24"/>
              </w:rPr>
              <w:t>Дейкстра</w:t>
            </w:r>
            <w:proofErr w:type="spellEnd"/>
            <w:r w:rsidR="00B65E05" w:rsidRPr="00B65E05">
              <w:rPr>
                <w:sz w:val="24"/>
              </w:rPr>
              <w:t xml:space="preserve"> и А*</w:t>
            </w:r>
          </w:p>
        </w:tc>
        <w:tc>
          <w:tcPr>
            <w:tcW w:w="1142" w:type="dxa"/>
          </w:tcPr>
          <w:p w:rsidR="00D81D28" w:rsidRPr="002621B5" w:rsidRDefault="00B65E05" w:rsidP="00D81D28">
            <w:pPr>
              <w:jc w:val="center"/>
            </w:pPr>
            <w:r>
              <w:t>43</w:t>
            </w:r>
          </w:p>
        </w:tc>
        <w:tc>
          <w:tcPr>
            <w:tcW w:w="2009" w:type="dxa"/>
          </w:tcPr>
          <w:p w:rsidR="00D81D28" w:rsidRPr="002621B5" w:rsidRDefault="00B65E05" w:rsidP="00D81D28">
            <w:pPr>
              <w:jc w:val="center"/>
            </w:pPr>
            <w:r>
              <w:t>43</w:t>
            </w:r>
          </w:p>
        </w:tc>
      </w:tr>
      <w:tr w:rsidR="00D81D28" w:rsidTr="00B46F28">
        <w:tc>
          <w:tcPr>
            <w:tcW w:w="6770" w:type="dxa"/>
          </w:tcPr>
          <w:p w:rsidR="00D81D28" w:rsidRPr="00CD1BAF" w:rsidRDefault="00657183" w:rsidP="00D81D28">
            <w:pPr>
              <w:jc w:val="both"/>
              <w:rPr>
                <w:sz w:val="24"/>
              </w:rPr>
            </w:pPr>
            <w:r>
              <w:rPr>
                <w:sz w:val="24"/>
              </w:rPr>
              <w:t>Таблица 3.3.2</w:t>
            </w:r>
            <w:r w:rsidR="00D81D28">
              <w:rPr>
                <w:sz w:val="24"/>
              </w:rPr>
              <w:t xml:space="preserve"> – </w:t>
            </w:r>
            <w:r w:rsidRPr="00657183">
              <w:rPr>
                <w:sz w:val="24"/>
              </w:rPr>
              <w:t xml:space="preserve">Экспериментальное сравнение алгоритмов </w:t>
            </w:r>
            <w:proofErr w:type="spellStart"/>
            <w:r w:rsidRPr="00657183">
              <w:rPr>
                <w:sz w:val="24"/>
              </w:rPr>
              <w:t>Дейкстра</w:t>
            </w:r>
            <w:proofErr w:type="spellEnd"/>
            <w:r w:rsidRPr="00657183">
              <w:rPr>
                <w:sz w:val="24"/>
              </w:rPr>
              <w:t xml:space="preserve"> и A*</w:t>
            </w:r>
          </w:p>
        </w:tc>
        <w:tc>
          <w:tcPr>
            <w:tcW w:w="1142" w:type="dxa"/>
          </w:tcPr>
          <w:p w:rsidR="00D81D28" w:rsidRPr="002621B5" w:rsidRDefault="00657183" w:rsidP="00D81D28">
            <w:pPr>
              <w:jc w:val="center"/>
            </w:pPr>
            <w:r>
              <w:t>44</w:t>
            </w:r>
          </w:p>
        </w:tc>
        <w:tc>
          <w:tcPr>
            <w:tcW w:w="2009" w:type="dxa"/>
          </w:tcPr>
          <w:p w:rsidR="00D81D28" w:rsidRPr="002621B5" w:rsidRDefault="00657183" w:rsidP="00D81D28">
            <w:pPr>
              <w:jc w:val="center"/>
            </w:pPr>
            <w:r>
              <w:t>44</w:t>
            </w:r>
          </w:p>
        </w:tc>
      </w:tr>
      <w:tr w:rsidR="00B65E05" w:rsidTr="00B46F28">
        <w:tc>
          <w:tcPr>
            <w:tcW w:w="6770" w:type="dxa"/>
          </w:tcPr>
          <w:p w:rsidR="00B65E05" w:rsidRPr="00CD1BAF" w:rsidRDefault="00B65E05" w:rsidP="00657183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Таблица </w:t>
            </w:r>
            <w:r w:rsidR="00657183">
              <w:rPr>
                <w:sz w:val="24"/>
              </w:rPr>
              <w:t>4.3.1</w:t>
            </w:r>
            <w:r>
              <w:rPr>
                <w:sz w:val="24"/>
              </w:rPr>
              <w:t xml:space="preserve"> – </w:t>
            </w:r>
            <w:r w:rsidR="00657183" w:rsidRPr="00657183">
              <w:rPr>
                <w:sz w:val="24"/>
              </w:rPr>
              <w:t>Результаты функционального тестирования главной страницы</w:t>
            </w:r>
          </w:p>
        </w:tc>
        <w:tc>
          <w:tcPr>
            <w:tcW w:w="1142" w:type="dxa"/>
          </w:tcPr>
          <w:p w:rsidR="00B65E05" w:rsidRPr="002621B5" w:rsidRDefault="00657183" w:rsidP="00B65E05">
            <w:pPr>
              <w:jc w:val="center"/>
            </w:pPr>
            <w:r>
              <w:t>59</w:t>
            </w:r>
          </w:p>
        </w:tc>
        <w:tc>
          <w:tcPr>
            <w:tcW w:w="2009" w:type="dxa"/>
          </w:tcPr>
          <w:p w:rsidR="00B65E05" w:rsidRPr="002621B5" w:rsidRDefault="00657183" w:rsidP="00B65E05">
            <w:pPr>
              <w:jc w:val="center"/>
            </w:pPr>
            <w:r>
              <w:t>59</w:t>
            </w:r>
          </w:p>
        </w:tc>
      </w:tr>
      <w:tr w:rsidR="00B65E05" w:rsidTr="00B46F28">
        <w:tc>
          <w:tcPr>
            <w:tcW w:w="6770" w:type="dxa"/>
          </w:tcPr>
          <w:p w:rsidR="00B65E05" w:rsidRPr="00CD1BAF" w:rsidRDefault="00657183" w:rsidP="00B65E05">
            <w:pPr>
              <w:jc w:val="both"/>
              <w:rPr>
                <w:sz w:val="24"/>
              </w:rPr>
            </w:pPr>
            <w:r w:rsidRPr="00657183">
              <w:rPr>
                <w:sz w:val="24"/>
              </w:rPr>
              <w:t>Таблица 4.3.2 – Результаты функционального тестирования загрузки 3D-модели</w:t>
            </w:r>
          </w:p>
        </w:tc>
        <w:tc>
          <w:tcPr>
            <w:tcW w:w="1142" w:type="dxa"/>
          </w:tcPr>
          <w:p w:rsidR="00B65E05" w:rsidRPr="002621B5" w:rsidRDefault="00657183" w:rsidP="00B65E05">
            <w:pPr>
              <w:jc w:val="center"/>
            </w:pPr>
            <w:r>
              <w:t>59</w:t>
            </w:r>
          </w:p>
        </w:tc>
        <w:tc>
          <w:tcPr>
            <w:tcW w:w="2009" w:type="dxa"/>
          </w:tcPr>
          <w:p w:rsidR="00B65E05" w:rsidRPr="002621B5" w:rsidRDefault="00657183" w:rsidP="00B65E05">
            <w:pPr>
              <w:jc w:val="center"/>
            </w:pPr>
            <w:r>
              <w:t>59</w:t>
            </w:r>
          </w:p>
        </w:tc>
      </w:tr>
      <w:tr w:rsidR="00B65E05" w:rsidTr="00B46F28">
        <w:tc>
          <w:tcPr>
            <w:tcW w:w="6770" w:type="dxa"/>
          </w:tcPr>
          <w:p w:rsidR="00B65E05" w:rsidRPr="00CD1BAF" w:rsidRDefault="00657183" w:rsidP="00B65E05">
            <w:pPr>
              <w:jc w:val="both"/>
              <w:rPr>
                <w:sz w:val="24"/>
              </w:rPr>
            </w:pPr>
            <w:r w:rsidRPr="00657183">
              <w:rPr>
                <w:sz w:val="24"/>
              </w:rPr>
              <w:t>Таблица 4.3.3 – Результаты функционального тестирования переключения языка</w:t>
            </w:r>
          </w:p>
        </w:tc>
        <w:tc>
          <w:tcPr>
            <w:tcW w:w="1142" w:type="dxa"/>
          </w:tcPr>
          <w:p w:rsidR="00B65E05" w:rsidRPr="002621B5" w:rsidRDefault="00657183" w:rsidP="00B65E05">
            <w:pPr>
              <w:jc w:val="center"/>
            </w:pPr>
            <w:r>
              <w:t>59</w:t>
            </w:r>
          </w:p>
        </w:tc>
        <w:tc>
          <w:tcPr>
            <w:tcW w:w="2009" w:type="dxa"/>
          </w:tcPr>
          <w:p w:rsidR="00B65E05" w:rsidRPr="002621B5" w:rsidRDefault="00657183" w:rsidP="00B65E05">
            <w:pPr>
              <w:jc w:val="center"/>
            </w:pPr>
            <w:r>
              <w:t>59</w:t>
            </w:r>
          </w:p>
        </w:tc>
      </w:tr>
      <w:tr w:rsidR="00B65E05" w:rsidTr="00B46F28">
        <w:tc>
          <w:tcPr>
            <w:tcW w:w="6770" w:type="dxa"/>
          </w:tcPr>
          <w:p w:rsidR="00B65E05" w:rsidRPr="00CD1BAF" w:rsidRDefault="00657183" w:rsidP="00B65E05">
            <w:pPr>
              <w:jc w:val="both"/>
              <w:rPr>
                <w:sz w:val="24"/>
              </w:rPr>
            </w:pPr>
            <w:r w:rsidRPr="00657183">
              <w:rPr>
                <w:sz w:val="24"/>
              </w:rPr>
              <w:t>Таблица 4.3.4 – Результаты функционального тестирования управления камерой</w:t>
            </w:r>
          </w:p>
        </w:tc>
        <w:tc>
          <w:tcPr>
            <w:tcW w:w="1142" w:type="dxa"/>
          </w:tcPr>
          <w:p w:rsidR="00B65E05" w:rsidRPr="002621B5" w:rsidRDefault="00657183" w:rsidP="00B65E05">
            <w:pPr>
              <w:jc w:val="center"/>
            </w:pPr>
            <w:r>
              <w:t>62</w:t>
            </w:r>
          </w:p>
        </w:tc>
        <w:tc>
          <w:tcPr>
            <w:tcW w:w="2009" w:type="dxa"/>
          </w:tcPr>
          <w:p w:rsidR="00B65E05" w:rsidRPr="002621B5" w:rsidRDefault="00657183" w:rsidP="00B65E05">
            <w:pPr>
              <w:jc w:val="center"/>
            </w:pPr>
            <w:r>
              <w:t>62</w:t>
            </w:r>
          </w:p>
        </w:tc>
      </w:tr>
      <w:tr w:rsidR="00B65E05" w:rsidTr="00B46F28">
        <w:tc>
          <w:tcPr>
            <w:tcW w:w="6770" w:type="dxa"/>
          </w:tcPr>
          <w:p w:rsidR="00B65E05" w:rsidRPr="00CD1BAF" w:rsidRDefault="00657183" w:rsidP="00B65E05">
            <w:pPr>
              <w:jc w:val="both"/>
              <w:rPr>
                <w:sz w:val="24"/>
              </w:rPr>
            </w:pPr>
            <w:r w:rsidRPr="00657183">
              <w:rPr>
                <w:sz w:val="24"/>
              </w:rPr>
              <w:t>Таблица 4.3.5 – Результаты функционального тестирования управления этажами</w:t>
            </w:r>
          </w:p>
        </w:tc>
        <w:tc>
          <w:tcPr>
            <w:tcW w:w="1142" w:type="dxa"/>
          </w:tcPr>
          <w:p w:rsidR="00B65E05" w:rsidRPr="002621B5" w:rsidRDefault="00657183" w:rsidP="00B65E05">
            <w:pPr>
              <w:jc w:val="center"/>
            </w:pPr>
            <w:r>
              <w:t>62</w:t>
            </w:r>
          </w:p>
        </w:tc>
        <w:tc>
          <w:tcPr>
            <w:tcW w:w="2009" w:type="dxa"/>
          </w:tcPr>
          <w:p w:rsidR="00B65E05" w:rsidRPr="002621B5" w:rsidRDefault="00657183" w:rsidP="00B65E05">
            <w:pPr>
              <w:jc w:val="center"/>
            </w:pPr>
            <w:r>
              <w:t>62</w:t>
            </w:r>
          </w:p>
        </w:tc>
      </w:tr>
      <w:tr w:rsidR="00B65E05" w:rsidTr="00B46F28">
        <w:tc>
          <w:tcPr>
            <w:tcW w:w="6770" w:type="dxa"/>
          </w:tcPr>
          <w:p w:rsidR="00B65E05" w:rsidRPr="00CD1BAF" w:rsidRDefault="00657183" w:rsidP="00B65E05">
            <w:pPr>
              <w:jc w:val="both"/>
              <w:rPr>
                <w:sz w:val="24"/>
              </w:rPr>
            </w:pPr>
            <w:r w:rsidRPr="00657183">
              <w:rPr>
                <w:sz w:val="24"/>
              </w:rPr>
              <w:t>Таблица 4.3.6 – Результаты функционального тестирования поиска помещения</w:t>
            </w:r>
          </w:p>
        </w:tc>
        <w:tc>
          <w:tcPr>
            <w:tcW w:w="1142" w:type="dxa"/>
          </w:tcPr>
          <w:p w:rsidR="00B65E05" w:rsidRPr="002621B5" w:rsidRDefault="00657183" w:rsidP="00B65E05">
            <w:pPr>
              <w:jc w:val="center"/>
            </w:pPr>
            <w:r>
              <w:t>63</w:t>
            </w:r>
          </w:p>
        </w:tc>
        <w:tc>
          <w:tcPr>
            <w:tcW w:w="2009" w:type="dxa"/>
          </w:tcPr>
          <w:p w:rsidR="00B65E05" w:rsidRPr="002621B5" w:rsidRDefault="00657183" w:rsidP="00B65E05">
            <w:pPr>
              <w:jc w:val="center"/>
            </w:pPr>
            <w:r>
              <w:t>63</w:t>
            </w:r>
          </w:p>
        </w:tc>
      </w:tr>
      <w:tr w:rsidR="00B65E05" w:rsidTr="00B46F28">
        <w:tc>
          <w:tcPr>
            <w:tcW w:w="6770" w:type="dxa"/>
          </w:tcPr>
          <w:p w:rsidR="00B65E05" w:rsidRPr="00CD1BAF" w:rsidRDefault="00657183" w:rsidP="00B65E05">
            <w:pPr>
              <w:jc w:val="both"/>
              <w:rPr>
                <w:sz w:val="24"/>
              </w:rPr>
            </w:pPr>
            <w:r w:rsidRPr="00657183">
              <w:rPr>
                <w:sz w:val="24"/>
              </w:rPr>
              <w:t>Таблица 4.3.7 – Результаты функционального тестирования построения маршрута</w:t>
            </w:r>
          </w:p>
        </w:tc>
        <w:tc>
          <w:tcPr>
            <w:tcW w:w="1142" w:type="dxa"/>
          </w:tcPr>
          <w:p w:rsidR="00B65E05" w:rsidRPr="002621B5" w:rsidRDefault="00657183" w:rsidP="00B65E05">
            <w:pPr>
              <w:jc w:val="center"/>
            </w:pPr>
            <w:r>
              <w:t>66</w:t>
            </w:r>
          </w:p>
        </w:tc>
        <w:tc>
          <w:tcPr>
            <w:tcW w:w="2009" w:type="dxa"/>
          </w:tcPr>
          <w:p w:rsidR="00B65E05" w:rsidRPr="002621B5" w:rsidRDefault="00657183" w:rsidP="00B65E05">
            <w:pPr>
              <w:jc w:val="center"/>
            </w:pPr>
            <w:r>
              <w:t>66</w:t>
            </w:r>
          </w:p>
        </w:tc>
      </w:tr>
      <w:tr w:rsidR="00B65E05" w:rsidTr="00B46F28">
        <w:tc>
          <w:tcPr>
            <w:tcW w:w="6770" w:type="dxa"/>
          </w:tcPr>
          <w:p w:rsidR="00B65E05" w:rsidRPr="00CD1BAF" w:rsidRDefault="004C21BE" w:rsidP="00B65E05">
            <w:pPr>
              <w:jc w:val="both"/>
              <w:rPr>
                <w:sz w:val="24"/>
              </w:rPr>
            </w:pPr>
            <w:r w:rsidRPr="004C21BE">
              <w:rPr>
                <w:sz w:val="24"/>
              </w:rPr>
              <w:t>Таблица 4.3.8 – Результаты функционального тестирования маршрутных опций</w:t>
            </w:r>
          </w:p>
        </w:tc>
        <w:tc>
          <w:tcPr>
            <w:tcW w:w="1142" w:type="dxa"/>
          </w:tcPr>
          <w:p w:rsidR="00B65E05" w:rsidRPr="002621B5" w:rsidRDefault="004C21BE" w:rsidP="00B65E05">
            <w:pPr>
              <w:jc w:val="center"/>
            </w:pPr>
            <w:r>
              <w:t>68</w:t>
            </w:r>
          </w:p>
        </w:tc>
        <w:tc>
          <w:tcPr>
            <w:tcW w:w="2009" w:type="dxa"/>
          </w:tcPr>
          <w:p w:rsidR="00B65E05" w:rsidRPr="002621B5" w:rsidRDefault="004C21BE" w:rsidP="00B65E05">
            <w:pPr>
              <w:jc w:val="center"/>
            </w:pPr>
            <w:r>
              <w:t>68</w:t>
            </w:r>
          </w:p>
        </w:tc>
      </w:tr>
    </w:tbl>
    <w:p w:rsidR="00292CEF" w:rsidRDefault="00292CEF" w:rsidP="00097130">
      <w:pPr>
        <w:rPr>
          <w:b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70"/>
        <w:gridCol w:w="1142"/>
        <w:gridCol w:w="2009"/>
      </w:tblGrid>
      <w:tr w:rsidR="003F6B4B" w:rsidTr="004D471E">
        <w:tc>
          <w:tcPr>
            <w:tcW w:w="67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F6B4B" w:rsidRPr="00853384" w:rsidRDefault="003F6B4B" w:rsidP="00750667">
            <w:pPr>
              <w:rPr>
                <w:b/>
              </w:rPr>
            </w:pPr>
            <w:r>
              <w:rPr>
                <w:b/>
              </w:rPr>
              <w:t>Источники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F6B4B" w:rsidRDefault="003F6B4B" w:rsidP="00750667">
            <w:pPr>
              <w:rPr>
                <w:b/>
              </w:rPr>
            </w:pP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F6B4B" w:rsidRDefault="003F6B4B" w:rsidP="00750667">
            <w:pPr>
              <w:rPr>
                <w:b/>
              </w:rPr>
            </w:pPr>
          </w:p>
        </w:tc>
      </w:tr>
      <w:tr w:rsidR="003F6B4B" w:rsidRPr="00853384" w:rsidTr="004D471E">
        <w:tc>
          <w:tcPr>
            <w:tcW w:w="6770" w:type="dxa"/>
            <w:tcBorders>
              <w:top w:val="single" w:sz="4" w:space="0" w:color="auto"/>
            </w:tcBorders>
            <w:vAlign w:val="center"/>
          </w:tcPr>
          <w:p w:rsidR="003F6B4B" w:rsidRPr="00853384" w:rsidRDefault="003F6B4B" w:rsidP="00750667">
            <w:pPr>
              <w:jc w:val="center"/>
              <w:rPr>
                <w:b/>
              </w:rPr>
            </w:pPr>
            <w:r w:rsidRPr="00853384">
              <w:rPr>
                <w:b/>
              </w:rPr>
              <w:t>наименование</w:t>
            </w:r>
          </w:p>
        </w:tc>
        <w:tc>
          <w:tcPr>
            <w:tcW w:w="1142" w:type="dxa"/>
            <w:tcBorders>
              <w:top w:val="single" w:sz="4" w:space="0" w:color="auto"/>
            </w:tcBorders>
            <w:vAlign w:val="center"/>
          </w:tcPr>
          <w:p w:rsidR="003F6B4B" w:rsidRPr="00853384" w:rsidRDefault="003F6B4B" w:rsidP="00750667">
            <w:pPr>
              <w:jc w:val="center"/>
              <w:rPr>
                <w:b/>
              </w:rPr>
            </w:pPr>
            <w:r w:rsidRPr="00853384">
              <w:rPr>
                <w:b/>
              </w:rPr>
              <w:t>ссылка</w:t>
            </w:r>
          </w:p>
        </w:tc>
        <w:tc>
          <w:tcPr>
            <w:tcW w:w="2009" w:type="dxa"/>
            <w:tcBorders>
              <w:top w:val="single" w:sz="4" w:space="0" w:color="auto"/>
            </w:tcBorders>
            <w:vAlign w:val="center"/>
          </w:tcPr>
          <w:p w:rsidR="003F6B4B" w:rsidRPr="00853384" w:rsidRDefault="003F6B4B" w:rsidP="00750667">
            <w:pPr>
              <w:jc w:val="center"/>
              <w:rPr>
                <w:b/>
              </w:rPr>
            </w:pPr>
            <w:r w:rsidRPr="00853384">
              <w:rPr>
                <w:b/>
              </w:rPr>
              <w:t>расположение</w:t>
            </w:r>
          </w:p>
        </w:tc>
      </w:tr>
      <w:tr w:rsidR="003F6B4B" w:rsidRPr="00853384" w:rsidTr="004D471E">
        <w:tc>
          <w:tcPr>
            <w:tcW w:w="6770" w:type="dxa"/>
            <w:vAlign w:val="center"/>
          </w:tcPr>
          <w:p w:rsidR="003F6B4B" w:rsidRPr="006C7D1C" w:rsidRDefault="00423C33" w:rsidP="004D471E">
            <w:pPr>
              <w:jc w:val="both"/>
              <w:rPr>
                <w:sz w:val="24"/>
              </w:rPr>
            </w:pPr>
            <w:r w:rsidRPr="009E1983">
              <w:rPr>
                <w:color w:val="000000" w:themeColor="text1"/>
                <w:sz w:val="24"/>
              </w:rPr>
              <w:t xml:space="preserve">1. </w:t>
            </w:r>
            <w:r w:rsidR="004D471E" w:rsidRPr="004D471E">
              <w:rPr>
                <w:color w:val="000000" w:themeColor="text1"/>
                <w:sz w:val="24"/>
              </w:rPr>
              <w:t>3D экскурсии</w:t>
            </w:r>
          </w:p>
        </w:tc>
        <w:tc>
          <w:tcPr>
            <w:tcW w:w="1142" w:type="dxa"/>
            <w:vAlign w:val="center"/>
          </w:tcPr>
          <w:p w:rsidR="003F6B4B" w:rsidRPr="002621B5" w:rsidRDefault="00A65881" w:rsidP="00C427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009" w:type="dxa"/>
            <w:vAlign w:val="center"/>
          </w:tcPr>
          <w:p w:rsidR="003F6B4B" w:rsidRPr="002621B5" w:rsidRDefault="00953551" w:rsidP="00C427D1">
            <w:pPr>
              <w:jc w:val="center"/>
            </w:pPr>
            <w:r>
              <w:t>72</w:t>
            </w:r>
          </w:p>
        </w:tc>
      </w:tr>
      <w:tr w:rsidR="003F6B4B" w:rsidRPr="00853384" w:rsidTr="004D471E">
        <w:tc>
          <w:tcPr>
            <w:tcW w:w="6770" w:type="dxa"/>
            <w:vAlign w:val="center"/>
          </w:tcPr>
          <w:p w:rsidR="003F6B4B" w:rsidRPr="006C7D1C" w:rsidRDefault="00A92E57" w:rsidP="00C427D1">
            <w:pPr>
              <w:jc w:val="both"/>
              <w:rPr>
                <w:sz w:val="24"/>
              </w:rPr>
            </w:pPr>
            <w:r w:rsidRPr="00A92E57">
              <w:rPr>
                <w:sz w:val="24"/>
              </w:rPr>
              <w:t xml:space="preserve">2. </w:t>
            </w:r>
            <w:r w:rsidR="004D471E" w:rsidRPr="004D471E">
              <w:rPr>
                <w:sz w:val="24"/>
              </w:rPr>
              <w:t>Интерактивная карта кампусов РТУ МИРЭА</w:t>
            </w:r>
          </w:p>
        </w:tc>
        <w:tc>
          <w:tcPr>
            <w:tcW w:w="1142" w:type="dxa"/>
            <w:vAlign w:val="center"/>
          </w:tcPr>
          <w:p w:rsidR="003F6B4B" w:rsidRPr="002621B5" w:rsidRDefault="00A65881" w:rsidP="00C427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009" w:type="dxa"/>
            <w:vAlign w:val="center"/>
          </w:tcPr>
          <w:p w:rsidR="003F6B4B" w:rsidRPr="002621B5" w:rsidRDefault="00953551" w:rsidP="00C427D1">
            <w:pPr>
              <w:jc w:val="center"/>
            </w:pPr>
            <w:r>
              <w:t>72</w:t>
            </w:r>
          </w:p>
        </w:tc>
      </w:tr>
      <w:tr w:rsidR="003F6B4B" w:rsidRPr="00853384" w:rsidTr="004D471E">
        <w:tc>
          <w:tcPr>
            <w:tcW w:w="6770" w:type="dxa"/>
            <w:vAlign w:val="center"/>
          </w:tcPr>
          <w:p w:rsidR="003F6B4B" w:rsidRPr="006C7D1C" w:rsidRDefault="004D471E" w:rsidP="00C427D1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3. </w:t>
            </w:r>
            <w:r w:rsidRPr="004D471E">
              <w:rPr>
                <w:sz w:val="24"/>
              </w:rPr>
              <w:t xml:space="preserve">Интерактивная карта-навигатор по корпусам ОГУ им. </w:t>
            </w:r>
            <w:proofErr w:type="spellStart"/>
            <w:r w:rsidRPr="004D471E">
              <w:rPr>
                <w:sz w:val="24"/>
              </w:rPr>
              <w:t>И.С.Тургенева</w:t>
            </w:r>
            <w:proofErr w:type="spellEnd"/>
          </w:p>
        </w:tc>
        <w:tc>
          <w:tcPr>
            <w:tcW w:w="1142" w:type="dxa"/>
            <w:vAlign w:val="center"/>
          </w:tcPr>
          <w:p w:rsidR="003F6B4B" w:rsidRPr="004D471E" w:rsidRDefault="00A65881" w:rsidP="00C427D1">
            <w:pPr>
              <w:jc w:val="center"/>
            </w:pPr>
            <w:r>
              <w:t>11</w:t>
            </w:r>
          </w:p>
        </w:tc>
        <w:tc>
          <w:tcPr>
            <w:tcW w:w="2009" w:type="dxa"/>
            <w:vAlign w:val="center"/>
          </w:tcPr>
          <w:p w:rsidR="003F6B4B" w:rsidRPr="002621B5" w:rsidRDefault="00953551" w:rsidP="00C427D1">
            <w:pPr>
              <w:jc w:val="center"/>
            </w:pPr>
            <w:r>
              <w:t>72</w:t>
            </w:r>
          </w:p>
        </w:tc>
      </w:tr>
      <w:tr w:rsidR="006C7D1C" w:rsidRPr="00853384" w:rsidTr="004D471E">
        <w:tc>
          <w:tcPr>
            <w:tcW w:w="6770" w:type="dxa"/>
            <w:vAlign w:val="center"/>
          </w:tcPr>
          <w:p w:rsidR="006C7D1C" w:rsidRPr="004D471E" w:rsidRDefault="00A92E57" w:rsidP="00C427D1">
            <w:pPr>
              <w:jc w:val="both"/>
              <w:rPr>
                <w:sz w:val="24"/>
                <w:lang w:val="en-US"/>
              </w:rPr>
            </w:pPr>
            <w:r w:rsidRPr="004D471E">
              <w:rPr>
                <w:sz w:val="24"/>
                <w:lang w:val="en-US"/>
              </w:rPr>
              <w:lastRenderedPageBreak/>
              <w:t xml:space="preserve">4. </w:t>
            </w:r>
            <w:r w:rsidR="004D471E" w:rsidRPr="004D471E">
              <w:rPr>
                <w:sz w:val="24"/>
                <w:lang w:val="en-US"/>
              </w:rPr>
              <w:t>Indoor Navigation using Augmented Reality / A. Martin [et al.].</w:t>
            </w:r>
          </w:p>
        </w:tc>
        <w:tc>
          <w:tcPr>
            <w:tcW w:w="1142" w:type="dxa"/>
            <w:vAlign w:val="center"/>
          </w:tcPr>
          <w:p w:rsidR="006C7D1C" w:rsidRPr="004D471E" w:rsidRDefault="00A65881" w:rsidP="00C427D1">
            <w:pPr>
              <w:jc w:val="center"/>
            </w:pPr>
            <w:r>
              <w:t>14</w:t>
            </w:r>
          </w:p>
        </w:tc>
        <w:tc>
          <w:tcPr>
            <w:tcW w:w="2009" w:type="dxa"/>
            <w:vAlign w:val="center"/>
          </w:tcPr>
          <w:p w:rsidR="006C7D1C" w:rsidRPr="002621B5" w:rsidRDefault="00953551" w:rsidP="00C427D1">
            <w:pPr>
              <w:jc w:val="center"/>
            </w:pPr>
            <w:r>
              <w:t>72</w:t>
            </w:r>
          </w:p>
        </w:tc>
      </w:tr>
      <w:tr w:rsidR="006C7D1C" w:rsidRPr="00853384" w:rsidTr="004D471E">
        <w:tc>
          <w:tcPr>
            <w:tcW w:w="6770" w:type="dxa"/>
            <w:vAlign w:val="center"/>
          </w:tcPr>
          <w:p w:rsidR="006C7D1C" w:rsidRPr="004D471E" w:rsidRDefault="00A92E57" w:rsidP="00A92E57">
            <w:pPr>
              <w:jc w:val="both"/>
              <w:rPr>
                <w:sz w:val="24"/>
                <w:lang w:val="en-US"/>
              </w:rPr>
            </w:pPr>
            <w:r w:rsidRPr="004D471E">
              <w:rPr>
                <w:sz w:val="24"/>
                <w:lang w:val="en-US"/>
              </w:rPr>
              <w:t xml:space="preserve">5. </w:t>
            </w:r>
            <w:r w:rsidR="004D471E" w:rsidRPr="004D471E">
              <w:rPr>
                <w:sz w:val="24"/>
                <w:lang w:val="en-US"/>
              </w:rPr>
              <w:t>Cockburn, A. Revisiting 2D vs 3D Implications on Spatial Memory / A. Cockburn.</w:t>
            </w:r>
          </w:p>
        </w:tc>
        <w:tc>
          <w:tcPr>
            <w:tcW w:w="1142" w:type="dxa"/>
            <w:vAlign w:val="center"/>
          </w:tcPr>
          <w:p w:rsidR="006C7D1C" w:rsidRPr="004D471E" w:rsidRDefault="00A65881" w:rsidP="00C427D1">
            <w:pPr>
              <w:jc w:val="center"/>
            </w:pPr>
            <w:r>
              <w:t>15</w:t>
            </w:r>
          </w:p>
        </w:tc>
        <w:tc>
          <w:tcPr>
            <w:tcW w:w="2009" w:type="dxa"/>
            <w:vAlign w:val="center"/>
          </w:tcPr>
          <w:p w:rsidR="006C7D1C" w:rsidRPr="002621B5" w:rsidRDefault="00953551" w:rsidP="00C427D1">
            <w:pPr>
              <w:jc w:val="center"/>
            </w:pPr>
            <w:r>
              <w:t>72</w:t>
            </w:r>
          </w:p>
        </w:tc>
      </w:tr>
      <w:tr w:rsidR="006C7D1C" w:rsidRPr="00853384" w:rsidTr="004D471E">
        <w:tc>
          <w:tcPr>
            <w:tcW w:w="6770" w:type="dxa"/>
            <w:vAlign w:val="center"/>
          </w:tcPr>
          <w:p w:rsidR="006C7D1C" w:rsidRPr="006C7D1C" w:rsidRDefault="004D471E" w:rsidP="00C427D1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6. </w:t>
            </w:r>
            <w:r w:rsidRPr="004D471E">
              <w:rPr>
                <w:sz w:val="24"/>
              </w:rPr>
              <w:t xml:space="preserve">Обзор навигационных систем для ориентирования внутри учебных корпусов / М.А. Банных, А.Ю. </w:t>
            </w:r>
            <w:proofErr w:type="spellStart"/>
            <w:r w:rsidRPr="004D471E">
              <w:rPr>
                <w:sz w:val="24"/>
              </w:rPr>
              <w:t>Ужаринский</w:t>
            </w:r>
            <w:proofErr w:type="spellEnd"/>
            <w:r w:rsidRPr="004D471E">
              <w:rPr>
                <w:sz w:val="24"/>
              </w:rPr>
              <w:t>, С.В. Новиков, А.Е. Мельников.</w:t>
            </w:r>
          </w:p>
        </w:tc>
        <w:tc>
          <w:tcPr>
            <w:tcW w:w="1142" w:type="dxa"/>
            <w:vAlign w:val="center"/>
          </w:tcPr>
          <w:p w:rsidR="006C7D1C" w:rsidRPr="004D471E" w:rsidRDefault="00A65881" w:rsidP="00C427D1">
            <w:pPr>
              <w:jc w:val="center"/>
            </w:pPr>
            <w:r>
              <w:t>17</w:t>
            </w:r>
          </w:p>
        </w:tc>
        <w:tc>
          <w:tcPr>
            <w:tcW w:w="2009" w:type="dxa"/>
            <w:vAlign w:val="center"/>
          </w:tcPr>
          <w:p w:rsidR="006C7D1C" w:rsidRPr="002621B5" w:rsidRDefault="00953551" w:rsidP="00C427D1">
            <w:pPr>
              <w:jc w:val="center"/>
            </w:pPr>
            <w:r>
              <w:t>72</w:t>
            </w:r>
          </w:p>
        </w:tc>
      </w:tr>
      <w:tr w:rsidR="004D471E" w:rsidRPr="00953551" w:rsidTr="004D471E">
        <w:tc>
          <w:tcPr>
            <w:tcW w:w="6770" w:type="dxa"/>
            <w:vAlign w:val="center"/>
          </w:tcPr>
          <w:p w:rsidR="004D471E" w:rsidRPr="006C7D1C" w:rsidRDefault="004D471E" w:rsidP="004D471E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7. </w:t>
            </w:r>
            <w:r w:rsidRPr="004D471E">
              <w:rPr>
                <w:sz w:val="24"/>
              </w:rPr>
              <w:t>Клиент-серверная архитектура. SA для самых маленьких</w:t>
            </w:r>
          </w:p>
        </w:tc>
        <w:tc>
          <w:tcPr>
            <w:tcW w:w="1142" w:type="dxa"/>
            <w:vAlign w:val="center"/>
          </w:tcPr>
          <w:p w:rsidR="004D471E" w:rsidRPr="00A65881" w:rsidRDefault="00A65881" w:rsidP="004D47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2009" w:type="dxa"/>
            <w:vAlign w:val="center"/>
          </w:tcPr>
          <w:p w:rsidR="004D471E" w:rsidRPr="00953551" w:rsidRDefault="008B522F" w:rsidP="004D471E">
            <w:pPr>
              <w:jc w:val="center"/>
            </w:pPr>
            <w:r>
              <w:t>72</w:t>
            </w:r>
          </w:p>
        </w:tc>
      </w:tr>
      <w:tr w:rsidR="004D471E" w:rsidRPr="00953551" w:rsidTr="004D471E">
        <w:tc>
          <w:tcPr>
            <w:tcW w:w="6770" w:type="dxa"/>
            <w:vAlign w:val="center"/>
          </w:tcPr>
          <w:p w:rsidR="004D471E" w:rsidRPr="006C7D1C" w:rsidRDefault="004D471E" w:rsidP="004D471E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8. </w:t>
            </w:r>
            <w:r w:rsidRPr="004D471E">
              <w:rPr>
                <w:sz w:val="24"/>
              </w:rPr>
              <w:t>Учебное пособие "Диаграмма развертывания" | Что такое диаграмма развертывания</w:t>
            </w:r>
          </w:p>
        </w:tc>
        <w:tc>
          <w:tcPr>
            <w:tcW w:w="1142" w:type="dxa"/>
            <w:vAlign w:val="center"/>
          </w:tcPr>
          <w:p w:rsidR="004D471E" w:rsidRPr="00A65881" w:rsidRDefault="00A65881" w:rsidP="004D47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2009" w:type="dxa"/>
            <w:vAlign w:val="center"/>
          </w:tcPr>
          <w:p w:rsidR="004D471E" w:rsidRPr="00953551" w:rsidRDefault="008B522F" w:rsidP="004D471E">
            <w:pPr>
              <w:jc w:val="center"/>
            </w:pPr>
            <w:r>
              <w:t>72</w:t>
            </w:r>
          </w:p>
        </w:tc>
      </w:tr>
      <w:tr w:rsidR="004D471E" w:rsidRPr="00953551" w:rsidTr="004D471E">
        <w:tc>
          <w:tcPr>
            <w:tcW w:w="6770" w:type="dxa"/>
            <w:vAlign w:val="center"/>
          </w:tcPr>
          <w:p w:rsidR="004D471E" w:rsidRPr="006C7D1C" w:rsidRDefault="004D471E" w:rsidP="004D471E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9. </w:t>
            </w:r>
            <w:r w:rsidRPr="004D471E">
              <w:rPr>
                <w:sz w:val="24"/>
              </w:rPr>
              <w:t>Четыре Типа Отношений В Диаграмме Вариантов Использования</w:t>
            </w:r>
          </w:p>
        </w:tc>
        <w:tc>
          <w:tcPr>
            <w:tcW w:w="1142" w:type="dxa"/>
            <w:vAlign w:val="center"/>
          </w:tcPr>
          <w:p w:rsidR="004D471E" w:rsidRPr="00A65881" w:rsidRDefault="00A65881" w:rsidP="004D47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2009" w:type="dxa"/>
            <w:vAlign w:val="center"/>
          </w:tcPr>
          <w:p w:rsidR="004D471E" w:rsidRPr="00953551" w:rsidRDefault="004D471E" w:rsidP="004D471E">
            <w:pPr>
              <w:jc w:val="center"/>
            </w:pPr>
            <w:r>
              <w:t>73</w:t>
            </w:r>
          </w:p>
        </w:tc>
      </w:tr>
      <w:tr w:rsidR="004D471E" w:rsidRPr="00853384" w:rsidTr="004D471E">
        <w:tc>
          <w:tcPr>
            <w:tcW w:w="6770" w:type="dxa"/>
            <w:vAlign w:val="center"/>
          </w:tcPr>
          <w:p w:rsidR="004D471E" w:rsidRPr="006C7D1C" w:rsidRDefault="004D471E" w:rsidP="004D471E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10. </w:t>
            </w:r>
            <w:r w:rsidRPr="004D471E">
              <w:rPr>
                <w:sz w:val="24"/>
              </w:rPr>
              <w:t>Учебное пособие по диаграмме действий | Как нарисовать диаграмму активности</w:t>
            </w:r>
          </w:p>
        </w:tc>
        <w:tc>
          <w:tcPr>
            <w:tcW w:w="1142" w:type="dxa"/>
            <w:vAlign w:val="center"/>
          </w:tcPr>
          <w:p w:rsidR="004D471E" w:rsidRPr="00F41D90" w:rsidRDefault="00F41D90" w:rsidP="004D47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2009" w:type="dxa"/>
            <w:vAlign w:val="center"/>
          </w:tcPr>
          <w:p w:rsidR="004D471E" w:rsidRPr="002621B5" w:rsidRDefault="004D471E" w:rsidP="004D471E">
            <w:pPr>
              <w:jc w:val="center"/>
            </w:pPr>
            <w:r>
              <w:t>73</w:t>
            </w:r>
          </w:p>
        </w:tc>
      </w:tr>
      <w:tr w:rsidR="004D471E" w:rsidRPr="00853384" w:rsidTr="004D471E">
        <w:tc>
          <w:tcPr>
            <w:tcW w:w="6770" w:type="dxa"/>
            <w:vAlign w:val="center"/>
          </w:tcPr>
          <w:p w:rsidR="004D471E" w:rsidRPr="004D471E" w:rsidRDefault="004D471E" w:rsidP="004D471E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11. </w:t>
            </w:r>
            <w:r w:rsidRPr="004D471E">
              <w:rPr>
                <w:sz w:val="24"/>
              </w:rPr>
              <w:t>Коллекции</w:t>
            </w:r>
            <w:r w:rsidRPr="004D471E">
              <w:rPr>
                <w:sz w:val="24"/>
                <w:lang w:val="en-US"/>
              </w:rPr>
              <w:t xml:space="preserve"> (collections) – Blender LTS Manual</w:t>
            </w:r>
          </w:p>
        </w:tc>
        <w:tc>
          <w:tcPr>
            <w:tcW w:w="1142" w:type="dxa"/>
            <w:vAlign w:val="center"/>
          </w:tcPr>
          <w:p w:rsidR="004D471E" w:rsidRPr="004D471E" w:rsidRDefault="00F41D90" w:rsidP="004D47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2009" w:type="dxa"/>
            <w:vAlign w:val="center"/>
          </w:tcPr>
          <w:p w:rsidR="004D471E" w:rsidRPr="002621B5" w:rsidRDefault="004D471E" w:rsidP="004D471E">
            <w:pPr>
              <w:jc w:val="center"/>
            </w:pPr>
            <w:r>
              <w:t>73</w:t>
            </w:r>
          </w:p>
        </w:tc>
      </w:tr>
      <w:tr w:rsidR="004D471E" w:rsidRPr="00853384" w:rsidTr="004D471E">
        <w:tc>
          <w:tcPr>
            <w:tcW w:w="6770" w:type="dxa"/>
            <w:vAlign w:val="center"/>
          </w:tcPr>
          <w:p w:rsidR="004D471E" w:rsidRPr="006C7D1C" w:rsidRDefault="004D471E" w:rsidP="004D471E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12. </w:t>
            </w:r>
            <w:r w:rsidRPr="004D471E">
              <w:rPr>
                <w:sz w:val="24"/>
              </w:rPr>
              <w:t xml:space="preserve">3D </w:t>
            </w:r>
            <w:r w:rsidR="00BF45EA" w:rsidRPr="004D471E">
              <w:rPr>
                <w:sz w:val="24"/>
              </w:rPr>
              <w:t>Дизайн</w:t>
            </w:r>
            <w:r w:rsidRPr="004D471E">
              <w:rPr>
                <w:sz w:val="24"/>
              </w:rPr>
              <w:t xml:space="preserve"> на Three.JS</w:t>
            </w:r>
            <w:bookmarkStart w:id="0" w:name="_GoBack"/>
            <w:bookmarkEnd w:id="0"/>
          </w:p>
        </w:tc>
        <w:tc>
          <w:tcPr>
            <w:tcW w:w="1142" w:type="dxa"/>
            <w:vAlign w:val="center"/>
          </w:tcPr>
          <w:p w:rsidR="004D471E" w:rsidRPr="00F41D90" w:rsidRDefault="00F41D90" w:rsidP="004D47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53</w:t>
            </w:r>
          </w:p>
        </w:tc>
        <w:tc>
          <w:tcPr>
            <w:tcW w:w="2009" w:type="dxa"/>
            <w:vAlign w:val="center"/>
          </w:tcPr>
          <w:p w:rsidR="004D471E" w:rsidRPr="002621B5" w:rsidRDefault="004D471E" w:rsidP="004D471E">
            <w:pPr>
              <w:jc w:val="center"/>
            </w:pPr>
            <w:r>
              <w:t>73</w:t>
            </w:r>
          </w:p>
        </w:tc>
      </w:tr>
      <w:tr w:rsidR="004D471E" w:rsidRPr="00853384" w:rsidTr="004D471E">
        <w:tc>
          <w:tcPr>
            <w:tcW w:w="6770" w:type="dxa"/>
            <w:vAlign w:val="center"/>
          </w:tcPr>
          <w:p w:rsidR="004D471E" w:rsidRPr="006C7D1C" w:rsidRDefault="004D471E" w:rsidP="004D471E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13. </w:t>
            </w:r>
            <w:r w:rsidRPr="004D471E">
              <w:rPr>
                <w:sz w:val="24"/>
              </w:rPr>
              <w:t>Что такое функциональное тестирование?</w:t>
            </w:r>
          </w:p>
        </w:tc>
        <w:tc>
          <w:tcPr>
            <w:tcW w:w="1142" w:type="dxa"/>
            <w:vAlign w:val="center"/>
          </w:tcPr>
          <w:p w:rsidR="004D471E" w:rsidRPr="004D471E" w:rsidRDefault="004D471E" w:rsidP="004D471E">
            <w:pPr>
              <w:jc w:val="center"/>
            </w:pPr>
            <w:r w:rsidRPr="004D471E">
              <w:t>58</w:t>
            </w:r>
          </w:p>
        </w:tc>
        <w:tc>
          <w:tcPr>
            <w:tcW w:w="2009" w:type="dxa"/>
            <w:vAlign w:val="center"/>
          </w:tcPr>
          <w:p w:rsidR="004D471E" w:rsidRPr="002621B5" w:rsidRDefault="004D471E" w:rsidP="004D471E">
            <w:pPr>
              <w:jc w:val="center"/>
            </w:pPr>
            <w:r>
              <w:t>73</w:t>
            </w:r>
          </w:p>
        </w:tc>
      </w:tr>
    </w:tbl>
    <w:p w:rsidR="003F6B4B" w:rsidRDefault="003F6B4B" w:rsidP="00097130">
      <w:pPr>
        <w:rPr>
          <w:b/>
        </w:rPr>
      </w:pPr>
    </w:p>
    <w:tbl>
      <w:tblPr>
        <w:tblStyle w:val="a4"/>
        <w:tblW w:w="9923" w:type="dxa"/>
        <w:tblLook w:val="04A0" w:firstRow="1" w:lastRow="0" w:firstColumn="1" w:lastColumn="0" w:noHBand="0" w:noVBand="1"/>
      </w:tblPr>
      <w:tblGrid>
        <w:gridCol w:w="6804"/>
        <w:gridCol w:w="3119"/>
      </w:tblGrid>
      <w:tr w:rsidR="003F6B4B" w:rsidTr="003F6B4B"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F6B4B" w:rsidRPr="00853384" w:rsidRDefault="003F6B4B" w:rsidP="00750667">
            <w:pPr>
              <w:rPr>
                <w:b/>
              </w:rPr>
            </w:pPr>
            <w:r>
              <w:rPr>
                <w:b/>
              </w:rPr>
              <w:t>Приложение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F6B4B" w:rsidRDefault="003F6B4B" w:rsidP="00750667">
            <w:pPr>
              <w:rPr>
                <w:b/>
              </w:rPr>
            </w:pPr>
          </w:p>
        </w:tc>
      </w:tr>
      <w:tr w:rsidR="003F6B4B" w:rsidRPr="00853384" w:rsidTr="003F6B4B">
        <w:tc>
          <w:tcPr>
            <w:tcW w:w="6804" w:type="dxa"/>
            <w:tcBorders>
              <w:top w:val="single" w:sz="4" w:space="0" w:color="auto"/>
            </w:tcBorders>
            <w:vAlign w:val="center"/>
          </w:tcPr>
          <w:p w:rsidR="003F6B4B" w:rsidRPr="00853384" w:rsidRDefault="003F6B4B" w:rsidP="00750667">
            <w:pPr>
              <w:jc w:val="center"/>
              <w:rPr>
                <w:b/>
              </w:rPr>
            </w:pPr>
            <w:r w:rsidRPr="00853384">
              <w:rPr>
                <w:b/>
              </w:rPr>
              <w:t>наименование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:rsidR="003F6B4B" w:rsidRPr="00853384" w:rsidRDefault="003F6B4B" w:rsidP="00750667">
            <w:pPr>
              <w:jc w:val="center"/>
              <w:rPr>
                <w:b/>
              </w:rPr>
            </w:pPr>
            <w:r w:rsidRPr="00853384">
              <w:rPr>
                <w:b/>
              </w:rPr>
              <w:t>расположение</w:t>
            </w:r>
          </w:p>
        </w:tc>
      </w:tr>
      <w:tr w:rsidR="003F6B4B" w:rsidRPr="00853384" w:rsidTr="003F6B4B">
        <w:tc>
          <w:tcPr>
            <w:tcW w:w="6804" w:type="dxa"/>
          </w:tcPr>
          <w:p w:rsidR="003F6B4B" w:rsidRPr="00423C33" w:rsidRDefault="00423C33" w:rsidP="00750667">
            <w:pPr>
              <w:jc w:val="both"/>
              <w:rPr>
                <w:sz w:val="24"/>
              </w:rPr>
            </w:pPr>
            <w:r w:rsidRPr="00423C33">
              <w:rPr>
                <w:sz w:val="24"/>
              </w:rPr>
              <w:t>Приложение – Фрагменты исходного кода</w:t>
            </w:r>
          </w:p>
        </w:tc>
        <w:tc>
          <w:tcPr>
            <w:tcW w:w="3119" w:type="dxa"/>
          </w:tcPr>
          <w:p w:rsidR="003F6B4B" w:rsidRPr="00423C33" w:rsidRDefault="00B50D58" w:rsidP="00BB626C">
            <w:pPr>
              <w:jc w:val="center"/>
              <w:rPr>
                <w:sz w:val="24"/>
              </w:rPr>
            </w:pPr>
            <w:r>
              <w:t>74</w:t>
            </w:r>
          </w:p>
        </w:tc>
      </w:tr>
    </w:tbl>
    <w:p w:rsidR="003F6B4B" w:rsidRDefault="003F6B4B" w:rsidP="00097130">
      <w:pPr>
        <w:rPr>
          <w:b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70"/>
        <w:gridCol w:w="1142"/>
        <w:gridCol w:w="2009"/>
      </w:tblGrid>
      <w:tr w:rsidR="00B50D58" w:rsidTr="00B67C1A"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0D58" w:rsidRPr="00853384" w:rsidRDefault="00B50D58" w:rsidP="00B67C1A">
            <w:pPr>
              <w:rPr>
                <w:b/>
              </w:rPr>
            </w:pPr>
            <w:r>
              <w:rPr>
                <w:b/>
              </w:rPr>
              <w:t>Формула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0D58" w:rsidRDefault="00B50D58" w:rsidP="00B67C1A">
            <w:pPr>
              <w:rPr>
                <w:b/>
              </w:rPr>
            </w:pP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0D58" w:rsidRDefault="00B50D58" w:rsidP="00B67C1A">
            <w:pPr>
              <w:rPr>
                <w:b/>
              </w:rPr>
            </w:pPr>
          </w:p>
        </w:tc>
      </w:tr>
      <w:tr w:rsidR="00B50D58" w:rsidRPr="00853384" w:rsidTr="00B67C1A">
        <w:tc>
          <w:tcPr>
            <w:tcW w:w="6804" w:type="dxa"/>
            <w:tcBorders>
              <w:top w:val="single" w:sz="4" w:space="0" w:color="auto"/>
            </w:tcBorders>
            <w:vAlign w:val="center"/>
          </w:tcPr>
          <w:p w:rsidR="00B50D58" w:rsidRPr="00853384" w:rsidRDefault="00B50D58" w:rsidP="00B67C1A">
            <w:pPr>
              <w:jc w:val="center"/>
              <w:rPr>
                <w:b/>
              </w:rPr>
            </w:pPr>
            <w:r w:rsidRPr="00853384">
              <w:rPr>
                <w:b/>
              </w:rPr>
              <w:t>наименование</w:t>
            </w:r>
          </w:p>
        </w:tc>
        <w:tc>
          <w:tcPr>
            <w:tcW w:w="1108" w:type="dxa"/>
            <w:tcBorders>
              <w:top w:val="single" w:sz="4" w:space="0" w:color="auto"/>
            </w:tcBorders>
            <w:vAlign w:val="center"/>
          </w:tcPr>
          <w:p w:rsidR="00B50D58" w:rsidRPr="00853384" w:rsidRDefault="00B50D58" w:rsidP="00B67C1A">
            <w:pPr>
              <w:jc w:val="center"/>
              <w:rPr>
                <w:b/>
              </w:rPr>
            </w:pPr>
            <w:r w:rsidRPr="00853384">
              <w:rPr>
                <w:b/>
              </w:rPr>
              <w:t>ссылка</w:t>
            </w:r>
          </w:p>
        </w:tc>
        <w:tc>
          <w:tcPr>
            <w:tcW w:w="2009" w:type="dxa"/>
            <w:tcBorders>
              <w:top w:val="single" w:sz="4" w:space="0" w:color="auto"/>
            </w:tcBorders>
            <w:vAlign w:val="center"/>
          </w:tcPr>
          <w:p w:rsidR="00B50D58" w:rsidRPr="00853384" w:rsidRDefault="00B50D58" w:rsidP="00B67C1A">
            <w:pPr>
              <w:jc w:val="center"/>
              <w:rPr>
                <w:b/>
              </w:rPr>
            </w:pPr>
            <w:r w:rsidRPr="00853384">
              <w:rPr>
                <w:b/>
              </w:rPr>
              <w:t>расположение</w:t>
            </w:r>
          </w:p>
        </w:tc>
      </w:tr>
      <w:tr w:rsidR="00B50D58" w:rsidRPr="002621B5" w:rsidTr="00B67C1A">
        <w:tc>
          <w:tcPr>
            <w:tcW w:w="6804" w:type="dxa"/>
            <w:vAlign w:val="center"/>
          </w:tcPr>
          <w:p w:rsidR="00B50D58" w:rsidRPr="006C7D1C" w:rsidRDefault="00B50D58" w:rsidP="00B50D58">
            <w:pPr>
              <w:jc w:val="both"/>
              <w:rPr>
                <w:sz w:val="24"/>
              </w:rPr>
            </w:pPr>
            <w:r>
              <w:rPr>
                <w:color w:val="000000" w:themeColor="text1"/>
                <w:sz w:val="24"/>
              </w:rPr>
              <w:t>Эвристическая функция</w:t>
            </w:r>
          </w:p>
        </w:tc>
        <w:tc>
          <w:tcPr>
            <w:tcW w:w="1108" w:type="dxa"/>
            <w:vAlign w:val="center"/>
          </w:tcPr>
          <w:p w:rsidR="00B50D58" w:rsidRPr="002621B5" w:rsidRDefault="00B50D58" w:rsidP="00B67C1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  <w:tc>
          <w:tcPr>
            <w:tcW w:w="2009" w:type="dxa"/>
            <w:vAlign w:val="center"/>
          </w:tcPr>
          <w:p w:rsidR="00B50D58" w:rsidRPr="002621B5" w:rsidRDefault="00B50D58" w:rsidP="00B67C1A">
            <w:pPr>
              <w:jc w:val="center"/>
            </w:pPr>
            <w:r>
              <w:t>42</w:t>
            </w:r>
          </w:p>
        </w:tc>
      </w:tr>
    </w:tbl>
    <w:p w:rsidR="003F6B4B" w:rsidRPr="000F4DC0" w:rsidRDefault="003F6B4B" w:rsidP="00B50D58">
      <w:pPr>
        <w:rPr>
          <w:b/>
        </w:rPr>
      </w:pPr>
    </w:p>
    <w:sectPr w:rsidR="003F6B4B" w:rsidRPr="000F4DC0" w:rsidSect="000F4DC0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842"/>
    <w:rsid w:val="00097130"/>
    <w:rsid w:val="000A2D51"/>
    <w:rsid w:val="000B282D"/>
    <w:rsid w:val="000F4DC0"/>
    <w:rsid w:val="00191363"/>
    <w:rsid w:val="001F2A61"/>
    <w:rsid w:val="00205238"/>
    <w:rsid w:val="00206EA8"/>
    <w:rsid w:val="00230F55"/>
    <w:rsid w:val="002621B5"/>
    <w:rsid w:val="00292CEF"/>
    <w:rsid w:val="002F16AB"/>
    <w:rsid w:val="003212D0"/>
    <w:rsid w:val="0037465D"/>
    <w:rsid w:val="003A6D8A"/>
    <w:rsid w:val="003F6B4B"/>
    <w:rsid w:val="00423C33"/>
    <w:rsid w:val="004C21BE"/>
    <w:rsid w:val="004D471E"/>
    <w:rsid w:val="0050633D"/>
    <w:rsid w:val="00542FE2"/>
    <w:rsid w:val="005A2F5C"/>
    <w:rsid w:val="00622FDF"/>
    <w:rsid w:val="00624DC9"/>
    <w:rsid w:val="00625D78"/>
    <w:rsid w:val="00657183"/>
    <w:rsid w:val="0067703E"/>
    <w:rsid w:val="006A740F"/>
    <w:rsid w:val="006C7D1C"/>
    <w:rsid w:val="007172EE"/>
    <w:rsid w:val="00736EB2"/>
    <w:rsid w:val="00761CB6"/>
    <w:rsid w:val="007D3C72"/>
    <w:rsid w:val="008073EB"/>
    <w:rsid w:val="0082368B"/>
    <w:rsid w:val="00823D33"/>
    <w:rsid w:val="00853384"/>
    <w:rsid w:val="00867AE4"/>
    <w:rsid w:val="00887C91"/>
    <w:rsid w:val="00897A5C"/>
    <w:rsid w:val="008A7842"/>
    <w:rsid w:val="008B522F"/>
    <w:rsid w:val="00953551"/>
    <w:rsid w:val="009E1983"/>
    <w:rsid w:val="009E1FB8"/>
    <w:rsid w:val="00A20735"/>
    <w:rsid w:val="00A60FB2"/>
    <w:rsid w:val="00A65881"/>
    <w:rsid w:val="00A92E57"/>
    <w:rsid w:val="00AD1AAF"/>
    <w:rsid w:val="00B34BD0"/>
    <w:rsid w:val="00B46F28"/>
    <w:rsid w:val="00B50D58"/>
    <w:rsid w:val="00B65E05"/>
    <w:rsid w:val="00BB626C"/>
    <w:rsid w:val="00BF45EA"/>
    <w:rsid w:val="00C31834"/>
    <w:rsid w:val="00C33058"/>
    <w:rsid w:val="00C427D1"/>
    <w:rsid w:val="00C75163"/>
    <w:rsid w:val="00C87D31"/>
    <w:rsid w:val="00CD1BAF"/>
    <w:rsid w:val="00D81D28"/>
    <w:rsid w:val="00E30ED6"/>
    <w:rsid w:val="00E73237"/>
    <w:rsid w:val="00EC3718"/>
    <w:rsid w:val="00F0571F"/>
    <w:rsid w:val="00F41D90"/>
    <w:rsid w:val="00FB0A69"/>
    <w:rsid w:val="00FB5B89"/>
    <w:rsid w:val="00FC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826CE3-292A-41A8-BC62-CDF2754CC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2F5C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1834"/>
    <w:pPr>
      <w:spacing w:after="200" w:line="276" w:lineRule="auto"/>
      <w:ind w:left="720"/>
      <w:contextualSpacing/>
    </w:pPr>
  </w:style>
  <w:style w:type="table" w:styleId="a4">
    <w:name w:val="Table Grid"/>
    <w:basedOn w:val="a1"/>
    <w:uiPriority w:val="39"/>
    <w:rsid w:val="000F4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5B886-A160-4B7D-9A3B-3CC0FC2E0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Aunafae</cp:lastModifiedBy>
  <cp:revision>4</cp:revision>
  <dcterms:created xsi:type="dcterms:W3CDTF">2026-06-01T13:33:00Z</dcterms:created>
  <dcterms:modified xsi:type="dcterms:W3CDTF">2026-06-02T11:35:00Z</dcterms:modified>
</cp:coreProperties>
</file>