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6F3EA" w14:textId="77777777" w:rsidR="0087113E" w:rsidRDefault="003257F3" w:rsidP="001D742D">
      <w:pPr>
        <w:spacing w:line="360" w:lineRule="auto"/>
        <w:ind w:left="0" w:right="99" w:firstLine="567"/>
        <w:jc w:val="center"/>
        <w:outlineLvl w:val="0"/>
        <w:rPr>
          <w:b/>
          <w:bCs/>
          <w:szCs w:val="28"/>
        </w:rPr>
      </w:pPr>
      <w:r w:rsidRPr="0087113E">
        <w:rPr>
          <w:b/>
          <w:bCs/>
          <w:szCs w:val="28"/>
        </w:rPr>
        <w:t xml:space="preserve">ОБЗОР </w:t>
      </w:r>
      <w:r w:rsidR="00617994" w:rsidRPr="0087113E">
        <w:rPr>
          <w:b/>
          <w:bCs/>
          <w:szCs w:val="28"/>
        </w:rPr>
        <w:t>НАВИГАЦИОННЫХ СИСТЕМ</w:t>
      </w:r>
      <w:r w:rsidRPr="0087113E">
        <w:rPr>
          <w:b/>
          <w:bCs/>
          <w:szCs w:val="28"/>
        </w:rPr>
        <w:t xml:space="preserve"> ДЛЯ </w:t>
      </w:r>
      <w:r w:rsidR="00617994" w:rsidRPr="0087113E">
        <w:rPr>
          <w:b/>
          <w:bCs/>
          <w:szCs w:val="28"/>
        </w:rPr>
        <w:t>ОРИЕНТИРОВАНИЯ ВНУТРИ УЧЕБНЫХ КОРПУСОВ</w:t>
      </w:r>
    </w:p>
    <w:p w14:paraId="0B843D6E" w14:textId="77777777" w:rsidR="0087113E" w:rsidRDefault="0087113E" w:rsidP="001D742D">
      <w:pPr>
        <w:spacing w:line="360" w:lineRule="auto"/>
        <w:ind w:left="0" w:right="99" w:firstLine="567"/>
        <w:jc w:val="center"/>
        <w:outlineLvl w:val="0"/>
        <w:rPr>
          <w:b/>
          <w:bCs/>
          <w:szCs w:val="28"/>
        </w:rPr>
      </w:pPr>
    </w:p>
    <w:p w14:paraId="09287F6E" w14:textId="03826481" w:rsidR="001D742D" w:rsidRDefault="001D742D" w:rsidP="001D742D">
      <w:pPr>
        <w:spacing w:line="360" w:lineRule="auto"/>
        <w:ind w:left="0" w:right="99" w:firstLine="567"/>
        <w:jc w:val="right"/>
        <w:outlineLvl w:val="0"/>
        <w:rPr>
          <w:b/>
          <w:szCs w:val="28"/>
        </w:rPr>
      </w:pPr>
      <w:proofErr w:type="spellStart"/>
      <w:r w:rsidRPr="001D742D">
        <w:rPr>
          <w:b/>
          <w:szCs w:val="28"/>
        </w:rPr>
        <w:t>Ужаринский</w:t>
      </w:r>
      <w:proofErr w:type="spellEnd"/>
      <w:r w:rsidRPr="001D742D">
        <w:rPr>
          <w:b/>
          <w:szCs w:val="28"/>
        </w:rPr>
        <w:t xml:space="preserve"> Антон Юрьевич</w:t>
      </w:r>
    </w:p>
    <w:p w14:paraId="3C566BDA" w14:textId="53138860" w:rsidR="00F8027F" w:rsidRPr="00F8027F" w:rsidRDefault="00F8027F" w:rsidP="00F8027F">
      <w:pPr>
        <w:spacing w:line="360" w:lineRule="auto"/>
        <w:ind w:left="0" w:right="99" w:firstLine="567"/>
        <w:jc w:val="right"/>
        <w:outlineLvl w:val="0"/>
        <w:rPr>
          <w:szCs w:val="28"/>
        </w:rPr>
      </w:pPr>
      <w:r w:rsidRPr="00F8027F">
        <w:rPr>
          <w:szCs w:val="28"/>
        </w:rPr>
        <w:t>доцент кафедры информационных систем и цифровых технологий</w:t>
      </w:r>
      <w:r>
        <w:rPr>
          <w:szCs w:val="28"/>
        </w:rPr>
        <w:t xml:space="preserve">, </w:t>
      </w:r>
      <w:r w:rsidRPr="00F8027F">
        <w:rPr>
          <w:szCs w:val="28"/>
        </w:rPr>
        <w:t xml:space="preserve">начальник службы </w:t>
      </w:r>
      <w:proofErr w:type="spellStart"/>
      <w:r w:rsidRPr="00F8027F">
        <w:rPr>
          <w:szCs w:val="28"/>
        </w:rPr>
        <w:t>Web</w:t>
      </w:r>
      <w:proofErr w:type="spellEnd"/>
      <w:r w:rsidRPr="00F8027F">
        <w:rPr>
          <w:szCs w:val="28"/>
        </w:rPr>
        <w:t>-технологий</w:t>
      </w:r>
      <w:r>
        <w:rPr>
          <w:szCs w:val="28"/>
        </w:rPr>
        <w:t>, к.т.н.</w:t>
      </w:r>
    </w:p>
    <w:p w14:paraId="249FEE61" w14:textId="2F63AFF4" w:rsidR="001D742D" w:rsidRDefault="001D742D" w:rsidP="001D742D">
      <w:pPr>
        <w:spacing w:line="360" w:lineRule="auto"/>
        <w:ind w:left="0" w:right="99" w:firstLine="567"/>
        <w:jc w:val="right"/>
        <w:outlineLvl w:val="0"/>
        <w:rPr>
          <w:b/>
          <w:szCs w:val="28"/>
        </w:rPr>
      </w:pPr>
      <w:proofErr w:type="spellStart"/>
      <w:r>
        <w:rPr>
          <w:b/>
          <w:szCs w:val="28"/>
        </w:rPr>
        <w:t>Стычук</w:t>
      </w:r>
      <w:proofErr w:type="spellEnd"/>
      <w:r>
        <w:rPr>
          <w:b/>
          <w:szCs w:val="28"/>
        </w:rPr>
        <w:t xml:space="preserve"> </w:t>
      </w:r>
      <w:r w:rsidRPr="001D742D">
        <w:rPr>
          <w:b/>
          <w:szCs w:val="28"/>
        </w:rPr>
        <w:t>Алексей Александрович</w:t>
      </w:r>
    </w:p>
    <w:p w14:paraId="1E61FEC1" w14:textId="0DA48CD2" w:rsidR="00F8027F" w:rsidRPr="00F8027F" w:rsidRDefault="00F8027F" w:rsidP="001D742D">
      <w:pPr>
        <w:spacing w:line="360" w:lineRule="auto"/>
        <w:ind w:left="0" w:right="99" w:firstLine="567"/>
        <w:jc w:val="right"/>
        <w:outlineLvl w:val="0"/>
        <w:rPr>
          <w:szCs w:val="28"/>
        </w:rPr>
      </w:pPr>
      <w:r w:rsidRPr="00F8027F">
        <w:rPr>
          <w:szCs w:val="28"/>
        </w:rPr>
        <w:t>доцент кафедры информационных систем и цифровых технологий</w:t>
      </w:r>
      <w:r>
        <w:rPr>
          <w:szCs w:val="28"/>
        </w:rPr>
        <w:t xml:space="preserve">, </w:t>
      </w:r>
      <w:r w:rsidRPr="00F8027F">
        <w:rPr>
          <w:szCs w:val="28"/>
        </w:rPr>
        <w:t>ведущий инженер-программист Служба инфокоммуникационных сетей и информационной безопасности</w:t>
      </w:r>
      <w:r>
        <w:rPr>
          <w:szCs w:val="28"/>
        </w:rPr>
        <w:t>, к.т.н.</w:t>
      </w:r>
    </w:p>
    <w:p w14:paraId="518C8545" w14:textId="7F62B78C" w:rsidR="0087113E" w:rsidRPr="001D742D" w:rsidRDefault="009665E4" w:rsidP="001D742D">
      <w:pPr>
        <w:spacing w:line="360" w:lineRule="auto"/>
        <w:ind w:left="0" w:right="99" w:firstLine="567"/>
        <w:jc w:val="right"/>
        <w:outlineLvl w:val="0"/>
        <w:rPr>
          <w:b/>
          <w:szCs w:val="28"/>
        </w:rPr>
      </w:pPr>
      <w:r w:rsidRPr="001D742D">
        <w:rPr>
          <w:b/>
          <w:szCs w:val="28"/>
        </w:rPr>
        <w:t>Банных М</w:t>
      </w:r>
      <w:r w:rsidR="0087113E" w:rsidRPr="001D742D">
        <w:rPr>
          <w:b/>
          <w:szCs w:val="28"/>
        </w:rPr>
        <w:t>ария Алексеевна</w:t>
      </w:r>
    </w:p>
    <w:p w14:paraId="0F1256FF" w14:textId="19714985" w:rsidR="0087113E" w:rsidRPr="001D742D" w:rsidRDefault="0087113E" w:rsidP="001D742D">
      <w:pPr>
        <w:spacing w:line="360" w:lineRule="auto"/>
        <w:ind w:left="0" w:right="99" w:firstLine="567"/>
        <w:jc w:val="right"/>
        <w:outlineLvl w:val="0"/>
        <w:rPr>
          <w:b/>
          <w:szCs w:val="28"/>
        </w:rPr>
      </w:pPr>
      <w:r w:rsidRPr="001D742D">
        <w:rPr>
          <w:b/>
          <w:szCs w:val="28"/>
        </w:rPr>
        <w:t>Мельников Артем Евгеньевич</w:t>
      </w:r>
    </w:p>
    <w:p w14:paraId="2A1E2D50" w14:textId="79A68041" w:rsidR="0087113E" w:rsidRPr="001D742D" w:rsidRDefault="001D742D" w:rsidP="001D742D">
      <w:pPr>
        <w:spacing w:line="360" w:lineRule="auto"/>
        <w:ind w:left="0" w:right="99" w:firstLine="567"/>
        <w:jc w:val="right"/>
        <w:outlineLvl w:val="0"/>
        <w:rPr>
          <w:szCs w:val="28"/>
        </w:rPr>
      </w:pPr>
      <w:r>
        <w:rPr>
          <w:szCs w:val="28"/>
        </w:rPr>
        <w:t>б</w:t>
      </w:r>
      <w:r w:rsidR="0087113E" w:rsidRPr="001D742D">
        <w:rPr>
          <w:szCs w:val="28"/>
        </w:rPr>
        <w:t>акалавры</w:t>
      </w:r>
    </w:p>
    <w:p w14:paraId="5ABD324B" w14:textId="7F7E4E43" w:rsidR="0087113E" w:rsidRPr="0087113E" w:rsidRDefault="0087113E" w:rsidP="001D742D">
      <w:pPr>
        <w:spacing w:line="360" w:lineRule="auto"/>
        <w:ind w:left="0" w:right="99" w:firstLine="567"/>
        <w:jc w:val="right"/>
        <w:outlineLvl w:val="0"/>
        <w:rPr>
          <w:szCs w:val="28"/>
        </w:rPr>
      </w:pPr>
      <w:r w:rsidRPr="0087113E">
        <w:rPr>
          <w:szCs w:val="28"/>
        </w:rPr>
        <w:t xml:space="preserve">ФГБОУ ВО </w:t>
      </w:r>
      <w:r w:rsidR="00CC4D39" w:rsidRPr="00CC4D39">
        <w:rPr>
          <w:szCs w:val="28"/>
        </w:rPr>
        <w:t>«Орловский государственный у</w:t>
      </w:r>
      <w:r w:rsidR="00CC4D39">
        <w:rPr>
          <w:szCs w:val="28"/>
        </w:rPr>
        <w:t xml:space="preserve">ниверситет имени </w:t>
      </w:r>
      <w:r w:rsidR="00CC4D39">
        <w:rPr>
          <w:szCs w:val="28"/>
        </w:rPr>
        <w:br/>
        <w:t>И.С. Тургенева</w:t>
      </w:r>
      <w:r w:rsidRPr="0087113E">
        <w:rPr>
          <w:szCs w:val="28"/>
        </w:rPr>
        <w:t>»</w:t>
      </w:r>
    </w:p>
    <w:p w14:paraId="2BACF99A" w14:textId="77777777" w:rsidR="00376F28" w:rsidRPr="005C127B" w:rsidRDefault="00376F28" w:rsidP="001D742D">
      <w:pPr>
        <w:spacing w:line="360" w:lineRule="auto"/>
        <w:ind w:left="0" w:right="98" w:firstLine="567"/>
        <w:jc w:val="right"/>
        <w:rPr>
          <w:szCs w:val="28"/>
        </w:rPr>
      </w:pPr>
    </w:p>
    <w:p w14:paraId="5DE27C2D" w14:textId="4470B43D" w:rsidR="00376F28" w:rsidRPr="005C127B" w:rsidRDefault="005C127B" w:rsidP="005C127B">
      <w:pPr>
        <w:spacing w:line="360" w:lineRule="auto"/>
        <w:ind w:left="0" w:right="0" w:firstLine="567"/>
        <w:rPr>
          <w:szCs w:val="28"/>
        </w:rPr>
      </w:pPr>
      <w:r w:rsidRPr="005C127B">
        <w:rPr>
          <w:szCs w:val="28"/>
        </w:rPr>
        <w:t>Аннотация:</w:t>
      </w:r>
      <w:r w:rsidR="00376F28" w:rsidRPr="005C127B">
        <w:rPr>
          <w:spacing w:val="-2"/>
          <w:szCs w:val="28"/>
        </w:rPr>
        <w:t xml:space="preserve"> </w:t>
      </w:r>
      <w:r w:rsidRPr="005C127B">
        <w:rPr>
          <w:szCs w:val="28"/>
        </w:rPr>
        <w:t>в</w:t>
      </w:r>
      <w:r w:rsidR="009665E4" w:rsidRPr="005C127B">
        <w:rPr>
          <w:szCs w:val="28"/>
        </w:rPr>
        <w:t xml:space="preserve"> статье проанализирована проблема ориентирования внутри учебных корпусов в условиях отсутствия навигационных систем. Проведён обзор современных программных решений: рассмотрены две навигационные системы, принадлежащие двум разным университетам. Выявлены их основные достоинства и недостатки, определено направление для дальнейшего развития таких систем</w:t>
      </w:r>
      <w:r w:rsidR="00B151F2" w:rsidRPr="005C127B">
        <w:rPr>
          <w:szCs w:val="28"/>
        </w:rPr>
        <w:t>.</w:t>
      </w:r>
    </w:p>
    <w:p w14:paraId="29E2D544" w14:textId="0F59E94C" w:rsidR="00E52C60" w:rsidRPr="005C127B" w:rsidRDefault="00376F28" w:rsidP="005C127B">
      <w:pPr>
        <w:spacing w:line="360" w:lineRule="auto"/>
        <w:ind w:left="0" w:right="0" w:firstLine="567"/>
        <w:rPr>
          <w:szCs w:val="28"/>
        </w:rPr>
      </w:pPr>
      <w:r w:rsidRPr="005C127B">
        <w:rPr>
          <w:szCs w:val="28"/>
        </w:rPr>
        <w:t>Ключевые</w:t>
      </w:r>
      <w:r w:rsidRPr="005C127B">
        <w:rPr>
          <w:spacing w:val="-2"/>
          <w:szCs w:val="28"/>
        </w:rPr>
        <w:t xml:space="preserve"> </w:t>
      </w:r>
      <w:r w:rsidRPr="005C127B">
        <w:rPr>
          <w:szCs w:val="28"/>
        </w:rPr>
        <w:t>слова:</w:t>
      </w:r>
      <w:r w:rsidRPr="005C127B">
        <w:rPr>
          <w:spacing w:val="-3"/>
          <w:szCs w:val="28"/>
        </w:rPr>
        <w:t xml:space="preserve"> </w:t>
      </w:r>
      <w:r w:rsidR="005C127B">
        <w:rPr>
          <w:spacing w:val="-3"/>
          <w:szCs w:val="28"/>
        </w:rPr>
        <w:t xml:space="preserve">информационные технологии, </w:t>
      </w:r>
      <w:r w:rsidR="009665E4" w:rsidRPr="005C127B">
        <w:rPr>
          <w:szCs w:val="28"/>
        </w:rPr>
        <w:t>навигационная система, навигация, ориентирование</w:t>
      </w:r>
      <w:r w:rsidR="00B151F2" w:rsidRPr="005C127B">
        <w:rPr>
          <w:szCs w:val="28"/>
        </w:rPr>
        <w:t>.</w:t>
      </w:r>
    </w:p>
    <w:p w14:paraId="7E1C4B2B" w14:textId="77777777" w:rsidR="00E52C60" w:rsidRPr="005C127B" w:rsidRDefault="00E52C60" w:rsidP="001D742D">
      <w:pPr>
        <w:pStyle w:val="a3"/>
        <w:spacing w:line="360" w:lineRule="auto"/>
        <w:ind w:left="0" w:firstLine="567"/>
        <w:rPr>
          <w:sz w:val="28"/>
          <w:szCs w:val="28"/>
        </w:rPr>
      </w:pPr>
    </w:p>
    <w:p w14:paraId="4D72D50E" w14:textId="798B6E35" w:rsidR="00A5629D" w:rsidRPr="0087113E" w:rsidRDefault="000562F1" w:rsidP="009E3BA4">
      <w:pPr>
        <w:spacing w:line="360" w:lineRule="auto"/>
        <w:ind w:left="0" w:right="108"/>
        <w:rPr>
          <w:szCs w:val="28"/>
        </w:rPr>
      </w:pPr>
      <w:r w:rsidRPr="0087113E">
        <w:rPr>
          <w:szCs w:val="28"/>
        </w:rPr>
        <w:t>В настоящее время всё больше информационных технологий становятся неотъемлемой частью жизни человека, обеспечивая поддержку в различных сферах, в том числе и в образовательной</w:t>
      </w:r>
      <w:r w:rsidR="00A5629D" w:rsidRPr="0087113E">
        <w:rPr>
          <w:szCs w:val="28"/>
        </w:rPr>
        <w:t>.</w:t>
      </w:r>
      <w:r w:rsidRPr="0087113E">
        <w:rPr>
          <w:szCs w:val="28"/>
        </w:rPr>
        <w:t xml:space="preserve"> </w:t>
      </w:r>
      <w:r w:rsidR="00310377" w:rsidRPr="0087113E">
        <w:rPr>
          <w:szCs w:val="28"/>
        </w:rPr>
        <w:t xml:space="preserve">Одним из важных направлений является создание систем навигации, которые позволяют ориентироваться в любом городе мира. Однако проблема остаётся актуальной, когда необходимо </w:t>
      </w:r>
      <w:r w:rsidR="00310377" w:rsidRPr="0087113E">
        <w:rPr>
          <w:szCs w:val="28"/>
        </w:rPr>
        <w:lastRenderedPageBreak/>
        <w:t>ориентироваться внутри крупных зданий со сложной архитектурой. Особенно это касается учебных корпусов, которых может быть несколько и которые могут иметь достаточно запутанную внутреннюю структуру, что затрудняет самостоятельное ориентирование как студентов, так и сотрудников.</w:t>
      </w:r>
    </w:p>
    <w:p w14:paraId="750FD206" w14:textId="4EC9DCBC" w:rsidR="00310377" w:rsidRPr="0087113E" w:rsidRDefault="00310377" w:rsidP="009E3BA4">
      <w:pPr>
        <w:spacing w:line="360" w:lineRule="auto"/>
        <w:ind w:left="0" w:right="108"/>
        <w:rPr>
          <w:szCs w:val="28"/>
        </w:rPr>
      </w:pPr>
      <w:r w:rsidRPr="0087113E">
        <w:rPr>
          <w:szCs w:val="28"/>
        </w:rPr>
        <w:t xml:space="preserve">В условиях </w:t>
      </w:r>
      <w:r w:rsidR="00645664" w:rsidRPr="0087113E">
        <w:rPr>
          <w:szCs w:val="28"/>
        </w:rPr>
        <w:t xml:space="preserve">отсутствия навигационных систем люди вынуждены прибегать к традиционным методам, таким как самостоятельный поиск, обращение к персоналу или использование указателей, которые могут быть недостаточно информативными или отсутствовать вовсе. Это ведёт к значительным временным затратам и возможным опозданиям на занятия или мероприятия. В связи с этим существует необходимость внедрения информационных технологий для </w:t>
      </w:r>
      <w:r w:rsidR="005F4654" w:rsidRPr="0087113E">
        <w:rPr>
          <w:szCs w:val="28"/>
        </w:rPr>
        <w:t>быстрого и комфортного ориентирования внутри учебных корпусов</w:t>
      </w:r>
      <w:r w:rsidR="00645664" w:rsidRPr="0087113E">
        <w:rPr>
          <w:szCs w:val="28"/>
        </w:rPr>
        <w:t>.</w:t>
      </w:r>
    </w:p>
    <w:p w14:paraId="312603E6" w14:textId="6154113F" w:rsidR="005F4654" w:rsidRPr="0087113E" w:rsidRDefault="004F6756" w:rsidP="009E3BA4">
      <w:pPr>
        <w:spacing w:line="360" w:lineRule="auto"/>
        <w:ind w:left="0" w:right="108"/>
        <w:rPr>
          <w:szCs w:val="28"/>
        </w:rPr>
      </w:pPr>
      <w:r w:rsidRPr="0087113E">
        <w:rPr>
          <w:szCs w:val="28"/>
        </w:rPr>
        <w:t xml:space="preserve">В данной статье проводится обзор современных </w:t>
      </w:r>
      <w:r w:rsidR="005B15FC" w:rsidRPr="0087113E">
        <w:rPr>
          <w:szCs w:val="28"/>
        </w:rPr>
        <w:t>программных средств</w:t>
      </w:r>
      <w:r w:rsidRPr="0087113E">
        <w:rPr>
          <w:szCs w:val="28"/>
        </w:rPr>
        <w:t>, направленных на решение проблемы ориентирования. Представлены две навигационные системы, принадлежащие двум различным университетам.</w:t>
      </w:r>
    </w:p>
    <w:p w14:paraId="102CFBE1" w14:textId="37F07C06" w:rsidR="004F6756" w:rsidRDefault="005A7435" w:rsidP="009E3BA4">
      <w:pPr>
        <w:spacing w:line="360" w:lineRule="auto"/>
        <w:ind w:left="0" w:right="108"/>
        <w:rPr>
          <w:szCs w:val="28"/>
        </w:rPr>
      </w:pPr>
      <w:r w:rsidRPr="0087113E">
        <w:rPr>
          <w:szCs w:val="28"/>
        </w:rPr>
        <w:t>Российский технологический университет МИРЭА в качестве решения проблемы предоставляет своим студентам и сотрудникам интерактивную 2</w:t>
      </w:r>
      <w:r w:rsidRPr="0087113E">
        <w:rPr>
          <w:szCs w:val="28"/>
          <w:lang w:val="en-US"/>
        </w:rPr>
        <w:t>D</w:t>
      </w:r>
      <w:r w:rsidRPr="0087113E">
        <w:rPr>
          <w:szCs w:val="28"/>
        </w:rPr>
        <w:t>-карту учебных корпусов, изображённую на рисунке 1. Она позволяет получить общее представление о планировке и внутренней структуре зданий, а также служит эффективным средством для ориентирования внутри.</w:t>
      </w:r>
    </w:p>
    <w:p w14:paraId="1FD2D5D6" w14:textId="77777777" w:rsidR="009E3BA4" w:rsidRPr="0087113E" w:rsidRDefault="009E3BA4" w:rsidP="009E3BA4">
      <w:pPr>
        <w:spacing w:line="360" w:lineRule="auto"/>
        <w:ind w:left="0" w:right="108"/>
        <w:rPr>
          <w:szCs w:val="28"/>
        </w:rPr>
      </w:pPr>
    </w:p>
    <w:p w14:paraId="496467EE" w14:textId="40887098" w:rsidR="00A5629D" w:rsidRPr="0087113E" w:rsidRDefault="0090623F" w:rsidP="009E3BA4">
      <w:pPr>
        <w:spacing w:line="360" w:lineRule="auto"/>
        <w:ind w:left="0" w:right="108"/>
        <w:jc w:val="center"/>
        <w:rPr>
          <w:szCs w:val="28"/>
        </w:rPr>
      </w:pPr>
      <w:r w:rsidRPr="0087113E">
        <w:rPr>
          <w:noProof/>
          <w:szCs w:val="28"/>
          <w:lang w:eastAsia="ru-RU"/>
        </w:rPr>
        <w:drawing>
          <wp:inline distT="0" distB="0" distL="0" distR="0" wp14:anchorId="4D543EC6" wp14:editId="5308B0AA">
            <wp:extent cx="5029200" cy="249646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4204" cy="2503910"/>
                    </a:xfrm>
                    <a:prstGeom prst="rect">
                      <a:avLst/>
                    </a:prstGeom>
                  </pic:spPr>
                </pic:pic>
              </a:graphicData>
            </a:graphic>
          </wp:inline>
        </w:drawing>
      </w:r>
    </w:p>
    <w:p w14:paraId="2BF3FA3E" w14:textId="76623C8B" w:rsidR="00A5629D" w:rsidRDefault="009E3BA4" w:rsidP="009E3BA4">
      <w:pPr>
        <w:spacing w:line="360" w:lineRule="auto"/>
        <w:ind w:left="0" w:right="108"/>
        <w:jc w:val="center"/>
        <w:rPr>
          <w:b/>
          <w:szCs w:val="28"/>
        </w:rPr>
      </w:pPr>
      <w:r w:rsidRPr="009E3BA4">
        <w:rPr>
          <w:b/>
          <w:szCs w:val="28"/>
        </w:rPr>
        <w:t>Рис.</w:t>
      </w:r>
      <w:r w:rsidR="00A5629D" w:rsidRPr="009E3BA4">
        <w:rPr>
          <w:b/>
          <w:szCs w:val="28"/>
        </w:rPr>
        <w:t xml:space="preserve"> 1</w:t>
      </w:r>
      <w:r w:rsidRPr="009E3BA4">
        <w:rPr>
          <w:b/>
          <w:szCs w:val="28"/>
        </w:rPr>
        <w:t>.</w:t>
      </w:r>
      <w:r w:rsidR="00A5629D" w:rsidRPr="009E3BA4">
        <w:rPr>
          <w:b/>
          <w:szCs w:val="28"/>
        </w:rPr>
        <w:t xml:space="preserve"> </w:t>
      </w:r>
      <w:r w:rsidR="007646D8" w:rsidRPr="009E3BA4">
        <w:rPr>
          <w:b/>
          <w:szCs w:val="28"/>
        </w:rPr>
        <w:t>Интерактивная 2</w:t>
      </w:r>
      <w:r w:rsidR="007646D8" w:rsidRPr="009E3BA4">
        <w:rPr>
          <w:b/>
          <w:szCs w:val="28"/>
          <w:lang w:val="en-US"/>
        </w:rPr>
        <w:t>D</w:t>
      </w:r>
      <w:r w:rsidR="007646D8" w:rsidRPr="009E3BA4">
        <w:rPr>
          <w:b/>
          <w:szCs w:val="28"/>
        </w:rPr>
        <w:t xml:space="preserve"> карта РТУ МИРЭА</w:t>
      </w:r>
    </w:p>
    <w:p w14:paraId="5CB6BD92" w14:textId="67401BDB" w:rsidR="002D6DD1" w:rsidRPr="0087113E" w:rsidRDefault="002D6DD1" w:rsidP="009E3BA4">
      <w:pPr>
        <w:spacing w:line="360" w:lineRule="auto"/>
        <w:ind w:left="0" w:right="108"/>
        <w:rPr>
          <w:szCs w:val="28"/>
        </w:rPr>
      </w:pPr>
      <w:r w:rsidRPr="0087113E">
        <w:rPr>
          <w:szCs w:val="28"/>
        </w:rPr>
        <w:lastRenderedPageBreak/>
        <w:t xml:space="preserve">Карта представляет собой схему </w:t>
      </w:r>
      <w:r w:rsidR="002E49EE" w:rsidRPr="0087113E">
        <w:rPr>
          <w:szCs w:val="28"/>
        </w:rPr>
        <w:t>выбранного учебного корпуса. Её можно масштабировать,</w:t>
      </w:r>
      <w:r w:rsidRPr="0087113E">
        <w:rPr>
          <w:szCs w:val="28"/>
        </w:rPr>
        <w:t xml:space="preserve"> перемещать</w:t>
      </w:r>
      <w:r w:rsidR="002E49EE" w:rsidRPr="0087113E">
        <w:rPr>
          <w:szCs w:val="28"/>
        </w:rPr>
        <w:t xml:space="preserve"> и переключаться между этажами здания</w:t>
      </w:r>
      <w:r w:rsidRPr="0087113E">
        <w:rPr>
          <w:szCs w:val="28"/>
        </w:rPr>
        <w:t xml:space="preserve">. В верхней части расположена строка поиска, где можно ввести номер помещения, чтобы быстро его найти. Также предусмотрен просмотр дополнительной информации, такой как нагрузка аудиторий, наличие свободных помещений и время, для которого отображаются эти параметры. </w:t>
      </w:r>
    </w:p>
    <w:p w14:paraId="2B3DB5A8" w14:textId="36C71238" w:rsidR="007646D8" w:rsidRDefault="002D6DD1" w:rsidP="009E3BA4">
      <w:pPr>
        <w:spacing w:line="360" w:lineRule="auto"/>
        <w:ind w:left="0" w:right="108"/>
        <w:rPr>
          <w:szCs w:val="28"/>
        </w:rPr>
      </w:pPr>
      <w:r w:rsidRPr="0087113E">
        <w:rPr>
          <w:szCs w:val="28"/>
        </w:rPr>
        <w:t xml:space="preserve">Главной функцией интерактивной 2D-карты является возможность проложить маршрут от одного помещения до другого. Для этого необходимо открыть окно построения маршрута, </w:t>
      </w:r>
      <w:r w:rsidR="00EC091C" w:rsidRPr="0087113E">
        <w:rPr>
          <w:szCs w:val="28"/>
        </w:rPr>
        <w:t>нажав кнопку в левом нижнем углу экрана</w:t>
      </w:r>
      <w:r w:rsidR="00615228" w:rsidRPr="0087113E">
        <w:rPr>
          <w:szCs w:val="28"/>
        </w:rPr>
        <w:t xml:space="preserve">. </w:t>
      </w:r>
      <w:r w:rsidR="00EC091C" w:rsidRPr="0087113E">
        <w:rPr>
          <w:szCs w:val="28"/>
        </w:rPr>
        <w:t>Внешний вид окна представлен на рисунке 2</w:t>
      </w:r>
      <w:r w:rsidRPr="0087113E">
        <w:rPr>
          <w:szCs w:val="28"/>
        </w:rPr>
        <w:t>. После ввода начальной и конечной точки карта автоматически прокладывает кратчайший путь и показывает его на схеме, что существенно облегчает ориентирование внутри корпуса.</w:t>
      </w:r>
      <w:r w:rsidR="007646D8" w:rsidRPr="0087113E">
        <w:rPr>
          <w:szCs w:val="28"/>
        </w:rPr>
        <w:t xml:space="preserve"> </w:t>
      </w:r>
    </w:p>
    <w:p w14:paraId="0E12B501" w14:textId="77777777" w:rsidR="00A877E4" w:rsidRPr="0087113E" w:rsidRDefault="00A877E4" w:rsidP="009E3BA4">
      <w:pPr>
        <w:spacing w:line="360" w:lineRule="auto"/>
        <w:ind w:left="0" w:right="108"/>
        <w:rPr>
          <w:szCs w:val="28"/>
        </w:rPr>
      </w:pPr>
    </w:p>
    <w:p w14:paraId="796EB01D" w14:textId="4CCED7EA" w:rsidR="007646D8" w:rsidRPr="0087113E" w:rsidRDefault="00C908C1" w:rsidP="009E3BA4">
      <w:pPr>
        <w:spacing w:line="360" w:lineRule="auto"/>
        <w:ind w:left="0" w:right="108"/>
        <w:jc w:val="center"/>
        <w:rPr>
          <w:szCs w:val="28"/>
        </w:rPr>
      </w:pPr>
      <w:r w:rsidRPr="0087113E">
        <w:rPr>
          <w:noProof/>
          <w:szCs w:val="28"/>
          <w:lang w:eastAsia="ru-RU"/>
        </w:rPr>
        <w:drawing>
          <wp:inline distT="0" distB="0" distL="0" distR="0" wp14:anchorId="363E14C2" wp14:editId="6B8F98FB">
            <wp:extent cx="5490000" cy="27288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0000" cy="2728800"/>
                    </a:xfrm>
                    <a:prstGeom prst="rect">
                      <a:avLst/>
                    </a:prstGeom>
                  </pic:spPr>
                </pic:pic>
              </a:graphicData>
            </a:graphic>
          </wp:inline>
        </w:drawing>
      </w:r>
    </w:p>
    <w:p w14:paraId="266750AF" w14:textId="4CBFB89A" w:rsidR="007646D8" w:rsidRPr="00A877E4" w:rsidRDefault="00A877E4" w:rsidP="009E3BA4">
      <w:pPr>
        <w:spacing w:line="360" w:lineRule="auto"/>
        <w:ind w:left="0" w:right="108"/>
        <w:jc w:val="center"/>
        <w:rPr>
          <w:b/>
          <w:szCs w:val="28"/>
        </w:rPr>
      </w:pPr>
      <w:r w:rsidRPr="00A877E4">
        <w:rPr>
          <w:b/>
          <w:szCs w:val="28"/>
        </w:rPr>
        <w:t>Рис. 2.</w:t>
      </w:r>
      <w:r w:rsidR="007646D8" w:rsidRPr="00A877E4">
        <w:rPr>
          <w:b/>
          <w:szCs w:val="28"/>
        </w:rPr>
        <w:t xml:space="preserve"> Построение ма</w:t>
      </w:r>
      <w:r>
        <w:rPr>
          <w:b/>
          <w:szCs w:val="28"/>
        </w:rPr>
        <w:t xml:space="preserve">ршрута с помощью интерактивной </w:t>
      </w:r>
      <w:r w:rsidR="007646D8" w:rsidRPr="00A877E4">
        <w:rPr>
          <w:b/>
          <w:szCs w:val="28"/>
        </w:rPr>
        <w:t>2</w:t>
      </w:r>
      <w:r w:rsidR="007646D8" w:rsidRPr="00A877E4">
        <w:rPr>
          <w:b/>
          <w:szCs w:val="28"/>
          <w:lang w:val="en-US"/>
        </w:rPr>
        <w:t>D</w:t>
      </w:r>
      <w:r w:rsidR="007646D8" w:rsidRPr="00A877E4">
        <w:rPr>
          <w:b/>
          <w:szCs w:val="28"/>
        </w:rPr>
        <w:t xml:space="preserve"> карты РТУ МИРЭА</w:t>
      </w:r>
    </w:p>
    <w:p w14:paraId="400588C4" w14:textId="77777777" w:rsidR="00A877E4" w:rsidRPr="0087113E" w:rsidRDefault="00A877E4" w:rsidP="009E3BA4">
      <w:pPr>
        <w:spacing w:line="360" w:lineRule="auto"/>
        <w:ind w:left="0" w:right="108"/>
        <w:jc w:val="center"/>
        <w:rPr>
          <w:szCs w:val="28"/>
        </w:rPr>
      </w:pPr>
    </w:p>
    <w:p w14:paraId="329C7C6E" w14:textId="77777777" w:rsidR="00C677B1" w:rsidRPr="0087113E" w:rsidRDefault="00C677B1" w:rsidP="009E3BA4">
      <w:pPr>
        <w:spacing w:line="360" w:lineRule="auto"/>
        <w:ind w:left="0" w:right="108"/>
        <w:rPr>
          <w:szCs w:val="28"/>
        </w:rPr>
      </w:pPr>
      <w:r w:rsidRPr="0087113E">
        <w:rPr>
          <w:szCs w:val="28"/>
        </w:rPr>
        <w:t>При нажатии на аудиторию появляется краткая информация о ней. Кроме того, есть возможность построить маршрут с выбранным помещением в качестве начальной или конечной точки либо просмотреть его расписание.</w:t>
      </w:r>
    </w:p>
    <w:p w14:paraId="7027FC13" w14:textId="43B40BBA" w:rsidR="007646D8" w:rsidRPr="0087113E" w:rsidRDefault="00C677B1" w:rsidP="009E3BA4">
      <w:pPr>
        <w:spacing w:line="360" w:lineRule="auto"/>
        <w:ind w:left="0" w:right="108"/>
        <w:rPr>
          <w:szCs w:val="28"/>
        </w:rPr>
      </w:pPr>
      <w:r w:rsidRPr="0087113E">
        <w:rPr>
          <w:szCs w:val="28"/>
        </w:rPr>
        <w:t>Интерактивная 2</w:t>
      </w:r>
      <w:r w:rsidRPr="0087113E">
        <w:rPr>
          <w:szCs w:val="28"/>
          <w:lang w:val="en-US"/>
        </w:rPr>
        <w:t>D</w:t>
      </w:r>
      <w:r w:rsidRPr="0087113E">
        <w:rPr>
          <w:szCs w:val="28"/>
        </w:rPr>
        <w:t>-карта РТУ МИРЭА</w:t>
      </w:r>
      <w:r w:rsidR="007646D8" w:rsidRPr="0087113E">
        <w:rPr>
          <w:szCs w:val="28"/>
        </w:rPr>
        <w:t xml:space="preserve"> </w:t>
      </w:r>
      <w:r w:rsidRPr="0087113E">
        <w:rPr>
          <w:szCs w:val="28"/>
        </w:rPr>
        <w:t xml:space="preserve">является удобным инструментов для ориентирования внутри учебных корпусов за счёт большого количества </w:t>
      </w:r>
      <w:r w:rsidRPr="0087113E">
        <w:rPr>
          <w:szCs w:val="28"/>
        </w:rPr>
        <w:lastRenderedPageBreak/>
        <w:t>функций и удобного интерфейса. Недостатком может являться то, что университет разрабатывал её исключительно для своих нужд, в ней не будет учебных корпусов других университетов и институтов. Поэтому для них эта карта может служить только хорошим примером.</w:t>
      </w:r>
    </w:p>
    <w:p w14:paraId="6D32B842" w14:textId="5484050D" w:rsidR="00C677B1" w:rsidRDefault="00C677B1" w:rsidP="009E3BA4">
      <w:pPr>
        <w:spacing w:line="360" w:lineRule="auto"/>
        <w:ind w:left="0" w:right="108"/>
        <w:rPr>
          <w:szCs w:val="28"/>
        </w:rPr>
      </w:pPr>
      <w:r w:rsidRPr="0087113E">
        <w:rPr>
          <w:szCs w:val="28"/>
        </w:rPr>
        <w:t>Орловский государственный</w:t>
      </w:r>
      <w:r w:rsidR="006D0F2E" w:rsidRPr="0087113E">
        <w:rPr>
          <w:szCs w:val="28"/>
        </w:rPr>
        <w:t xml:space="preserve"> университет им. И.С. Тургенева предоставляет следующее решение проблемы: интерактивная карта-навигатор по корпусам ОГУ им. И.С. Тургенева. Это удобный инструмент для быстрого ориентирования внутри корпусов, представленный в виде 2</w:t>
      </w:r>
      <w:r w:rsidR="006D0F2E" w:rsidRPr="0087113E">
        <w:rPr>
          <w:szCs w:val="28"/>
          <w:lang w:val="en-US"/>
        </w:rPr>
        <w:t>D</w:t>
      </w:r>
      <w:r w:rsidR="006D0F2E" w:rsidRPr="0087113E">
        <w:rPr>
          <w:szCs w:val="28"/>
        </w:rPr>
        <w:t>-карты. Она позволяет пользователю возможность выбрать один из двух доступных учебных корпусов, как показано на рисунке 3.</w:t>
      </w:r>
    </w:p>
    <w:p w14:paraId="67C2A02F" w14:textId="77777777" w:rsidR="002D2367" w:rsidRPr="0087113E" w:rsidRDefault="002D2367" w:rsidP="009E3BA4">
      <w:pPr>
        <w:spacing w:line="360" w:lineRule="auto"/>
        <w:ind w:left="0" w:right="108"/>
        <w:rPr>
          <w:szCs w:val="28"/>
        </w:rPr>
      </w:pPr>
    </w:p>
    <w:p w14:paraId="48FE5F8F" w14:textId="1FA32BBE" w:rsidR="007646D8" w:rsidRPr="0087113E" w:rsidRDefault="00C908C1" w:rsidP="009E3BA4">
      <w:pPr>
        <w:spacing w:line="360" w:lineRule="auto"/>
        <w:ind w:left="0" w:right="108"/>
        <w:jc w:val="center"/>
        <w:rPr>
          <w:szCs w:val="28"/>
        </w:rPr>
      </w:pPr>
      <w:r w:rsidRPr="0087113E">
        <w:rPr>
          <w:noProof/>
          <w:szCs w:val="28"/>
          <w:lang w:eastAsia="ru-RU"/>
        </w:rPr>
        <w:drawing>
          <wp:inline distT="0" distB="0" distL="0" distR="0" wp14:anchorId="51D1DA2F" wp14:editId="44280727">
            <wp:extent cx="5143500" cy="185503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7067" cy="1888778"/>
                    </a:xfrm>
                    <a:prstGeom prst="rect">
                      <a:avLst/>
                    </a:prstGeom>
                  </pic:spPr>
                </pic:pic>
              </a:graphicData>
            </a:graphic>
          </wp:inline>
        </w:drawing>
      </w:r>
    </w:p>
    <w:p w14:paraId="61A4D820" w14:textId="6FE11336" w:rsidR="007646D8" w:rsidRPr="002D2367" w:rsidRDefault="002D2367" w:rsidP="009E3BA4">
      <w:pPr>
        <w:spacing w:line="360" w:lineRule="auto"/>
        <w:ind w:left="0" w:right="108"/>
        <w:jc w:val="center"/>
        <w:rPr>
          <w:b/>
          <w:szCs w:val="28"/>
        </w:rPr>
      </w:pPr>
      <w:r w:rsidRPr="002D2367">
        <w:rPr>
          <w:b/>
          <w:szCs w:val="28"/>
        </w:rPr>
        <w:t>Рис. 3.</w:t>
      </w:r>
      <w:r w:rsidR="007646D8" w:rsidRPr="002D2367">
        <w:rPr>
          <w:b/>
          <w:szCs w:val="28"/>
        </w:rPr>
        <w:t xml:space="preserve"> Выбор учебного корпуса с помощью Интерактивной карты-навигатора по корпусам ОГУ им. И.С. Тургенева</w:t>
      </w:r>
    </w:p>
    <w:p w14:paraId="6E060D1B" w14:textId="77777777" w:rsidR="002D2367" w:rsidRPr="0087113E" w:rsidRDefault="002D2367" w:rsidP="009E3BA4">
      <w:pPr>
        <w:spacing w:line="360" w:lineRule="auto"/>
        <w:ind w:left="0" w:right="108"/>
        <w:jc w:val="center"/>
        <w:rPr>
          <w:szCs w:val="28"/>
        </w:rPr>
      </w:pPr>
    </w:p>
    <w:p w14:paraId="58784FB6" w14:textId="77777777" w:rsidR="006D0F2E" w:rsidRPr="0087113E" w:rsidRDefault="006D0F2E" w:rsidP="009E3BA4">
      <w:pPr>
        <w:spacing w:line="360" w:lineRule="auto"/>
        <w:ind w:left="0" w:right="108"/>
        <w:rPr>
          <w:szCs w:val="28"/>
        </w:rPr>
      </w:pPr>
      <w:r w:rsidRPr="0087113E">
        <w:rPr>
          <w:szCs w:val="28"/>
        </w:rPr>
        <w:t>После выбора открывается подробная схема здания, которая позволяет перемещаться по этажам, а также выполнять такие действия, как приближение, отдаление и перемещение по карте для более удобного обзора.</w:t>
      </w:r>
    </w:p>
    <w:p w14:paraId="6460C5A3" w14:textId="7C34568C" w:rsidR="007646D8" w:rsidRDefault="006D0F2E" w:rsidP="009E3BA4">
      <w:pPr>
        <w:spacing w:line="360" w:lineRule="auto"/>
        <w:ind w:left="0" w:right="108"/>
        <w:rPr>
          <w:szCs w:val="28"/>
        </w:rPr>
      </w:pPr>
      <w:r w:rsidRPr="0087113E">
        <w:rPr>
          <w:szCs w:val="28"/>
        </w:rPr>
        <w:t xml:space="preserve">На карте реализована функция поиска помещений, для которой в верхней части интерфейса расположена поисковая строка. Вводя в неё название или номер кабинета, пользователь может быстро получить необходимую информацию. Кроме того, предусмотрена возможность построения маршрута от одной точки до другой, что особенно удобно при необходимости быстро добраться до нужной аудитории или помещения. На самой схеме отображается минимальная информация о выбранном кабинете, что позволяет избежать </w:t>
      </w:r>
      <w:r w:rsidRPr="0087113E">
        <w:rPr>
          <w:szCs w:val="28"/>
        </w:rPr>
        <w:lastRenderedPageBreak/>
        <w:t>перегруженности данными и сохраняет ясность восприятия. Построение маршрута показано на рисунке 4.</w:t>
      </w:r>
      <w:r w:rsidR="007646D8" w:rsidRPr="0087113E">
        <w:rPr>
          <w:szCs w:val="28"/>
        </w:rPr>
        <w:t xml:space="preserve"> </w:t>
      </w:r>
    </w:p>
    <w:p w14:paraId="7EE93AEE" w14:textId="77777777" w:rsidR="00C3175D" w:rsidRPr="0087113E" w:rsidRDefault="00C3175D" w:rsidP="009E3BA4">
      <w:pPr>
        <w:spacing w:line="360" w:lineRule="auto"/>
        <w:ind w:left="0" w:right="108"/>
        <w:rPr>
          <w:szCs w:val="28"/>
        </w:rPr>
      </w:pPr>
    </w:p>
    <w:p w14:paraId="6F8AE34A" w14:textId="15B5F335" w:rsidR="007646D8" w:rsidRPr="0087113E" w:rsidRDefault="00C908C1" w:rsidP="009E3BA4">
      <w:pPr>
        <w:spacing w:line="360" w:lineRule="auto"/>
        <w:ind w:left="0" w:right="108"/>
        <w:jc w:val="center"/>
        <w:rPr>
          <w:szCs w:val="28"/>
        </w:rPr>
      </w:pPr>
      <w:r w:rsidRPr="0087113E">
        <w:rPr>
          <w:noProof/>
          <w:szCs w:val="28"/>
          <w:lang w:eastAsia="ru-RU"/>
        </w:rPr>
        <w:drawing>
          <wp:inline distT="0" distB="0" distL="0" distR="0" wp14:anchorId="003FFF84" wp14:editId="60257665">
            <wp:extent cx="5267325" cy="4013529"/>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3949" cy="4018576"/>
                    </a:xfrm>
                    <a:prstGeom prst="rect">
                      <a:avLst/>
                    </a:prstGeom>
                  </pic:spPr>
                </pic:pic>
              </a:graphicData>
            </a:graphic>
          </wp:inline>
        </w:drawing>
      </w:r>
    </w:p>
    <w:p w14:paraId="3E3E8F5C" w14:textId="65E62D00" w:rsidR="007646D8" w:rsidRPr="00C3175D" w:rsidRDefault="00C3175D" w:rsidP="009E3BA4">
      <w:pPr>
        <w:spacing w:line="360" w:lineRule="auto"/>
        <w:ind w:left="0" w:right="108"/>
        <w:jc w:val="center"/>
        <w:rPr>
          <w:b/>
          <w:szCs w:val="28"/>
        </w:rPr>
      </w:pPr>
      <w:r w:rsidRPr="00C3175D">
        <w:rPr>
          <w:b/>
          <w:szCs w:val="28"/>
        </w:rPr>
        <w:t>Рис. 4.</w:t>
      </w:r>
      <w:r w:rsidR="007646D8" w:rsidRPr="00C3175D">
        <w:rPr>
          <w:b/>
          <w:szCs w:val="28"/>
        </w:rPr>
        <w:t xml:space="preserve"> Построение маршрута с помощью интерактивной карты-навигатора по корпусам ОГУ им. И.С. Тургенева</w:t>
      </w:r>
    </w:p>
    <w:p w14:paraId="51E381C7" w14:textId="77777777" w:rsidR="00C3175D" w:rsidRPr="0087113E" w:rsidRDefault="00C3175D" w:rsidP="009E3BA4">
      <w:pPr>
        <w:spacing w:line="360" w:lineRule="auto"/>
        <w:ind w:left="0" w:right="108"/>
        <w:jc w:val="center"/>
        <w:rPr>
          <w:szCs w:val="28"/>
        </w:rPr>
      </w:pPr>
    </w:p>
    <w:p w14:paraId="2FBC3AC7" w14:textId="1BB8B3CA" w:rsidR="00615228" w:rsidRPr="0087113E" w:rsidRDefault="006D0F2E" w:rsidP="009E3BA4">
      <w:pPr>
        <w:spacing w:line="360" w:lineRule="auto"/>
        <w:ind w:left="0" w:right="108"/>
        <w:rPr>
          <w:szCs w:val="28"/>
        </w:rPr>
      </w:pPr>
      <w:r w:rsidRPr="0087113E">
        <w:rPr>
          <w:szCs w:val="28"/>
        </w:rPr>
        <w:t>Особенностью системы является панель с результатами поиска — она представляет собой список номеров кабинетов на выбранном этаже вместе с кратким описанием. Пользователь может дополнительно настроить эту панель, добавляя фильтры, такие как "учебные кабинеты", "</w:t>
      </w:r>
      <w:r w:rsidR="00BE7E7C" w:rsidRPr="0087113E">
        <w:rPr>
          <w:szCs w:val="28"/>
        </w:rPr>
        <w:t>лифт</w:t>
      </w:r>
      <w:r w:rsidRPr="0087113E">
        <w:rPr>
          <w:szCs w:val="28"/>
        </w:rPr>
        <w:t>" или "лаборатории". Такая гибкая настройка значительно упрощает навигацию и позволяет быстро ориентироваться в пространстве, выбирая только нужные категории объектов.</w:t>
      </w:r>
    </w:p>
    <w:p w14:paraId="121E5A60" w14:textId="74A39D09" w:rsidR="00615228" w:rsidRPr="0087113E" w:rsidRDefault="00615228" w:rsidP="009E3BA4">
      <w:pPr>
        <w:spacing w:line="360" w:lineRule="auto"/>
        <w:ind w:left="0" w:right="108"/>
        <w:rPr>
          <w:szCs w:val="28"/>
        </w:rPr>
      </w:pPr>
      <w:r w:rsidRPr="0087113E">
        <w:rPr>
          <w:szCs w:val="28"/>
        </w:rPr>
        <w:t xml:space="preserve">Интерактивная карта-навигатор по корпусам ОГУ им. И.С. Тургенева - это удобный инструмент для ориентирования по доступным корпусам. Недостатком может являться то, что на данный момент </w:t>
      </w:r>
      <w:r w:rsidR="00F77C3A" w:rsidRPr="0087113E">
        <w:rPr>
          <w:szCs w:val="28"/>
        </w:rPr>
        <w:t>возможно выбрать только один из двух учебных корпусов, тогда как университет располагает куда большим количеством учебных зданий.</w:t>
      </w:r>
    </w:p>
    <w:p w14:paraId="43CC683E" w14:textId="33CBEC2C" w:rsidR="00F77C3A" w:rsidRPr="0087113E" w:rsidRDefault="00542440" w:rsidP="009E3BA4">
      <w:pPr>
        <w:spacing w:line="360" w:lineRule="auto"/>
        <w:ind w:left="0" w:right="108"/>
        <w:rPr>
          <w:szCs w:val="28"/>
        </w:rPr>
      </w:pPr>
      <w:r w:rsidRPr="0087113E">
        <w:rPr>
          <w:szCs w:val="28"/>
        </w:rPr>
        <w:lastRenderedPageBreak/>
        <w:t>Таким образом, оба решения — интерактивная 2D-карта учебных корпусов, принадлежащая РТУ МИРЭА, и интерактивная карта-навигатор по корпусам, принадлежащая ОГУ им. И.С. Тургенева — являются эффективными инструментами для решения проблемы ориентирования внутри учебных зданий.</w:t>
      </w:r>
      <w:r w:rsidR="00377FBB" w:rsidRPr="0087113E">
        <w:rPr>
          <w:szCs w:val="28"/>
        </w:rPr>
        <w:t xml:space="preserve"> Такие </w:t>
      </w:r>
      <w:r w:rsidRPr="0087113E">
        <w:rPr>
          <w:szCs w:val="28"/>
        </w:rPr>
        <w:t>системы</w:t>
      </w:r>
      <w:r w:rsidR="00377FBB" w:rsidRPr="0087113E">
        <w:rPr>
          <w:szCs w:val="28"/>
        </w:rPr>
        <w:t xml:space="preserve"> помогают ученикам и сотрудникам своих учебных заведений значительно сокращать время, затрачиваемое на поиск нужного помещения.</w:t>
      </w:r>
    </w:p>
    <w:p w14:paraId="4CC5318B" w14:textId="6A976673" w:rsidR="00F043D0" w:rsidRPr="0087113E" w:rsidRDefault="00F043D0" w:rsidP="009E3BA4">
      <w:pPr>
        <w:spacing w:line="360" w:lineRule="auto"/>
        <w:ind w:left="0" w:right="108"/>
        <w:rPr>
          <w:szCs w:val="28"/>
        </w:rPr>
      </w:pPr>
      <w:r w:rsidRPr="0087113E">
        <w:rPr>
          <w:szCs w:val="28"/>
        </w:rPr>
        <w:t>Проанализировав обе системы, можно сформулировать общие требования к системам навигации внутри зданий:</w:t>
      </w:r>
    </w:p>
    <w:p w14:paraId="632DB943" w14:textId="7F8D4814" w:rsidR="00021120" w:rsidRPr="00562D5A" w:rsidRDefault="00021120" w:rsidP="00562D5A">
      <w:pPr>
        <w:pStyle w:val="ac"/>
        <w:numPr>
          <w:ilvl w:val="0"/>
          <w:numId w:val="7"/>
        </w:numPr>
        <w:spacing w:line="360" w:lineRule="auto"/>
        <w:ind w:right="108"/>
        <w:rPr>
          <w:szCs w:val="28"/>
        </w:rPr>
      </w:pPr>
      <w:r w:rsidRPr="00562D5A">
        <w:rPr>
          <w:szCs w:val="28"/>
        </w:rPr>
        <w:t>расчёт и визуализация кратчайших маршрутов между помещениями;</w:t>
      </w:r>
    </w:p>
    <w:p w14:paraId="1A787C7D" w14:textId="4C3B586A" w:rsidR="00021120" w:rsidRPr="00562D5A" w:rsidRDefault="00021120" w:rsidP="00562D5A">
      <w:pPr>
        <w:pStyle w:val="ac"/>
        <w:numPr>
          <w:ilvl w:val="0"/>
          <w:numId w:val="7"/>
        </w:numPr>
        <w:spacing w:line="360" w:lineRule="auto"/>
        <w:ind w:right="108"/>
        <w:rPr>
          <w:szCs w:val="28"/>
        </w:rPr>
      </w:pPr>
      <w:r w:rsidRPr="00562D5A">
        <w:rPr>
          <w:szCs w:val="28"/>
        </w:rPr>
        <w:t>система поиска помещений;</w:t>
      </w:r>
    </w:p>
    <w:p w14:paraId="1BBBB6D2" w14:textId="3CAE31E9" w:rsidR="00021120" w:rsidRPr="00562D5A" w:rsidRDefault="00021120" w:rsidP="00562D5A">
      <w:pPr>
        <w:pStyle w:val="ac"/>
        <w:numPr>
          <w:ilvl w:val="0"/>
          <w:numId w:val="7"/>
        </w:numPr>
        <w:spacing w:line="360" w:lineRule="auto"/>
        <w:ind w:right="108"/>
        <w:rPr>
          <w:szCs w:val="28"/>
        </w:rPr>
      </w:pPr>
      <w:r w:rsidRPr="00562D5A">
        <w:rPr>
          <w:szCs w:val="28"/>
        </w:rPr>
        <w:t>возможность фильтрации объектов в больших зданиях (отображать только определённый тип помещения: буфет, служебная комната);</w:t>
      </w:r>
    </w:p>
    <w:p w14:paraId="74AE5A72" w14:textId="616CAD3A" w:rsidR="00021120" w:rsidRPr="00562D5A" w:rsidRDefault="00021120" w:rsidP="00562D5A">
      <w:pPr>
        <w:pStyle w:val="ac"/>
        <w:numPr>
          <w:ilvl w:val="0"/>
          <w:numId w:val="7"/>
        </w:numPr>
        <w:spacing w:line="360" w:lineRule="auto"/>
        <w:ind w:right="108"/>
        <w:rPr>
          <w:szCs w:val="28"/>
        </w:rPr>
      </w:pPr>
      <w:r w:rsidRPr="00562D5A">
        <w:rPr>
          <w:szCs w:val="28"/>
        </w:rPr>
        <w:t>возможность перемещения по модели (переключение между этажами);</w:t>
      </w:r>
    </w:p>
    <w:p w14:paraId="47F43648" w14:textId="6C41DAC0" w:rsidR="00021120" w:rsidRPr="00562D5A" w:rsidRDefault="00021120" w:rsidP="00562D5A">
      <w:pPr>
        <w:pStyle w:val="ac"/>
        <w:numPr>
          <w:ilvl w:val="0"/>
          <w:numId w:val="7"/>
        </w:numPr>
        <w:spacing w:line="360" w:lineRule="auto"/>
        <w:ind w:right="108"/>
        <w:rPr>
          <w:szCs w:val="28"/>
        </w:rPr>
      </w:pPr>
      <w:r w:rsidRPr="00562D5A">
        <w:rPr>
          <w:szCs w:val="28"/>
        </w:rPr>
        <w:t>поддержка масштабирования и перемещения моделей для детального осмотра;</w:t>
      </w:r>
    </w:p>
    <w:p w14:paraId="3571F16F" w14:textId="16EE0BAB" w:rsidR="00C02AC8" w:rsidRPr="00562D5A" w:rsidRDefault="00C02AC8" w:rsidP="00562D5A">
      <w:pPr>
        <w:pStyle w:val="ac"/>
        <w:numPr>
          <w:ilvl w:val="0"/>
          <w:numId w:val="7"/>
        </w:numPr>
        <w:spacing w:line="360" w:lineRule="auto"/>
        <w:ind w:right="108"/>
        <w:rPr>
          <w:szCs w:val="28"/>
        </w:rPr>
      </w:pPr>
      <w:r w:rsidRPr="00562D5A">
        <w:rPr>
          <w:szCs w:val="28"/>
        </w:rPr>
        <w:t>предоставление контекстной информации о помещениях при его выборе (номер, назначение);</w:t>
      </w:r>
    </w:p>
    <w:p w14:paraId="2C1DAB3A" w14:textId="382D25BE" w:rsidR="00021120" w:rsidRPr="00562D5A" w:rsidRDefault="00C02AC8" w:rsidP="00562D5A">
      <w:pPr>
        <w:pStyle w:val="ac"/>
        <w:numPr>
          <w:ilvl w:val="0"/>
          <w:numId w:val="7"/>
        </w:numPr>
        <w:spacing w:line="360" w:lineRule="auto"/>
        <w:ind w:right="108"/>
        <w:rPr>
          <w:szCs w:val="28"/>
        </w:rPr>
      </w:pPr>
      <w:r w:rsidRPr="00562D5A">
        <w:rPr>
          <w:szCs w:val="28"/>
        </w:rPr>
        <w:t>возможность выбора одного из нескольких языков.</w:t>
      </w:r>
    </w:p>
    <w:p w14:paraId="051AC97B" w14:textId="77777777" w:rsidR="000C0E0F" w:rsidRPr="0087113E" w:rsidRDefault="00542440" w:rsidP="009E3BA4">
      <w:pPr>
        <w:spacing w:line="360" w:lineRule="auto"/>
        <w:ind w:left="0" w:right="108"/>
        <w:rPr>
          <w:szCs w:val="28"/>
        </w:rPr>
      </w:pPr>
      <w:r w:rsidRPr="0087113E">
        <w:rPr>
          <w:szCs w:val="28"/>
        </w:rPr>
        <w:t>Навигационные системы имеют большой потенциал для дальнейшего развития.</w:t>
      </w:r>
      <w:r w:rsidR="00377FBB" w:rsidRPr="0087113E">
        <w:rPr>
          <w:szCs w:val="28"/>
        </w:rPr>
        <w:t xml:space="preserve"> </w:t>
      </w:r>
    </w:p>
    <w:p w14:paraId="5982E020" w14:textId="02B69133" w:rsidR="00377FBB" w:rsidRPr="0087113E" w:rsidRDefault="000C0E0F" w:rsidP="009E3BA4">
      <w:pPr>
        <w:spacing w:line="360" w:lineRule="auto"/>
        <w:ind w:left="0" w:right="108"/>
        <w:rPr>
          <w:szCs w:val="28"/>
        </w:rPr>
      </w:pPr>
      <w:r w:rsidRPr="0087113E">
        <w:rPr>
          <w:szCs w:val="28"/>
        </w:rPr>
        <w:t>Во-первых, п</w:t>
      </w:r>
      <w:r w:rsidR="00542440" w:rsidRPr="0087113E">
        <w:rPr>
          <w:szCs w:val="28"/>
        </w:rPr>
        <w:t>ереход от 2D-карт к 3D-моделям позволит создать более наглядные и удобные в использовании инструменты для ориентирования внутри корпусов. Исследования показывают, что трёхмерные карты значительно улучшают эффективность навигации, особенно в сложных зданиях, где 2D-схемы могут быть недостаточно информативными. Кроме того, 3D-модели вызывают больший интерес у пользователей и лучше запоминаются, что делает их перспективным направлением развития подобных систем.</w:t>
      </w:r>
    </w:p>
    <w:p w14:paraId="30ED0408" w14:textId="7F9CA65D" w:rsidR="000C0E0F" w:rsidRPr="0087113E" w:rsidRDefault="000C0E0F" w:rsidP="009E3BA4">
      <w:pPr>
        <w:spacing w:line="360" w:lineRule="auto"/>
        <w:ind w:left="0" w:right="108"/>
        <w:rPr>
          <w:szCs w:val="28"/>
        </w:rPr>
      </w:pPr>
      <w:r w:rsidRPr="0087113E">
        <w:rPr>
          <w:szCs w:val="28"/>
        </w:rPr>
        <w:lastRenderedPageBreak/>
        <w:t>Во-вторых, можно расширить функциональность за счёт интеграции с другими информационными системами университета, такими как расписание занятий или мероприятий. Это могло бы помочь быстро искать свободные помещения или видеть, когда освободится какая-то конкретная аудитория.</w:t>
      </w:r>
    </w:p>
    <w:p w14:paraId="37A746D4" w14:textId="7363F2AD" w:rsidR="000C0E0F" w:rsidRPr="0087113E" w:rsidRDefault="000C0E0F" w:rsidP="009E3BA4">
      <w:pPr>
        <w:spacing w:line="360" w:lineRule="auto"/>
        <w:ind w:left="0" w:right="108"/>
        <w:rPr>
          <w:szCs w:val="28"/>
        </w:rPr>
      </w:pPr>
      <w:r w:rsidRPr="0087113E">
        <w:rPr>
          <w:szCs w:val="28"/>
        </w:rPr>
        <w:t>В-третьих, можно персонализировать интерфейс, который будет учитывать роли пользователей: студент, сотрудник, маломобильный человек. Это позволит прокладывать маршруты сотрудникам в те коридоры и помещения, которые не доступны студентам. Люди с ограниченными возможностями будут видеть те маршруты, которые доступны для передвижения на коляске: лифты, пандусы.</w:t>
      </w:r>
    </w:p>
    <w:p w14:paraId="5C61D8D9" w14:textId="5D012214" w:rsidR="000C0E0F" w:rsidRPr="0087113E" w:rsidRDefault="000C0E0F" w:rsidP="009E3BA4">
      <w:pPr>
        <w:spacing w:line="360" w:lineRule="auto"/>
        <w:ind w:left="0" w:right="108"/>
        <w:rPr>
          <w:szCs w:val="28"/>
        </w:rPr>
      </w:pPr>
      <w:r w:rsidRPr="0087113E">
        <w:rPr>
          <w:szCs w:val="28"/>
        </w:rPr>
        <w:t>В-четвёртых, обратная связь поможет улучшить любую навигационную систему, собирая и анализируя отзывы пользователей. Это позволит сделать интерфейс и функционал более удобным для студентов и сотрудников.</w:t>
      </w:r>
    </w:p>
    <w:p w14:paraId="41ACDB16" w14:textId="7B1C8247" w:rsidR="00103F29" w:rsidRPr="0087113E" w:rsidRDefault="00103F29" w:rsidP="001D742D">
      <w:pPr>
        <w:pStyle w:val="a3"/>
        <w:spacing w:line="360" w:lineRule="auto"/>
        <w:ind w:left="0" w:firstLine="567"/>
        <w:rPr>
          <w:sz w:val="28"/>
          <w:szCs w:val="28"/>
        </w:rPr>
      </w:pPr>
    </w:p>
    <w:p w14:paraId="067A7A6E" w14:textId="7624F6E3" w:rsidR="00931E12" w:rsidRPr="005C127B" w:rsidRDefault="00E52C60" w:rsidP="005C127B">
      <w:pPr>
        <w:pStyle w:val="1"/>
        <w:spacing w:line="360" w:lineRule="auto"/>
        <w:ind w:left="0" w:firstLine="567"/>
        <w:rPr>
          <w:b w:val="0"/>
        </w:rPr>
      </w:pPr>
      <w:r w:rsidRPr="005C127B">
        <w:rPr>
          <w:b w:val="0"/>
        </w:rPr>
        <w:t>Список</w:t>
      </w:r>
      <w:r w:rsidRPr="005C127B">
        <w:rPr>
          <w:b w:val="0"/>
          <w:spacing w:val="-3"/>
        </w:rPr>
        <w:t xml:space="preserve"> </w:t>
      </w:r>
      <w:r w:rsidR="005C127B">
        <w:rPr>
          <w:b w:val="0"/>
        </w:rPr>
        <w:t>литературы</w:t>
      </w:r>
    </w:p>
    <w:p w14:paraId="733CDA6F" w14:textId="4864B099" w:rsidR="004D5129" w:rsidRPr="0087113E" w:rsidRDefault="003642A2" w:rsidP="001D742D">
      <w:pPr>
        <w:pStyle w:val="ac"/>
        <w:numPr>
          <w:ilvl w:val="0"/>
          <w:numId w:val="5"/>
        </w:numPr>
        <w:spacing w:line="360" w:lineRule="auto"/>
        <w:ind w:left="0" w:firstLine="567"/>
        <w:rPr>
          <w:szCs w:val="28"/>
        </w:rPr>
      </w:pPr>
      <w:r w:rsidRPr="0087113E">
        <w:rPr>
          <w:szCs w:val="28"/>
        </w:rPr>
        <w:t>Интерактивная 2</w:t>
      </w:r>
      <w:r w:rsidRPr="0087113E">
        <w:rPr>
          <w:szCs w:val="28"/>
          <w:lang w:val="en-US"/>
        </w:rPr>
        <w:t>D</w:t>
      </w:r>
      <w:r w:rsidRPr="0087113E">
        <w:rPr>
          <w:szCs w:val="28"/>
        </w:rPr>
        <w:t>-карта МИРЭА</w:t>
      </w:r>
      <w:r w:rsidR="00E14DC4">
        <w:rPr>
          <w:szCs w:val="28"/>
        </w:rPr>
        <w:t>:</w:t>
      </w:r>
      <w:r w:rsidR="004D5129" w:rsidRPr="0087113E">
        <w:rPr>
          <w:szCs w:val="28"/>
        </w:rPr>
        <w:t xml:space="preserve"> [</w:t>
      </w:r>
      <w:r w:rsidR="00E14DC4">
        <w:rPr>
          <w:szCs w:val="28"/>
        </w:rPr>
        <w:t>сайт</w:t>
      </w:r>
      <w:r w:rsidR="00821314">
        <w:rPr>
          <w:szCs w:val="28"/>
        </w:rPr>
        <w:t xml:space="preserve">]. </w:t>
      </w:r>
      <w:r w:rsidR="00894ED5">
        <w:rPr>
          <w:szCs w:val="28"/>
        </w:rPr>
        <w:t>–</w:t>
      </w:r>
      <w:r w:rsidR="00821314">
        <w:rPr>
          <w:szCs w:val="28"/>
        </w:rPr>
        <w:t xml:space="preserve"> </w:t>
      </w:r>
      <w:r w:rsidR="00894ED5">
        <w:rPr>
          <w:szCs w:val="28"/>
        </w:rPr>
        <w:t>Орёл.</w:t>
      </w:r>
      <w:r w:rsidR="00821314">
        <w:rPr>
          <w:szCs w:val="28"/>
        </w:rPr>
        <w:t xml:space="preserve"> </w:t>
      </w:r>
      <w:r w:rsidR="00812D0B">
        <w:rPr>
          <w:szCs w:val="28"/>
        </w:rPr>
        <w:t>–</w:t>
      </w:r>
      <w:r w:rsidR="004D5129" w:rsidRPr="0087113E">
        <w:rPr>
          <w:szCs w:val="28"/>
        </w:rPr>
        <w:t xml:space="preserve"> </w:t>
      </w:r>
      <w:r w:rsidR="00821314">
        <w:rPr>
          <w:szCs w:val="28"/>
        </w:rPr>
        <w:t xml:space="preserve">. </w:t>
      </w:r>
      <w:r w:rsidR="00812D0B">
        <w:rPr>
          <w:szCs w:val="28"/>
        </w:rPr>
        <w:t>–</w:t>
      </w:r>
      <w:r w:rsidR="00821314">
        <w:rPr>
          <w:szCs w:val="28"/>
        </w:rPr>
        <w:t xml:space="preserve"> </w:t>
      </w:r>
      <w:r w:rsidR="004D5129" w:rsidRPr="0087113E">
        <w:rPr>
          <w:szCs w:val="28"/>
        </w:rPr>
        <w:t xml:space="preserve">URL: </w:t>
      </w:r>
      <w:r w:rsidR="00B33FAC" w:rsidRPr="0087113E">
        <w:rPr>
          <w:szCs w:val="28"/>
        </w:rPr>
        <w:t>https://map.kkmbr.ru/</w:t>
      </w:r>
      <w:r w:rsidR="004D5129" w:rsidRPr="0087113E">
        <w:rPr>
          <w:szCs w:val="28"/>
        </w:rPr>
        <w:t xml:space="preserve"> (</w:t>
      </w:r>
      <w:r w:rsidR="00C22C88">
        <w:rPr>
          <w:szCs w:val="28"/>
        </w:rPr>
        <w:t>дата обращения</w:t>
      </w:r>
      <w:r w:rsidR="00534B29" w:rsidRPr="0087113E">
        <w:rPr>
          <w:szCs w:val="28"/>
        </w:rPr>
        <w:t>: 03.11</w:t>
      </w:r>
      <w:r w:rsidR="004D5129" w:rsidRPr="0087113E">
        <w:rPr>
          <w:szCs w:val="28"/>
        </w:rPr>
        <w:t>.202</w:t>
      </w:r>
      <w:r w:rsidR="00B33FAC" w:rsidRPr="0087113E">
        <w:rPr>
          <w:szCs w:val="28"/>
        </w:rPr>
        <w:t>5</w:t>
      </w:r>
      <w:r w:rsidR="004D5129" w:rsidRPr="0087113E">
        <w:rPr>
          <w:szCs w:val="28"/>
        </w:rPr>
        <w:t>).</w:t>
      </w:r>
    </w:p>
    <w:p w14:paraId="0094C59F" w14:textId="5FEA526F" w:rsidR="004D5129" w:rsidRPr="00821827" w:rsidRDefault="004E2A53" w:rsidP="001D742D">
      <w:pPr>
        <w:pStyle w:val="ac"/>
        <w:numPr>
          <w:ilvl w:val="0"/>
          <w:numId w:val="5"/>
        </w:numPr>
        <w:spacing w:line="360" w:lineRule="auto"/>
        <w:ind w:left="0" w:firstLine="567"/>
        <w:rPr>
          <w:szCs w:val="28"/>
        </w:rPr>
      </w:pPr>
      <w:r w:rsidRPr="0087113E">
        <w:rPr>
          <w:szCs w:val="28"/>
        </w:rPr>
        <w:t xml:space="preserve">Интерактивная карта-навигатор по корпусам ОГУ им. </w:t>
      </w:r>
      <w:proofErr w:type="spellStart"/>
      <w:r w:rsidRPr="0087113E">
        <w:rPr>
          <w:szCs w:val="28"/>
        </w:rPr>
        <w:t>И</w:t>
      </w:r>
      <w:r w:rsidRPr="00821314">
        <w:rPr>
          <w:szCs w:val="28"/>
        </w:rPr>
        <w:t>.</w:t>
      </w:r>
      <w:r w:rsidRPr="0087113E">
        <w:rPr>
          <w:szCs w:val="28"/>
        </w:rPr>
        <w:t>С</w:t>
      </w:r>
      <w:r w:rsidRPr="00821314">
        <w:rPr>
          <w:szCs w:val="28"/>
        </w:rPr>
        <w:t>.</w:t>
      </w:r>
      <w:r w:rsidRPr="0087113E">
        <w:rPr>
          <w:szCs w:val="28"/>
        </w:rPr>
        <w:t>Тургенева</w:t>
      </w:r>
      <w:proofErr w:type="spellEnd"/>
      <w:r w:rsidR="00E14DC4" w:rsidRPr="00821314">
        <w:rPr>
          <w:szCs w:val="28"/>
        </w:rPr>
        <w:t>:</w:t>
      </w:r>
      <w:r w:rsidR="003642A2" w:rsidRPr="00821314">
        <w:rPr>
          <w:szCs w:val="28"/>
        </w:rPr>
        <w:t xml:space="preserve"> [</w:t>
      </w:r>
      <w:r w:rsidR="00E14DC4">
        <w:rPr>
          <w:szCs w:val="28"/>
        </w:rPr>
        <w:t>сайт</w:t>
      </w:r>
      <w:r w:rsidR="00821827">
        <w:rPr>
          <w:szCs w:val="28"/>
        </w:rPr>
        <w:t xml:space="preserve">]. </w:t>
      </w:r>
      <w:r w:rsidR="00894ED5">
        <w:rPr>
          <w:szCs w:val="28"/>
        </w:rPr>
        <w:t>–</w:t>
      </w:r>
      <w:r w:rsidR="00821827">
        <w:rPr>
          <w:szCs w:val="28"/>
        </w:rPr>
        <w:t xml:space="preserve"> </w:t>
      </w:r>
      <w:r w:rsidR="00894ED5">
        <w:rPr>
          <w:szCs w:val="28"/>
        </w:rPr>
        <w:t>Москва</w:t>
      </w:r>
      <w:r w:rsidR="00945F12">
        <w:rPr>
          <w:szCs w:val="28"/>
        </w:rPr>
        <w:t>. –</w:t>
      </w:r>
      <w:r w:rsidR="00945F12" w:rsidRPr="0087113E">
        <w:rPr>
          <w:szCs w:val="28"/>
        </w:rPr>
        <w:t xml:space="preserve"> </w:t>
      </w:r>
      <w:r w:rsidR="00945F12">
        <w:rPr>
          <w:szCs w:val="28"/>
        </w:rPr>
        <w:t xml:space="preserve">. – </w:t>
      </w:r>
      <w:bookmarkStart w:id="0" w:name="_GoBack"/>
      <w:bookmarkEnd w:id="0"/>
      <w:r w:rsidR="004D5129" w:rsidRPr="00E14DC4">
        <w:rPr>
          <w:szCs w:val="28"/>
          <w:lang w:val="en-US"/>
        </w:rPr>
        <w:t>URL</w:t>
      </w:r>
      <w:r w:rsidR="004D5129" w:rsidRPr="00821314">
        <w:rPr>
          <w:szCs w:val="28"/>
        </w:rPr>
        <w:t xml:space="preserve">: </w:t>
      </w:r>
      <w:r w:rsidR="003642A2" w:rsidRPr="00E14DC4">
        <w:rPr>
          <w:szCs w:val="28"/>
          <w:lang w:val="en-US"/>
        </w:rPr>
        <w:t>https</w:t>
      </w:r>
      <w:r w:rsidR="003642A2" w:rsidRPr="00821314">
        <w:rPr>
          <w:szCs w:val="28"/>
        </w:rPr>
        <w:t>://</w:t>
      </w:r>
      <w:r w:rsidR="003642A2" w:rsidRPr="00E14DC4">
        <w:rPr>
          <w:szCs w:val="28"/>
          <w:lang w:val="en-US"/>
        </w:rPr>
        <w:t>map</w:t>
      </w:r>
      <w:r w:rsidR="003642A2" w:rsidRPr="00821314">
        <w:rPr>
          <w:szCs w:val="28"/>
        </w:rPr>
        <w:t>.</w:t>
      </w:r>
      <w:proofErr w:type="spellStart"/>
      <w:r w:rsidR="003642A2" w:rsidRPr="00E14DC4">
        <w:rPr>
          <w:szCs w:val="28"/>
          <w:lang w:val="en-US"/>
        </w:rPr>
        <w:t>oreluniver</w:t>
      </w:r>
      <w:proofErr w:type="spellEnd"/>
      <w:r w:rsidR="003642A2" w:rsidRPr="00821314">
        <w:rPr>
          <w:szCs w:val="28"/>
        </w:rPr>
        <w:t>.</w:t>
      </w:r>
      <w:proofErr w:type="spellStart"/>
      <w:r w:rsidR="003642A2" w:rsidRPr="00E14DC4">
        <w:rPr>
          <w:szCs w:val="28"/>
          <w:lang w:val="en-US"/>
        </w:rPr>
        <w:t>ru</w:t>
      </w:r>
      <w:proofErr w:type="spellEnd"/>
      <w:r w:rsidR="003642A2" w:rsidRPr="00821314">
        <w:rPr>
          <w:szCs w:val="28"/>
        </w:rPr>
        <w:t>/</w:t>
      </w:r>
      <w:r w:rsidR="00534B29" w:rsidRPr="00821314">
        <w:rPr>
          <w:szCs w:val="28"/>
        </w:rPr>
        <w:t xml:space="preserve"> (</w:t>
      </w:r>
      <w:r w:rsidR="00C22C88">
        <w:rPr>
          <w:szCs w:val="28"/>
        </w:rPr>
        <w:t>дата обращения</w:t>
      </w:r>
      <w:r w:rsidR="00534B29" w:rsidRPr="00821827">
        <w:rPr>
          <w:szCs w:val="28"/>
        </w:rPr>
        <w:t>: 03.11</w:t>
      </w:r>
      <w:r w:rsidRPr="00821827">
        <w:rPr>
          <w:szCs w:val="28"/>
        </w:rPr>
        <w:t>.2025</w:t>
      </w:r>
      <w:r w:rsidR="004D5129" w:rsidRPr="00821827">
        <w:rPr>
          <w:szCs w:val="28"/>
        </w:rPr>
        <w:t>).</w:t>
      </w:r>
    </w:p>
    <w:p w14:paraId="05D85B8B" w14:textId="259D7AA9" w:rsidR="00542440" w:rsidRPr="00C22C88" w:rsidRDefault="00AB126C" w:rsidP="00073C92">
      <w:pPr>
        <w:pStyle w:val="ac"/>
        <w:numPr>
          <w:ilvl w:val="0"/>
          <w:numId w:val="5"/>
        </w:numPr>
        <w:spacing w:line="360" w:lineRule="auto"/>
        <w:ind w:left="0" w:firstLine="567"/>
        <w:rPr>
          <w:szCs w:val="28"/>
        </w:rPr>
      </w:pPr>
      <w:r w:rsidRPr="0087113E">
        <w:rPr>
          <w:szCs w:val="28"/>
          <w:lang w:val="en-US"/>
        </w:rPr>
        <w:t>Indoor Navigation using Augmented Reality</w:t>
      </w:r>
      <w:r w:rsidR="00073C92">
        <w:rPr>
          <w:szCs w:val="28"/>
          <w:lang w:val="en-US"/>
        </w:rPr>
        <w:t xml:space="preserve">/ </w:t>
      </w:r>
      <w:r w:rsidR="00073C92" w:rsidRPr="00073C92">
        <w:rPr>
          <w:szCs w:val="28"/>
          <w:lang w:val="en-US"/>
        </w:rPr>
        <w:t xml:space="preserve">A. Martin, J. </w:t>
      </w:r>
      <w:proofErr w:type="spellStart"/>
      <w:r w:rsidR="00073C92" w:rsidRPr="00073C92">
        <w:rPr>
          <w:szCs w:val="28"/>
          <w:lang w:val="en-US"/>
        </w:rPr>
        <w:t>Cheriyan</w:t>
      </w:r>
      <w:proofErr w:type="spellEnd"/>
      <w:r w:rsidR="00073C92" w:rsidRPr="00073C92">
        <w:rPr>
          <w:szCs w:val="28"/>
          <w:lang w:val="en-US"/>
        </w:rPr>
        <w:t>, J. J. Ganesh</w:t>
      </w:r>
      <w:r w:rsidR="00073C92">
        <w:rPr>
          <w:szCs w:val="28"/>
          <w:lang w:val="en-US"/>
        </w:rPr>
        <w:t xml:space="preserve"> et al. // </w:t>
      </w:r>
      <w:r w:rsidR="00375CD2" w:rsidRPr="0087113E">
        <w:rPr>
          <w:szCs w:val="28"/>
          <w:lang w:val="en-US"/>
        </w:rPr>
        <w:t>EAI Endorsed Transactions on Creative Technologies, February 2021.</w:t>
      </w:r>
      <w:r w:rsidR="00542440" w:rsidRPr="0087113E">
        <w:rPr>
          <w:szCs w:val="28"/>
          <w:lang w:val="en-US"/>
        </w:rPr>
        <w:t xml:space="preserve"> URL</w:t>
      </w:r>
      <w:r w:rsidR="00542440" w:rsidRPr="00C22C88">
        <w:rPr>
          <w:szCs w:val="28"/>
        </w:rPr>
        <w:t xml:space="preserve">: </w:t>
      </w:r>
      <w:r w:rsidR="00073C92">
        <w:rPr>
          <w:szCs w:val="28"/>
          <w:lang w:val="en-US"/>
        </w:rPr>
        <w:t>h</w:t>
      </w:r>
      <w:r w:rsidRPr="0087113E">
        <w:rPr>
          <w:szCs w:val="28"/>
          <w:lang w:val="en-US"/>
        </w:rPr>
        <w:t>ttps</w:t>
      </w:r>
      <w:r w:rsidRPr="00C22C88">
        <w:rPr>
          <w:szCs w:val="28"/>
        </w:rPr>
        <w:t>://</w:t>
      </w:r>
      <w:r w:rsidRPr="0087113E">
        <w:rPr>
          <w:szCs w:val="28"/>
          <w:lang w:val="en-US"/>
        </w:rPr>
        <w:t>www</w:t>
      </w:r>
      <w:r w:rsidRPr="00C22C88">
        <w:rPr>
          <w:szCs w:val="28"/>
        </w:rPr>
        <w:t>.</w:t>
      </w:r>
      <w:proofErr w:type="spellStart"/>
      <w:r w:rsidRPr="0087113E">
        <w:rPr>
          <w:szCs w:val="28"/>
          <w:lang w:val="en-US"/>
        </w:rPr>
        <w:t>researchgate</w:t>
      </w:r>
      <w:proofErr w:type="spellEnd"/>
      <w:r w:rsidRPr="00C22C88">
        <w:rPr>
          <w:szCs w:val="28"/>
        </w:rPr>
        <w:t>.</w:t>
      </w:r>
      <w:r w:rsidRPr="0087113E">
        <w:rPr>
          <w:szCs w:val="28"/>
          <w:lang w:val="en-US"/>
        </w:rPr>
        <w:t>net</w:t>
      </w:r>
      <w:r w:rsidRPr="00C22C88">
        <w:rPr>
          <w:szCs w:val="28"/>
        </w:rPr>
        <w:t>/</w:t>
      </w:r>
      <w:r w:rsidRPr="0087113E">
        <w:rPr>
          <w:szCs w:val="28"/>
          <w:lang w:val="en-US"/>
        </w:rPr>
        <w:t>publication</w:t>
      </w:r>
      <w:r w:rsidRPr="00C22C88">
        <w:rPr>
          <w:szCs w:val="28"/>
        </w:rPr>
        <w:t>/349390904_</w:t>
      </w:r>
      <w:r w:rsidRPr="0087113E">
        <w:rPr>
          <w:szCs w:val="28"/>
          <w:lang w:val="en-US"/>
        </w:rPr>
        <w:t>Indoor</w:t>
      </w:r>
      <w:r w:rsidRPr="00C22C88">
        <w:rPr>
          <w:szCs w:val="28"/>
        </w:rPr>
        <w:t>_</w:t>
      </w:r>
      <w:r w:rsidRPr="0087113E">
        <w:rPr>
          <w:szCs w:val="28"/>
          <w:lang w:val="en-US"/>
        </w:rPr>
        <w:t>Navigation</w:t>
      </w:r>
      <w:r w:rsidRPr="00C22C88">
        <w:rPr>
          <w:szCs w:val="28"/>
        </w:rPr>
        <w:t>_</w:t>
      </w:r>
      <w:r w:rsidRPr="0087113E">
        <w:rPr>
          <w:szCs w:val="28"/>
          <w:lang w:val="en-US"/>
        </w:rPr>
        <w:t>using</w:t>
      </w:r>
      <w:r w:rsidRPr="00C22C88">
        <w:rPr>
          <w:szCs w:val="28"/>
        </w:rPr>
        <w:t>_</w:t>
      </w:r>
      <w:r w:rsidRPr="0087113E">
        <w:rPr>
          <w:szCs w:val="28"/>
          <w:lang w:val="en-US"/>
        </w:rPr>
        <w:t>Augmented</w:t>
      </w:r>
      <w:r w:rsidRPr="00C22C88">
        <w:rPr>
          <w:szCs w:val="28"/>
        </w:rPr>
        <w:t>_</w:t>
      </w:r>
      <w:r w:rsidRPr="0087113E">
        <w:rPr>
          <w:szCs w:val="28"/>
          <w:lang w:val="en-US"/>
        </w:rPr>
        <w:t>Reality</w:t>
      </w:r>
      <w:r w:rsidR="00542440" w:rsidRPr="00C22C88">
        <w:rPr>
          <w:szCs w:val="28"/>
        </w:rPr>
        <w:t xml:space="preserve"> (</w:t>
      </w:r>
      <w:r w:rsidR="00C22C88">
        <w:rPr>
          <w:szCs w:val="28"/>
        </w:rPr>
        <w:t>дата обращения</w:t>
      </w:r>
      <w:r w:rsidRPr="00C22C88">
        <w:rPr>
          <w:szCs w:val="28"/>
        </w:rPr>
        <w:t>: 15</w:t>
      </w:r>
      <w:r w:rsidR="00542440" w:rsidRPr="00C22C88">
        <w:rPr>
          <w:szCs w:val="28"/>
        </w:rPr>
        <w:t>.11.2025).</w:t>
      </w:r>
    </w:p>
    <w:p w14:paraId="7D8E071D" w14:textId="73EE9740" w:rsidR="000C2EB5" w:rsidRPr="0089257B" w:rsidRDefault="00073C92" w:rsidP="0089257B">
      <w:pPr>
        <w:pStyle w:val="ac"/>
        <w:numPr>
          <w:ilvl w:val="0"/>
          <w:numId w:val="5"/>
        </w:numPr>
        <w:spacing w:line="360" w:lineRule="auto"/>
        <w:ind w:left="0" w:firstLine="567"/>
        <w:rPr>
          <w:szCs w:val="28"/>
          <w:lang w:val="en-US"/>
        </w:rPr>
      </w:pPr>
      <w:r w:rsidRPr="00087266">
        <w:rPr>
          <w:lang w:val="en-US"/>
        </w:rPr>
        <w:t>Andy Cockburn</w:t>
      </w:r>
      <w:r w:rsidR="00087266" w:rsidRPr="00087266">
        <w:rPr>
          <w:lang w:val="en-US"/>
        </w:rPr>
        <w:t>,</w:t>
      </w:r>
      <w:r w:rsidRPr="0087113E">
        <w:rPr>
          <w:szCs w:val="28"/>
          <w:lang w:val="en-US"/>
        </w:rPr>
        <w:t xml:space="preserve"> </w:t>
      </w:r>
      <w:r w:rsidR="0066614D" w:rsidRPr="0087113E">
        <w:rPr>
          <w:szCs w:val="28"/>
          <w:lang w:val="en-US"/>
        </w:rPr>
        <w:t xml:space="preserve">Revisiting 2D vs 3D Implications on Spatial Memory </w:t>
      </w:r>
      <w:r w:rsidR="00542440" w:rsidRPr="0087113E">
        <w:rPr>
          <w:szCs w:val="28"/>
          <w:lang w:val="en-US"/>
        </w:rPr>
        <w:t xml:space="preserve">URL: </w:t>
      </w:r>
      <w:r w:rsidR="0066614D" w:rsidRPr="0087113E">
        <w:rPr>
          <w:szCs w:val="28"/>
          <w:lang w:val="en-US"/>
        </w:rPr>
        <w:t>https://www.csse.canterbury.ac.nz/andrew.cockburn/papers/auic-2d3d.pdf</w:t>
      </w:r>
      <w:r w:rsidR="00542440" w:rsidRPr="0087113E">
        <w:rPr>
          <w:szCs w:val="28"/>
          <w:lang w:val="en-US"/>
        </w:rPr>
        <w:t xml:space="preserve"> (</w:t>
      </w:r>
      <w:r w:rsidR="00C22C88">
        <w:rPr>
          <w:szCs w:val="28"/>
        </w:rPr>
        <w:t>дата</w:t>
      </w:r>
      <w:r w:rsidR="00C22C88" w:rsidRPr="0054780B">
        <w:rPr>
          <w:szCs w:val="28"/>
          <w:lang w:val="en-US"/>
        </w:rPr>
        <w:t xml:space="preserve"> </w:t>
      </w:r>
      <w:r w:rsidR="00C22C88">
        <w:rPr>
          <w:szCs w:val="28"/>
        </w:rPr>
        <w:t>обращения</w:t>
      </w:r>
      <w:r w:rsidR="00AB126C" w:rsidRPr="0087113E">
        <w:rPr>
          <w:szCs w:val="28"/>
          <w:lang w:val="en-US"/>
        </w:rPr>
        <w:t>: 15</w:t>
      </w:r>
      <w:r w:rsidR="00542440" w:rsidRPr="0087113E">
        <w:rPr>
          <w:szCs w:val="28"/>
          <w:lang w:val="en-US"/>
        </w:rPr>
        <w:t>.11.2025).</w:t>
      </w:r>
    </w:p>
    <w:sectPr w:rsidR="000C2EB5" w:rsidRPr="0089257B" w:rsidSect="0087113E">
      <w:footerReference w:type="default" r:id="rId12"/>
      <w:pgSz w:w="11910"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F785E" w14:textId="77777777" w:rsidR="00C74485" w:rsidRDefault="00C74485" w:rsidP="00A5629D">
      <w:r>
        <w:separator/>
      </w:r>
    </w:p>
  </w:endnote>
  <w:endnote w:type="continuationSeparator" w:id="0">
    <w:p w14:paraId="459D42E8" w14:textId="77777777" w:rsidR="00C74485" w:rsidRDefault="00C74485" w:rsidP="00A5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A08474" w14:textId="5543241F" w:rsidR="00AF44FC" w:rsidRDefault="00AF44FC" w:rsidP="00AF44FC">
    <w:pPr>
      <w:pStyle w:val="af0"/>
      <w:jc w:val="right"/>
    </w:pPr>
    <w:r>
      <w:t xml:space="preserve">© </w:t>
    </w:r>
    <w:proofErr w:type="spellStart"/>
    <w:r>
      <w:t>Ужаринский</w:t>
    </w:r>
    <w:proofErr w:type="spellEnd"/>
    <w:r>
      <w:t xml:space="preserve"> А.Ю., </w:t>
    </w:r>
    <w:proofErr w:type="spellStart"/>
    <w:r>
      <w:t>Стычук</w:t>
    </w:r>
    <w:proofErr w:type="spellEnd"/>
    <w:r>
      <w:t xml:space="preserve"> А.А., Банных М.А., Мельников А.Е.,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393289" w14:textId="77777777" w:rsidR="00C74485" w:rsidRDefault="00C74485" w:rsidP="00A5629D">
      <w:r>
        <w:separator/>
      </w:r>
    </w:p>
  </w:footnote>
  <w:footnote w:type="continuationSeparator" w:id="0">
    <w:p w14:paraId="4A4565C3" w14:textId="77777777" w:rsidR="00C74485" w:rsidRDefault="00C74485" w:rsidP="00A5629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E4912"/>
    <w:multiLevelType w:val="hybridMultilevel"/>
    <w:tmpl w:val="E46CBD42"/>
    <w:lvl w:ilvl="0" w:tplc="576653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D47389"/>
    <w:multiLevelType w:val="hybridMultilevel"/>
    <w:tmpl w:val="2BCA508E"/>
    <w:lvl w:ilvl="0" w:tplc="B288909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87A66B8"/>
    <w:multiLevelType w:val="hybridMultilevel"/>
    <w:tmpl w:val="4EAE0178"/>
    <w:lvl w:ilvl="0" w:tplc="6568C850">
      <w:start w:val="1"/>
      <w:numFmt w:val="decimal"/>
      <w:lvlText w:val="%1."/>
      <w:lvlJc w:val="left"/>
      <w:pPr>
        <w:ind w:left="472" w:hanging="360"/>
      </w:pPr>
      <w:rPr>
        <w:rFonts w:hint="default"/>
      </w:rPr>
    </w:lvl>
    <w:lvl w:ilvl="1" w:tplc="04190019" w:tentative="1">
      <w:start w:val="1"/>
      <w:numFmt w:val="lowerLetter"/>
      <w:lvlText w:val="%2."/>
      <w:lvlJc w:val="left"/>
      <w:pPr>
        <w:ind w:left="1192" w:hanging="360"/>
      </w:pPr>
    </w:lvl>
    <w:lvl w:ilvl="2" w:tplc="0419001B" w:tentative="1">
      <w:start w:val="1"/>
      <w:numFmt w:val="lowerRoman"/>
      <w:lvlText w:val="%3."/>
      <w:lvlJc w:val="right"/>
      <w:pPr>
        <w:ind w:left="1912" w:hanging="180"/>
      </w:pPr>
    </w:lvl>
    <w:lvl w:ilvl="3" w:tplc="0419000F" w:tentative="1">
      <w:start w:val="1"/>
      <w:numFmt w:val="decimal"/>
      <w:lvlText w:val="%4."/>
      <w:lvlJc w:val="left"/>
      <w:pPr>
        <w:ind w:left="2632" w:hanging="360"/>
      </w:pPr>
    </w:lvl>
    <w:lvl w:ilvl="4" w:tplc="04190019" w:tentative="1">
      <w:start w:val="1"/>
      <w:numFmt w:val="lowerLetter"/>
      <w:lvlText w:val="%5."/>
      <w:lvlJc w:val="left"/>
      <w:pPr>
        <w:ind w:left="3352" w:hanging="360"/>
      </w:pPr>
    </w:lvl>
    <w:lvl w:ilvl="5" w:tplc="0419001B" w:tentative="1">
      <w:start w:val="1"/>
      <w:numFmt w:val="lowerRoman"/>
      <w:lvlText w:val="%6."/>
      <w:lvlJc w:val="right"/>
      <w:pPr>
        <w:ind w:left="4072" w:hanging="180"/>
      </w:pPr>
    </w:lvl>
    <w:lvl w:ilvl="6" w:tplc="0419000F" w:tentative="1">
      <w:start w:val="1"/>
      <w:numFmt w:val="decimal"/>
      <w:lvlText w:val="%7."/>
      <w:lvlJc w:val="left"/>
      <w:pPr>
        <w:ind w:left="4792" w:hanging="360"/>
      </w:pPr>
    </w:lvl>
    <w:lvl w:ilvl="7" w:tplc="04190019" w:tentative="1">
      <w:start w:val="1"/>
      <w:numFmt w:val="lowerLetter"/>
      <w:lvlText w:val="%8."/>
      <w:lvlJc w:val="left"/>
      <w:pPr>
        <w:ind w:left="5512" w:hanging="360"/>
      </w:pPr>
    </w:lvl>
    <w:lvl w:ilvl="8" w:tplc="0419001B" w:tentative="1">
      <w:start w:val="1"/>
      <w:numFmt w:val="lowerRoman"/>
      <w:lvlText w:val="%9."/>
      <w:lvlJc w:val="right"/>
      <w:pPr>
        <w:ind w:left="6232" w:hanging="180"/>
      </w:pPr>
    </w:lvl>
  </w:abstractNum>
  <w:abstractNum w:abstractNumId="3" w15:restartNumberingAfterBreak="0">
    <w:nsid w:val="3B084F45"/>
    <w:multiLevelType w:val="hybridMultilevel"/>
    <w:tmpl w:val="B468906A"/>
    <w:lvl w:ilvl="0" w:tplc="57665356">
      <w:start w:val="1"/>
      <w:numFmt w:val="bullet"/>
      <w:lvlText w:val=""/>
      <w:lvlJc w:val="left"/>
      <w:pPr>
        <w:ind w:left="1540" w:hanging="360"/>
      </w:pPr>
      <w:rPr>
        <w:rFonts w:ascii="Symbol" w:hAnsi="Symbol" w:hint="default"/>
      </w:rPr>
    </w:lvl>
    <w:lvl w:ilvl="1" w:tplc="04190003" w:tentative="1">
      <w:start w:val="1"/>
      <w:numFmt w:val="bullet"/>
      <w:lvlText w:val="o"/>
      <w:lvlJc w:val="left"/>
      <w:pPr>
        <w:ind w:left="2260" w:hanging="360"/>
      </w:pPr>
      <w:rPr>
        <w:rFonts w:ascii="Courier New" w:hAnsi="Courier New" w:cs="Courier New" w:hint="default"/>
      </w:rPr>
    </w:lvl>
    <w:lvl w:ilvl="2" w:tplc="04190005" w:tentative="1">
      <w:start w:val="1"/>
      <w:numFmt w:val="bullet"/>
      <w:lvlText w:val=""/>
      <w:lvlJc w:val="left"/>
      <w:pPr>
        <w:ind w:left="2980" w:hanging="360"/>
      </w:pPr>
      <w:rPr>
        <w:rFonts w:ascii="Wingdings" w:hAnsi="Wingdings" w:hint="default"/>
      </w:rPr>
    </w:lvl>
    <w:lvl w:ilvl="3" w:tplc="04190001" w:tentative="1">
      <w:start w:val="1"/>
      <w:numFmt w:val="bullet"/>
      <w:lvlText w:val=""/>
      <w:lvlJc w:val="left"/>
      <w:pPr>
        <w:ind w:left="3700" w:hanging="360"/>
      </w:pPr>
      <w:rPr>
        <w:rFonts w:ascii="Symbol" w:hAnsi="Symbol" w:hint="default"/>
      </w:rPr>
    </w:lvl>
    <w:lvl w:ilvl="4" w:tplc="04190003" w:tentative="1">
      <w:start w:val="1"/>
      <w:numFmt w:val="bullet"/>
      <w:lvlText w:val="o"/>
      <w:lvlJc w:val="left"/>
      <w:pPr>
        <w:ind w:left="4420" w:hanging="360"/>
      </w:pPr>
      <w:rPr>
        <w:rFonts w:ascii="Courier New" w:hAnsi="Courier New" w:cs="Courier New" w:hint="default"/>
      </w:rPr>
    </w:lvl>
    <w:lvl w:ilvl="5" w:tplc="04190005" w:tentative="1">
      <w:start w:val="1"/>
      <w:numFmt w:val="bullet"/>
      <w:lvlText w:val=""/>
      <w:lvlJc w:val="left"/>
      <w:pPr>
        <w:ind w:left="5140" w:hanging="360"/>
      </w:pPr>
      <w:rPr>
        <w:rFonts w:ascii="Wingdings" w:hAnsi="Wingdings" w:hint="default"/>
      </w:rPr>
    </w:lvl>
    <w:lvl w:ilvl="6" w:tplc="04190001" w:tentative="1">
      <w:start w:val="1"/>
      <w:numFmt w:val="bullet"/>
      <w:lvlText w:val=""/>
      <w:lvlJc w:val="left"/>
      <w:pPr>
        <w:ind w:left="5860" w:hanging="360"/>
      </w:pPr>
      <w:rPr>
        <w:rFonts w:ascii="Symbol" w:hAnsi="Symbol" w:hint="default"/>
      </w:rPr>
    </w:lvl>
    <w:lvl w:ilvl="7" w:tplc="04190003" w:tentative="1">
      <w:start w:val="1"/>
      <w:numFmt w:val="bullet"/>
      <w:lvlText w:val="o"/>
      <w:lvlJc w:val="left"/>
      <w:pPr>
        <w:ind w:left="6580" w:hanging="360"/>
      </w:pPr>
      <w:rPr>
        <w:rFonts w:ascii="Courier New" w:hAnsi="Courier New" w:cs="Courier New" w:hint="default"/>
      </w:rPr>
    </w:lvl>
    <w:lvl w:ilvl="8" w:tplc="04190005" w:tentative="1">
      <w:start w:val="1"/>
      <w:numFmt w:val="bullet"/>
      <w:lvlText w:val=""/>
      <w:lvlJc w:val="left"/>
      <w:pPr>
        <w:ind w:left="7300" w:hanging="360"/>
      </w:pPr>
      <w:rPr>
        <w:rFonts w:ascii="Wingdings" w:hAnsi="Wingdings" w:hint="default"/>
      </w:rPr>
    </w:lvl>
  </w:abstractNum>
  <w:abstractNum w:abstractNumId="4" w15:restartNumberingAfterBreak="0">
    <w:nsid w:val="40802029"/>
    <w:multiLevelType w:val="hybridMultilevel"/>
    <w:tmpl w:val="F7AE9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EAC6AC7"/>
    <w:multiLevelType w:val="hybridMultilevel"/>
    <w:tmpl w:val="564CF982"/>
    <w:lvl w:ilvl="0" w:tplc="57665356">
      <w:start w:val="1"/>
      <w:numFmt w:val="bullet"/>
      <w:lvlText w:val=""/>
      <w:lvlJc w:val="left"/>
      <w:pPr>
        <w:ind w:left="15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20722A4"/>
    <w:multiLevelType w:val="hybridMultilevel"/>
    <w:tmpl w:val="683E9044"/>
    <w:lvl w:ilvl="0" w:tplc="B288909C">
      <w:start w:val="1"/>
      <w:numFmt w:val="bullet"/>
      <w:lvlText w:val="̶"/>
      <w:lvlJc w:val="left"/>
      <w:pPr>
        <w:ind w:left="1540" w:hanging="360"/>
      </w:pPr>
      <w:rPr>
        <w:rFonts w:ascii="Times New Roman" w:hAnsi="Times New Roman" w:cs="Times New Roman" w:hint="default"/>
      </w:rPr>
    </w:lvl>
    <w:lvl w:ilvl="1" w:tplc="04190003" w:tentative="1">
      <w:start w:val="1"/>
      <w:numFmt w:val="bullet"/>
      <w:lvlText w:val="o"/>
      <w:lvlJc w:val="left"/>
      <w:pPr>
        <w:ind w:left="2260" w:hanging="360"/>
      </w:pPr>
      <w:rPr>
        <w:rFonts w:ascii="Courier New" w:hAnsi="Courier New" w:cs="Courier New" w:hint="default"/>
      </w:rPr>
    </w:lvl>
    <w:lvl w:ilvl="2" w:tplc="04190005" w:tentative="1">
      <w:start w:val="1"/>
      <w:numFmt w:val="bullet"/>
      <w:lvlText w:val=""/>
      <w:lvlJc w:val="left"/>
      <w:pPr>
        <w:ind w:left="2980" w:hanging="360"/>
      </w:pPr>
      <w:rPr>
        <w:rFonts w:ascii="Wingdings" w:hAnsi="Wingdings" w:hint="default"/>
      </w:rPr>
    </w:lvl>
    <w:lvl w:ilvl="3" w:tplc="04190001" w:tentative="1">
      <w:start w:val="1"/>
      <w:numFmt w:val="bullet"/>
      <w:lvlText w:val=""/>
      <w:lvlJc w:val="left"/>
      <w:pPr>
        <w:ind w:left="3700" w:hanging="360"/>
      </w:pPr>
      <w:rPr>
        <w:rFonts w:ascii="Symbol" w:hAnsi="Symbol" w:hint="default"/>
      </w:rPr>
    </w:lvl>
    <w:lvl w:ilvl="4" w:tplc="04190003" w:tentative="1">
      <w:start w:val="1"/>
      <w:numFmt w:val="bullet"/>
      <w:lvlText w:val="o"/>
      <w:lvlJc w:val="left"/>
      <w:pPr>
        <w:ind w:left="4420" w:hanging="360"/>
      </w:pPr>
      <w:rPr>
        <w:rFonts w:ascii="Courier New" w:hAnsi="Courier New" w:cs="Courier New" w:hint="default"/>
      </w:rPr>
    </w:lvl>
    <w:lvl w:ilvl="5" w:tplc="04190005" w:tentative="1">
      <w:start w:val="1"/>
      <w:numFmt w:val="bullet"/>
      <w:lvlText w:val=""/>
      <w:lvlJc w:val="left"/>
      <w:pPr>
        <w:ind w:left="5140" w:hanging="360"/>
      </w:pPr>
      <w:rPr>
        <w:rFonts w:ascii="Wingdings" w:hAnsi="Wingdings" w:hint="default"/>
      </w:rPr>
    </w:lvl>
    <w:lvl w:ilvl="6" w:tplc="04190001" w:tentative="1">
      <w:start w:val="1"/>
      <w:numFmt w:val="bullet"/>
      <w:lvlText w:val=""/>
      <w:lvlJc w:val="left"/>
      <w:pPr>
        <w:ind w:left="5860" w:hanging="360"/>
      </w:pPr>
      <w:rPr>
        <w:rFonts w:ascii="Symbol" w:hAnsi="Symbol" w:hint="default"/>
      </w:rPr>
    </w:lvl>
    <w:lvl w:ilvl="7" w:tplc="04190003" w:tentative="1">
      <w:start w:val="1"/>
      <w:numFmt w:val="bullet"/>
      <w:lvlText w:val="o"/>
      <w:lvlJc w:val="left"/>
      <w:pPr>
        <w:ind w:left="6580" w:hanging="360"/>
      </w:pPr>
      <w:rPr>
        <w:rFonts w:ascii="Courier New" w:hAnsi="Courier New" w:cs="Courier New" w:hint="default"/>
      </w:rPr>
    </w:lvl>
    <w:lvl w:ilvl="8" w:tplc="04190005" w:tentative="1">
      <w:start w:val="1"/>
      <w:numFmt w:val="bullet"/>
      <w:lvlText w:val=""/>
      <w:lvlJc w:val="left"/>
      <w:pPr>
        <w:ind w:left="730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CD8"/>
    <w:rsid w:val="00004374"/>
    <w:rsid w:val="000073EB"/>
    <w:rsid w:val="00017D94"/>
    <w:rsid w:val="00021120"/>
    <w:rsid w:val="000562F1"/>
    <w:rsid w:val="00073C92"/>
    <w:rsid w:val="00087266"/>
    <w:rsid w:val="000A081F"/>
    <w:rsid w:val="000C0E0F"/>
    <w:rsid w:val="000C2EB5"/>
    <w:rsid w:val="00103F29"/>
    <w:rsid w:val="00106C3C"/>
    <w:rsid w:val="001155A0"/>
    <w:rsid w:val="00116088"/>
    <w:rsid w:val="0016075B"/>
    <w:rsid w:val="001B37F9"/>
    <w:rsid w:val="001D742D"/>
    <w:rsid w:val="00226AEC"/>
    <w:rsid w:val="00235A39"/>
    <w:rsid w:val="00241617"/>
    <w:rsid w:val="00284E03"/>
    <w:rsid w:val="00287F82"/>
    <w:rsid w:val="002B08B1"/>
    <w:rsid w:val="002C6928"/>
    <w:rsid w:val="002D2367"/>
    <w:rsid w:val="002D6DD1"/>
    <w:rsid w:val="002E49EE"/>
    <w:rsid w:val="002E7073"/>
    <w:rsid w:val="002F6943"/>
    <w:rsid w:val="00310377"/>
    <w:rsid w:val="003257F3"/>
    <w:rsid w:val="0033393F"/>
    <w:rsid w:val="003639F1"/>
    <w:rsid w:val="003642A2"/>
    <w:rsid w:val="00375CD2"/>
    <w:rsid w:val="00376F28"/>
    <w:rsid w:val="00377FBB"/>
    <w:rsid w:val="00391013"/>
    <w:rsid w:val="003D21AC"/>
    <w:rsid w:val="003E7728"/>
    <w:rsid w:val="00465762"/>
    <w:rsid w:val="004778EF"/>
    <w:rsid w:val="004810B9"/>
    <w:rsid w:val="004B3F9A"/>
    <w:rsid w:val="004D5129"/>
    <w:rsid w:val="004E2A53"/>
    <w:rsid w:val="004F6756"/>
    <w:rsid w:val="00504060"/>
    <w:rsid w:val="00534B29"/>
    <w:rsid w:val="00542440"/>
    <w:rsid w:val="0054780B"/>
    <w:rsid w:val="00550580"/>
    <w:rsid w:val="00562D5A"/>
    <w:rsid w:val="005642F4"/>
    <w:rsid w:val="0058152F"/>
    <w:rsid w:val="005A5A3C"/>
    <w:rsid w:val="005A7435"/>
    <w:rsid w:val="005B15FC"/>
    <w:rsid w:val="005B5AA9"/>
    <w:rsid w:val="005C127B"/>
    <w:rsid w:val="005D5304"/>
    <w:rsid w:val="005F4654"/>
    <w:rsid w:val="00612700"/>
    <w:rsid w:val="00615228"/>
    <w:rsid w:val="00617994"/>
    <w:rsid w:val="00645664"/>
    <w:rsid w:val="0065312D"/>
    <w:rsid w:val="00662E20"/>
    <w:rsid w:val="00663D91"/>
    <w:rsid w:val="0066614D"/>
    <w:rsid w:val="006777BB"/>
    <w:rsid w:val="00682EAB"/>
    <w:rsid w:val="00686BBA"/>
    <w:rsid w:val="0068717E"/>
    <w:rsid w:val="00694E17"/>
    <w:rsid w:val="006972A7"/>
    <w:rsid w:val="006A3070"/>
    <w:rsid w:val="006D0F2E"/>
    <w:rsid w:val="00710FC9"/>
    <w:rsid w:val="007153FB"/>
    <w:rsid w:val="007646D8"/>
    <w:rsid w:val="007705B3"/>
    <w:rsid w:val="0077108D"/>
    <w:rsid w:val="007A535E"/>
    <w:rsid w:val="007E0BD6"/>
    <w:rsid w:val="007E4279"/>
    <w:rsid w:val="00805027"/>
    <w:rsid w:val="00812D0B"/>
    <w:rsid w:val="00821314"/>
    <w:rsid w:val="00821827"/>
    <w:rsid w:val="0087069A"/>
    <w:rsid w:val="0087113E"/>
    <w:rsid w:val="00880195"/>
    <w:rsid w:val="0089257B"/>
    <w:rsid w:val="00894ED5"/>
    <w:rsid w:val="008C68DC"/>
    <w:rsid w:val="008F2461"/>
    <w:rsid w:val="0090623F"/>
    <w:rsid w:val="00911BB2"/>
    <w:rsid w:val="00914EC3"/>
    <w:rsid w:val="00925657"/>
    <w:rsid w:val="00931E12"/>
    <w:rsid w:val="00945F12"/>
    <w:rsid w:val="00952731"/>
    <w:rsid w:val="009665E4"/>
    <w:rsid w:val="00977708"/>
    <w:rsid w:val="00991080"/>
    <w:rsid w:val="0099570F"/>
    <w:rsid w:val="009A57D6"/>
    <w:rsid w:val="009B050E"/>
    <w:rsid w:val="009C509A"/>
    <w:rsid w:val="009C6A18"/>
    <w:rsid w:val="009E3BA4"/>
    <w:rsid w:val="009F7EA7"/>
    <w:rsid w:val="00A076CC"/>
    <w:rsid w:val="00A458C3"/>
    <w:rsid w:val="00A5629D"/>
    <w:rsid w:val="00A877E4"/>
    <w:rsid w:val="00A87A66"/>
    <w:rsid w:val="00AB126C"/>
    <w:rsid w:val="00AB205A"/>
    <w:rsid w:val="00AC2D23"/>
    <w:rsid w:val="00AF44FC"/>
    <w:rsid w:val="00B04574"/>
    <w:rsid w:val="00B1046C"/>
    <w:rsid w:val="00B1060E"/>
    <w:rsid w:val="00B151F2"/>
    <w:rsid w:val="00B32CD8"/>
    <w:rsid w:val="00B33FAC"/>
    <w:rsid w:val="00BD06C2"/>
    <w:rsid w:val="00BE7E7C"/>
    <w:rsid w:val="00C02AC8"/>
    <w:rsid w:val="00C1794C"/>
    <w:rsid w:val="00C22C88"/>
    <w:rsid w:val="00C3175D"/>
    <w:rsid w:val="00C677B1"/>
    <w:rsid w:val="00C74485"/>
    <w:rsid w:val="00C908C1"/>
    <w:rsid w:val="00C95EA8"/>
    <w:rsid w:val="00CA6AC9"/>
    <w:rsid w:val="00CC4D39"/>
    <w:rsid w:val="00D32315"/>
    <w:rsid w:val="00D51367"/>
    <w:rsid w:val="00D65BB3"/>
    <w:rsid w:val="00D9409F"/>
    <w:rsid w:val="00DC369B"/>
    <w:rsid w:val="00DD76D1"/>
    <w:rsid w:val="00DF5E5D"/>
    <w:rsid w:val="00E02A1B"/>
    <w:rsid w:val="00E14DC4"/>
    <w:rsid w:val="00E37F3A"/>
    <w:rsid w:val="00E522DF"/>
    <w:rsid w:val="00E52C60"/>
    <w:rsid w:val="00E55727"/>
    <w:rsid w:val="00E606B5"/>
    <w:rsid w:val="00E661DC"/>
    <w:rsid w:val="00EC091C"/>
    <w:rsid w:val="00ED1523"/>
    <w:rsid w:val="00ED20D6"/>
    <w:rsid w:val="00EF1E45"/>
    <w:rsid w:val="00F043D0"/>
    <w:rsid w:val="00F57608"/>
    <w:rsid w:val="00F658ED"/>
    <w:rsid w:val="00F71629"/>
    <w:rsid w:val="00F77C3A"/>
    <w:rsid w:val="00F8027F"/>
    <w:rsid w:val="00FB3929"/>
    <w:rsid w:val="00FC24CF"/>
    <w:rsid w:val="00FE7013"/>
    <w:rsid w:val="00FF4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2B7A"/>
  <w15:chartTrackingRefBased/>
  <w15:docId w15:val="{5A4A4AFD-9255-4044-BAC0-86232176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A5629D"/>
    <w:pPr>
      <w:widowControl w:val="0"/>
      <w:autoSpaceDE w:val="0"/>
      <w:autoSpaceDN w:val="0"/>
      <w:spacing w:after="0" w:line="240" w:lineRule="auto"/>
      <w:ind w:left="111" w:right="110" w:firstLine="709"/>
      <w:jc w:val="both"/>
    </w:pPr>
    <w:rPr>
      <w:rFonts w:ascii="Times New Roman" w:eastAsia="Times New Roman" w:hAnsi="Times New Roman" w:cs="Times New Roman"/>
      <w:sz w:val="28"/>
    </w:rPr>
  </w:style>
  <w:style w:type="paragraph" w:styleId="1">
    <w:name w:val="heading 1"/>
    <w:basedOn w:val="a"/>
    <w:link w:val="10"/>
    <w:uiPriority w:val="1"/>
    <w:qFormat/>
    <w:rsid w:val="00E52C60"/>
    <w:pPr>
      <w:ind w:left="98"/>
      <w:jc w:val="center"/>
      <w:outlineLvl w:val="0"/>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52C60"/>
    <w:rPr>
      <w:rFonts w:ascii="Times New Roman" w:eastAsia="Times New Roman" w:hAnsi="Times New Roman" w:cs="Times New Roman"/>
      <w:b/>
      <w:bCs/>
      <w:sz w:val="28"/>
      <w:szCs w:val="28"/>
    </w:rPr>
  </w:style>
  <w:style w:type="paragraph" w:styleId="a3">
    <w:name w:val="Body Text"/>
    <w:basedOn w:val="a"/>
    <w:link w:val="a4"/>
    <w:uiPriority w:val="1"/>
    <w:qFormat/>
    <w:rsid w:val="00E52C60"/>
    <w:rPr>
      <w:sz w:val="24"/>
      <w:szCs w:val="24"/>
    </w:rPr>
  </w:style>
  <w:style w:type="character" w:customStyle="1" w:styleId="a4">
    <w:name w:val="Основной текст Знак"/>
    <w:basedOn w:val="a0"/>
    <w:link w:val="a3"/>
    <w:uiPriority w:val="1"/>
    <w:rsid w:val="00E52C60"/>
    <w:rPr>
      <w:rFonts w:ascii="Times New Roman" w:eastAsia="Times New Roman" w:hAnsi="Times New Roman" w:cs="Times New Roman"/>
      <w:sz w:val="24"/>
      <w:szCs w:val="24"/>
    </w:rPr>
  </w:style>
  <w:style w:type="character" w:styleId="a5">
    <w:name w:val="Hyperlink"/>
    <w:basedOn w:val="a0"/>
    <w:uiPriority w:val="99"/>
    <w:semiHidden/>
    <w:unhideWhenUsed/>
    <w:rsid w:val="00550580"/>
    <w:rPr>
      <w:color w:val="0000FF"/>
      <w:u w:val="single"/>
    </w:rPr>
  </w:style>
  <w:style w:type="paragraph" w:styleId="a6">
    <w:name w:val="endnote text"/>
    <w:basedOn w:val="a"/>
    <w:link w:val="a7"/>
    <w:uiPriority w:val="99"/>
    <w:semiHidden/>
    <w:unhideWhenUsed/>
    <w:rsid w:val="00550580"/>
    <w:rPr>
      <w:sz w:val="20"/>
      <w:szCs w:val="20"/>
    </w:rPr>
  </w:style>
  <w:style w:type="character" w:customStyle="1" w:styleId="a7">
    <w:name w:val="Текст концевой сноски Знак"/>
    <w:basedOn w:val="a0"/>
    <w:link w:val="a6"/>
    <w:uiPriority w:val="99"/>
    <w:semiHidden/>
    <w:rsid w:val="00550580"/>
    <w:rPr>
      <w:rFonts w:ascii="Times New Roman" w:eastAsia="Times New Roman" w:hAnsi="Times New Roman" w:cs="Times New Roman"/>
      <w:sz w:val="20"/>
      <w:szCs w:val="20"/>
    </w:rPr>
  </w:style>
  <w:style w:type="character" w:styleId="a8">
    <w:name w:val="endnote reference"/>
    <w:basedOn w:val="a0"/>
    <w:uiPriority w:val="99"/>
    <w:semiHidden/>
    <w:unhideWhenUsed/>
    <w:rsid w:val="00550580"/>
    <w:rPr>
      <w:vertAlign w:val="superscript"/>
    </w:rPr>
  </w:style>
  <w:style w:type="paragraph" w:styleId="a9">
    <w:name w:val="footnote text"/>
    <w:basedOn w:val="a"/>
    <w:link w:val="aa"/>
    <w:uiPriority w:val="99"/>
    <w:semiHidden/>
    <w:unhideWhenUsed/>
    <w:rsid w:val="00550580"/>
    <w:rPr>
      <w:sz w:val="20"/>
      <w:szCs w:val="20"/>
    </w:rPr>
  </w:style>
  <w:style w:type="character" w:customStyle="1" w:styleId="aa">
    <w:name w:val="Текст сноски Знак"/>
    <w:basedOn w:val="a0"/>
    <w:link w:val="a9"/>
    <w:uiPriority w:val="99"/>
    <w:semiHidden/>
    <w:rsid w:val="00550580"/>
    <w:rPr>
      <w:rFonts w:ascii="Times New Roman" w:eastAsia="Times New Roman" w:hAnsi="Times New Roman" w:cs="Times New Roman"/>
      <w:sz w:val="20"/>
      <w:szCs w:val="20"/>
    </w:rPr>
  </w:style>
  <w:style w:type="character" w:styleId="ab">
    <w:name w:val="footnote reference"/>
    <w:basedOn w:val="a0"/>
    <w:uiPriority w:val="99"/>
    <w:semiHidden/>
    <w:unhideWhenUsed/>
    <w:rsid w:val="00550580"/>
    <w:rPr>
      <w:vertAlign w:val="superscript"/>
    </w:rPr>
  </w:style>
  <w:style w:type="paragraph" w:styleId="ac">
    <w:name w:val="List Paragraph"/>
    <w:basedOn w:val="a"/>
    <w:uiPriority w:val="34"/>
    <w:qFormat/>
    <w:rsid w:val="005D5304"/>
    <w:pPr>
      <w:ind w:left="720"/>
      <w:contextualSpacing/>
    </w:pPr>
  </w:style>
  <w:style w:type="character" w:styleId="ad">
    <w:name w:val="FollowedHyperlink"/>
    <w:basedOn w:val="a0"/>
    <w:uiPriority w:val="99"/>
    <w:semiHidden/>
    <w:unhideWhenUsed/>
    <w:rsid w:val="00AC2D23"/>
    <w:rPr>
      <w:color w:val="954F72" w:themeColor="followedHyperlink"/>
      <w:u w:val="single"/>
    </w:rPr>
  </w:style>
  <w:style w:type="paragraph" w:styleId="ae">
    <w:name w:val="header"/>
    <w:basedOn w:val="a"/>
    <w:link w:val="af"/>
    <w:uiPriority w:val="99"/>
    <w:unhideWhenUsed/>
    <w:rsid w:val="00AF44FC"/>
    <w:pPr>
      <w:tabs>
        <w:tab w:val="center" w:pos="4677"/>
        <w:tab w:val="right" w:pos="9355"/>
      </w:tabs>
    </w:pPr>
  </w:style>
  <w:style w:type="character" w:customStyle="1" w:styleId="af">
    <w:name w:val="Верхний колонтитул Знак"/>
    <w:basedOn w:val="a0"/>
    <w:link w:val="ae"/>
    <w:uiPriority w:val="99"/>
    <w:rsid w:val="00AF44FC"/>
    <w:rPr>
      <w:rFonts w:ascii="Times New Roman" w:eastAsia="Times New Roman" w:hAnsi="Times New Roman" w:cs="Times New Roman"/>
      <w:sz w:val="28"/>
    </w:rPr>
  </w:style>
  <w:style w:type="paragraph" w:styleId="af0">
    <w:name w:val="footer"/>
    <w:basedOn w:val="a"/>
    <w:link w:val="af1"/>
    <w:uiPriority w:val="99"/>
    <w:unhideWhenUsed/>
    <w:rsid w:val="00AF44FC"/>
    <w:pPr>
      <w:tabs>
        <w:tab w:val="center" w:pos="4677"/>
        <w:tab w:val="right" w:pos="9355"/>
      </w:tabs>
    </w:pPr>
  </w:style>
  <w:style w:type="character" w:customStyle="1" w:styleId="af1">
    <w:name w:val="Нижний колонтитул Знак"/>
    <w:basedOn w:val="a0"/>
    <w:link w:val="af0"/>
    <w:uiPriority w:val="99"/>
    <w:rsid w:val="00AF44FC"/>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76939">
      <w:bodyDiv w:val="1"/>
      <w:marLeft w:val="0"/>
      <w:marRight w:val="0"/>
      <w:marTop w:val="0"/>
      <w:marBottom w:val="0"/>
      <w:divBdr>
        <w:top w:val="none" w:sz="0" w:space="0" w:color="auto"/>
        <w:left w:val="none" w:sz="0" w:space="0" w:color="auto"/>
        <w:bottom w:val="none" w:sz="0" w:space="0" w:color="auto"/>
        <w:right w:val="none" w:sz="0" w:space="0" w:color="auto"/>
      </w:divBdr>
    </w:div>
    <w:div w:id="144399572">
      <w:bodyDiv w:val="1"/>
      <w:marLeft w:val="0"/>
      <w:marRight w:val="0"/>
      <w:marTop w:val="0"/>
      <w:marBottom w:val="0"/>
      <w:divBdr>
        <w:top w:val="none" w:sz="0" w:space="0" w:color="auto"/>
        <w:left w:val="none" w:sz="0" w:space="0" w:color="auto"/>
        <w:bottom w:val="none" w:sz="0" w:space="0" w:color="auto"/>
        <w:right w:val="none" w:sz="0" w:space="0" w:color="auto"/>
      </w:divBdr>
    </w:div>
    <w:div w:id="196159878">
      <w:bodyDiv w:val="1"/>
      <w:marLeft w:val="0"/>
      <w:marRight w:val="0"/>
      <w:marTop w:val="0"/>
      <w:marBottom w:val="0"/>
      <w:divBdr>
        <w:top w:val="none" w:sz="0" w:space="0" w:color="auto"/>
        <w:left w:val="none" w:sz="0" w:space="0" w:color="auto"/>
        <w:bottom w:val="none" w:sz="0" w:space="0" w:color="auto"/>
        <w:right w:val="none" w:sz="0" w:space="0" w:color="auto"/>
      </w:divBdr>
    </w:div>
    <w:div w:id="211382543">
      <w:bodyDiv w:val="1"/>
      <w:marLeft w:val="0"/>
      <w:marRight w:val="0"/>
      <w:marTop w:val="0"/>
      <w:marBottom w:val="0"/>
      <w:divBdr>
        <w:top w:val="none" w:sz="0" w:space="0" w:color="auto"/>
        <w:left w:val="none" w:sz="0" w:space="0" w:color="auto"/>
        <w:bottom w:val="none" w:sz="0" w:space="0" w:color="auto"/>
        <w:right w:val="none" w:sz="0" w:space="0" w:color="auto"/>
      </w:divBdr>
    </w:div>
    <w:div w:id="255751400">
      <w:bodyDiv w:val="1"/>
      <w:marLeft w:val="0"/>
      <w:marRight w:val="0"/>
      <w:marTop w:val="0"/>
      <w:marBottom w:val="0"/>
      <w:divBdr>
        <w:top w:val="none" w:sz="0" w:space="0" w:color="auto"/>
        <w:left w:val="none" w:sz="0" w:space="0" w:color="auto"/>
        <w:bottom w:val="none" w:sz="0" w:space="0" w:color="auto"/>
        <w:right w:val="none" w:sz="0" w:space="0" w:color="auto"/>
      </w:divBdr>
    </w:div>
    <w:div w:id="357462771">
      <w:bodyDiv w:val="1"/>
      <w:marLeft w:val="0"/>
      <w:marRight w:val="0"/>
      <w:marTop w:val="0"/>
      <w:marBottom w:val="0"/>
      <w:divBdr>
        <w:top w:val="none" w:sz="0" w:space="0" w:color="auto"/>
        <w:left w:val="none" w:sz="0" w:space="0" w:color="auto"/>
        <w:bottom w:val="none" w:sz="0" w:space="0" w:color="auto"/>
        <w:right w:val="none" w:sz="0" w:space="0" w:color="auto"/>
      </w:divBdr>
    </w:div>
    <w:div w:id="512955161">
      <w:bodyDiv w:val="1"/>
      <w:marLeft w:val="0"/>
      <w:marRight w:val="0"/>
      <w:marTop w:val="0"/>
      <w:marBottom w:val="0"/>
      <w:divBdr>
        <w:top w:val="none" w:sz="0" w:space="0" w:color="auto"/>
        <w:left w:val="none" w:sz="0" w:space="0" w:color="auto"/>
        <w:bottom w:val="none" w:sz="0" w:space="0" w:color="auto"/>
        <w:right w:val="none" w:sz="0" w:space="0" w:color="auto"/>
      </w:divBdr>
    </w:div>
    <w:div w:id="517425721">
      <w:bodyDiv w:val="1"/>
      <w:marLeft w:val="0"/>
      <w:marRight w:val="0"/>
      <w:marTop w:val="0"/>
      <w:marBottom w:val="0"/>
      <w:divBdr>
        <w:top w:val="none" w:sz="0" w:space="0" w:color="auto"/>
        <w:left w:val="none" w:sz="0" w:space="0" w:color="auto"/>
        <w:bottom w:val="none" w:sz="0" w:space="0" w:color="auto"/>
        <w:right w:val="none" w:sz="0" w:space="0" w:color="auto"/>
      </w:divBdr>
    </w:div>
    <w:div w:id="724065317">
      <w:bodyDiv w:val="1"/>
      <w:marLeft w:val="0"/>
      <w:marRight w:val="0"/>
      <w:marTop w:val="0"/>
      <w:marBottom w:val="0"/>
      <w:divBdr>
        <w:top w:val="none" w:sz="0" w:space="0" w:color="auto"/>
        <w:left w:val="none" w:sz="0" w:space="0" w:color="auto"/>
        <w:bottom w:val="none" w:sz="0" w:space="0" w:color="auto"/>
        <w:right w:val="none" w:sz="0" w:space="0" w:color="auto"/>
      </w:divBdr>
    </w:div>
    <w:div w:id="764883968">
      <w:bodyDiv w:val="1"/>
      <w:marLeft w:val="0"/>
      <w:marRight w:val="0"/>
      <w:marTop w:val="0"/>
      <w:marBottom w:val="0"/>
      <w:divBdr>
        <w:top w:val="none" w:sz="0" w:space="0" w:color="auto"/>
        <w:left w:val="none" w:sz="0" w:space="0" w:color="auto"/>
        <w:bottom w:val="none" w:sz="0" w:space="0" w:color="auto"/>
        <w:right w:val="none" w:sz="0" w:space="0" w:color="auto"/>
      </w:divBdr>
    </w:div>
    <w:div w:id="1007050902">
      <w:bodyDiv w:val="1"/>
      <w:marLeft w:val="0"/>
      <w:marRight w:val="0"/>
      <w:marTop w:val="0"/>
      <w:marBottom w:val="0"/>
      <w:divBdr>
        <w:top w:val="none" w:sz="0" w:space="0" w:color="auto"/>
        <w:left w:val="none" w:sz="0" w:space="0" w:color="auto"/>
        <w:bottom w:val="none" w:sz="0" w:space="0" w:color="auto"/>
        <w:right w:val="none" w:sz="0" w:space="0" w:color="auto"/>
      </w:divBdr>
    </w:div>
    <w:div w:id="1134446116">
      <w:bodyDiv w:val="1"/>
      <w:marLeft w:val="0"/>
      <w:marRight w:val="0"/>
      <w:marTop w:val="0"/>
      <w:marBottom w:val="0"/>
      <w:divBdr>
        <w:top w:val="none" w:sz="0" w:space="0" w:color="auto"/>
        <w:left w:val="none" w:sz="0" w:space="0" w:color="auto"/>
        <w:bottom w:val="none" w:sz="0" w:space="0" w:color="auto"/>
        <w:right w:val="none" w:sz="0" w:space="0" w:color="auto"/>
      </w:divBdr>
    </w:div>
    <w:div w:id="1324313266">
      <w:bodyDiv w:val="1"/>
      <w:marLeft w:val="0"/>
      <w:marRight w:val="0"/>
      <w:marTop w:val="0"/>
      <w:marBottom w:val="0"/>
      <w:divBdr>
        <w:top w:val="none" w:sz="0" w:space="0" w:color="auto"/>
        <w:left w:val="none" w:sz="0" w:space="0" w:color="auto"/>
        <w:bottom w:val="none" w:sz="0" w:space="0" w:color="auto"/>
        <w:right w:val="none" w:sz="0" w:space="0" w:color="auto"/>
      </w:divBdr>
    </w:div>
    <w:div w:id="1391801638">
      <w:bodyDiv w:val="1"/>
      <w:marLeft w:val="0"/>
      <w:marRight w:val="0"/>
      <w:marTop w:val="0"/>
      <w:marBottom w:val="0"/>
      <w:divBdr>
        <w:top w:val="none" w:sz="0" w:space="0" w:color="auto"/>
        <w:left w:val="none" w:sz="0" w:space="0" w:color="auto"/>
        <w:bottom w:val="none" w:sz="0" w:space="0" w:color="auto"/>
        <w:right w:val="none" w:sz="0" w:space="0" w:color="auto"/>
      </w:divBdr>
    </w:div>
    <w:div w:id="1424106096">
      <w:bodyDiv w:val="1"/>
      <w:marLeft w:val="0"/>
      <w:marRight w:val="0"/>
      <w:marTop w:val="0"/>
      <w:marBottom w:val="0"/>
      <w:divBdr>
        <w:top w:val="none" w:sz="0" w:space="0" w:color="auto"/>
        <w:left w:val="none" w:sz="0" w:space="0" w:color="auto"/>
        <w:bottom w:val="none" w:sz="0" w:space="0" w:color="auto"/>
        <w:right w:val="none" w:sz="0" w:space="0" w:color="auto"/>
      </w:divBdr>
    </w:div>
    <w:div w:id="1661419884">
      <w:bodyDiv w:val="1"/>
      <w:marLeft w:val="0"/>
      <w:marRight w:val="0"/>
      <w:marTop w:val="0"/>
      <w:marBottom w:val="0"/>
      <w:divBdr>
        <w:top w:val="none" w:sz="0" w:space="0" w:color="auto"/>
        <w:left w:val="none" w:sz="0" w:space="0" w:color="auto"/>
        <w:bottom w:val="none" w:sz="0" w:space="0" w:color="auto"/>
        <w:right w:val="none" w:sz="0" w:space="0" w:color="auto"/>
      </w:divBdr>
    </w:div>
    <w:div w:id="1684937372">
      <w:bodyDiv w:val="1"/>
      <w:marLeft w:val="0"/>
      <w:marRight w:val="0"/>
      <w:marTop w:val="0"/>
      <w:marBottom w:val="0"/>
      <w:divBdr>
        <w:top w:val="none" w:sz="0" w:space="0" w:color="auto"/>
        <w:left w:val="none" w:sz="0" w:space="0" w:color="auto"/>
        <w:bottom w:val="none" w:sz="0" w:space="0" w:color="auto"/>
        <w:right w:val="none" w:sz="0" w:space="0" w:color="auto"/>
      </w:divBdr>
    </w:div>
    <w:div w:id="1730954945">
      <w:bodyDiv w:val="1"/>
      <w:marLeft w:val="0"/>
      <w:marRight w:val="0"/>
      <w:marTop w:val="0"/>
      <w:marBottom w:val="0"/>
      <w:divBdr>
        <w:top w:val="none" w:sz="0" w:space="0" w:color="auto"/>
        <w:left w:val="none" w:sz="0" w:space="0" w:color="auto"/>
        <w:bottom w:val="none" w:sz="0" w:space="0" w:color="auto"/>
        <w:right w:val="none" w:sz="0" w:space="0" w:color="auto"/>
      </w:divBdr>
    </w:div>
    <w:div w:id="1737360464">
      <w:bodyDiv w:val="1"/>
      <w:marLeft w:val="0"/>
      <w:marRight w:val="0"/>
      <w:marTop w:val="0"/>
      <w:marBottom w:val="0"/>
      <w:divBdr>
        <w:top w:val="none" w:sz="0" w:space="0" w:color="auto"/>
        <w:left w:val="none" w:sz="0" w:space="0" w:color="auto"/>
        <w:bottom w:val="none" w:sz="0" w:space="0" w:color="auto"/>
        <w:right w:val="none" w:sz="0" w:space="0" w:color="auto"/>
      </w:divBdr>
    </w:div>
    <w:div w:id="1752503853">
      <w:bodyDiv w:val="1"/>
      <w:marLeft w:val="0"/>
      <w:marRight w:val="0"/>
      <w:marTop w:val="0"/>
      <w:marBottom w:val="0"/>
      <w:divBdr>
        <w:top w:val="none" w:sz="0" w:space="0" w:color="auto"/>
        <w:left w:val="none" w:sz="0" w:space="0" w:color="auto"/>
        <w:bottom w:val="none" w:sz="0" w:space="0" w:color="auto"/>
        <w:right w:val="none" w:sz="0" w:space="0" w:color="auto"/>
      </w:divBdr>
    </w:div>
    <w:div w:id="1786346679">
      <w:bodyDiv w:val="1"/>
      <w:marLeft w:val="0"/>
      <w:marRight w:val="0"/>
      <w:marTop w:val="0"/>
      <w:marBottom w:val="0"/>
      <w:divBdr>
        <w:top w:val="none" w:sz="0" w:space="0" w:color="auto"/>
        <w:left w:val="none" w:sz="0" w:space="0" w:color="auto"/>
        <w:bottom w:val="none" w:sz="0" w:space="0" w:color="auto"/>
        <w:right w:val="none" w:sz="0" w:space="0" w:color="auto"/>
      </w:divBdr>
    </w:div>
    <w:div w:id="1886092946">
      <w:bodyDiv w:val="1"/>
      <w:marLeft w:val="0"/>
      <w:marRight w:val="0"/>
      <w:marTop w:val="0"/>
      <w:marBottom w:val="0"/>
      <w:divBdr>
        <w:top w:val="none" w:sz="0" w:space="0" w:color="auto"/>
        <w:left w:val="none" w:sz="0" w:space="0" w:color="auto"/>
        <w:bottom w:val="none" w:sz="0" w:space="0" w:color="auto"/>
        <w:right w:val="none" w:sz="0" w:space="0" w:color="auto"/>
      </w:divBdr>
    </w:div>
    <w:div w:id="198561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BookSection</b:SourceType>
    <b:Guid>{B99AE8AB-CE46-4FAF-B527-CC6CE61CB85C}</b:Guid>
    <b:RefOrder>2</b:RefOrder>
  </b:Source>
  <b:Source>
    <b:Tag>Але16</b:Tag>
    <b:SourceType>JournalArticle</b:SourceType>
    <b:Guid>{DEC311CD-B941-495B-BFF7-7CE4D872807A}</b:Guid>
    <b:Title>Обеспечение ссылочной целостности данных</b:Title>
    <b:Year>2016</b:Year>
    <b:Pages>19-24</b:Pages>
    <b:Author>
      <b:Author>
        <b:NameList>
          <b:Person>
            <b:Last>Алексеев Д.М.</b:Last>
            <b:First>Кутняк</b:First>
            <b:Middle>Н.А.</b:Middle>
          </b:Person>
        </b:NameList>
      </b:Author>
    </b:Author>
    <b:JournalName>Международный научный журнал «Инновационная наука»</b:JournalName>
    <b:RefOrder>1</b:RefOrder>
  </b:Source>
</b:Sources>
</file>

<file path=customXml/itemProps1.xml><?xml version="1.0" encoding="utf-8"?>
<ds:datastoreItem xmlns:ds="http://schemas.openxmlformats.org/officeDocument/2006/customXml" ds:itemID="{27E04B13-AD92-4775-AED1-DAC18CE4A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TotalTime>
  <Pages>7</Pages>
  <Words>1406</Words>
  <Characters>8016</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today not</dc:creator>
  <cp:keywords/>
  <dc:description/>
  <cp:lastModifiedBy>Aunafae</cp:lastModifiedBy>
  <cp:revision>85</cp:revision>
  <dcterms:created xsi:type="dcterms:W3CDTF">2025-10-21T16:19:00Z</dcterms:created>
  <dcterms:modified xsi:type="dcterms:W3CDTF">2026-03-07T12:33:00Z</dcterms:modified>
</cp:coreProperties>
</file>