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01D80" w14:textId="77777777" w:rsidR="00061769" w:rsidRDefault="00061769" w:rsidP="00061769">
      <w:pPr>
        <w:pStyle w:val="NormalWeb"/>
        <w:rPr>
          <w:rStyle w:val="Strong"/>
          <w:sz w:val="28"/>
          <w:szCs w:val="28"/>
          <w:u w:val="single"/>
        </w:rPr>
      </w:pPr>
      <w:r w:rsidRPr="00061769">
        <w:rPr>
          <w:rStyle w:val="Strong"/>
          <w:sz w:val="28"/>
          <w:szCs w:val="28"/>
          <w:u w:val="single"/>
        </w:rPr>
        <w:t>Contact the Board of Directors</w:t>
      </w:r>
    </w:p>
    <w:p w14:paraId="600262AD" w14:textId="68DEF5D5" w:rsidR="00FB5E5D" w:rsidRPr="00A9156C" w:rsidRDefault="00FB5E5D" w:rsidP="00A9156C">
      <w:pPr>
        <w:pStyle w:val="NormalWeb"/>
        <w:spacing w:line="360" w:lineRule="auto"/>
        <w:jc w:val="both"/>
      </w:pPr>
      <w:r w:rsidRPr="00A9156C">
        <w:t>Persons reaching out to communicate with the Board, or any members of the Board, or any Committees of the Board should send a letter addressed to “</w:t>
      </w:r>
      <w:bookmarkStart w:id="0" w:name="_GoBack"/>
      <w:r w:rsidRPr="00597015">
        <w:rPr>
          <w:color w:val="0070C0"/>
        </w:rPr>
        <w:t xml:space="preserve">The Board Secretary, AYA Bank Public Company Limited, 416, Corner of </w:t>
      </w:r>
      <w:proofErr w:type="spellStart"/>
      <w:r w:rsidRPr="00597015">
        <w:rPr>
          <w:color w:val="0070C0"/>
        </w:rPr>
        <w:t>Maharbandoola</w:t>
      </w:r>
      <w:proofErr w:type="spellEnd"/>
      <w:r w:rsidRPr="00597015">
        <w:rPr>
          <w:color w:val="0070C0"/>
        </w:rPr>
        <w:t xml:space="preserve"> Road and </w:t>
      </w:r>
      <w:proofErr w:type="spellStart"/>
      <w:r w:rsidRPr="00597015">
        <w:rPr>
          <w:color w:val="0070C0"/>
        </w:rPr>
        <w:t>Maharbandoola</w:t>
      </w:r>
      <w:proofErr w:type="spellEnd"/>
      <w:r w:rsidRPr="00597015">
        <w:rPr>
          <w:color w:val="0070C0"/>
        </w:rPr>
        <w:t xml:space="preserve"> Garden Street, </w:t>
      </w:r>
      <w:proofErr w:type="spellStart"/>
      <w:r w:rsidRPr="00597015">
        <w:rPr>
          <w:color w:val="0070C0"/>
        </w:rPr>
        <w:t>Kyauktada</w:t>
      </w:r>
      <w:proofErr w:type="spellEnd"/>
      <w:r w:rsidRPr="00597015">
        <w:rPr>
          <w:color w:val="0070C0"/>
        </w:rPr>
        <w:t xml:space="preserve"> Township, Yangon, Myanmar.</w:t>
      </w:r>
      <w:bookmarkEnd w:id="0"/>
      <w:r w:rsidRPr="00A9156C">
        <w:t>”</w:t>
      </w:r>
    </w:p>
    <w:p w14:paraId="4C89CC23" w14:textId="49F73A5D" w:rsidR="00FB5E5D" w:rsidRPr="00A9156C" w:rsidRDefault="00FB5E5D" w:rsidP="00A9156C">
      <w:pPr>
        <w:pStyle w:val="NormalWeb"/>
        <w:spacing w:line="360" w:lineRule="auto"/>
        <w:jc w:val="both"/>
      </w:pPr>
      <w:r w:rsidRPr="00A9156C">
        <w:t>The Letter should mention to whom the communication is intended in the Subject Line.</w:t>
      </w:r>
    </w:p>
    <w:p w14:paraId="2C86D4BB" w14:textId="11880B22" w:rsidR="00FB5E5D" w:rsidRPr="00A9156C" w:rsidRDefault="00FB5E5D" w:rsidP="00A9156C">
      <w:pPr>
        <w:pStyle w:val="NormalWeb"/>
        <w:spacing w:line="360" w:lineRule="auto"/>
        <w:jc w:val="both"/>
      </w:pPr>
      <w:r w:rsidRPr="00A9156C">
        <w:t>The Board Secretary or the Secretary of the designated Committee may scrutinize the contents of the letter/ matters being addressed and shall reply as deemed fit to the discretion of the receiver.</w:t>
      </w:r>
    </w:p>
    <w:p w14:paraId="3411901E" w14:textId="2BA636E8" w:rsidR="00FB5E5D" w:rsidRPr="00A9156C" w:rsidRDefault="00FB5E5D" w:rsidP="00A9156C">
      <w:pPr>
        <w:pStyle w:val="NormalWeb"/>
        <w:spacing w:line="360" w:lineRule="auto"/>
        <w:jc w:val="both"/>
      </w:pPr>
      <w:r w:rsidRPr="00A9156C">
        <w:t xml:space="preserve">Communications which are of commercial nature, </w:t>
      </w:r>
      <w:r w:rsidR="00610277" w:rsidRPr="00A9156C">
        <w:t>complaints or matters not related to investors relations or Committee matters will not be entertained but will be diverted to the General Contact Center for further consideration.</w:t>
      </w:r>
    </w:p>
    <w:p w14:paraId="22952831" w14:textId="77777777" w:rsidR="00610277" w:rsidRPr="00A9156C" w:rsidRDefault="00610277" w:rsidP="00A9156C">
      <w:pPr>
        <w:pStyle w:val="NormalWeb"/>
        <w:spacing w:line="360" w:lineRule="auto"/>
        <w:jc w:val="both"/>
      </w:pPr>
    </w:p>
    <w:p w14:paraId="7DD17B3C" w14:textId="77777777" w:rsidR="00061769" w:rsidRPr="00A9156C" w:rsidRDefault="00061769" w:rsidP="00A9156C">
      <w:pPr>
        <w:pStyle w:val="NormalWeb"/>
        <w:spacing w:line="360" w:lineRule="auto"/>
        <w:jc w:val="both"/>
      </w:pPr>
      <w:r w:rsidRPr="00A9156C">
        <w:t>The letter should indicate to whom the communication is intended.</w:t>
      </w:r>
    </w:p>
    <w:p w14:paraId="6871A6B4" w14:textId="77777777" w:rsidR="00061769" w:rsidRPr="00A9156C" w:rsidRDefault="00061769" w:rsidP="00A9156C">
      <w:pPr>
        <w:pStyle w:val="NormalWeb"/>
        <w:spacing w:line="360" w:lineRule="auto"/>
        <w:jc w:val="both"/>
      </w:pPr>
      <w:r w:rsidRPr="00A9156C">
        <w:t>The Board Secretary or the Secretary of the designated committee may sort or summarize the communications as appropriate.</w:t>
      </w:r>
    </w:p>
    <w:p w14:paraId="6B15359C" w14:textId="77777777" w:rsidR="00061769" w:rsidRPr="00A9156C" w:rsidRDefault="00061769" w:rsidP="00A9156C">
      <w:pPr>
        <w:pStyle w:val="NormalWeb"/>
        <w:spacing w:line="360" w:lineRule="auto"/>
        <w:jc w:val="both"/>
      </w:pPr>
      <w:r w:rsidRPr="00A9156C">
        <w:t>Communications that are commercial solicitations, customer complaints, incoherent or obscene will not be communicated to the Board or any director or committee of the Board.</w:t>
      </w:r>
    </w:p>
    <w:p w14:paraId="27B682EE" w14:textId="77777777" w:rsidR="000A46CC" w:rsidRPr="00A9156C" w:rsidRDefault="000A46CC">
      <w:pPr>
        <w:rPr>
          <w:sz w:val="24"/>
          <w:szCs w:val="24"/>
        </w:rPr>
      </w:pPr>
    </w:p>
    <w:sectPr w:rsidR="000A46CC" w:rsidRPr="00A9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69"/>
    <w:rsid w:val="00061769"/>
    <w:rsid w:val="000A46CC"/>
    <w:rsid w:val="00597015"/>
    <w:rsid w:val="00610277"/>
    <w:rsid w:val="00A9156C"/>
    <w:rsid w:val="00FB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F0A6"/>
  <w15:chartTrackingRefBased/>
  <w15:docId w15:val="{915DDE80-DC3C-4F10-AFBF-6D61C487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7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Bankuser</dc:creator>
  <cp:keywords/>
  <dc:description/>
  <cp:lastModifiedBy>Bankuser</cp:lastModifiedBy>
  <cp:revision>5</cp:revision>
  <cp:lastPrinted>2023-01-20T08:08:00Z</cp:lastPrinted>
  <dcterms:created xsi:type="dcterms:W3CDTF">2023-01-20T08:07:00Z</dcterms:created>
  <dcterms:modified xsi:type="dcterms:W3CDTF">2023-01-23T10:11:00Z</dcterms:modified>
</cp:coreProperties>
</file>