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4E" w:rsidRDefault="00BE494E" w:rsidP="00BE494E">
      <w:pPr>
        <w:jc w:val="center"/>
        <w:rPr>
          <w:rFonts w:ascii="Zawgyi-One" w:hAnsi="Zawgyi-One" w:cs="Zawgyi-One"/>
          <w:b/>
        </w:rPr>
      </w:pPr>
      <w:r>
        <w:rPr>
          <w:rFonts w:ascii="Zawgyi-One" w:hAnsi="Zawgyi-One" w:cs="Zawgyi-One"/>
          <w:b/>
        </w:rPr>
        <w:t>သဘာဝ ေဘးဒဏ္ (Natural Disaster) မ်ားတြင္ အင္ဂ်င္နီယာတပ္ဖြဲ႕ ပါဝင္ကူညီေဆာင္ရြက္ေရး အစီအမံ</w:t>
      </w:r>
    </w:p>
    <w:p w:rsidR="00D11638" w:rsidRPr="00D26886" w:rsidRDefault="00B67CB5" w:rsidP="00B67CB5">
      <w:pPr>
        <w:jc w:val="center"/>
        <w:rPr>
          <w:rFonts w:ascii="Zawgyi-One" w:hAnsi="Zawgyi-One" w:cs="Zawgyi-One"/>
          <w:b/>
        </w:rPr>
      </w:pPr>
      <w:r w:rsidRPr="00D26886">
        <w:rPr>
          <w:rFonts w:ascii="Zawgyi-One" w:hAnsi="Zawgyi-One" w:cs="Zawgyi-One"/>
          <w:b/>
        </w:rPr>
        <w:t>မာတိကာ</w:t>
      </w:r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အေၾကာင္းအရာ                                                                                                       စာမ်က္ႏွာ</w:t>
      </w:r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စဥ္                                                                                                                             မွ/ထိ</w:t>
      </w:r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 xml:space="preserve">၁။ </w:t>
      </w:r>
      <w:r w:rsidR="00303BD0" w:rsidRPr="00D26886">
        <w:rPr>
          <w:rFonts w:ascii="Zawgyi-One" w:hAnsi="Zawgyi-One" w:cs="Zawgyi-One"/>
        </w:rPr>
        <w:tab/>
      </w:r>
      <w:r w:rsidRPr="00D26886">
        <w:rPr>
          <w:rFonts w:ascii="Zawgyi-One" w:hAnsi="Zawgyi-One" w:cs="Zawgyi-One"/>
        </w:rPr>
        <w:t>နိဒါန္း</w:t>
      </w:r>
    </w:p>
    <w:p w:rsidR="00B67CB5" w:rsidRPr="00D26886" w:rsidRDefault="00B67CB5" w:rsidP="00B67CB5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 xml:space="preserve">၂။ </w:t>
      </w:r>
      <w:r w:rsidR="00303BD0" w:rsidRPr="00D26886">
        <w:rPr>
          <w:rFonts w:ascii="Zawgyi-One" w:hAnsi="Zawgyi-One" w:cs="Zawgyi-One"/>
        </w:rPr>
        <w:tab/>
      </w:r>
      <w:r w:rsidRPr="00D26886">
        <w:rPr>
          <w:rFonts w:ascii="Zawgyi-One" w:hAnsi="Zawgyi-One" w:cs="Zawgyi-One"/>
        </w:rPr>
        <w:t>ရည္ရြယ္ခ်က္</w:t>
      </w:r>
    </w:p>
    <w:p w:rsidR="00B67CB5" w:rsidRPr="00D26886" w:rsidRDefault="00B67CB5" w:rsidP="00B67CB5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အခန္း (၁)</w:t>
      </w:r>
    </w:p>
    <w:p w:rsidR="006B5A38" w:rsidRDefault="006B5A38" w:rsidP="006B5A38">
      <w:pPr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>ျမန္မာႏိုင္ငံတြင္ ႀကံဳေတြ႕ရႏိုင္သည္႔ သဘာဝ ေဘးအႏၲရာယ္မ်ား</w:t>
      </w:r>
    </w:p>
    <w:p w:rsidR="003C2368" w:rsidRPr="00D26886" w:rsidRDefault="003C2368" w:rsidP="003C2368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၃။</w:t>
      </w:r>
      <w:r w:rsidRPr="00D26886">
        <w:rPr>
          <w:rFonts w:ascii="Zawgyi-One" w:hAnsi="Zawgyi-One" w:cs="Zawgyi-One"/>
        </w:rPr>
        <w:tab/>
      </w:r>
      <w:r w:rsidR="00527D41">
        <w:rPr>
          <w:rFonts w:ascii="Zawgyi-One" w:hAnsi="Zawgyi-One" w:cs="Zawgyi-One"/>
        </w:rPr>
        <w:t>ေရႀကီးျခင္း</w:t>
      </w:r>
    </w:p>
    <w:p w:rsidR="00DC01EC" w:rsidRPr="00D26886" w:rsidRDefault="00234F83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၄</w:t>
      </w:r>
      <w:r w:rsidR="00DC01EC" w:rsidRPr="00D26886">
        <w:rPr>
          <w:rFonts w:ascii="Zawgyi-One" w:hAnsi="Zawgyi-One" w:cs="Zawgyi-One"/>
        </w:rPr>
        <w:t xml:space="preserve">။ </w:t>
      </w:r>
      <w:r w:rsidR="00303BD0" w:rsidRPr="00D26886">
        <w:rPr>
          <w:rFonts w:ascii="Zawgyi-One" w:hAnsi="Zawgyi-One" w:cs="Zawgyi-One"/>
        </w:rPr>
        <w:tab/>
      </w:r>
      <w:r w:rsidR="00527D41">
        <w:rPr>
          <w:rFonts w:ascii="Zawgyi-One" w:hAnsi="Zawgyi-One" w:cs="Zawgyi-One"/>
        </w:rPr>
        <w:t>မီးေလာင္ျခင္း</w:t>
      </w:r>
    </w:p>
    <w:p w:rsidR="00B03986" w:rsidRPr="00D26886" w:rsidRDefault="00234F83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၅</w:t>
      </w:r>
      <w:r w:rsidR="00916750" w:rsidRPr="00D26886">
        <w:rPr>
          <w:rFonts w:ascii="Zawgyi-One" w:hAnsi="Zawgyi-One" w:cs="Zawgyi-One"/>
        </w:rPr>
        <w:t>။</w:t>
      </w:r>
      <w:r w:rsidR="00916750" w:rsidRPr="00D26886">
        <w:rPr>
          <w:rFonts w:ascii="Zawgyi-One" w:hAnsi="Zawgyi-One" w:cs="Zawgyi-One"/>
        </w:rPr>
        <w:tab/>
      </w:r>
      <w:r w:rsidR="00527D41">
        <w:rPr>
          <w:rFonts w:ascii="Zawgyi-One" w:hAnsi="Zawgyi-One" w:cs="Zawgyi-One"/>
        </w:rPr>
        <w:t>ငလ်င္လႈပ္ျခင္း</w:t>
      </w:r>
    </w:p>
    <w:p w:rsidR="007B4982" w:rsidRPr="00D26886" w:rsidRDefault="00234F83" w:rsidP="00B03986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၆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r w:rsidR="00527D41">
        <w:rPr>
          <w:rFonts w:ascii="Zawgyi-One" w:hAnsi="Zawgyi-One" w:cs="Zawgyi-One"/>
        </w:rPr>
        <w:t>မုန္တိုင္းတိုက္ခတ္ျခင္း</w:t>
      </w:r>
    </w:p>
    <w:p w:rsidR="007B4982" w:rsidRPr="00D26886" w:rsidRDefault="007B4982" w:rsidP="007B4982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အခန္း (၂)</w:t>
      </w:r>
    </w:p>
    <w:p w:rsidR="00CA1E0F" w:rsidRDefault="00CA1E0F" w:rsidP="00CA1E0F">
      <w:pPr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>သဘာဝေဘးအႏၲရာယ္ မႀကံဳေတြ႕ရသည္႔ အခ်ိန္တြင္</w:t>
      </w:r>
      <w:r w:rsidR="001D17E5">
        <w:rPr>
          <w:rFonts w:ascii="Zawgyi-One" w:hAnsi="Zawgyi-One" w:cs="Zawgyi-One"/>
        </w:rPr>
        <w:t xml:space="preserve"> အင္ဂ်င္နီယာတပ္ဖြဲ႕မ်ားအေနျဖင္႔</w:t>
      </w:r>
      <w:r>
        <w:rPr>
          <w:rFonts w:ascii="Zawgyi-One" w:hAnsi="Zawgyi-One" w:cs="Zawgyi-One"/>
        </w:rPr>
        <w:t xml:space="preserve"> ႀကိဳတင္ျပင္ဆင္ေဆာင္ရြက္ျခင္း</w:t>
      </w:r>
    </w:p>
    <w:p w:rsidR="007B4982" w:rsidRPr="00D26886" w:rsidRDefault="00234F83" w:rsidP="007B498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၇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r w:rsidR="001D17E5">
        <w:rPr>
          <w:rFonts w:ascii="Zawgyi-One" w:hAnsi="Zawgyi-One" w:cs="Zawgyi-One"/>
        </w:rPr>
        <w:t xml:space="preserve">ရွင္းလင္းလြယ္ကူေသာ </w:t>
      </w:r>
      <w:r w:rsidR="006F0AB6">
        <w:rPr>
          <w:rFonts w:ascii="Zawgyi-One" w:hAnsi="Zawgyi-One" w:cs="Zawgyi-One"/>
        </w:rPr>
        <w:t xml:space="preserve">အေရးေပၚအေျခအေနအတြက္ </w:t>
      </w:r>
      <w:r w:rsidR="00BC1C56">
        <w:rPr>
          <w:rFonts w:ascii="Zawgyi-One" w:hAnsi="Zawgyi-One" w:cs="Zawgyi-One"/>
        </w:rPr>
        <w:t xml:space="preserve">စီမံခ်က္မ်ား ေရးဆြဲထားျခင္း </w:t>
      </w:r>
    </w:p>
    <w:p w:rsidR="00D252DC" w:rsidRDefault="00234F83" w:rsidP="00D252D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၈</w:t>
      </w:r>
      <w:r w:rsidR="007B4982" w:rsidRPr="00D26886">
        <w:rPr>
          <w:rFonts w:ascii="Zawgyi-One" w:hAnsi="Zawgyi-One" w:cs="Zawgyi-One"/>
        </w:rPr>
        <w:t>။</w:t>
      </w:r>
      <w:r w:rsidR="007B4982" w:rsidRPr="00D26886">
        <w:rPr>
          <w:rFonts w:ascii="Zawgyi-One" w:hAnsi="Zawgyi-One" w:cs="Zawgyi-One"/>
        </w:rPr>
        <w:tab/>
      </w:r>
      <w:r w:rsidR="00D252DC">
        <w:rPr>
          <w:rFonts w:ascii="Zawgyi-One" w:hAnsi="Zawgyi-One" w:cs="Zawgyi-One"/>
        </w:rPr>
        <w:t xml:space="preserve">ေဒသအလိုက္ </w:t>
      </w:r>
      <w:r w:rsidR="002E3C36">
        <w:rPr>
          <w:rFonts w:ascii="Zawgyi-One" w:hAnsi="Zawgyi-One" w:cs="Zawgyi-One"/>
        </w:rPr>
        <w:t xml:space="preserve">ေဆာင္ရြက္ရမည္႔ နည္းစနစ္မ်ား </w:t>
      </w:r>
      <w:r w:rsidR="00D252DC">
        <w:rPr>
          <w:rFonts w:ascii="Zawgyi-One" w:hAnsi="Zawgyi-One" w:cs="Zawgyi-One"/>
        </w:rPr>
        <w:t>အထူးစီမံထားရွိျခင္း</w:t>
      </w:r>
    </w:p>
    <w:p w:rsidR="00E37829" w:rsidRDefault="00E37829" w:rsidP="00D252DC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၉။</w:t>
      </w:r>
      <w:r>
        <w:rPr>
          <w:rFonts w:ascii="Zawgyi-One" w:hAnsi="Zawgyi-One" w:cs="Zawgyi-One"/>
        </w:rPr>
        <w:tab/>
        <w:t>ၾကိဳတင္ သတိေပး စနစ္မ်ား တပ္ဆင္ထားရွိျခင္း</w:t>
      </w:r>
    </w:p>
    <w:p w:rsidR="00DC59F0" w:rsidRDefault="00DC59F0" w:rsidP="00303D79">
      <w:pPr>
        <w:ind w:left="720" w:hanging="720"/>
        <w:rPr>
          <w:rFonts w:ascii="Zawgyi-One" w:hAnsi="Zawgyi-One" w:cs="Zawgyi-One"/>
        </w:rPr>
      </w:pPr>
      <w:r>
        <w:rPr>
          <w:rFonts w:ascii="Zawgyi-One" w:hAnsi="Zawgyi-One" w:cs="Zawgyi-One"/>
        </w:rPr>
        <w:t>၁၀။</w:t>
      </w:r>
      <w:r>
        <w:rPr>
          <w:rFonts w:ascii="Zawgyi-One" w:hAnsi="Zawgyi-One" w:cs="Zawgyi-One"/>
        </w:rPr>
        <w:tab/>
      </w:r>
      <w:r w:rsidR="00A56D5A">
        <w:rPr>
          <w:rFonts w:ascii="Zawgyi-One" w:hAnsi="Zawgyi-One" w:cs="Zawgyi-One"/>
        </w:rPr>
        <w:t xml:space="preserve">သဘာဝေဘးအႏၲရာယ္မ်ား ႀကံဳေတြ႕လာသည္႔အခ်ိန္တြင္ အင္ဂ်င္နီယာ တပ္ဖြဲ႕ဝင္မ်ား ပါဝင္ကူညီ ေဆာင္ရြက္ေပးႏိုင္ရန္ </w:t>
      </w:r>
      <w:r>
        <w:rPr>
          <w:rFonts w:ascii="Zawgyi-One" w:hAnsi="Zawgyi-One" w:cs="Zawgyi-One"/>
        </w:rPr>
        <w:t>သင္ၾကားေပးျခင္း</w:t>
      </w:r>
      <w:r w:rsidR="00A56D5A">
        <w:rPr>
          <w:rFonts w:ascii="Zawgyi-One" w:hAnsi="Zawgyi-One" w:cs="Zawgyi-One"/>
        </w:rPr>
        <w:t>၊</w:t>
      </w:r>
      <w:r>
        <w:rPr>
          <w:rFonts w:ascii="Zawgyi-One" w:hAnsi="Zawgyi-One" w:cs="Zawgyi-One"/>
        </w:rPr>
        <w:t xml:space="preserve"> ပညာေပးျခင္း ႀကိဳတင္ေလ႔က်င္႔ဇာတ္တိုက္ျခင္း </w:t>
      </w:r>
      <w:r w:rsidR="00F2298C">
        <w:rPr>
          <w:rFonts w:ascii="Zawgyi-One" w:hAnsi="Zawgyi-One" w:cs="Zawgyi-One"/>
        </w:rPr>
        <w:t>၊ သဘာဝ ေဘး</w:t>
      </w:r>
      <w:r>
        <w:rPr>
          <w:rFonts w:ascii="Zawgyi-One" w:hAnsi="Zawgyi-One" w:cs="Zawgyi-One"/>
        </w:rPr>
        <w:t>ဒဏ္ခံအေဆာက္အဦမ်ား ေဆာက္ျခင္း</w:t>
      </w:r>
    </w:p>
    <w:p w:rsidR="009834F2" w:rsidRDefault="00292D4E" w:rsidP="00E1008A">
      <w:pPr>
        <w:ind w:left="720" w:hanging="720"/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၁၁။</w:t>
      </w:r>
      <w:r>
        <w:rPr>
          <w:rFonts w:ascii="Zawgyi-One" w:hAnsi="Zawgyi-One" w:cs="Zawgyi-One"/>
        </w:rPr>
        <w:tab/>
      </w:r>
      <w:r w:rsidR="009834F2">
        <w:rPr>
          <w:rFonts w:ascii="Zawgyi-One" w:hAnsi="Zawgyi-One" w:cs="Zawgyi-One"/>
        </w:rPr>
        <w:t>အေရးႀကီး အရင္းအျမစ္မ်ားအား ကာကြယ္ထိန္းသိမ္းျခင္း</w:t>
      </w:r>
      <w:r w:rsidR="00AE4B6C">
        <w:rPr>
          <w:rFonts w:ascii="Zawgyi-One" w:hAnsi="Zawgyi-One" w:cs="Zawgyi-One"/>
        </w:rPr>
        <w:t xml:space="preserve"> ႏွင္႔ အေထာက္အကူျပဳ ပစၥည္းမ်ား စုေဆာင္းထားရွိျခင္း</w:t>
      </w:r>
    </w:p>
    <w:p w:rsidR="00292D4E" w:rsidRDefault="00292D4E" w:rsidP="00303D79">
      <w:pPr>
        <w:ind w:left="720" w:hanging="720"/>
        <w:rPr>
          <w:rFonts w:ascii="Zawgyi-One" w:hAnsi="Zawgyi-One" w:cs="Zawgyi-One"/>
        </w:rPr>
      </w:pPr>
    </w:p>
    <w:p w:rsidR="00E73B96" w:rsidRDefault="00E73B96" w:rsidP="00E73B96">
      <w:pPr>
        <w:ind w:left="720" w:hanging="720"/>
        <w:jc w:val="center"/>
        <w:rPr>
          <w:rFonts w:ascii="Zawgyi-One" w:hAnsi="Zawgyi-One" w:cs="Zawgyi-One"/>
        </w:rPr>
      </w:pPr>
    </w:p>
    <w:p w:rsidR="00E73B96" w:rsidRDefault="00E73B96" w:rsidP="00E73B96">
      <w:pPr>
        <w:ind w:left="720" w:hanging="720"/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>အခန္း (၃)</w:t>
      </w:r>
    </w:p>
    <w:p w:rsidR="00E73B96" w:rsidRDefault="00E73B96" w:rsidP="008F58B0">
      <w:pPr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သဘာဝေဘးအႏၲရာယ္ က်ေရာက္ခ်ိန္တြင္ </w:t>
      </w:r>
      <w:r w:rsidR="00A83D6C">
        <w:rPr>
          <w:rFonts w:ascii="Zawgyi-One" w:hAnsi="Zawgyi-One" w:cs="Zawgyi-One"/>
        </w:rPr>
        <w:t xml:space="preserve">အင္ဂ်င္နီယာတပ္ဖြဲ႕မ်ားအေနျဖင္႔ </w:t>
      </w:r>
      <w:r w:rsidR="00637AC8">
        <w:rPr>
          <w:rFonts w:ascii="Zawgyi-One" w:hAnsi="Zawgyi-One" w:cs="Zawgyi-One"/>
        </w:rPr>
        <w:t>ကူညီ</w:t>
      </w:r>
      <w:r>
        <w:rPr>
          <w:rFonts w:ascii="Zawgyi-One" w:hAnsi="Zawgyi-One" w:cs="Zawgyi-One"/>
        </w:rPr>
        <w:t>ေဆာင္ရြက္ျခင္း</w:t>
      </w:r>
    </w:p>
    <w:p w:rsidR="008F58B0" w:rsidRDefault="008F58B0" w:rsidP="00DE0803">
      <w:pPr>
        <w:ind w:left="720" w:hanging="720"/>
        <w:rPr>
          <w:rFonts w:ascii="Zawgyi-One" w:hAnsi="Zawgyi-One" w:cs="Zawgyi-One"/>
        </w:rPr>
      </w:pPr>
      <w:r>
        <w:rPr>
          <w:rFonts w:ascii="Zawgyi-One" w:hAnsi="Zawgyi-One" w:cs="Zawgyi-One"/>
        </w:rPr>
        <w:t>၁၂။</w:t>
      </w:r>
      <w:r>
        <w:rPr>
          <w:rFonts w:ascii="Zawgyi-One" w:hAnsi="Zawgyi-One" w:cs="Zawgyi-One"/>
        </w:rPr>
        <w:tab/>
      </w:r>
      <w:r w:rsidR="00637AC8">
        <w:rPr>
          <w:rFonts w:ascii="Zawgyi-One" w:hAnsi="Zawgyi-One" w:cs="Zawgyi-One"/>
        </w:rPr>
        <w:t xml:space="preserve">သဘာဝေဘးဒဏ္ခံ ျပည္သူမ်ားအား </w:t>
      </w:r>
      <w:r w:rsidR="00023CA6">
        <w:rPr>
          <w:rFonts w:ascii="Zawgyi-One" w:hAnsi="Zawgyi-One" w:cs="Zawgyi-One"/>
        </w:rPr>
        <w:t>ကယ္ဆယ္ျခင္း</w:t>
      </w:r>
      <w:r w:rsidR="00DE0803">
        <w:rPr>
          <w:rFonts w:ascii="Zawgyi-One" w:hAnsi="Zawgyi-One" w:cs="Zawgyi-One"/>
        </w:rPr>
        <w:t>ႏွင္႔ အေထာက္အကူျပဳပစၥည္းမ်ား ေထာက္ပံ႔ေပးျခင္း</w:t>
      </w:r>
    </w:p>
    <w:p w:rsidR="00023CA6" w:rsidRDefault="00023CA6" w:rsidP="008F58B0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၁၃။</w:t>
      </w:r>
      <w:r>
        <w:rPr>
          <w:rFonts w:ascii="Zawgyi-One" w:hAnsi="Zawgyi-One" w:cs="Zawgyi-One"/>
        </w:rPr>
        <w:tab/>
        <w:t>ေနရာေရႊ႕ေျပာင္းျခင္း</w:t>
      </w:r>
    </w:p>
    <w:p w:rsidR="004E62AB" w:rsidRDefault="00023CA6" w:rsidP="004E62A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၁၄။</w:t>
      </w:r>
      <w:r>
        <w:rPr>
          <w:rFonts w:ascii="Zawgyi-One" w:hAnsi="Zawgyi-One" w:cs="Zawgyi-One"/>
        </w:rPr>
        <w:tab/>
      </w:r>
      <w:r w:rsidR="004E62AB">
        <w:rPr>
          <w:rFonts w:ascii="Zawgyi-One" w:hAnsi="Zawgyi-One" w:cs="Zawgyi-One"/>
        </w:rPr>
        <w:t>ေဆးဝါးကုသေပးျခင္း</w:t>
      </w:r>
    </w:p>
    <w:p w:rsidR="00DE0803" w:rsidRDefault="004E62AB" w:rsidP="00C6214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၁၅။</w:t>
      </w:r>
      <w:r>
        <w:rPr>
          <w:rFonts w:ascii="Zawgyi-One" w:hAnsi="Zawgyi-One" w:cs="Zawgyi-One"/>
        </w:rPr>
        <w:tab/>
      </w:r>
      <w:r w:rsidR="00C6214B">
        <w:rPr>
          <w:rFonts w:ascii="Zawgyi-One" w:hAnsi="Zawgyi-One" w:cs="Zawgyi-One"/>
        </w:rPr>
        <w:t>အေရးႀကီး အရင္းအျမစ္မ်ားအား ေရႊ႕ေျပာင္းျခင္း</w:t>
      </w:r>
    </w:p>
    <w:p w:rsidR="00DC59F0" w:rsidRDefault="00DC59F0" w:rsidP="00D252DC">
      <w:pPr>
        <w:rPr>
          <w:rFonts w:ascii="Zawgyi-One" w:hAnsi="Zawgyi-One" w:cs="Zawgyi-One"/>
        </w:rPr>
      </w:pPr>
    </w:p>
    <w:p w:rsidR="00E24AF7" w:rsidRPr="00D26886" w:rsidRDefault="00E24AF7" w:rsidP="00E24AF7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အခန္း (</w:t>
      </w:r>
      <w:r w:rsidR="00417A8A">
        <w:rPr>
          <w:rFonts w:ascii="Zawgyi-One" w:hAnsi="Zawgyi-One" w:cs="Zawgyi-One"/>
        </w:rPr>
        <w:t>၄</w:t>
      </w:r>
      <w:r w:rsidRPr="00D26886">
        <w:rPr>
          <w:rFonts w:ascii="Zawgyi-One" w:hAnsi="Zawgyi-One" w:cs="Zawgyi-One"/>
        </w:rPr>
        <w:t>)</w:t>
      </w:r>
    </w:p>
    <w:p w:rsidR="008B1FCD" w:rsidRDefault="008B1FCD" w:rsidP="008B1FCD">
      <w:pPr>
        <w:jc w:val="center"/>
        <w:rPr>
          <w:rFonts w:ascii="Zawgyi-One" w:hAnsi="Zawgyi-One" w:cs="Zawgyi-One"/>
        </w:rPr>
      </w:pPr>
      <w:r>
        <w:rPr>
          <w:rFonts w:ascii="Zawgyi-One" w:hAnsi="Zawgyi-One" w:cs="Zawgyi-One"/>
        </w:rPr>
        <w:t>သဘာဝေဘးအႏၲရာယ္ ၿပီးဆံုးခ်ိန္တြင္</w:t>
      </w:r>
      <w:r w:rsidR="00637AC8">
        <w:rPr>
          <w:rFonts w:ascii="Zawgyi-One" w:hAnsi="Zawgyi-One" w:cs="Zawgyi-One"/>
        </w:rPr>
        <w:t xml:space="preserve"> </w:t>
      </w:r>
      <w:r w:rsidR="00637AC8">
        <w:rPr>
          <w:rFonts w:ascii="Zawgyi-One" w:hAnsi="Zawgyi-One" w:cs="Zawgyi-One"/>
        </w:rPr>
        <w:t>အင္ဂ်င္နီယာတပ္ဖြဲ႕မ်ားအေနျဖင္႔</w:t>
      </w:r>
      <w:r>
        <w:rPr>
          <w:rFonts w:ascii="Zawgyi-One" w:hAnsi="Zawgyi-One" w:cs="Zawgyi-One"/>
        </w:rPr>
        <w:t xml:space="preserve"> </w:t>
      </w:r>
      <w:r w:rsidR="00892DD4">
        <w:rPr>
          <w:rFonts w:ascii="Zawgyi-One" w:hAnsi="Zawgyi-One" w:cs="Zawgyi-One"/>
        </w:rPr>
        <w:t>ကူညီ</w:t>
      </w:r>
      <w:r>
        <w:rPr>
          <w:rFonts w:ascii="Zawgyi-One" w:hAnsi="Zawgyi-One" w:cs="Zawgyi-One"/>
        </w:rPr>
        <w:t>ေဆာင္ရြက္ျခင္း</w:t>
      </w:r>
    </w:p>
    <w:p w:rsidR="00F978A2" w:rsidRDefault="00F978A2" w:rsidP="00F978A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၁၆။</w:t>
      </w:r>
      <w:r>
        <w:rPr>
          <w:rFonts w:ascii="Zawgyi-One" w:hAnsi="Zawgyi-One" w:cs="Zawgyi-One"/>
        </w:rPr>
        <w:tab/>
      </w:r>
      <w:r w:rsidR="00363A73">
        <w:rPr>
          <w:rFonts w:ascii="Zawgyi-One" w:hAnsi="Zawgyi-One" w:cs="Zawgyi-One"/>
        </w:rPr>
        <w:t>ကယ္ဆယ္ေရး</w:t>
      </w:r>
      <w:r w:rsidR="00E03B35">
        <w:rPr>
          <w:rFonts w:ascii="Zawgyi-One" w:hAnsi="Zawgyi-One" w:cs="Zawgyi-One"/>
        </w:rPr>
        <w:t xml:space="preserve">လုပ္ငန္းမ်ားတြင္ </w:t>
      </w:r>
      <w:r w:rsidR="00E03B35">
        <w:rPr>
          <w:rFonts w:ascii="Zawgyi-One" w:hAnsi="Zawgyi-One" w:cs="Zawgyi-One"/>
        </w:rPr>
        <w:t>အင္ဂ်င္နီယာတပ္ဖြဲ႕မ်ား ပါဝင္ကူညီေဆာင္ရြက္ေပးျခင္း</w:t>
      </w:r>
    </w:p>
    <w:p w:rsidR="00363A73" w:rsidRDefault="00363A73" w:rsidP="00F978A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၁၇။</w:t>
      </w:r>
      <w:r>
        <w:rPr>
          <w:rFonts w:ascii="Zawgyi-One" w:hAnsi="Zawgyi-One" w:cs="Zawgyi-One"/>
        </w:rPr>
        <w:tab/>
      </w:r>
      <w:r w:rsidR="00722C19">
        <w:rPr>
          <w:rFonts w:ascii="Zawgyi-One" w:hAnsi="Zawgyi-One" w:cs="Zawgyi-One"/>
        </w:rPr>
        <w:t>ျပန္လည္ေနရာခ်ထားေရး</w:t>
      </w:r>
      <w:r w:rsidR="006770BB">
        <w:rPr>
          <w:rFonts w:ascii="Zawgyi-One" w:hAnsi="Zawgyi-One" w:cs="Zawgyi-One"/>
        </w:rPr>
        <w:t xml:space="preserve"> တြင္ </w:t>
      </w:r>
      <w:r w:rsidR="006770BB">
        <w:rPr>
          <w:rFonts w:ascii="Zawgyi-One" w:hAnsi="Zawgyi-One" w:cs="Zawgyi-One"/>
        </w:rPr>
        <w:t>အင္ဂ်င္နီယာတပ္ဖြဲ႕</w:t>
      </w:r>
      <w:r w:rsidR="006770BB">
        <w:rPr>
          <w:rFonts w:ascii="Zawgyi-One" w:hAnsi="Zawgyi-One" w:cs="Zawgyi-One"/>
        </w:rPr>
        <w:t>မ်ား ပါဝင္ကူညီေဆာင္ရြက္ေပးျခင္း</w:t>
      </w:r>
    </w:p>
    <w:p w:rsidR="00AE02FB" w:rsidRDefault="00722C19" w:rsidP="00AE02FB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၁၈။</w:t>
      </w:r>
      <w:r>
        <w:rPr>
          <w:rFonts w:ascii="Zawgyi-One" w:hAnsi="Zawgyi-One" w:cs="Zawgyi-One"/>
        </w:rPr>
        <w:tab/>
      </w:r>
      <w:r w:rsidR="00AE02FB">
        <w:rPr>
          <w:rFonts w:ascii="Zawgyi-One" w:hAnsi="Zawgyi-One" w:cs="Zawgyi-One"/>
        </w:rPr>
        <w:t>ေဆးဝါးကုသေပးျခင္း</w:t>
      </w:r>
    </w:p>
    <w:p w:rsidR="00533C2E" w:rsidRDefault="00AE02FB" w:rsidP="00533C2E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၁၉။</w:t>
      </w:r>
      <w:r>
        <w:rPr>
          <w:rFonts w:ascii="Zawgyi-One" w:hAnsi="Zawgyi-One" w:cs="Zawgyi-One"/>
        </w:rPr>
        <w:tab/>
      </w:r>
      <w:r w:rsidR="0072741D">
        <w:rPr>
          <w:rFonts w:ascii="Zawgyi-One" w:hAnsi="Zawgyi-One" w:cs="Zawgyi-One"/>
        </w:rPr>
        <w:t>အင္ဂ်င္နီယာတပ္ဖြဲ႕</w:t>
      </w:r>
      <w:r w:rsidR="0072741D">
        <w:rPr>
          <w:rFonts w:ascii="Zawgyi-One" w:hAnsi="Zawgyi-One" w:cs="Zawgyi-One"/>
        </w:rPr>
        <w:t xml:space="preserve">မ်ား၏ အကူအညီျဖင္႔ </w:t>
      </w:r>
      <w:r w:rsidR="00533C2E">
        <w:rPr>
          <w:rFonts w:ascii="Zawgyi-One" w:hAnsi="Zawgyi-One" w:cs="Zawgyi-One"/>
        </w:rPr>
        <w:t>ျပန္လည္ တည္ေဆာက္ေရးလုပ္ငန္းမ်ား ေဆာင္ရြက္ျခင္း</w:t>
      </w:r>
    </w:p>
    <w:p w:rsidR="00AE02FB" w:rsidRDefault="00AE02FB" w:rsidP="00F978A2">
      <w:pPr>
        <w:rPr>
          <w:rFonts w:ascii="Zawgyi-One" w:hAnsi="Zawgyi-One" w:cs="Zawgyi-One"/>
        </w:rPr>
      </w:pPr>
    </w:p>
    <w:p w:rsidR="00D465E2" w:rsidRPr="00D26886" w:rsidRDefault="00D465E2" w:rsidP="00D465E2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အခန္း (၅)</w:t>
      </w:r>
    </w:p>
    <w:p w:rsidR="00D465E2" w:rsidRPr="00D26886" w:rsidRDefault="00D465E2" w:rsidP="00D465E2">
      <w:pPr>
        <w:jc w:val="center"/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သံုးသပ္ခ်က္မ်ား</w:t>
      </w:r>
    </w:p>
    <w:p w:rsidR="00D465E2" w:rsidRDefault="00BA7A67" w:rsidP="00D465E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၂၀</w:t>
      </w:r>
      <w:r w:rsidR="00D465E2" w:rsidRPr="00D26886">
        <w:rPr>
          <w:rFonts w:ascii="Zawgyi-One" w:hAnsi="Zawgyi-One" w:cs="Zawgyi-One"/>
        </w:rPr>
        <w:t>။</w:t>
      </w:r>
      <w:r w:rsidR="00D465E2" w:rsidRPr="00D26886">
        <w:rPr>
          <w:rFonts w:ascii="Zawgyi-One" w:hAnsi="Zawgyi-One" w:cs="Zawgyi-One"/>
        </w:rPr>
        <w:tab/>
      </w:r>
      <w:r w:rsidR="00533C2E">
        <w:rPr>
          <w:rFonts w:ascii="Zawgyi-One" w:hAnsi="Zawgyi-One" w:cs="Zawgyi-One"/>
        </w:rPr>
        <w:t xml:space="preserve">ၾကံဳေတြ႕ခဲ႔ရသည္႔ သဘာဝေဘးအႏၲရာယ္မ်ားမွ </w:t>
      </w:r>
      <w:r w:rsidR="000A0C6D" w:rsidRPr="00D26886">
        <w:rPr>
          <w:rFonts w:ascii="Zawgyi-One" w:hAnsi="Zawgyi-One" w:cs="Zawgyi-One"/>
        </w:rPr>
        <w:t>သင္ခန္းစာေဖာ္ထုတ္ျခင္း</w:t>
      </w:r>
    </w:p>
    <w:p w:rsidR="00BA7A67" w:rsidRPr="00D26886" w:rsidRDefault="00BA7A67" w:rsidP="00D465E2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lastRenderedPageBreak/>
        <w:t>၂၁။</w:t>
      </w:r>
      <w:r>
        <w:rPr>
          <w:rFonts w:ascii="Zawgyi-One" w:hAnsi="Zawgyi-One" w:cs="Zawgyi-One"/>
        </w:rPr>
        <w:tab/>
      </w:r>
      <w:r w:rsidR="00CF5B64">
        <w:rPr>
          <w:rFonts w:ascii="Zawgyi-One" w:hAnsi="Zawgyi-One" w:cs="Zawgyi-One"/>
        </w:rPr>
        <w:t>အင္ဂ်င္နီယာတပ္ဖြဲ႕မ်ား၏</w:t>
      </w:r>
      <w:bookmarkStart w:id="0" w:name="_GoBack"/>
      <w:bookmarkEnd w:id="0"/>
      <w:r w:rsidR="00706226">
        <w:rPr>
          <w:rFonts w:ascii="Zawgyi-One" w:hAnsi="Zawgyi-One" w:cs="Zawgyi-One"/>
        </w:rPr>
        <w:t xml:space="preserve"> </w:t>
      </w:r>
      <w:r w:rsidR="00CF5B64">
        <w:rPr>
          <w:rFonts w:ascii="Zawgyi-One" w:hAnsi="Zawgyi-One" w:cs="Zawgyi-One"/>
        </w:rPr>
        <w:t>သဘာဝေဘးဒဏ္ မ်ားအတြက္ အသင္႔ျဖစ္မႈအေပၚ သံုးသပ္ခ်က္</w:t>
      </w:r>
    </w:p>
    <w:p w:rsidR="000A0C6D" w:rsidRPr="00D26886" w:rsidRDefault="000A0C6D" w:rsidP="00D465E2">
      <w:pPr>
        <w:rPr>
          <w:rFonts w:ascii="Zawgyi-One" w:hAnsi="Zawgyi-One" w:cs="Zawgyi-One"/>
        </w:rPr>
      </w:pPr>
      <w:r w:rsidRPr="00D26886">
        <w:rPr>
          <w:rFonts w:ascii="Zawgyi-One" w:hAnsi="Zawgyi-One" w:cs="Zawgyi-One"/>
        </w:rPr>
        <w:t>၁၄။</w:t>
      </w:r>
      <w:r w:rsidRPr="00D26886">
        <w:rPr>
          <w:rFonts w:ascii="Zawgyi-One" w:hAnsi="Zawgyi-One" w:cs="Zawgyi-One"/>
        </w:rPr>
        <w:tab/>
        <w:t>နိဂံုး</w:t>
      </w:r>
    </w:p>
    <w:sectPr w:rsidR="000A0C6D" w:rsidRPr="00D268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ECD" w:rsidRDefault="00CA7ECD" w:rsidP="00B67CB5">
      <w:pPr>
        <w:spacing w:after="0" w:line="240" w:lineRule="auto"/>
      </w:pPr>
      <w:r>
        <w:separator/>
      </w:r>
    </w:p>
  </w:endnote>
  <w:endnote w:type="continuationSeparator" w:id="0">
    <w:p w:rsidR="00CA7ECD" w:rsidRDefault="00CA7ECD" w:rsidP="00B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ECD" w:rsidRDefault="00CA7ECD" w:rsidP="00B67CB5">
      <w:pPr>
        <w:spacing w:after="0" w:line="240" w:lineRule="auto"/>
      </w:pPr>
      <w:r>
        <w:separator/>
      </w:r>
    </w:p>
  </w:footnote>
  <w:footnote w:type="continuationSeparator" w:id="0">
    <w:p w:rsidR="00CA7ECD" w:rsidRDefault="00CA7ECD" w:rsidP="00B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B5" w:rsidRPr="00B67CB5" w:rsidRDefault="00B67CB5" w:rsidP="00B67CB5">
    <w:pPr>
      <w:pStyle w:val="Header"/>
      <w:jc w:val="center"/>
      <w:rPr>
        <w:rFonts w:ascii="Zawgyi-One" w:hAnsi="Zawgyi-One" w:cs="Zawgyi-One"/>
      </w:rPr>
    </w:pPr>
    <w:r w:rsidRPr="00B67CB5">
      <w:rPr>
        <w:rFonts w:ascii="Zawgyi-One" w:hAnsi="Zawgyi-One" w:cs="Zawgyi-One"/>
      </w:rPr>
      <w:t>ကန္</w:t>
    </w:r>
    <w:r>
      <w:rPr>
        <w:rFonts w:ascii="Zawgyi-One" w:hAnsi="Zawgyi-One" w:cs="Zawgyi-One"/>
      </w:rPr>
      <w:t>႔သတ္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126"/>
    <w:rsid w:val="00023CA6"/>
    <w:rsid w:val="000A0C6D"/>
    <w:rsid w:val="001957B6"/>
    <w:rsid w:val="001D17E5"/>
    <w:rsid w:val="00234F83"/>
    <w:rsid w:val="00237AF5"/>
    <w:rsid w:val="00292D4E"/>
    <w:rsid w:val="002E3C36"/>
    <w:rsid w:val="002E5A9E"/>
    <w:rsid w:val="00303BD0"/>
    <w:rsid w:val="00303D79"/>
    <w:rsid w:val="003259AC"/>
    <w:rsid w:val="003259BA"/>
    <w:rsid w:val="00363A73"/>
    <w:rsid w:val="00376DC7"/>
    <w:rsid w:val="003C2368"/>
    <w:rsid w:val="00417A55"/>
    <w:rsid w:val="00417A8A"/>
    <w:rsid w:val="004E62AB"/>
    <w:rsid w:val="004F05E1"/>
    <w:rsid w:val="00527D41"/>
    <w:rsid w:val="00533C2E"/>
    <w:rsid w:val="005C0CA4"/>
    <w:rsid w:val="00627402"/>
    <w:rsid w:val="00637AC8"/>
    <w:rsid w:val="0064283C"/>
    <w:rsid w:val="006770BB"/>
    <w:rsid w:val="006B5A38"/>
    <w:rsid w:val="006E65CD"/>
    <w:rsid w:val="006F0AB6"/>
    <w:rsid w:val="00706226"/>
    <w:rsid w:val="00722C19"/>
    <w:rsid w:val="0072741D"/>
    <w:rsid w:val="00793351"/>
    <w:rsid w:val="007B4982"/>
    <w:rsid w:val="00883EF5"/>
    <w:rsid w:val="00892DD4"/>
    <w:rsid w:val="008B1FCD"/>
    <w:rsid w:val="008F58B0"/>
    <w:rsid w:val="00916750"/>
    <w:rsid w:val="00971D04"/>
    <w:rsid w:val="009834F2"/>
    <w:rsid w:val="00A115AF"/>
    <w:rsid w:val="00A56D5A"/>
    <w:rsid w:val="00A83D6C"/>
    <w:rsid w:val="00AD72A7"/>
    <w:rsid w:val="00AE02FB"/>
    <w:rsid w:val="00AE4B6C"/>
    <w:rsid w:val="00B01126"/>
    <w:rsid w:val="00B03986"/>
    <w:rsid w:val="00B67CB5"/>
    <w:rsid w:val="00B76B47"/>
    <w:rsid w:val="00BA7A67"/>
    <w:rsid w:val="00BC1C56"/>
    <w:rsid w:val="00BD37DC"/>
    <w:rsid w:val="00BE494E"/>
    <w:rsid w:val="00C6214B"/>
    <w:rsid w:val="00CA1E0F"/>
    <w:rsid w:val="00CA76FF"/>
    <w:rsid w:val="00CA7ECD"/>
    <w:rsid w:val="00CC0956"/>
    <w:rsid w:val="00CF5B64"/>
    <w:rsid w:val="00D11638"/>
    <w:rsid w:val="00D252DC"/>
    <w:rsid w:val="00D26886"/>
    <w:rsid w:val="00D413A4"/>
    <w:rsid w:val="00D465E2"/>
    <w:rsid w:val="00D60BAF"/>
    <w:rsid w:val="00D87604"/>
    <w:rsid w:val="00DB1366"/>
    <w:rsid w:val="00DC01EC"/>
    <w:rsid w:val="00DC59F0"/>
    <w:rsid w:val="00DE0803"/>
    <w:rsid w:val="00E03B35"/>
    <w:rsid w:val="00E1008A"/>
    <w:rsid w:val="00E24AF7"/>
    <w:rsid w:val="00E37829"/>
    <w:rsid w:val="00E73B96"/>
    <w:rsid w:val="00ED7804"/>
    <w:rsid w:val="00F2298C"/>
    <w:rsid w:val="00F90C97"/>
    <w:rsid w:val="00F9495D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  <w:style w:type="character" w:customStyle="1" w:styleId="toctext">
    <w:name w:val="toctext"/>
    <w:basedOn w:val="DefaultParagraphFont"/>
    <w:rsid w:val="00E24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B5"/>
  </w:style>
  <w:style w:type="paragraph" w:styleId="Footer">
    <w:name w:val="footer"/>
    <w:basedOn w:val="Normal"/>
    <w:link w:val="FooterChar"/>
    <w:uiPriority w:val="99"/>
    <w:unhideWhenUsed/>
    <w:rsid w:val="00B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B5"/>
  </w:style>
  <w:style w:type="character" w:customStyle="1" w:styleId="toctext">
    <w:name w:val="toctext"/>
    <w:basedOn w:val="DefaultParagraphFont"/>
    <w:rsid w:val="00E2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04E98-0A28-483D-B44F-EDA48CB9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21</cp:revision>
  <dcterms:created xsi:type="dcterms:W3CDTF">2015-06-30T19:43:00Z</dcterms:created>
  <dcterms:modified xsi:type="dcterms:W3CDTF">2015-07-06T05:40:00Z</dcterms:modified>
</cp:coreProperties>
</file>