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/>
        <w:drawing>
          <wp:inline distT="0" distB="0" distL="0" distR="0">
            <wp:extent cx="914400" cy="11715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รายงาน</w:t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Mini project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วิชา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240-319 Embedded System Developer Module</w:t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หุ่นยนต์เสิร์ฟอาหารอัจฉริยะ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Smart Food Delivery Robot</w:t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จัดทำโดย</w:t>
      </w:r>
    </w:p>
    <w:tbl>
      <w:tblPr>
        <w:tblStyle w:val="TableNormal"/>
        <w:tblW w:w="9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099"/>
        <w:gridCol w:w="1842"/>
        <w:gridCol w:w="1988"/>
        <w:gridCol w:w="1984"/>
        <w:gridCol w:w="1572"/>
      </w:tblGrid>
      <w:tr>
        <w:trPr>
          <w:trHeight w:val="300" w:hRule="atLeast"/>
        </w:trPr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นายธีรภัทร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ภักดี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6710110199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Section 01</w:t>
            </w:r>
          </w:p>
        </w:tc>
      </w:tr>
      <w:tr>
        <w:trPr>
          <w:trHeight w:val="300" w:hRule="atLeast"/>
        </w:trPr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นายพัทธรินทร์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กิตติพุฒิพงศ์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6710110282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Section 01</w:t>
            </w:r>
          </w:p>
        </w:tc>
      </w:tr>
      <w:tr>
        <w:trPr>
          <w:trHeight w:val="300" w:hRule="atLeast"/>
        </w:trPr>
        <w:tc>
          <w:tcPr>
            <w:tcW w:w="20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นายสรวิศ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สุขการณ์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6710110428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Section 01</w:t>
            </w:r>
          </w:p>
        </w:tc>
      </w:tr>
    </w:tbl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เสนอ</w:t>
      </w:r>
    </w:p>
    <w:tbl>
      <w:tblPr>
        <w:tblStyle w:val="TableNormal"/>
        <w:tblW w:w="40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095"/>
        <w:gridCol w:w="1469"/>
        <w:gridCol w:w="1486"/>
      </w:tblGrid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รศ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ดร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 xml:space="preserve">. 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ปัญญยศ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ไชยกาฬ</w:t>
            </w:r>
          </w:p>
        </w:tc>
      </w:tr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ผศ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ดร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วชรินทร์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แก้วอภิชัย</w:t>
            </w:r>
          </w:p>
        </w:tc>
      </w:tr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รศ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ดร</w:t>
            </w:r>
            <w:r>
              <w:rPr>
                <w:rFonts w:eastAsia="TH SarabunPSK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.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 xml:space="preserve">ทวีศักดิ์ 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เรืองพีระกุล</w:t>
            </w:r>
          </w:p>
        </w:tc>
      </w:tr>
    </w:tbl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รายงานฉบับนี้เป็นส่วนหนึ่งของรายวิชา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240-319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ชุดวิชานักพัฒนาระบบฝังตัว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(EMBEDDED SYSTEM DEVELOPER MODULE)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มหาวิทยาลัยสงขลานครินทร์ วิทยาเขตหาดใหญ่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ภาคเรียนที่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1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ปี การศึกษา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2569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 xml:space="preserve">บทที่ </w:t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>1</w:t>
      </w:r>
      <w:r>
        <w:rPr>
          <w:rFonts w:cs="TH Sarabun New" w:ascii="TH Sarabun New" w:hAnsi="TH Sarabun New"/>
          <w:sz w:val="32"/>
          <w:szCs w:val="32"/>
        </w:rPr>
        <w:br/>
      </w: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บทนำ</w:t>
      </w:r>
    </w:p>
    <w:p>
      <w:pPr>
        <w:pStyle w:val="Normal"/>
        <w:bidi w:val="0"/>
        <w:spacing w:lineRule="auto" w:line="240" w:beforeAutospacing="0" w:before="0" w:afterAutospacing="0" w:after="200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1.1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ที่มาและความสำคัญ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ในปัจจุบันร้านอาหารหลายแห่งยังต้องใช้พนักงานในการนำอาหารจากครัวไปส่งยังโต๊ะลูกค้า เมื่อมีผู้ใช้บริการจำนวนมากอาจทำให้การเสิร์ฟ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อาหาร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ล่าช้า พนักงาน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เสริฟ์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เกิดความเหนื่อยล้า และมีโอกาสส่งอาหารผิดโต๊ะ นอกจากนี้ การเดินรับส่งอาหารเป็นงานที่ต้องทำซ้ำตลอดเวลา ทำให้พนักงานมีเวลาดูแลลูกค้าและจัดการงานส่วนอื่นลดลง การนำระบบอัตโนมัติเข้ามาช่วยขนส่งอาหารจึงเป็นแนวทางที่ช่วยลดภาระงานและทำให้การบริการมีความต่อเนื่องมากขึ้น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คณะผู้จัดทำจึงพัฒนาหุ่นยนต์ส่งอาหารอัตโนมัติ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(Food Delivery Robot)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ให้พนักงานเลือกชั้นวางและโต๊ะปลายทางผ่านหน้าจอ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POS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หรือ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Keypad 4×4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ที่เชื่อมกับ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ระบบจัดลำดับการส่ง เคลื่อนที่ไปยังโต๊ะ และกลับจุดบริการเมื่อส่งครบ เมื่อถึงโต๊ะผู้ใช้ยืนยันการรับอาหารผ่าน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POS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หรือ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หุ่นยนต์หยุดรอชั่วคราวเมื่อ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พบสิ่งกีดขวางด้านหน้า และแสดงคำเตือนบนหน้าจอ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ควบคุมลำดับภารกิจและทำงานร่วมกับ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ROS 2, LiDAR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SLAM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ส่วน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ควบคุมมอเตอร์ อ่าน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อ่าน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PCF8574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และขับ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Dot Matrix MAX7219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เพื่อแสดงทิศทางขณะเลี้ยวในภารกิจส่งอาหาร การพัฒนานี้ประยุกต์ความรู้ด้านระบบสมองกลฝังตัว การสื่อสารระหว่างอุปกรณ์ การควบคุมแบบป้อนกลับ และส่วนติดต่อผู้ใช้ โดยมุ่งลดงานซ้ำและความผิดพลาดในการส่งอาหาร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 New" w:hAnsi="TH Sarabun New" w:eastAsia="TH SarabunPSK" w:cs="TH Sarabun New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1.2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วัตถุประสงค์</w:t>
      </w:r>
    </w:p>
    <w:p>
      <w:pPr>
        <w:pStyle w:val="Normal"/>
        <w:bidi w:val="0"/>
        <w:spacing w:lineRule="auto" w:line="240" w:beforeAutospacing="0" w:before="0" w:afterAutospacing="0" w:after="200"/>
        <w:ind w:firstLine="72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การพัฒนาระบบหุ่นยนต์ส่งอาหารอัตโนมัติ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(Food Delivery Robot)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มีวัตถุประสงค์เพื่อให้หุ่นยนต์รับรายการจากระบบ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POS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ผ่านหน้าจอสัมผัสหรือ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เลือกชั้นวางและโต๊ะปลายทาง แล้วนำอาหารไปส่งตามลำดับที่กำหนด โดยให้ผู้ใช้งานยืนยันการรับอาหารก่อนเดินทางไปจุดถัดไปหรือกลับจุดบริการ หุ่นยนต์ต้องหยุดเมื่อ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ตรวจพบสิ่งกีดขวาง แสดงทิศทางเลี้ยวผ่าน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Dot Matrix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และรองรับการยกเลิกภารกิจอย่างปลอดภัย นอกจากนี้ยังศึกษาการทำงานร่วมกันของ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Pi, Arduino Uno, Encoder, LiDAR, ROS 2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 New" w:ascii="TH Sarabun New" w:hAnsi="TH Sarabun New"/>
          <w:b w:val="false"/>
          <w:bCs w:val="false"/>
          <w:color w:themeColor="text1" w:val="000000"/>
          <w:sz w:val="32"/>
          <w:szCs w:val="32"/>
          <w:lang w:val="en-US"/>
        </w:rPr>
        <w:t xml:space="preserve">SLAM </w:t>
      </w:r>
      <w:r>
        <w:rPr>
          <w:rFonts w:ascii="TH Sarabun New" w:hAnsi="TH Sarabun New" w:eastAsia="TH SarabunPSK" w:cs="TH Sarabun New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เพื่อนำมาประยุกต์ใช้ในการควบคุมและนำทางหุ่นยนต์ภายในอาคาร</w:t>
      </w:r>
    </w:p>
    <w:p>
      <w:pPr>
        <w:pStyle w:val="Normal"/>
        <w:bidi w:val="0"/>
        <w:spacing w:lineRule="auto" w:line="240" w:beforeAutospacing="0" w:before="0" w:afterAutospacing="0" w:after="200"/>
        <w:ind w:firstLine="720"/>
        <w:jc w:val="both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ind w:hanging="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1.3 </w:t>
      </w:r>
      <w:r>
        <w:rPr>
          <w:rFonts w:ascii="TH Sarabun New" w:hAnsi="TH Sarabun New" w:eastAsia="TH SarabunPSK" w:cs="TH Sarabun New"/>
          <w:b/>
          <w:b/>
          <w:bCs/>
          <w:color w:themeColor="text1" w:val="000000"/>
          <w:sz w:val="32"/>
          <w:szCs w:val="32"/>
          <w:lang w:val="en-US"/>
        </w:rPr>
        <w:t>ขอบเขตของโครงงาน</w:t>
      </w:r>
    </w:p>
    <w:p>
      <w:pPr>
        <w:pStyle w:val="Normal"/>
        <w:bidi w:val="0"/>
        <w:spacing w:lineRule="auto" w:line="240" w:beforeAutospacing="0" w:before="0" w:afterAutospacing="0" w:after="200"/>
        <w:ind w:firstLine="72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โครงงานนี้ครอบคลุมการออกแบบและพัฒนาหุ่นยนต์ส่งอาหารต้นแบบแบบ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Differential Drive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สำหรับทดสอบในพื้นที่จำลองภายในอาคาร โดยมีชั้นวางอาหาร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2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ชั้น และกำหนดจุดบริการ ทางแยก กับโต๊ะปลายทางหมายเลข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1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และ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2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เป็น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Waypoint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ผู้ใช้เลือกชั้นวางและโต๊ะผ่านระบบ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POS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บนหน้าจอสัมผัสหรือ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Keypad 4×4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และยืนยันการรับอาหารเมื่อหุ่นยนต์ถึงโต๊ะ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Raspberry Pi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ควบคุมลำดับภารกิจและประมวลผลข้อมูลจาก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ROS 2, LiDAR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และ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SLAM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ส่วน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Arduino Uno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ควบคุมมอเตอร์ อ่าน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Encoder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 xml:space="preserve">และแสดงสัญญาณเลี้ยวผ่าน </w:t>
      </w:r>
      <w:r>
        <w:rPr>
          <w:rFonts w:eastAsia="TH SarabunPSK" w:cs="TH Sarabun New" w:ascii="TH Sarabun New" w:hAnsi="TH Sarabun New"/>
          <w:sz w:val="32"/>
          <w:szCs w:val="32"/>
          <w:lang w:bidi="ar-SA"/>
        </w:rPr>
        <w:t xml:space="preserve">Dot Matrix </w:t>
      </w:r>
      <w:r>
        <w:rPr>
          <w:rFonts w:ascii="TH Sarabun New" w:hAnsi="TH Sarabun New" w:eastAsia="TH SarabunPSK" w:cs="TH Sarabun New"/>
          <w:sz w:val="32"/>
          <w:szCs w:val="32"/>
          <w:lang w:bidi="ar-SA"/>
        </w:rPr>
        <w:t>ระบบหยุดรอเมื่อพบสิ่งกีดขวางด้านหน้า และสั่งหยุดเมื่อผู้ใช้ยกเลิกภารกิจได้ การประเมินจำกัดอยู่ที่การทดสอบซอฟต์แวร์ การสื่อสารระหว่างอุปกรณ์ และการทดลองเคลื่อนที่ในพื้นที่จำลอง โดยยังไม่ครอบคลุมการใช้งานจริงในร้านอาหารหรือการวางเส้นทางอ้อมสิ่งกีดขวาง</w:t>
      </w:r>
    </w:p>
    <w:tbl>
      <w:tblPr>
        <w:tblStyle w:val="TableNormal"/>
        <w:tblW w:w="94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8416"/>
        <w:gridCol w:w="1053"/>
      </w:tblGrid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วัสดุ และอุปกรณ์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จำนวน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Step Down DC-DC 10A Buck Step-down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แกนต่อมอเตอร์หกเหลี่ยม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Extended motor shaft 30mm [6mm]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Arduino UNO R3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แบบถอดชิปได้ พร้อมสาย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USB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ABS Case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พร้อมพัดลม สำหรับ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Raspberry Pi 4 (OEM)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Kingston microSD Card 64GB Canvas Select Plus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ZENOVA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แบตเตอรี่ลิเธียม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12V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ความจุ </w:t>
            </w: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15Ah + </w:t>
            </w: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>เครื่องชาร์จ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42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RPLIDAR A1M8-R6 - 360 Degree Laser Scanner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Raspberry Pi 4 Model B Single Board Computer 4GB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eastAsia="TH SarabunPSK" w:cs="TH Sarabun New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>สวิทช์เปิดปิดไฟเลี้ยง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eastAsia="TH SarabunPSK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</w:tbl>
    <w:p>
      <w:pPr>
        <w:pStyle w:val="Normal"/>
        <w:bidi w:val="0"/>
        <w:spacing w:lineRule="auto" w:line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>
          <w:rFonts w:ascii="TH Sarabun New" w:hAnsi="TH Sarabun New" w:eastAsia="TH SarabunPSK" w:cs="TH Sarabun New"/>
          <w:b/>
          <w:bCs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 New" w:hAnsi="TH Sarabun New" w:eastAsia="TH SarabunPSK" w:cs="TH Sarabun New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 New" w:ascii="TH Sarabun New" w:hAnsi="TH Sarabun New"/>
          <w:b/>
          <w:bCs/>
          <w:color w:themeColor="text1" w:val="000000"/>
          <w:sz w:val="32"/>
          <w:szCs w:val="32"/>
          <w:lang w:val="en-US"/>
        </w:rPr>
      </w:r>
      <w:r>
        <w:br w:type="page"/>
      </w:r>
    </w:p>
    <w:p>
      <w:pPr>
        <w:pStyle w:val="Heading1"/>
        <w:keepNext w:val="true"/>
        <w:bidi w:val="0"/>
        <w:spacing w:lineRule="auto" w:line="240" w:beforeAutospacing="0" w:before="0" w:afterAutospacing="0" w:after="20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eastAsia="TH SarabunPSK" w:cs="TH Sarabun New" w:ascii="TH Sarabun New" w:hAnsi="TH Sarabun New"/>
          <w:b/>
          <w:bCs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H SarabunPSK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H Sarabun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7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 w:customStyle="1">
    <w:name w:val="heading 1"/>
    <w:basedOn w:val="Normal"/>
    <w:qFormat/>
    <w:pPr>
      <w:keepNext w:val="true"/>
      <w:spacing w:before="0" w:after="200"/>
      <w:jc w:val="center"/>
      <w:outlineLvl w:val="0"/>
    </w:pPr>
    <w:rPr>
      <w:rFonts w:ascii="TH SarabunPSK" w:hAnsi="TH SarabunPSK" w:eastAsia="TH SarabunPSK" w:cs="TH SarabunPSK"/>
      <w:b/>
      <w:color w:val="000000"/>
      <w:sz w:val="36"/>
    </w:rPr>
  </w:style>
  <w:style w:type="paragraph" w:styleId="Heading2" w:customStyle="1">
    <w:name w:val="heading 2"/>
    <w:basedOn w:val="Normal"/>
    <w:qFormat/>
    <w:pPr>
      <w:keepNext w:val="true"/>
      <w:spacing w:before="240" w:after="120"/>
      <w:outlineLvl w:val="1"/>
    </w:pPr>
    <w:rPr>
      <w:rFonts w:ascii="TH SarabunPSK" w:hAnsi="TH SarabunPSK" w:eastAsia="TH SarabunPSK" w:cs="TH SarabunPSK"/>
      <w:b/>
      <w:color w:val="000000"/>
      <w:sz w:val="36"/>
    </w:rPr>
  </w:style>
  <w:style w:type="paragraph" w:styleId="Heading3" w:customStyle="1">
    <w:name w:val="heading 3"/>
    <w:basedOn w:val="Normal"/>
    <w:qFormat/>
    <w:pPr>
      <w:keepNext w:val="true"/>
      <w:spacing w:before="160" w:after="80"/>
      <w:outlineLvl w:val="2"/>
    </w:pPr>
    <w:rPr>
      <w:rFonts w:ascii="TH SarabunPSK" w:hAnsi="TH SarabunPSK" w:eastAsia="TH SarabunPSK" w:cs="TH SarabunPSK"/>
      <w:b/>
      <w:color w:val="000000"/>
      <w:sz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70ebd80e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86da9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86da9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LibreOffice/26.2.5.2$Linux_X86_64 LibreOffice_project/620$Build-2</Application>
  <AppVersion>15.0000</AppVersion>
  <Pages>4</Pages>
  <Words>2130</Words>
  <Characters>2696</Characters>
  <CharactersWithSpaces>2879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2026-09-23T08:45:42Z</dcterms:created>
  <dc:creator>Teerepat Phakdee (ธีรภัทร ภักดี)</dc:creator>
  <dc:description/>
  <dc:language>en-US</dc:language>
  <cp:lastModifiedBy/>
  <dcterms:modified xsi:type="dcterms:W3CDTF">2026-09-27T14:55:21Z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