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100"/>
        <w:jc w:val="center"/>
      </w:pPr>
      <w:r>
        <w:rPr>
          <w:rFonts w:ascii="Tahoma" w:cs="Tahoma" w:eastAsia="Tahoma" w:hAnsi="Tahoma"/>
          <w:b/>
          <w:bCs/>
          <w:color w:val="C0392B"/>
          <w:spacing w:val="30"/>
          <w:sz w:val="18"/>
          <w:szCs w:val="18"/>
        </w:rPr>
        <w:t xml:space="preserve">ภายในองค์กร — INTERNAL USE ONLY</w:t>
      </w:r>
    </w:p>
    <w:p>
      <w:pPr>
        <w:spacing w:after="600"/>
      </w:pPr>
    </w:p>
    <w:p>
      <w:pPr>
        <w:spacing w:after="140"/>
        <w:jc w:val="center"/>
      </w:pPr>
      <w:r>
        <w:rPr>
          <w:rFonts w:ascii="Tahoma" w:cs="Tahoma" w:eastAsia="Tahoma" w:hAnsi="Tahoma"/>
          <w:b/>
          <w:bCs/>
          <w:color w:val="1F3864"/>
          <w:sz w:val="44"/>
          <w:szCs w:val="44"/>
        </w:rPr>
        <w:t xml:space="preserve">คู่มือการใช้งานสำหรับพนักงาน</w:t>
      </w:r>
    </w:p>
    <w:p>
      <w:pPr>
        <w:spacing w:after="500"/>
        <w:jc w:val="center"/>
      </w:pPr>
      <w:r>
        <w:rPr>
          <w:rFonts w:ascii="Tahoma" w:cs="Tahoma" w:eastAsia="Tahoma" w:hAnsi="Tahoma"/>
          <w:color w:val="595959"/>
          <w:sz w:val="26"/>
          <w:szCs w:val="26"/>
        </w:rPr>
        <w:t xml:space="preserve">Company Portal — ศูนย์รวมระบบงานพนักงาน</w:t>
      </w:r>
    </w:p>
    <w:p>
      <w:pPr>
        <w:pBdr>
          <w:top w:val="single" w:color="1F3864" w:sz="8" w:space="10"/>
        </w:pBdr>
        <w:spacing w:after="700"/>
        <w:jc w:val="center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รายการ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รหัสเอกสาร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SSO-USR-001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ชื่อระบบ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Company Portal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ที่อยู่ระบบ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https://company-portal-sso.vercel.app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กลุ่มผู้อ่าน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พนักงานทุกคน และผู้ดูแลระบบพอร์ทัล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เวอร์ชันเอกสาร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วันที่มีผลบังคับใช้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31 สิงหาคม 2569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หน่วยงานเจ้าของเอกสาร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ฝ่ายเทคโนโลยีสารสนเทศ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ติดต่อขอความช่วยเหลือ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IT Helpdesk ต่อ 1234 · helpdesk@company.com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เกี่ยวกับคู่มือฉบับนี้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คู่มือฉบับนี้อธิบายวิธีใช้งานพอร์ทัลกลางของบริษัทสำหรับพนักงานทั่วไป เขียนด้วยภาษาที่ไม่ต้องใช้ความรู้ทางเทคนิค หากคุณเพิ่งได้รับบัญชีพนักงาน ให้อ่านบทที่ 1 ถึงบทที่ 4 ก็เพียงพอต่อการใช้งานประจำวัน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ถ้าคุณคือ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ให้อ่านบทที่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พนักงานที่เพิ่งเริ่มใช้งาน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บทที่ 1 → 4 (อ่านทั้งหมดใช้เวลาประมาณ 10 นาที)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พนักงานที่ต้องใช้ระบบภายในองค์กร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เน้นบทที่ 3.3 และ 4.2 เรื่องการเชื่อมต่อ VPN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ผู้ดูแลระบบพอร์ทัล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บทที่ 5 และคู่มือปฏิบัติการ SSO-OPS-001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ผู้ที่พบปัญหาการใช้งาน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บทที่ 6 และ 7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เวอร์ชัน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วันที่</w:t>
            </w:r>
          </w:p>
        </w:tc>
        <w:tc>
          <w:tcPr>
            <w:tcW w:type="pct" w:w="6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1.0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31 สิงหาคม 2569</w:t>
            </w:r>
          </w:p>
        </w:tc>
        <w:tc>
          <w:tcPr>
            <w:tcW w:type="pct" w:w="6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จัดทำฉบับแรก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เอกสารที่เกี่ยวข้อง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รหัส</w:t>
            </w:r>
          </w:p>
        </w:tc>
        <w:tc>
          <w:tcPr>
            <w:tcW w:type="pct" w:w="5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ชื่อเอกสาร</w:t>
            </w:r>
          </w:p>
        </w:tc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สำหรับ</w:t>
            </w:r>
          </w:p>
        </w:tc>
      </w:tr>
      <w:tr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SSO-OPS-001</w:t>
            </w:r>
          </w:p>
        </w:tc>
        <w:tc>
          <w:tcPr>
            <w:tcW w:type="pct" w:w="5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คู่มือการเพิ่มระบบงานและการเชื่อมต่อ Single Sign-On</w:t>
            </w:r>
          </w:p>
        </w:tc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ผู้ดูแลระบบและผู้พัฒนา</w:t>
            </w:r>
          </w:p>
        </w:tc>
      </w:tr>
      <w:tr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—</w:t>
            </w:r>
          </w:p>
        </w:tc>
        <w:tc>
          <w:tcPr>
            <w:tcW w:type="pct" w:w="5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คู่มือเชื่อมต่อ NeoPOS กับระบบตัวตนกลาง</w:t>
            </w:r>
          </w:p>
        </w:tc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ผู้พัฒนาระบบ NeoPOS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</w:p>
    <w:p>
      <w:pPr>
        <w:spacing w:after="60" w:before="60"/>
        <w:jc w:val="left"/>
      </w:pPr>
      <w:r>
        <w:rPr>
          <w:rFonts w:ascii="Tahoma" w:cs="Tahoma" w:eastAsia="Tahoma" w:hAnsi="Tahoma"/>
          <w:i/>
          <w:iCs/>
          <w:color w:val="595959"/>
          <w:sz w:val="18"/>
          <w:szCs w:val="18"/>
        </w:rPr>
        <w:t xml:space="preserve">หากสารบัญไม่แสดงเลขหน้า ให้คลิกขวาที่สารบัญแล้วเลือก “Update Field” → “Update entire table”</w:t>
      </w: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1. รู้จักพอร์ทัลกลาง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1.1 พอร์ทัลกลางคืออะไร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พอร์ทัลกลางคือหน้าเว็บที่รวมทางเข้าของระบบงานทุกระบบในบริษัทไว้ที่เดียว แทนที่จะต้องจำที่อยู่เว็บของแต่ละระบบ และจำรหัสผ่านหลายชุด คุณเพียงเปิดพอร์ทัลแล้วเลือกระบบที่ต้องการใช้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สิ่งที่ทำได้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เข้าถึงทุกระบบจากที่เดียว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เห็นรายการระบบงานที่คุณมีสิทธิ์ใช้ทั้งหมด จัดกลุ่มตามหมวดหมู่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ใช้รหัสผ่านชุดเดียว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เข้าสู่ระบบครั้งเดียวแล้วเปิดระบบอื่นได้โดยไม่ต้องกรอกรหัสผ่านซ้ำ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รู้สถานะก่อนกด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ระบบภายในองค์กรจะบอกล่วงหน้าว่าตอนนี้เข้าใช้งานได้หรือยัง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อ่านประกาศของบริษัท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ข่าวสารจากฝ่ายบุคคลและฝ่ายไอทีแสดงอยู่ด้านข้างหน้าหลัก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1.2 สิ่งที่ต้องมีก่อนใช้งาน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ลำดับ</w:t>
            </w:r>
          </w:p>
        </w:tc>
        <w:tc>
          <w:tcPr>
            <w:tcW w:type="pct" w:w="5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สิ่งที่ต้องมี</w:t>
            </w:r>
          </w:p>
        </w:tc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ขอได้จาก</w:t>
            </w:r>
          </w:p>
        </w:tc>
      </w:tr>
      <w:tr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1</w:t>
            </w:r>
          </w:p>
        </w:tc>
        <w:tc>
          <w:tcPr>
            <w:tcW w:type="pct" w:w="5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บัญชีอีเมลของบริษัท</w:t>
            </w:r>
          </w:p>
        </w:tc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ฝ่ายบุคคล เมื่อเริ่มงาน</w:t>
            </w:r>
          </w:p>
        </w:tc>
      </w:tr>
      <w:tr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2</w:t>
            </w:r>
          </w:p>
        </w:tc>
        <w:tc>
          <w:tcPr>
            <w:tcW w:type="pct" w:w="5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เบราว์เซอร์รุ่นใหม่ (Chrome, Edge, Safari หรือ Firefox)</w:t>
            </w:r>
          </w:p>
        </w:tc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ติดตั้งมากับเครื่องอยู่แล้ว</w:t>
            </w:r>
          </w:p>
        </w:tc>
      </w:tr>
      <w:tr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3</w:t>
            </w:r>
          </w:p>
        </w:tc>
        <w:tc>
          <w:tcPr>
            <w:tcW w:type="pct" w:w="5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โทรศัพท์มือถือสำหรับรับรหัสยืนยันตัวตน</w:t>
            </w:r>
          </w:p>
        </w:tc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เครื่องส่วนตัวของคุณ</w:t>
            </w:r>
          </w:p>
        </w:tc>
      </w:tr>
      <w:tr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4</w:t>
            </w:r>
          </w:p>
        </w:tc>
        <w:tc>
          <w:tcPr>
            <w:tcW w:type="pct" w:w="5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โปรแกรม VPN (เฉพาะผู้ที่ต้องใช้ระบบภายใน)</w:t>
            </w:r>
          </w:p>
        </w:tc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IT Helpdesk ต่อ 1234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1F5FA9" w:sz="4"/>
              <w:left w:val="single" w:color="1F5FA9" w:sz="4"/>
              <w:bottom w:val="single" w:color="1F5FA9" w:sz="4"/>
              <w:right w:val="single" w:color="1F5FA9" w:sz="4"/>
            </w:tcBorders>
            <w:shd w:fill="1F5FA9" w:val="clear"/>
          </w:tcPr>
          <w:p/>
        </w:tc>
        <w:tc>
          <w:tcPr>
            <w:tcBorders>
              <w:top w:val="single" w:color="EAF2FB" w:sz="4"/>
              <w:left w:val="single" w:color="EAF2FB" w:sz="4"/>
              <w:bottom w:val="single" w:color="EAF2FB" w:sz="4"/>
              <w:right w:val="single" w:color="EAF2FB" w:sz="4"/>
            </w:tcBorders>
            <w:shd w:fill="EAF2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1F5FA9"/>
                <w:sz w:val="21"/>
                <w:szCs w:val="21"/>
              </w:rPr>
              <w:t xml:space="preserve">ℹ  ใช้ได้กับทุกอุปกรณ์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พอร์ทัลใช้งานได้ทั้งบนคอมพิวเตอร์ แท็บเล็ต และโทรศัพท์มือถือ หน้าจอจะปรับขนาดให้เองอัตโนมัติ ไม่ต้องติดตั้งโปรแกรมเพิ่ม เพียงเปิดผ่านเบราว์เซอร์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2. การเข้าสู่ระบบ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2.1 เข้าใช้งานครั้งแรก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เปิดเบราว์เซอร์แล้วพิมพ์ที่อยู่ https://company-portal-sso.vercel.app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ระบบจะพาไปยังหน้าเข้าสู่ระบบกลางของบริษัทโดยอัตโนมัติ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กรอกอีเมลบริษัทและรหัสผ่านของคุณ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หากบริษัทเปิดใช้การยืนยันตัวตนสองขั้นตอน ระบบจะขอรหัส 6 หลัก ให้ดูขั้นตอนในหัวข้อ 2.2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เมื่อยืนยันตัวตนสำเร็จ ระบบจะพากลับมาที่หน้าหลักพร้อมชื่อของคุณที่มุมขวาบน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1E7A46" w:sz="4"/>
              <w:left w:val="single" w:color="1E7A46" w:sz="4"/>
              <w:bottom w:val="single" w:color="1E7A46" w:sz="4"/>
              <w:right w:val="single" w:color="1E7A46" w:sz="4"/>
            </w:tcBorders>
            <w:shd w:fill="1E7A46" w:val="clear"/>
          </w:tcPr>
          <w:p/>
        </w:tc>
        <w:tc>
          <w:tcPr>
            <w:tcBorders>
              <w:top w:val="single" w:color="EAF7EF" w:sz="4"/>
              <w:left w:val="single" w:color="EAF7EF" w:sz="4"/>
              <w:bottom w:val="single" w:color="EAF7EF" w:sz="4"/>
              <w:right w:val="single" w:color="EAF7EF" w:sz="4"/>
            </w:tcBorders>
            <w:shd w:fill="EAF7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1E7A46"/>
                <w:sz w:val="21"/>
                <w:szCs w:val="21"/>
              </w:rPr>
              <w:t xml:space="preserve">💡  บันทึกที่อยู่ไว้ใช้ครั้งต่อไป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กดปุ่มบุ๊กมาร์ก (ดาว) ในเบราว์เซอร์เพื่อบันทึกที่อยู่พอร์ทัลไว้ หรือปักหมุดแท็บไว้ เพื่อให้เปิดใช้งานได้เร็วขึ้นในครั้งถัดไป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2.2 การยืนยันตัวตนสองขั้นตอน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การยืนยันตัวตนสองขั้นตอนช่วยป้องกันไม่ให้ผู้อื่นเข้าใช้บัญชีของคุณ แม้จะรู้รหัสผ่านก็ตาม เมื่อกรอกรหัสผ่านถูกต้องแล้ว ระบบจะขอรหัสยืนยันเพิ่มอีกหนึ่งชุด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เปิดแอปพลิเคชันรับรหัสยืนยันบนโทรศัพท์ของคุณ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ดูรหัสตัวเลข 6 หลักที่แสดงอยู่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กรอกรหัสลงในช่องบนหน้าจอภายในเวลาที่กำหนด (โดยทั่วไป 30 วินาที)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หากรหัสหมดอายุก่อนกรอกเสร็จ ให้รอรหัสชุดใหม่แล้วกรอกอีกครั้ง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B7791F" w:sz="4"/>
              <w:left w:val="single" w:color="B7791F" w:sz="4"/>
              <w:bottom w:val="single" w:color="B7791F" w:sz="4"/>
              <w:right w:val="single" w:color="B7791F" w:sz="4"/>
            </w:tcBorders>
            <w:shd w:fill="B7791F" w:val="clear"/>
          </w:tcPr>
          <w:p/>
        </w:tc>
        <w:tc>
          <w:tcPr>
            <w:tcBorders>
              <w:top w:val="single" w:color="FEF7E6" w:sz="4"/>
              <w:left w:val="single" w:color="FEF7E6" w:sz="4"/>
              <w:bottom w:val="single" w:color="FEF7E6" w:sz="4"/>
              <w:right w:val="single" w:color="FEF7E6" w:sz="4"/>
            </w:tcBorders>
            <w:shd w:fill="FEF7E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B7791F"/>
                <w:sz w:val="21"/>
                <w:szCs w:val="21"/>
              </w:rPr>
              <w:t xml:space="preserve">⚠  ทำโทรศัพท์หายหรือเปลี่ยนเครื่อง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ติดต่อ IT Helpdesk ต่อ 1234 ทันทีเพื่อขอรีเซ็ตการยืนยันตัวตน อย่าให้ผู้อื่นใช้เครื่องที่ยังล็อกอินบัญชีของคุณค้างไว้ และห้ามบอกรหัสยืนยันแก่ผู้ใดทั้งสิ้น เจ้าหน้าที่ของบริษัทจะไม่ขอรหัสนี้จากคุณไม่ว่ากรณีใด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2.3 ทำไมจึงไม่ต้องกรอกรหัสผ่านซ้ำ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เมื่อคุณเข้าสู่ระบบกลางสำเร็จหนึ่งครั้ง ระบบจะจดจำไว้ว่าคุณคือใคร เมื่อเปิดระบบงานอื่นต่อจากนั้น ระบบงานเหล่านั้นจะสอบถามไปยังระบบกลางแทนการถามคุณ จึงพาคุณเข้าหน้าจอทำงานได้ทันที ความสามารถนี้เรียกว่า Single Sign-On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ก่อนมีระบบนี้</w:t>
            </w:r>
          </w:p>
        </w:tc>
        <w:tc>
          <w:tcPr>
            <w:tcW w:type="pct" w:w="5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หลังมีระบบนี้</w:t>
            </w:r>
          </w:p>
        </w:tc>
      </w:tr>
      <w:tr>
        <w:tc>
          <w:tcPr>
            <w:tcW w:type="pct" w:w="5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จำรหัสผ่านหลายชุด ชุดละระบบ</w:t>
            </w:r>
          </w:p>
        </w:tc>
        <w:tc>
          <w:tcPr>
            <w:tcW w:type="pct" w:w="5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จำรหัสผ่านชุดเดียวคืออีเมลบริษัท</w:t>
            </w:r>
          </w:p>
        </w:tc>
      </w:tr>
      <w:tr>
        <w:tc>
          <w:tcPr>
            <w:tcW w:type="pct" w:w="5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กรอกรหัสผ่านใหม่ทุกครั้งที่เปลี่ยนระบบ</w:t>
            </w:r>
          </w:p>
        </w:tc>
        <w:tc>
          <w:tcPr>
            <w:tcW w:type="pct" w:w="5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กรอกครั้งเดียวตอนเริ่มวันทำงาน</w:t>
            </w:r>
          </w:p>
        </w:tc>
      </w:tr>
      <w:tr>
        <w:tc>
          <w:tcPr>
            <w:tcW w:type="pct" w:w="5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ลืมรหัสผ่านต้องแจ้งรีเซ็ตแยกทีละระบบ</w:t>
            </w:r>
          </w:p>
        </w:tc>
        <w:tc>
          <w:tcPr>
            <w:tcW w:type="pct" w:w="5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รีเซ็ตที่เดียวมีผลกับทุกระบบ</w:t>
            </w:r>
          </w:p>
        </w:tc>
      </w:tr>
      <w:tr>
        <w:tc>
          <w:tcPr>
            <w:tcW w:type="pct" w:w="5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พ้นสภาพพนักงานต้องปิดสิทธิ์ทีละระบบ</w:t>
            </w:r>
          </w:p>
        </w:tc>
        <w:tc>
          <w:tcPr>
            <w:tcW w:type="pct" w:w="5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ปิดบัญชีกลางที่เดียว ปิดครบทุกระบบทันที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1F5FA9" w:sz="4"/>
              <w:left w:val="single" w:color="1F5FA9" w:sz="4"/>
              <w:bottom w:val="single" w:color="1F5FA9" w:sz="4"/>
              <w:right w:val="single" w:color="1F5FA9" w:sz="4"/>
            </w:tcBorders>
            <w:shd w:fill="1F5FA9" w:val="clear"/>
          </w:tcPr>
          <w:p/>
        </w:tc>
        <w:tc>
          <w:tcPr>
            <w:tcBorders>
              <w:top w:val="single" w:color="EAF2FB" w:sz="4"/>
              <w:left w:val="single" w:color="EAF2FB" w:sz="4"/>
              <w:bottom w:val="single" w:color="EAF2FB" w:sz="4"/>
              <w:right w:val="single" w:color="EAF2FB" w:sz="4"/>
            </w:tcBorders>
            <w:shd w:fill="EAF2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1F5FA9"/>
                <w:sz w:val="21"/>
                <w:szCs w:val="21"/>
              </w:rPr>
              <w:t xml:space="preserve">ℹ  ไม่จำเป็นต้องเข้าผ่านพอร์ทัลเสมอไป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หากคุณจำที่อยู่ของระบบงานได้ จะพิมพ์เข้าไปตรง ๆ ก็ได้ และยังคงเข้าใช้งานได้โดยไม่ต้องกรอกรหัสผ่านซ้ำเช่นกัน พอร์ทัลมีไว้เพื่อความสะดวกในการค้นหาระบบงานและดูสถานะเท่านั้น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2.4 การออกจากระบบ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กดที่ชื่อหรือรูปของคุณที่มุมขวาบนของหน้าจอ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เลือก “ออกจากระบบ”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ระบบจะออกจากทั้งพอร์ทัลและระบบกลางพร้อมกัน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B7791F" w:sz="4"/>
              <w:left w:val="single" w:color="B7791F" w:sz="4"/>
              <w:bottom w:val="single" w:color="B7791F" w:sz="4"/>
              <w:right w:val="single" w:color="B7791F" w:sz="4"/>
            </w:tcBorders>
            <w:shd w:fill="B7791F" w:val="clear"/>
          </w:tcPr>
          <w:p/>
        </w:tc>
        <w:tc>
          <w:tcPr>
            <w:tcBorders>
              <w:top w:val="single" w:color="FEF7E6" w:sz="4"/>
              <w:left w:val="single" w:color="FEF7E6" w:sz="4"/>
              <w:bottom w:val="single" w:color="FEF7E6" w:sz="4"/>
              <w:right w:val="single" w:color="FEF7E6" w:sz="4"/>
            </w:tcBorders>
            <w:shd w:fill="FEF7E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B7791F"/>
                <w:sz w:val="21"/>
                <w:szCs w:val="21"/>
              </w:rPr>
              <w:t xml:space="preserve">⚠  เมื่อใช้เครื่องคอมพิวเตอร์ร่วมกับผู้อื่น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ต้องกดออกจากระบบทุกครั้งเมื่อใช้งานเสร็จ การปิดแท็บหรือปิดเบราว์เซอร์เฉย ๆ ไม่ถือว่าออกจากระบบ ผู้ที่ใช้เครื่องต่อจากคุณอาจเข้าถึงข้อมูลในบัญชีของคุณได้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3. รู้จักหน้าจอหลัก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3.1 ส่วนประกอบของหน้าจอ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ตำแหน่ง</w:t>
            </w:r>
          </w:p>
        </w:tc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ส่วนประกอบ</w:t>
            </w:r>
          </w:p>
        </w:tc>
        <w:tc>
          <w:tcPr>
            <w:tcW w:type="pct" w:w="5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ใช้ทำอะไร</w:t>
            </w:r>
          </w:p>
        </w:tc>
      </w:tr>
      <w:tr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บนสุด ซ้าย</w:t>
            </w:r>
          </w:p>
        </w:tc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ชื่อบริษัทและเมนู</w:t>
            </w:r>
          </w:p>
        </w:tc>
        <w:tc>
          <w:tcPr>
            <w:tcW w:type="pct" w:w="5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กลับหน้าหลัก หรือเข้าหน้าจัดการแอป (เฉพาะผู้ดูแลระบบ)</w:t>
            </w:r>
          </w:p>
        </w:tc>
      </w:tr>
      <w:tr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บนสุด ขวา</w:t>
            </w:r>
          </w:p>
        </w:tc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ชื่อและรูปของคุณ</w:t>
            </w:r>
          </w:p>
        </w:tc>
        <w:tc>
          <w:tcPr>
            <w:tcW w:type="pct" w:w="5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ดูข้อมูลบัญชีและออกจากระบบ</w:t>
            </w:r>
          </w:p>
        </w:tc>
      </w:tr>
      <w:tr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กลางหน้า</w:t>
            </w:r>
          </w:p>
        </w:tc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การ์ดระบบงาน</w:t>
            </w:r>
          </w:p>
        </w:tc>
        <w:tc>
          <w:tcPr>
            <w:tcW w:type="pct" w:w="5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กดเพื่อเข้าใช้งานระบบนั้น</w:t>
            </w:r>
          </w:p>
        </w:tc>
      </w:tr>
      <w:tr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เหนือการ์ด</w:t>
            </w:r>
          </w:p>
        </w:tc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ช่องค้นหาและตัวกรอง</w:t>
            </w:r>
          </w:p>
        </w:tc>
        <w:tc>
          <w:tcPr>
            <w:tcW w:type="pct" w:w="5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ค้นหาระบบงาน หรือกรองเฉพาะระบบคลาวด์/ระบบภายใน</w:t>
            </w:r>
          </w:p>
        </w:tc>
      </w:tr>
      <w:tr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ด้านขวา</w:t>
            </w:r>
          </w:p>
        </w:tc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ประกาศข่าวสาร</w:t>
            </w:r>
          </w:p>
        </w:tc>
        <w:tc>
          <w:tcPr>
            <w:tcW w:type="pct" w:w="5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อ่านข่าวจากฝ่ายบุคคลและฝ่ายไอที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3.2 การ์ดระบบงาน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การ์ดแต่ละใบแทนระบบงานหนึ่งระบบ ประกอบด้วยข้อมูลต่อไปนี้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ไอคอนและชื่อระบบงาน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บรรทัดบอกประเภท — “ระบบบนคลาวด์” หรือ “ระบบภายใน · ต้องต่อ VPN”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คำอธิบายสั้น ๆ ว่าระบบนั้นใช้ทำอะไร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ป้ายสถานะที่มุมล่างซ้าย บอกว่าตอนนี้เข้าใช้งานได้หรือไม่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ข้อความ “เข้าอัตโนมัติ (SSO)” ที่มุมล่างขวา หากระบบนั้นรองรับการเข้าโดยไม่ต้องกรอกรหัสผ่าน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3.3 ความหมายของป้ายสถานะ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ป้ายสถานะเป็นตัวช่วยสำคัญ ทำให้คุณรู้ล่วงหน้าว่ากดแล้วจะเข้าได้หรือไม่ โดยไม่ต้องลองกดก่อน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ป้ายสถานะ</w:t>
            </w:r>
          </w:p>
        </w:tc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สี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ความหมาย</w:t>
            </w:r>
          </w:p>
        </w:tc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สิ่งที่ควรทำ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ใช้งานได้ทุกที่</w:t>
            </w:r>
          </w:p>
        </w:tc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ฟ้า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ระบบอยู่บนคลาวด์ เข้าได้จากทุกสถานที่</w:t>
            </w:r>
          </w:p>
        </w:tc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กดเข้าใช้งานได้เลย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เชื่อมต่อแล้ว</w:t>
            </w:r>
          </w:p>
        </w:tc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เขียว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ระบบภายใน และขณะนี้เครื่องของคุณเข้าถึงได้</w:t>
            </w:r>
          </w:p>
        </w:tc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กดเข้าใช้งานได้เลย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ยังไม่ได้ต่อ VPN</w:t>
            </w:r>
          </w:p>
        </w:tc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เทา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ระบบภายใน แต่เครื่องของคุณยังเข้าไม่ถึง</w:t>
            </w:r>
          </w:p>
        </w:tc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เชื่อมต่อ VPN ตามหัวข้อ 4.2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ตรวจสอบไม่ได้</w:t>
            </w:r>
          </w:p>
        </w:tc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เหลือง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ระบบไม่สามารถตรวจสถานะได้</w:t>
            </w:r>
          </w:p>
        </w:tc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แจ้ง IT Helpdesk ต่อ 1234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กำลังตรวจสอบ</w:t>
            </w:r>
          </w:p>
        </w:tc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น้ำเงินกะพริบ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อยู่ระหว่างตรวจสอบสถานะ</w:t>
            </w:r>
          </w:p>
        </w:tc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รอสักครู่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1E7A46" w:sz="4"/>
              <w:left w:val="single" w:color="1E7A46" w:sz="4"/>
              <w:bottom w:val="single" w:color="1E7A46" w:sz="4"/>
              <w:right w:val="single" w:color="1E7A46" w:sz="4"/>
            </w:tcBorders>
            <w:shd w:fill="1E7A46" w:val="clear"/>
          </w:tcPr>
          <w:p/>
        </w:tc>
        <w:tc>
          <w:tcPr>
            <w:tcBorders>
              <w:top w:val="single" w:color="EAF7EF" w:sz="4"/>
              <w:left w:val="single" w:color="EAF7EF" w:sz="4"/>
              <w:bottom w:val="single" w:color="EAF7EF" w:sz="4"/>
              <w:right w:val="single" w:color="EAF7EF" w:sz="4"/>
            </w:tcBorders>
            <w:shd w:fill="EAF7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1E7A46"/>
                <w:sz w:val="21"/>
                <w:szCs w:val="21"/>
              </w:rPr>
              <w:t xml:space="preserve">💡  สถานะอัปเดตเองอัตโนมัติ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ระบบตรวจสอบสถานะให้ทุก 45 วินาที และตรวจซ้ำทุกครั้งที่คุณกลับมาที่หน้าต่างพอร์ทัล หากเพิ่งเชื่อมต่อ VPN เสร็จและอยากให้อัปเดตทันที ให้กดปุ่มรูปลูกศรวนกลมที่อยู่ข้างช่องค้นหา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3.4 การค้นหาและการกรอง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เครื่องมือ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วิธีใช้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ช่องค้นหา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พิมพ์บางส่วนของชื่อระบบงานหรือหมวดหมู่ รายการจะกรองให้ทันทีขณะพิมพ์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ปุ่ม “ทั้งหมด”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แสดงระบบงานทุกระบบ (ค่าเริ่มต้น)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ปุ่ม “ระบบบนคลาวด์”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แสดงเฉพาะระบบที่เข้าได้จากทุกที่ เหมาะเมื่อทำงานนอกสำนักงาน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ปุ่ม “ระบบภายใน (VPN)”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แสดงเฉพาะระบบที่ต้องเชื่อมต่อ VPN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ปุ่มลูกศรวนกลม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ตรวจสอบสถานะทุกระบบใหม่ทันที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3.5 ประกาศข่าวสาร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ประกาศแสดงอยู่ด้านขวาของหน้าหลัก เรียงจากใหม่ไปเก่า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ประกาศที่มีเครื่องหมายปักหมุดคือเรื่องสำคัญ จะแสดงอยู่บนสุดเสมอ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กดที่ประกาศเพื่อเปิดอ่านเนื้อหาฉบับเต็ม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กดปุ่มปิด หรือกดนอกกรอบ หรือกดปุ่ม Esc เพื่อปิดหน้าต่าง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ป้ายหมวดหมู่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ความหมาย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แจ้งเตือน IT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เรื่องเร่งด่วนจากฝ่ายไอที เช่น การปิดปรับปรุงระบบ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ฝ่ายบุคคล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เรื่องสวัสดิการ วันหยุด และการบริหารงานบุคคล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ประกาศ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ประกาศทั่วไปขององค์กร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ทั่วไป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ข่าวสารอื่น ๆ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4. การเข้าใช้งานระบบงาน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4.1 ระบบบนคลาวด์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มองหาการ์ดที่มีป้ายสถานะสีฟ้า “ใช้งานได้ทุกที่”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กดที่การ์ด ระบบจะเปิดขึ้นในแท็บใหม่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หากระบบนั้นรองรับ SSO จะเข้าหน้าทำงานทันทีโดยไม่ถามรหัสผ่าน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เมื่อใช้งานเสร็จ ปิดแท็บนั้นแล้วกลับมาที่แท็บพอร์ทัลได้ตามปกติ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4.2 ระบบภายในองค์กร และการเชื่อมต่อ VPN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ระบบภายในติดตั้งอยู่ในเครือข่ายของบริษัท จึงเข้าถึงได้เฉพาะเมื่ออยู่ในสำนักงาน หรือเชื่อมต่อผ่าน VPN เมื่อทำงานจากภายนอก</w:t>
      </w:r>
    </w:p>
    <w:p>
      <w:pPr>
        <w:pStyle w:val="Heading3"/>
        <w:spacing w:after="100" w:before="200"/>
      </w:pPr>
      <w:r>
        <w:rPr>
          <w:rFonts w:ascii="Tahoma" w:cs="Tahoma" w:eastAsia="Tahoma" w:hAnsi="Tahoma"/>
          <w:b/>
          <w:bCs/>
          <w:color w:val="595959"/>
          <w:sz w:val="22"/>
          <w:szCs w:val="22"/>
        </w:rPr>
        <w:t xml:space="preserve">เมื่อป้ายสถานะเป็นสีเขียว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กดที่การ์ดได้ทันที ระบบจะพาเข้าหน้าทำงานโดยไม่ต้องกรอกรหัสผ่าน</w:t>
      </w:r>
    </w:p>
    <w:p>
      <w:pPr>
        <w:pStyle w:val="Heading3"/>
        <w:spacing w:after="100" w:before="200"/>
      </w:pPr>
      <w:r>
        <w:rPr>
          <w:rFonts w:ascii="Tahoma" w:cs="Tahoma" w:eastAsia="Tahoma" w:hAnsi="Tahoma"/>
          <w:b/>
          <w:bCs/>
          <w:color w:val="595959"/>
          <w:sz w:val="22"/>
          <w:szCs w:val="22"/>
        </w:rPr>
        <w:t xml:space="preserve">เมื่อป้ายสถานะเป็นสีเทา — ขั้นตอนเชื่อมต่อ VPN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กดที่การ์ด ระบบจะแสดงหน้าต่างแนะนำขั้นตอนให้โดยอัตโนมัติ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เปิดโปรแกรม VPN ของบริษัท ค้นหาจากเมนู Start หรือไอคอนมุมขวาล่างของแถบงาน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เข้าสู่ระบบด้วยอีเมลและรหัสผ่านชุดเดียวกับที่ใช้เข้าพอร์ทัล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กรอกรหัสยืนยัน 6 หลักจากโทรศัพท์ หากระบบร้องขอ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รอจนกว่าสถานะในโปรแกรม VPN จะขึ้นว่าเชื่อมต่อแล้ว โดยทั่วไปใช้เวลาไม่เกิน 15 วินาที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กลับมาที่หน้าพอร์ทัล แล้วกดปุ่ม “ตรวจสอบอีกครั้ง” ในหน้าต่างเดิม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เมื่อป้ายเปลี่ยนเป็นสีเขียว ให้กดการ์ดเพื่อเข้าใช้งาน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1E7A46" w:sz="4"/>
              <w:left w:val="single" w:color="1E7A46" w:sz="4"/>
              <w:bottom w:val="single" w:color="1E7A46" w:sz="4"/>
              <w:right w:val="single" w:color="1E7A46" w:sz="4"/>
            </w:tcBorders>
            <w:shd w:fill="1E7A46" w:val="clear"/>
          </w:tcPr>
          <w:p/>
        </w:tc>
        <w:tc>
          <w:tcPr>
            <w:tcBorders>
              <w:top w:val="single" w:color="EAF7EF" w:sz="4"/>
              <w:left w:val="single" w:color="EAF7EF" w:sz="4"/>
              <w:bottom w:val="single" w:color="EAF7EF" w:sz="4"/>
              <w:right w:val="single" w:color="EAF7EF" w:sz="4"/>
            </w:tcBorders>
            <w:shd w:fill="EAF7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1E7A46"/>
                <w:sz w:val="21"/>
                <w:szCs w:val="21"/>
              </w:rPr>
              <w:t xml:space="preserve">💡  อยู่ในสำนักงานอยู่แล้วไม่ต้องต่อ VPN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หากคุณใช้เครื่องคอมพิวเตอร์ที่ต่อเครือข่ายภายในสำนักงานอยู่แล้ว ป้ายสถานะจะเป็นสีเขียวตั้งแต่ต้น VPN จำเป็นเฉพาะเมื่อทำงานจากที่บ้านหรือนอกสถานที่เท่านั้น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4.3 ตัวอย่าง: การเข้าใช้งานระบบขายหน้าร้าน (NeoPOS)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ระบบขายหน้าร้านเป็นตัวอย่างระบบที่เชื่อมต่อกับระบบตัวตนกลางแล้ว ขั้นตอนการเข้าใช้งานมีดังนี้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กดการ์ด “NeoPOS — หน้าจอขาย” บนหน้าหลักของพอร์ทัล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หากคุณเข้าสู่ระบบพอร์ทัลอยู่แล้ว ระบบจะพาเข้าหน้าขายทันที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ตรวจสอบชื่อและรหัสพนักงานที่มุมซ้ายบนของหน้าจอขายว่าถูกต้อง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เมื่อใช้งานเสร็จ กดปุ่มออกที่มุมขวาบนของหน้าจอขาย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สิทธิ์ของคุณ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สิ่งที่ทำได้ในระบบขาย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พนักงานขาย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ใช้หน้าจอขาย รับชำระเงิน พิมพ์ใบเสร็จ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ผู้จัดการสาขา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ทุกอย่างของพนักงานขาย และเข้าหน้าตั้งค่าหลังบ้าน ยกเลิกบิล ผูกบาร์โค้ดใหม่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ผู้ดูแลระบบ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ทุกอย่างของผู้จัดการสาขา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1F5FA9" w:sz="4"/>
              <w:left w:val="single" w:color="1F5FA9" w:sz="4"/>
              <w:bottom w:val="single" w:color="1F5FA9" w:sz="4"/>
              <w:right w:val="single" w:color="1F5FA9" w:sz="4"/>
            </w:tcBorders>
            <w:shd w:fill="1F5FA9" w:val="clear"/>
          </w:tcPr>
          <w:p/>
        </w:tc>
        <w:tc>
          <w:tcPr>
            <w:tcBorders>
              <w:top w:val="single" w:color="EAF2FB" w:sz="4"/>
              <w:left w:val="single" w:color="EAF2FB" w:sz="4"/>
              <w:bottom w:val="single" w:color="EAF2FB" w:sz="4"/>
              <w:right w:val="single" w:color="EAF2FB" w:sz="4"/>
            </w:tcBorders>
            <w:shd w:fill="EAF2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1F5FA9"/>
                <w:sz w:val="21"/>
                <w:szCs w:val="21"/>
              </w:rPr>
              <w:t xml:space="preserve">ℹ  สิทธิ์กำหนดจากส่วนกลาง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สิทธิ์การใช้งานของคุณกำหนดไว้ในระบบตัวตนกลาง ไม่ได้ตั้งที่เครื่อง POS หากคุณเห็นเมนูน้อยกว่าที่ควรจะเป็น หรือควรได้รับสิทธิ์เพิ่ม กรุณาแจ้งหัวหน้างานเพื่อขออนุมัติ แล้วให้ฝ่ายเทคโนโลยีสารสนเทศเป็นผู้ปรับสิทธิ์ให้ ติดต่อ ต่อ 1234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5. สำหรับผู้ดูแลระบบพอร์ทัล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หัวข้อนี้สำหรับผู้ที่ได้รับสิทธิ์ระดับผู้ดูแลระบบเท่านั้น หากคุณมีสิทธิ์นี้ จะเห็นเมนู “จัดการแอป” เพิ่มขึ้นมาบนแถบด้านบน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5.1 เพิ่มระบบงานใหม่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กดเมนู “จัดการแอป” บนแถบด้านบน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กดปุ่ม “เพิ่มแอปใหม่”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เลือกว่าเป็นระบบบนคลาวด์หรือระบบภายในองค์กร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กรอกชื่อ คำอธิบาย หมวดหมู่ และที่อยู่เว็บของระบบงาน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เลือกไอคอนและสี พร้อมดูตัวอย่างการ์ดที่แสดงอยู่ด้านบนของแบบฟอร์ม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กำหนดว่าใครเห็นระบบงานนี้ได้ แล้วกดปุ่ม “เพิ่มแอป”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1F5FA9" w:sz="4"/>
              <w:left w:val="single" w:color="1F5FA9" w:sz="4"/>
              <w:bottom w:val="single" w:color="1F5FA9" w:sz="4"/>
              <w:right w:val="single" w:color="1F5FA9" w:sz="4"/>
            </w:tcBorders>
            <w:shd w:fill="1F5FA9" w:val="clear"/>
          </w:tcPr>
          <w:p/>
        </w:tc>
        <w:tc>
          <w:tcPr>
            <w:tcBorders>
              <w:top w:val="single" w:color="EAF2FB" w:sz="4"/>
              <w:left w:val="single" w:color="EAF2FB" w:sz="4"/>
              <w:bottom w:val="single" w:color="EAF2FB" w:sz="4"/>
              <w:right w:val="single" w:color="EAF2FB" w:sz="4"/>
            </w:tcBorders>
            <w:shd w:fill="EAF2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1F5FA9"/>
                <w:sz w:val="21"/>
                <w:szCs w:val="21"/>
              </w:rPr>
              <w:t xml:space="preserve">ℹ  มีผลกับพนักงานทุกคนทันที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เมื่อบันทึกแล้ว การ์ดจะปรากฏบนหน้าหลักของพนักงานทุกคนที่อยู่ในกลุ่มผู้มีสิทธิ์ทันที ไม่ต้องรอรอบปรับปรุงระบบ จึงควรตรวจสอบที่อยู่เว็บให้ถูกต้องก่อนบันทึก รายละเอียดครบถ้วนอยู่ในคู่มือปฏิบัติการ SSO-OPS-001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5.2 แก้ไข ซ่อน หรือลบระบบงาน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ต้องการ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วิธีทำ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แก้ไขข้อมูล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กดปุ่ม “แก้ไข” ที่แถวของระบบงานนั้นในตาราง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ซ่อนชั่วคราว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กดสวิตช์ในคอลัมน์สถานะให้เป็นสีเทา ระบบงานจะหายจากหน้าหลักแต่ยังอยู่ในตาราง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แสดงอีกครั้ง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กดสวิตช์เดิมให้กลับเป็นสีเขียว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ลบถาวร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กดปุ่ม “ลบ” และยืนยัน — ใช้เมื่อแน่ใจว่าไม่ต้องการรายการนี้อีกแล้ว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จัดลำดับการแสดง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แก้ค่า “ลำดับการแสดง” ในแบบฟอร์ม ค่าน้อยจะแสดงก่อน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B7791F" w:sz="4"/>
              <w:left w:val="single" w:color="B7791F" w:sz="4"/>
              <w:bottom w:val="single" w:color="B7791F" w:sz="4"/>
              <w:right w:val="single" w:color="B7791F" w:sz="4"/>
            </w:tcBorders>
            <w:shd w:fill="B7791F" w:val="clear"/>
          </w:tcPr>
          <w:p/>
        </w:tc>
        <w:tc>
          <w:tcPr>
            <w:tcBorders>
              <w:top w:val="single" w:color="FEF7E6" w:sz="4"/>
              <w:left w:val="single" w:color="FEF7E6" w:sz="4"/>
              <w:bottom w:val="single" w:color="FEF7E6" w:sz="4"/>
              <w:right w:val="single" w:color="FEF7E6" w:sz="4"/>
            </w:tcBorders>
            <w:shd w:fill="FEF7E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B7791F"/>
                <w:sz w:val="21"/>
                <w:szCs w:val="21"/>
              </w:rPr>
              <w:t xml:space="preserve">⚠  ควรซ่อนก่อนลบเสมอ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หากต้องการหยุดให้พนักงานเข้าใช้งานระบบใดชั่วคราว ให้ใช้วิธีปิดสวิตช์แทนการลบ เพราะการลบไม่สามารถย้อนกลับได้ และต้องกรอกข้อมูลใหม่ทั้งหมดหากต้องการนำกลับมา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5.3 การกำหนดว่าใครเห็นระบบงานใด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การตั้งค่า</w:t>
            </w:r>
          </w:p>
        </w:tc>
        <w:tc>
          <w:tcPr>
            <w:tcW w:type="pct" w:w="5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ผลลัพธ์</w:t>
            </w:r>
          </w:p>
        </w:tc>
      </w:tr>
      <w:tr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ติ๊กทั้ง “พนักงานทั่วไป” และ “ผู้ดูแลระบบ”</w:t>
            </w:r>
          </w:p>
        </w:tc>
        <w:tc>
          <w:tcPr>
            <w:tcW w:type="pct" w:w="5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ทุกคนเห็นการ์ดนี้</w:t>
            </w:r>
          </w:p>
        </w:tc>
      </w:tr>
      <w:tr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ติ๊กเฉพาะ “ผู้ดูแลระบบ”</w:t>
            </w:r>
          </w:p>
        </w:tc>
        <w:tc>
          <w:tcPr>
            <w:tcW w:type="pct" w:w="5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พนักงานทั่วไปไม่เห็นการ์ดนี้เลย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การจำกัดสิทธิ์นี้บังคับใช้ที่ระดับฐานข้อมูล ไม่ใช่เพียงการซ่อนบนหน้าจอ พนักงานที่ไม่มีสิทธิ์จะไม่สามารถเข้าถึงข้อมูลของระบบงานนั้นได้แม้จะทราบที่อยู่เว็บ</w:t>
      </w: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6. ปัญหาที่พบบ่อยและวิธีแก้ไข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อาการ</w:t>
            </w:r>
          </w:p>
        </w:tc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สาเหตุที่พบบ่อย</w:t>
            </w:r>
          </w:p>
        </w:tc>
        <w:tc>
          <w:tcPr>
            <w:tcW w:type="pct" w:w="4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วิธีแก้ไขด้วยตนเอง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เข้าสู่ระบบไม่ได้ ระบบแจ้งว่ารหัสผ่านไม่ถูกต้อง</w:t>
            </w:r>
          </w:p>
        </w:tc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พิมพ์รหัสผ่านผิด หรือแป้น Caps Lock เปิดอยู่</w:t>
            </w:r>
          </w:p>
        </w:tc>
        <w:tc>
          <w:tcPr>
            <w:tcW w:type="pct" w:w="4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ตรวจสอบแป้น Caps Lock แล้วลองใหม่ หากยังไม่ได้ให้ใช้ลิงก์ลืมรหัสผ่าน หรือติดต่อ IT Helpdesk ต่อ 1234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ระบบขอรหัสยืนยันแต่ไม่ได้รับ</w:t>
            </w:r>
          </w:p>
        </w:tc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เวลาบนโทรศัพท์ไม่ตรงกับเวลาจริง</w:t>
            </w:r>
          </w:p>
        </w:tc>
        <w:tc>
          <w:tcPr>
            <w:tcW w:type="pct" w:w="4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ตั้งค่าให้โทรศัพท์ซิงค์เวลาอัตโนมัติ แล้วลองใหม่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การ์ดระบบภายในเป็นสีเทาตลอด ทั้งที่ต่อ VPN แล้ว</w:t>
            </w:r>
          </w:p>
        </w:tc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VPN เชื่อมต่อไม่สมบูรณ์ หรือปิดหน้าต่างพอร์ทัลไว้นาน</w:t>
            </w:r>
          </w:p>
        </w:tc>
        <w:tc>
          <w:tcPr>
            <w:tcW w:type="pct" w:w="4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กดปุ่มลูกศรวนกลมเพื่อตรวจสอบใหม่ หากยังเป็นสีเทา ให้ตัดการเชื่อมต่อ VPN แล้วต่อใหม่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การ์ดขึ้นป้ายสีเหลือง “ตรวจสอบไม่ได้”</w:t>
            </w:r>
          </w:p>
        </w:tc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เป็นปัญหาการตั้งค่าฝั่งเซิร์ฟเวอร์ ไม่ใช่ที่เครื่องของคุณ</w:t>
            </w:r>
          </w:p>
        </w:tc>
        <w:tc>
          <w:tcPr>
            <w:tcW w:type="pct" w:w="4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ยังกดปุ่ม “เปิดต่อไปเลย” เพื่อเข้าใช้งานได้ และกรุณาแจ้ง IT Helpdesk ต่อ 1234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กดการ์ดแล้วเปิดหน้าว่างหรือหน้าแจ้งข้อผิดพลาด</w:t>
            </w:r>
          </w:p>
        </w:tc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ที่อยู่เว็บของระบบงานเปลี่ยนไป หรือระบบปลายทางปิดปรับปรุง</w:t>
            </w:r>
          </w:p>
        </w:tc>
        <w:tc>
          <w:tcPr>
            <w:tcW w:type="pct" w:w="4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ตรวจสอบประกาศข่าวสารว่ามีการแจ้งปิดปรับปรุงหรือไม่ หากไม่มีให้แจ้งฝ่ายไอที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ไม่เห็นระบบงานที่เคยใช้อยู่</w:t>
            </w:r>
          </w:p>
        </w:tc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ผู้ดูแลระบบซ่อนไว้ชั่วคราว หรือสิทธิ์ของคุณถูกเปลี่ยน</w:t>
            </w:r>
          </w:p>
        </w:tc>
        <w:tc>
          <w:tcPr>
            <w:tcW w:type="pct" w:w="4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ลองล้างช่องค้นหาและกดปุ่ม “ทั้งหมด” ก่อน หากยังไม่พบให้แจ้งหัวหน้างาน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ระบบให้เข้าสู่ระบบใหม่ทั้งที่เพิ่งเข้าไป</w:t>
            </w:r>
          </w:p>
        </w:tc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เซสชันหมดอายุตามกำหนด หรือเปลี่ยนเครือข่ายระหว่างใช้งาน</w:t>
            </w:r>
          </w:p>
        </w:tc>
        <w:tc>
          <w:tcPr>
            <w:tcW w:type="pct" w:w="4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เข้าสู่ระบบใหม่อีกครั้ง ถือเป็นการทำงานปกติของระบบ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หน้าจอแสดงผลผิดเพี้ยนหรือค้าง</w:t>
            </w:r>
          </w:p>
        </w:tc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ข้อมูลชั่วคราวในเบราว์เซอร์เสียหาย</w:t>
            </w:r>
          </w:p>
        </w:tc>
        <w:tc>
          <w:tcPr>
            <w:tcW w:type="pct" w:w="4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กด Ctrl + F5 เพื่อโหลดหน้าใหม่ทั้งหมด หากยังไม่หายให้ลองใช้เบราว์เซอร์อื่น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7. คำถามที่พบบ่อย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คำถาม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คำตอบ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ใช้พอร์ทัลจากที่บ้านได้หรือไม่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ได้ ระบบบนคลาวด์ใช้งานได้ทันที ส่วนระบบภายในองค์กรต้องเชื่อมต่อ VPN ก่อน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ใช้บนโทรศัพท์มือถือได้หรือไม่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ได้ หน้าจอปรับขนาดอัตโนมัติ แต่บางระบบงานปลายทางอาจเหมาะกับจอคอมพิวเตอร์มากกว่า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ต้องเปลี่ยนรหัสผ่านบ่อยแค่ไหน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เป็นไปตามนโยบายความมั่นคงปลอดภัยของบริษัท ระบบจะแจ้งเตือนล่วงหน้าเมื่อใกล้ครบกำหนด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ลืมรหัสผ่านต้องทำอย่างไร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ใช้ลิงก์ลืมรหัสผ่านที่หน้าเข้าสู่ระบบ หรือติดต่อ IT Helpdesk เมื่อรีเซ็ตแล้วจะใช้ได้กับทุกระบบพร้อมกัน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ทำไมเพื่อนร่วมงานเห็นระบบงานมากกว่าเรา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เพราะสิทธิ์การเข้าถึงกำหนดตามหน้าที่งาน หากจำเป็นต้องใช้เพิ่ม ให้แจ้งหัวหน้างานเพื่อขออนุมัติ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ปิดแท็บโดยไม่กดออกจากระบบได้หรือไม่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หากเป็นเครื่องส่วนตัวของคุณสามารถทำได้ แต่หากเป็นเครื่องที่ใช้ร่วมกันต้องกดออกจากระบบทุกครั้ง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พอร์ทัลเก็บรหัสผ่านของเราไว้หรือไม่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ไม่ พอร์ทัลไม่เคยเห็นและไม่เก็บรหัสผ่านของคุณ การตรวจสอบรหัสผ่านทำที่ระบบตัวตนกลางเท่านั้น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ต้องการเสนอให้เพิ่มระบบงานใหม่ทำอย่างไร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แจ้งหัวหน้าหน่วยงานเจ้าของระบบให้กรอกแบบฟอร์มคำขอ แล้วส่งให้ฝ่ายเทคโนโลยีสารสนเทศ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8. การขอความช่วยเหลือ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เรื่องที่ต้องการความช่วยเหลือ</w:t>
            </w:r>
          </w:p>
        </w:tc>
        <w:tc>
          <w:tcPr>
            <w:tcW w:type="pct" w:w="5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ติดต่อ</w:t>
            </w:r>
          </w:p>
        </w:tc>
      </w:tr>
      <w:tr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เข้าสู่ระบบไม่ได้ ลืมรหัสผ่าน รีเซ็ตการยืนยันตัวตน</w:t>
            </w:r>
          </w:p>
        </w:tc>
        <w:tc>
          <w:tcPr>
            <w:tcW w:type="pct" w:w="5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IT Helpdesk ต่อ 1234 · helpdesk@company.com</w:t>
            </w:r>
          </w:p>
        </w:tc>
      </w:tr>
      <w:tr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ติดตั้งหรือแก้ปัญหา VPN</w:t>
            </w:r>
          </w:p>
        </w:tc>
        <w:tc>
          <w:tcPr>
            <w:tcW w:type="pct" w:w="5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IT Helpdesk ต่อ 1234</w:t>
            </w:r>
          </w:p>
        </w:tc>
      </w:tr>
      <w:tr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ขอสิทธิ์เข้าใช้งานระบบงานเพิ่มเติม</w:t>
            </w:r>
          </w:p>
        </w:tc>
        <w:tc>
          <w:tcPr>
            <w:tcW w:type="pct" w:w="5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หัวหน้างานของคุณ แล้วส่งเรื่องต่อให้ฝ่ายเทคโนโลยีสารสนเทศ</w:t>
            </w:r>
          </w:p>
        </w:tc>
      </w:tr>
      <w:tr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เนื้อหาในระบบงานปลายทางไม่ถูกต้อง</w:t>
            </w:r>
          </w:p>
        </w:tc>
        <w:tc>
          <w:tcPr>
            <w:tcW w:type="pct" w:w="5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หน่วยงานเจ้าของระบบงานนั้นโดยตรง</w:t>
            </w:r>
          </w:p>
        </w:tc>
      </w:tr>
      <w:tr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เสนอเพิ่มระบบงานใหม่บนพอร์ทัล</w:t>
            </w:r>
          </w:p>
        </w:tc>
        <w:tc>
          <w:tcPr>
            <w:tcW w:type="pct" w:w="5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ฝ่ายเทคโนโลยีสารสนเทศ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ข้อมูลที่ควรเตรียมเมื่อแจ้งปัญหา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ชื่อและรหัสพนักงานของคุณ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ชื่อระบบงานที่มีปัญหา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ข้อความแจ้งข้อผิดพลาดที่ปรากฏบนหน้าจอ (ถ่ายภาพหน้าจอไว้จะช่วยได้มาก)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วันและเวลาโดยประมาณที่พบปัญหา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สถานที่ใช้งานขณะเกิดปัญหา เช่น ในสำนักงาน หรือทำงานจากที่บ้านผ่าน VPN</w:t>
      </w: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ภาคผนวก ก — สรุปย่อสำหรับใช้งานประจำวัน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สิ่งที่ต้องการ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ทำอย่างไร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เข้าพอร์ทัล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เปิด https://company-portal-sso.vercel.app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หาระบบงาน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พิมพ์ชื่อในช่องค้นหา หรือกดปุ่มกรองประเภท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ดูว่าระบบภายในเข้าได้หรือยัง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ดูสีของป้ายสถานะ — เขียวคือเข้าได้ เทาคือต้องต่อ VPN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อัปเดตสถานะทันที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กดปุ่มลูกศรวนกลมข้างช่องค้นหา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อ่านประกาศฉบับเต็ม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กดที่ประกาศด้านขวาของหน้าหลัก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ออกจากระบบ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กดชื่อของคุณมุมขวาบน แล้วเลือก “ออกจากระบบ”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ขอความช่วยเหลือ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IT Helpdesk ต่อ 1234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ภาคผนวก ข — คำศัพท์ที่พบในระบบ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คำศัพท์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ความหมายอย่างง่าย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SSO / Single Sign-On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การเข้าสู่ระบบครั้งเดียวแล้วใช้ได้ทุกระบบโดยไม่ต้องกรอกรหัสผ่านซ้ำ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VPN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ช่องทางเชื่อมต่อที่ทำให้เครื่องของคุณเสมือนอยู่ในเครือข่ายของบริษัท แม้จะทำงานจากที่อื่น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ระบบบนคลาวด์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ระบบงานที่ให้บริการผ่านอินเทอร์เน็ต เข้าใช้ได้จากทุกที่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ระบบภายในองค์กร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ระบบงานที่ติดตั้งอยู่ในบริษัท ต้องอยู่ในสำนักงานหรือต่อ VPN จึงจะเข้าได้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การยืนยันตัวตนสองขั้นตอน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การขอรหัสยืนยันเพิ่มจากโทรศัพท์ หลังกรอกรหัสผ่านถูกต้องแล้ว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เซสชัน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ช่วงเวลาที่ระบบจดจำว่าคุณเข้าสู่ระบบอยู่ เมื่อหมดอายุจะต้องเข้าสู่ระบบใหม่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สิทธิ์การใช้งาน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ขอบเขตที่คุณทำอะไรได้บ้างในแต่ละระบบ กำหนดตามหน้าที่งาน</w:t>
            </w:r>
          </w:p>
        </w:tc>
      </w:tr>
    </w:tbl>
    <w:p>
      <w:pPr>
        <w:spacing w:after="160"/>
      </w:pPr>
    </w:p>
    <w:p>
      <w:pPr>
        <w:spacing w:after="400"/>
      </w:pPr>
    </w:p>
    <w:p>
      <w:pPr>
        <w:spacing w:after="120" w:line="300"/>
        <w:jc w:val="center"/>
      </w:pPr>
      <w:r>
        <w:rPr>
          <w:rFonts w:ascii="Tahoma" w:cs="Tahoma" w:eastAsia="Tahoma" w:hAnsi="Tahoma"/>
          <w:color w:val="595959"/>
          <w:sz w:val="20"/>
          <w:szCs w:val="20"/>
        </w:rPr>
        <w:t xml:space="preserve">— จบเอกสาร —</w:t>
      </w:r>
    </w:p>
    <w:sectPr>
      <w:headerReference w:type="default" r:id="rId7"/>
      <w:footerReference w:type="default" r:id="rId8"/>
      <w:pgSz w:w="11905" w:h="16837" w:orient="portrait"/>
      <w:pgMar w:top="1417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tabs>
        <w:tab w:val="right" w:pos="9600"/>
      </w:tabs>
    </w:pPr>
    <w:r>
      <w:rPr>
        <w:rFonts w:ascii="Tahoma" w:cs="Tahoma" w:eastAsia="Tahoma" w:hAnsi="Tahoma"/>
        <w:color w:val="595959"/>
        <w:sz w:val="16"/>
        <w:szCs w:val="16"/>
      </w:rPr>
      <w:t xml:space="preserve">เวอร์ชัน 1.0  |  31 สิงหาคม 2569</w:t>
    </w:r>
    <w:r>
      <w:rPr>
        <w:rFonts w:ascii="Tahoma" w:cs="Tahoma" w:eastAsia="Tahoma" w:hAnsi="Tahoma"/>
        <w:color w:val="595959"/>
        <w:sz w:val="16"/>
        <w:szCs w:val="16"/>
      </w:rPr>
      <w:t xml:space="preserve">	หน้า </w:t>
    </w:r>
    <w:r>
      <w:rPr>
        <w:rFonts w:ascii="Tahoma" w:cs="Tahoma" w:eastAsia="Tahoma" w:hAnsi="Tahoma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6"/>
        <w:szCs w:val="16"/>
      </w:rPr>
      <w:t xml:space="preserve"> จาก </w:t>
    </w:r>
    <w:r>
      <w:rPr>
        <w:rFonts w:ascii="Tahoma" w:cs="Tahoma" w:eastAsia="Tahoma" w:hAnsi="Tahoma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tabs>
        <w:tab w:val="right" w:pos="9600"/>
      </w:tabs>
    </w:pPr>
    <w:r>
      <w:rPr>
        <w:rFonts w:ascii="Tahoma" w:cs="Tahoma" w:eastAsia="Tahoma" w:hAnsi="Tahoma"/>
        <w:color w:val="595959"/>
        <w:sz w:val="16"/>
        <w:szCs w:val="16"/>
      </w:rPr>
      <w:t xml:space="preserve">SSO-USR-001  |  คู่มือการใช้งานสำหรับพนักงาน</w:t>
    </w:r>
    <w:r>
      <w:rPr>
        <w:rFonts w:ascii="Tahoma" w:cs="Tahoma" w:eastAsia="Tahoma" w:hAnsi="Tahoma"/>
        <w:color w:val="C0392B"/>
        <w:sz w:val="16"/>
        <w:szCs w:val="16"/>
      </w:rPr>
      <w:t xml:space="preserve">	ภายในองค์กร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ahoma" w:cs="Tahoma" w:eastAsia="Tahoma" w:hAnsi="Tahoma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ahoma" w:cs="Tahoma" w:eastAsia="Tahoma" w:hAnsi="Tahoma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Tahoma" w:cs="Tahoma" w:eastAsia="Tahoma" w:hAnsi="Tahoma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คู่มือการใช้งานสำหรับพนักงาน</dc:title>
  <dc:creator>ฝ่ายเทคโนโลยีสารสนเทศ</dc:creator>
  <dc:description>Company Portal — ศูนย์รวมระบบงานพนักงาน</dc:description>
  <cp:lastModifiedBy>Un-named</cp:lastModifiedBy>
  <cp:revision>1</cp:revision>
  <dcterms:created xsi:type="dcterms:W3CDTF">2026-08-31T16:07:50.632Z</dcterms:created>
  <dcterms:modified xsi:type="dcterms:W3CDTF">2026-08-31T16:07:50.633Z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