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E0547" w14:textId="5F68A173" w:rsidR="00B82D71" w:rsidRPr="00536DDD" w:rsidRDefault="00FD7588" w:rsidP="00424C24">
      <w:pPr>
        <w:pStyle w:val="Titel"/>
        <w:rPr>
          <w:lang w:val="en-US"/>
        </w:rPr>
      </w:pPr>
      <w:r>
        <w:rPr>
          <w:lang w:val="en-US"/>
        </w:rPr>
        <w:t>Information Retrieval Project 2</w:t>
      </w:r>
      <w:r w:rsidR="00424C24" w:rsidRPr="00536DDD">
        <w:rPr>
          <w:lang w:val="en-US"/>
        </w:rPr>
        <w:t>, Group 11</w:t>
      </w:r>
    </w:p>
    <w:p w14:paraId="4D9EE9F8" w14:textId="24483AE0" w:rsidR="00424C24" w:rsidRPr="006F3992" w:rsidRDefault="004E7410" w:rsidP="00424C24">
      <w:pPr>
        <w:rPr>
          <w:lang w:val="de-CH"/>
        </w:rPr>
      </w:pPr>
      <w:r w:rsidRPr="006F3992">
        <w:rPr>
          <w:lang w:val="de-CH"/>
        </w:rPr>
        <w:t xml:space="preserve">Michael Merki &amp; </w:t>
      </w:r>
      <w:r w:rsidR="00424C24" w:rsidRPr="006F3992">
        <w:rPr>
          <w:lang w:val="de-CH"/>
        </w:rPr>
        <w:t>Markus Greiner</w:t>
      </w:r>
      <w:r w:rsidR="005F1BBB" w:rsidRPr="006F3992">
        <w:rPr>
          <w:lang w:val="de-CH"/>
        </w:rPr>
        <w:t xml:space="preserve"> - </w:t>
      </w:r>
      <w:proofErr w:type="spellStart"/>
      <w:r w:rsidR="00FD7588" w:rsidRPr="006F3992">
        <w:rPr>
          <w:lang w:val="de-CH"/>
        </w:rPr>
        <w:t>December</w:t>
      </w:r>
      <w:proofErr w:type="spellEnd"/>
      <w:r w:rsidR="00716CD9" w:rsidRPr="006F3992">
        <w:rPr>
          <w:lang w:val="de-CH"/>
        </w:rPr>
        <w:t xml:space="preserve"> 2016</w:t>
      </w:r>
      <w:bookmarkStart w:id="0" w:name="_GoBack"/>
      <w:bookmarkEnd w:id="0"/>
    </w:p>
    <w:p w14:paraId="067A6943" w14:textId="214EC462" w:rsidR="00424C24" w:rsidRPr="00536DDD" w:rsidRDefault="00424C24" w:rsidP="00424C24">
      <w:pPr>
        <w:pStyle w:val="berschrift1"/>
        <w:rPr>
          <w:lang w:val="en-US"/>
        </w:rPr>
      </w:pPr>
      <w:r w:rsidRPr="00536DDD">
        <w:rPr>
          <w:lang w:val="en-US"/>
        </w:rPr>
        <w:t>Installation</w:t>
      </w:r>
    </w:p>
    <w:p w14:paraId="65D098A6" w14:textId="67B3C004" w:rsidR="00424C24" w:rsidRPr="00536DDD" w:rsidRDefault="00424C24" w:rsidP="00424C24">
      <w:pPr>
        <w:rPr>
          <w:lang w:val="en-US"/>
        </w:rPr>
      </w:pPr>
      <w:r w:rsidRPr="00536DDD">
        <w:rPr>
          <w:lang w:val="en-US"/>
        </w:rPr>
        <w:t>See README.md how to install</w:t>
      </w:r>
      <w:r w:rsidR="00C34279">
        <w:rPr>
          <w:lang w:val="en-US"/>
        </w:rPr>
        <w:t xml:space="preserve"> and run using </w:t>
      </w:r>
      <w:proofErr w:type="spellStart"/>
      <w:r w:rsidR="00C34279">
        <w:rPr>
          <w:lang w:val="en-US"/>
        </w:rPr>
        <w:t>sbt</w:t>
      </w:r>
      <w:proofErr w:type="spellEnd"/>
      <w:r w:rsidR="00C34279">
        <w:rPr>
          <w:lang w:val="en-US"/>
        </w:rPr>
        <w:t>.</w:t>
      </w:r>
    </w:p>
    <w:p w14:paraId="6DD79F47" w14:textId="7C413DA2" w:rsidR="00424C24" w:rsidRPr="00536DDD" w:rsidRDefault="00424C24" w:rsidP="00716CD9">
      <w:pPr>
        <w:pStyle w:val="berschrift1"/>
        <w:rPr>
          <w:lang w:val="en-US"/>
        </w:rPr>
      </w:pPr>
      <w:r w:rsidRPr="00536DDD">
        <w:rPr>
          <w:lang w:val="en-US"/>
        </w:rPr>
        <w:t>Preprocessing / Tokenizing</w:t>
      </w:r>
    </w:p>
    <w:p w14:paraId="76782885" w14:textId="77777777" w:rsidR="00C34D17" w:rsidRDefault="00C34D17" w:rsidP="00424C24">
      <w:pPr>
        <w:rPr>
          <w:lang w:val="en-US"/>
        </w:rPr>
      </w:pPr>
    </w:p>
    <w:p w14:paraId="6781E9B8" w14:textId="01139386" w:rsidR="00C34D17" w:rsidRPr="00536DDD" w:rsidRDefault="00C34D17" w:rsidP="00C34D17">
      <w:pPr>
        <w:pStyle w:val="berschrift1"/>
        <w:rPr>
          <w:lang w:val="en-US"/>
        </w:rPr>
      </w:pPr>
      <w:r>
        <w:rPr>
          <w:lang w:val="en-US"/>
        </w:rPr>
        <w:t>Scoring Models</w:t>
      </w:r>
    </w:p>
    <w:p w14:paraId="7AB75D44" w14:textId="3B7A8ABA" w:rsidR="00C34D17" w:rsidRDefault="00FC134A" w:rsidP="00424C24">
      <w:pPr>
        <w:rPr>
          <w:lang w:val="en-US"/>
        </w:rPr>
      </w:pPr>
      <w:r>
        <w:rPr>
          <w:lang w:val="en-US"/>
        </w:rPr>
        <w:t>Term-Based Model:</w:t>
      </w:r>
    </w:p>
    <w:p w14:paraId="24B21CBD" w14:textId="5E9ED74A" w:rsidR="00FC134A" w:rsidRDefault="007F6317" w:rsidP="00424C24">
      <w:pPr>
        <w:rPr>
          <w:lang w:val="en-US"/>
        </w:rPr>
      </w:pPr>
      <w:r>
        <w:rPr>
          <w:lang w:val="en-US"/>
        </w:rPr>
        <w:t xml:space="preserve">Our term-based model consists of two different scoring approaches. On the one hand we implemented the scoring based on </w:t>
      </w:r>
      <w:proofErr w:type="spellStart"/>
      <w:r>
        <w:rPr>
          <w:lang w:val="en-US"/>
        </w:rPr>
        <w:t>tf-idf</w:t>
      </w:r>
      <w:proofErr w:type="spellEnd"/>
      <w:r>
        <w:rPr>
          <w:lang w:val="en-US"/>
        </w:rPr>
        <w:t xml:space="preserve"> weights</w:t>
      </w:r>
      <w:r w:rsidR="00A60A05">
        <w:rPr>
          <w:lang w:val="en-US"/>
        </w:rPr>
        <w:t xml:space="preserve"> described in the lecture (lecture 4, slide</w:t>
      </w:r>
      <w:r w:rsidR="00A13438">
        <w:rPr>
          <w:lang w:val="en-US"/>
        </w:rPr>
        <w:t xml:space="preserve"> </w:t>
      </w:r>
      <w:r w:rsidR="00A60A05">
        <w:rPr>
          <w:lang w:val="en-US"/>
        </w:rPr>
        <w:t xml:space="preserve">14). </w:t>
      </w:r>
      <w:r w:rsidR="00E326E1">
        <w:rPr>
          <w:lang w:val="en-US"/>
        </w:rPr>
        <w:t xml:space="preserve">In order to be more robust against biases towards longer document we extended the standard </w:t>
      </w:r>
      <w:proofErr w:type="spellStart"/>
      <w:r w:rsidR="00E326E1">
        <w:rPr>
          <w:lang w:val="en-US"/>
        </w:rPr>
        <w:t>tf-idf</w:t>
      </w:r>
      <w:proofErr w:type="spellEnd"/>
      <w:r w:rsidR="00E326E1">
        <w:rPr>
          <w:lang w:val="en-US"/>
        </w:rPr>
        <w:t xml:space="preserve"> weighting scheme by using the augmented term frequency instead of the raw term frequency. We computed the augmented </w:t>
      </w:r>
      <w:r w:rsidR="00153974">
        <w:rPr>
          <w:lang w:val="en-US"/>
        </w:rPr>
        <w:t xml:space="preserve">term </w:t>
      </w:r>
      <w:r w:rsidR="00E326E1">
        <w:rPr>
          <w:lang w:val="en-US"/>
        </w:rPr>
        <w:t xml:space="preserve">frequency with the following formula: </w:t>
      </w:r>
      <w:proofErr w:type="spellStart"/>
      <w:proofErr w:type="gramStart"/>
      <w:r w:rsidR="00153974">
        <w:rPr>
          <w:lang w:val="en-US"/>
        </w:rPr>
        <w:t>a</w:t>
      </w:r>
      <w:r w:rsidR="00E326E1">
        <w:rPr>
          <w:lang w:val="en-US"/>
        </w:rPr>
        <w:t>tf</w:t>
      </w:r>
      <w:proofErr w:type="spellEnd"/>
      <w:r w:rsidR="00E326E1">
        <w:rPr>
          <w:lang w:val="en-US"/>
        </w:rPr>
        <w:t>(</w:t>
      </w:r>
      <w:proofErr w:type="spellStart"/>
      <w:proofErr w:type="gramEnd"/>
      <w:r w:rsidR="00E326E1">
        <w:rPr>
          <w:lang w:val="en-US"/>
        </w:rPr>
        <w:t>w,d</w:t>
      </w:r>
      <w:proofErr w:type="spellEnd"/>
      <w:r w:rsidR="00E326E1">
        <w:rPr>
          <w:lang w:val="en-US"/>
        </w:rPr>
        <w:t xml:space="preserve">) = 0.5 + 0.5 * </w:t>
      </w:r>
      <w:proofErr w:type="spellStart"/>
      <w:r w:rsidR="00153974">
        <w:rPr>
          <w:lang w:val="en-US"/>
        </w:rPr>
        <w:t>tf</w:t>
      </w:r>
      <w:proofErr w:type="spellEnd"/>
      <w:r w:rsidR="00E326E1">
        <w:rPr>
          <w:lang w:val="en-US"/>
        </w:rPr>
        <w:t>(</w:t>
      </w:r>
      <w:proofErr w:type="spellStart"/>
      <w:r w:rsidR="00153974">
        <w:rPr>
          <w:lang w:val="en-US"/>
        </w:rPr>
        <w:t>w,d</w:t>
      </w:r>
      <w:proofErr w:type="spellEnd"/>
      <w:r w:rsidR="00153974">
        <w:rPr>
          <w:lang w:val="en-US"/>
        </w:rPr>
        <w:t>) / max(</w:t>
      </w:r>
      <w:proofErr w:type="spellStart"/>
      <w:r w:rsidR="00153974">
        <w:rPr>
          <w:lang w:val="en-US"/>
        </w:rPr>
        <w:t>tf</w:t>
      </w:r>
      <w:proofErr w:type="spellEnd"/>
      <w:r w:rsidR="00153974">
        <w:rPr>
          <w:lang w:val="en-US"/>
        </w:rPr>
        <w:t>(</w:t>
      </w:r>
      <w:proofErr w:type="spellStart"/>
      <w:r w:rsidR="00153974">
        <w:rPr>
          <w:lang w:val="en-US"/>
        </w:rPr>
        <w:t>w',d</w:t>
      </w:r>
      <w:proofErr w:type="spellEnd"/>
      <w:r w:rsidR="00153974">
        <w:rPr>
          <w:lang w:val="en-US"/>
        </w:rPr>
        <w:t xml:space="preserve">) : t' </w:t>
      </w:r>
      <w:r w:rsidR="00153974">
        <w:rPr>
          <w:rFonts w:cstheme="minorHAnsi"/>
          <w:lang w:val="en-US"/>
        </w:rPr>
        <w:t>ϵ</w:t>
      </w:r>
      <w:r w:rsidR="00153974">
        <w:rPr>
          <w:lang w:val="en-US"/>
        </w:rPr>
        <w:t xml:space="preserve"> d)</w:t>
      </w:r>
    </w:p>
    <w:p w14:paraId="7DB62495" w14:textId="4484FE7B" w:rsidR="007F6317" w:rsidRDefault="00A13438" w:rsidP="00424C24">
      <w:pPr>
        <w:rPr>
          <w:lang w:val="en-US"/>
        </w:rPr>
      </w:pPr>
      <w:r>
        <w:rPr>
          <w:lang w:val="en-US"/>
        </w:rPr>
        <w:t xml:space="preserve">On the other hand we used the idea of the vector space model described in the lecture (lecture 4, slides 15 – 17) </w:t>
      </w:r>
      <w:r w:rsidR="00FB12DB">
        <w:rPr>
          <w:lang w:val="en-US"/>
        </w:rPr>
        <w:t xml:space="preserve">and computed the cosine similarity between the documents and </w:t>
      </w:r>
      <w:r w:rsidR="009C5160">
        <w:rPr>
          <w:lang w:val="en-US"/>
        </w:rPr>
        <w:t>queries represented as vectors.</w:t>
      </w:r>
    </w:p>
    <w:p w14:paraId="4B0A9BEC" w14:textId="0AE68C4F" w:rsidR="003F49A0" w:rsidRDefault="003F49A0" w:rsidP="00424C24">
      <w:pPr>
        <w:rPr>
          <w:lang w:val="en-US"/>
        </w:rPr>
      </w:pPr>
      <w:r>
        <w:rPr>
          <w:lang w:val="en-US"/>
        </w:rPr>
        <w:t xml:space="preserve">Both scoring approaches can be found in the class </w:t>
      </w:r>
      <w:proofErr w:type="spellStart"/>
      <w:r>
        <w:rPr>
          <w:lang w:val="en-US"/>
        </w:rPr>
        <w:t>TermBasedModel.scala</w:t>
      </w:r>
      <w:proofErr w:type="spellEnd"/>
      <w:r>
        <w:rPr>
          <w:lang w:val="en-US"/>
        </w:rPr>
        <w:t>.</w:t>
      </w:r>
    </w:p>
    <w:p w14:paraId="6DD8F4FF" w14:textId="6F7B41CA" w:rsidR="002558F3" w:rsidRDefault="00FC134A" w:rsidP="00424C24">
      <w:pPr>
        <w:rPr>
          <w:lang w:val="en-US"/>
        </w:rPr>
      </w:pPr>
      <w:r>
        <w:rPr>
          <w:lang w:val="en-US"/>
        </w:rPr>
        <w:t>Language Model</w:t>
      </w:r>
      <w:r w:rsidR="003F7863">
        <w:rPr>
          <w:lang w:val="en-US"/>
        </w:rPr>
        <w:t>:</w:t>
      </w:r>
    </w:p>
    <w:p w14:paraId="04C75E59" w14:textId="7F3F36C2" w:rsidR="003F7863" w:rsidRDefault="00742D1D" w:rsidP="00424C24">
      <w:pPr>
        <w:rPr>
          <w:rFonts w:cstheme="minorHAnsi"/>
          <w:lang w:val="en-US"/>
        </w:rPr>
      </w:pPr>
      <w:r>
        <w:rPr>
          <w:lang w:val="en-US"/>
        </w:rPr>
        <w:t>As our language model w</w:t>
      </w:r>
      <w:r w:rsidR="003F7863">
        <w:rPr>
          <w:lang w:val="en-US"/>
        </w:rPr>
        <w:t xml:space="preserve">e implemented the maximum likelihood estimation presented in the lecture (lecture 6, slides 5-8) and applied the proposed </w:t>
      </w:r>
      <w:proofErr w:type="spellStart"/>
      <w:r w:rsidR="003F7863">
        <w:rPr>
          <w:lang w:val="en-US"/>
        </w:rPr>
        <w:t>Jelinek</w:t>
      </w:r>
      <w:proofErr w:type="spellEnd"/>
      <w:r w:rsidR="003F7863">
        <w:rPr>
          <w:lang w:val="en-US"/>
        </w:rPr>
        <w:t>-Mercer smoothing to get better estimates for small frequencies.</w:t>
      </w:r>
      <w:r w:rsidR="00C10F93">
        <w:rPr>
          <w:lang w:val="en-US"/>
        </w:rPr>
        <w:t xml:space="preserve"> </w:t>
      </w:r>
      <w:r w:rsidR="00383794">
        <w:rPr>
          <w:lang w:val="en-US"/>
        </w:rPr>
        <w:t xml:space="preserve">Experimenting with varying the tuning parameter </w:t>
      </w:r>
      <w:r w:rsidR="00383794">
        <w:rPr>
          <w:rFonts w:cstheme="minorHAnsi"/>
          <w:lang w:val="en-US"/>
        </w:rPr>
        <w:t>λ</w:t>
      </w:r>
      <w:r w:rsidR="00383794">
        <w:rPr>
          <w:lang w:val="en-US"/>
        </w:rPr>
        <w:t xml:space="preserve"> showed optimal precision, recall, f1 and MAP measures for </w:t>
      </w:r>
      <w:r w:rsidR="00383794">
        <w:rPr>
          <w:rFonts w:cstheme="minorHAnsi"/>
          <w:lang w:val="en-US"/>
        </w:rPr>
        <w:t>λ = 0.2.</w:t>
      </w:r>
    </w:p>
    <w:p w14:paraId="49A15CBC" w14:textId="7AB49257" w:rsidR="003F49A0" w:rsidRDefault="003F49A0" w:rsidP="00424C24">
      <w:pPr>
        <w:rPr>
          <w:lang w:val="en-US"/>
        </w:rPr>
      </w:pPr>
      <w:r>
        <w:rPr>
          <w:rFonts w:cstheme="minorHAnsi"/>
          <w:lang w:val="en-US"/>
        </w:rPr>
        <w:t xml:space="preserve">The implementation of the language model can be found in the class </w:t>
      </w:r>
      <w:proofErr w:type="spellStart"/>
      <w:r>
        <w:rPr>
          <w:rFonts w:cstheme="minorHAnsi"/>
          <w:lang w:val="en-US"/>
        </w:rPr>
        <w:t>LanguageModel.scala</w:t>
      </w:r>
      <w:proofErr w:type="spellEnd"/>
      <w:r w:rsidR="000D5BD6">
        <w:rPr>
          <w:rFonts w:cstheme="minorHAnsi"/>
          <w:lang w:val="en-US"/>
        </w:rPr>
        <w:t>.</w:t>
      </w:r>
    </w:p>
    <w:p w14:paraId="373BC88F" w14:textId="0B89DB69" w:rsidR="002558F3" w:rsidRDefault="002558F3" w:rsidP="002558F3">
      <w:pPr>
        <w:pStyle w:val="berschrift1"/>
        <w:rPr>
          <w:lang w:val="en-US"/>
        </w:rPr>
      </w:pPr>
      <w:r>
        <w:rPr>
          <w:lang w:val="en-US"/>
        </w:rPr>
        <w:t>Challenges during development</w:t>
      </w:r>
    </w:p>
    <w:p w14:paraId="566A61E5" w14:textId="77777777" w:rsidR="00FD7588" w:rsidRDefault="00FD7588" w:rsidP="002558F3">
      <w:r>
        <w:t>…</w:t>
      </w:r>
    </w:p>
    <w:p w14:paraId="540B0BE1" w14:textId="0751B46F" w:rsidR="00126FFF" w:rsidRDefault="00520804" w:rsidP="009F02CB">
      <w:pPr>
        <w:pStyle w:val="berschrift1"/>
      </w:pPr>
      <w:r>
        <w:t xml:space="preserve">Training Data </w:t>
      </w:r>
      <w:r w:rsidR="00126FFF">
        <w:t>Performance</w:t>
      </w:r>
    </w:p>
    <w:p w14:paraId="7B12FCF3" w14:textId="28BEB6F1" w:rsidR="00A47AF0" w:rsidRDefault="00720490" w:rsidP="00A47AF0">
      <w:r>
        <w:t>Evaluating the performance of our three scoring models with 100'000 training documents resulted in the following precision, recall, f1 score and mean average precision (MAP) metrics: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90"/>
        <w:gridCol w:w="2290"/>
        <w:gridCol w:w="2290"/>
        <w:gridCol w:w="2290"/>
      </w:tblGrid>
      <w:tr w:rsidR="00720490" w14:paraId="7302505E" w14:textId="77777777" w:rsidTr="00720490">
        <w:tc>
          <w:tcPr>
            <w:tcW w:w="2290" w:type="dxa"/>
          </w:tcPr>
          <w:p w14:paraId="62199919" w14:textId="1A5C3578" w:rsidR="00720490" w:rsidRDefault="005906E7" w:rsidP="00720490">
            <w:r>
              <w:t>Metrics</w:t>
            </w:r>
          </w:p>
        </w:tc>
        <w:tc>
          <w:tcPr>
            <w:tcW w:w="2290" w:type="dxa"/>
          </w:tcPr>
          <w:p w14:paraId="0B134C7F" w14:textId="20E3A3A5" w:rsidR="00720490" w:rsidRDefault="00720490" w:rsidP="00720490">
            <w:r>
              <w:t>TFIDF</w:t>
            </w:r>
          </w:p>
        </w:tc>
        <w:tc>
          <w:tcPr>
            <w:tcW w:w="2290" w:type="dxa"/>
          </w:tcPr>
          <w:p w14:paraId="7E6A6AA4" w14:textId="052EEBF6" w:rsidR="00720490" w:rsidRDefault="00720490" w:rsidP="00720490">
            <w:r>
              <w:t>Cosine Similarity</w:t>
            </w:r>
          </w:p>
        </w:tc>
        <w:tc>
          <w:tcPr>
            <w:tcW w:w="2290" w:type="dxa"/>
          </w:tcPr>
          <w:p w14:paraId="538A12DB" w14:textId="741EE9B2" w:rsidR="00720490" w:rsidRDefault="00720490" w:rsidP="00720490">
            <w:r>
              <w:t>Language Model</w:t>
            </w:r>
          </w:p>
        </w:tc>
      </w:tr>
      <w:tr w:rsidR="00720490" w14:paraId="76C062C0" w14:textId="77777777" w:rsidTr="00720490">
        <w:tc>
          <w:tcPr>
            <w:tcW w:w="2290" w:type="dxa"/>
          </w:tcPr>
          <w:p w14:paraId="3AD22D2B" w14:textId="60F84DBE" w:rsidR="00720490" w:rsidRDefault="00720490" w:rsidP="00720490">
            <w:r>
              <w:t>Precision</w:t>
            </w:r>
          </w:p>
        </w:tc>
        <w:tc>
          <w:tcPr>
            <w:tcW w:w="2290" w:type="dxa"/>
          </w:tcPr>
          <w:p w14:paraId="2C1BB09A" w14:textId="5D9C2A9A" w:rsidR="00720490" w:rsidRDefault="00A952DE" w:rsidP="00720490">
            <w:r w:rsidRPr="00A952DE">
              <w:t>0.40024999999999994</w:t>
            </w:r>
          </w:p>
        </w:tc>
        <w:tc>
          <w:tcPr>
            <w:tcW w:w="2290" w:type="dxa"/>
          </w:tcPr>
          <w:p w14:paraId="3D52BF97" w14:textId="404D9B2D" w:rsidR="00720490" w:rsidRDefault="002D2CCD" w:rsidP="00720490">
            <w:r w:rsidRPr="002D2CCD">
              <w:t>0.342</w:t>
            </w:r>
          </w:p>
        </w:tc>
        <w:tc>
          <w:tcPr>
            <w:tcW w:w="2290" w:type="dxa"/>
          </w:tcPr>
          <w:p w14:paraId="2A8CCDD0" w14:textId="4AEC94AD" w:rsidR="00720490" w:rsidRDefault="001B0E6D" w:rsidP="00720490">
            <w:r>
              <w:t>0.40474999999999994</w:t>
            </w:r>
          </w:p>
        </w:tc>
      </w:tr>
      <w:tr w:rsidR="00720490" w14:paraId="634C7E16" w14:textId="77777777" w:rsidTr="00720490">
        <w:tc>
          <w:tcPr>
            <w:tcW w:w="2290" w:type="dxa"/>
          </w:tcPr>
          <w:p w14:paraId="4D9956D0" w14:textId="1CCB2FEE" w:rsidR="00720490" w:rsidRDefault="00720490" w:rsidP="00720490">
            <w:r>
              <w:t>Recall</w:t>
            </w:r>
          </w:p>
        </w:tc>
        <w:tc>
          <w:tcPr>
            <w:tcW w:w="2290" w:type="dxa"/>
          </w:tcPr>
          <w:p w14:paraId="0EA4352B" w14:textId="328773F5" w:rsidR="00720490" w:rsidRDefault="00A952DE" w:rsidP="00720490">
            <w:r w:rsidRPr="00A952DE">
              <w:t>0.4147382133995037</w:t>
            </w:r>
          </w:p>
        </w:tc>
        <w:tc>
          <w:tcPr>
            <w:tcW w:w="2290" w:type="dxa"/>
          </w:tcPr>
          <w:p w14:paraId="4C9870A9" w14:textId="3ACB90C3" w:rsidR="00720490" w:rsidRDefault="002D2CCD" w:rsidP="00720490">
            <w:r w:rsidRPr="002D2CCD">
              <w:t>0.3548179374389052</w:t>
            </w:r>
          </w:p>
        </w:tc>
        <w:tc>
          <w:tcPr>
            <w:tcW w:w="2290" w:type="dxa"/>
          </w:tcPr>
          <w:p w14:paraId="0F26EC86" w14:textId="025F90E5" w:rsidR="00720490" w:rsidRDefault="001B0E6D" w:rsidP="00720490">
            <w:r>
              <w:t>0.4181252349800736</w:t>
            </w:r>
          </w:p>
        </w:tc>
      </w:tr>
      <w:tr w:rsidR="00720490" w14:paraId="0F14829E" w14:textId="77777777" w:rsidTr="00720490">
        <w:tc>
          <w:tcPr>
            <w:tcW w:w="2290" w:type="dxa"/>
          </w:tcPr>
          <w:p w14:paraId="088DEEAF" w14:textId="4A82D489" w:rsidR="00720490" w:rsidRDefault="00720490" w:rsidP="00720490">
            <w:r>
              <w:t>F1 Score</w:t>
            </w:r>
          </w:p>
        </w:tc>
        <w:tc>
          <w:tcPr>
            <w:tcW w:w="2290" w:type="dxa"/>
          </w:tcPr>
          <w:p w14:paraId="480A5723" w14:textId="70E78F17" w:rsidR="00720490" w:rsidRDefault="00A952DE" w:rsidP="00720490">
            <w:r w:rsidRPr="00A952DE">
              <w:t>0.40544781382967565</w:t>
            </w:r>
          </w:p>
        </w:tc>
        <w:tc>
          <w:tcPr>
            <w:tcW w:w="2290" w:type="dxa"/>
          </w:tcPr>
          <w:p w14:paraId="4FBDAFF5" w14:textId="4680B34D" w:rsidR="00720490" w:rsidRDefault="002D2CCD" w:rsidP="00720490">
            <w:r w:rsidRPr="002D2CCD">
              <w:t>0.34663095537529603</w:t>
            </w:r>
          </w:p>
        </w:tc>
        <w:tc>
          <w:tcPr>
            <w:tcW w:w="2290" w:type="dxa"/>
          </w:tcPr>
          <w:p w14:paraId="3B142677" w14:textId="651A3C1F" w:rsidR="00720490" w:rsidRDefault="001B0E6D" w:rsidP="00720490">
            <w:r>
              <w:t>0.40954392122031474</w:t>
            </w:r>
          </w:p>
        </w:tc>
      </w:tr>
      <w:tr w:rsidR="00720490" w14:paraId="7901861C" w14:textId="77777777" w:rsidTr="00720490">
        <w:tc>
          <w:tcPr>
            <w:tcW w:w="2290" w:type="dxa"/>
          </w:tcPr>
          <w:p w14:paraId="497BD212" w14:textId="1820690F" w:rsidR="00720490" w:rsidRDefault="00720490" w:rsidP="00720490">
            <w:r>
              <w:t>MAP</w:t>
            </w:r>
          </w:p>
        </w:tc>
        <w:tc>
          <w:tcPr>
            <w:tcW w:w="2290" w:type="dxa"/>
          </w:tcPr>
          <w:p w14:paraId="2E36D16F" w14:textId="0E8F2664" w:rsidR="00720490" w:rsidRDefault="00A952DE" w:rsidP="00720490">
            <w:r w:rsidRPr="00A952DE">
              <w:t>0.27744256788107285</w:t>
            </w:r>
          </w:p>
        </w:tc>
        <w:tc>
          <w:tcPr>
            <w:tcW w:w="2290" w:type="dxa"/>
          </w:tcPr>
          <w:p w14:paraId="080D6173" w14:textId="6CB29472" w:rsidR="00720490" w:rsidRDefault="002D2CCD" w:rsidP="00720490">
            <w:r w:rsidRPr="002D2CCD">
              <w:t>0.19819450627710983</w:t>
            </w:r>
          </w:p>
        </w:tc>
        <w:tc>
          <w:tcPr>
            <w:tcW w:w="2290" w:type="dxa"/>
          </w:tcPr>
          <w:p w14:paraId="04602F41" w14:textId="68496FAD" w:rsidR="00720490" w:rsidRDefault="001B0E6D" w:rsidP="00720490">
            <w:r>
              <w:t>0.2790647060168729</w:t>
            </w:r>
          </w:p>
        </w:tc>
      </w:tr>
    </w:tbl>
    <w:p w14:paraId="147674E4" w14:textId="23442860" w:rsidR="00720490" w:rsidRDefault="002A0B76" w:rsidP="00720490">
      <w:r>
        <w:t xml:space="preserve">Note: For computation of recall and MAP we bounded the denominator by </w:t>
      </w:r>
      <w:proofErr w:type="gramStart"/>
      <w:r>
        <w:t>MIN(</w:t>
      </w:r>
      <w:proofErr w:type="gramEnd"/>
      <w:r>
        <w:t xml:space="preserve">(TP+FN),100) </w:t>
      </w:r>
    </w:p>
    <w:p w14:paraId="78AA3272" w14:textId="77777777" w:rsidR="00720490" w:rsidRDefault="00720490" w:rsidP="00720490"/>
    <w:p w14:paraId="45BBD1C9" w14:textId="71831785" w:rsidR="002A3F7A" w:rsidRDefault="00F24E9D" w:rsidP="002A3F7A">
      <w:pPr>
        <w:pStyle w:val="berschrift1"/>
      </w:pPr>
      <w:r>
        <w:lastRenderedPageBreak/>
        <w:t xml:space="preserve">Approaches for Improving </w:t>
      </w:r>
      <w:r w:rsidR="002A3F7A">
        <w:t>Training Data Performance</w:t>
      </w:r>
    </w:p>
    <w:p w14:paraId="1CE1E103" w14:textId="728C9E8D" w:rsidR="00DB2ADE" w:rsidRDefault="004E3AB9" w:rsidP="000C471C">
      <w:r>
        <w:t xml:space="preserve">We implemented several extensions to the above described scoring models with the goal </w:t>
      </w:r>
      <w:r w:rsidR="00DB2ADE">
        <w:t xml:space="preserve">to improve the training </w:t>
      </w:r>
      <w:r w:rsidR="00F74BB6">
        <w:t>data performance</w:t>
      </w:r>
      <w:r w:rsidR="00DB2ADE">
        <w:t>.</w:t>
      </w:r>
      <w:r w:rsidR="00465E17">
        <w:t xml:space="preserve"> These included:</w:t>
      </w:r>
    </w:p>
    <w:p w14:paraId="7FC2FF49" w14:textId="2951FF8A" w:rsidR="000C471C" w:rsidRDefault="00557AFE" w:rsidP="00465E17">
      <w:pPr>
        <w:pStyle w:val="Listenabsatz"/>
        <w:numPr>
          <w:ilvl w:val="0"/>
          <w:numId w:val="2"/>
        </w:numPr>
      </w:pPr>
      <w:r>
        <w:t>N</w:t>
      </w:r>
      <w:r w:rsidR="000C471C">
        <w:t>-grams</w:t>
      </w:r>
    </w:p>
    <w:p w14:paraId="76C87EE4" w14:textId="57C36869" w:rsidR="000C471C" w:rsidRDefault="00557AFE" w:rsidP="00465E17">
      <w:pPr>
        <w:pStyle w:val="Listenabsatz"/>
        <w:numPr>
          <w:ilvl w:val="0"/>
          <w:numId w:val="2"/>
        </w:numPr>
      </w:pPr>
      <w:r>
        <w:t xml:space="preserve">Query Expansion </w:t>
      </w:r>
      <w:r w:rsidR="004E3AB9">
        <w:t xml:space="preserve">through </w:t>
      </w:r>
      <w:r w:rsidR="00465E17">
        <w:t>Synonyms</w:t>
      </w:r>
    </w:p>
    <w:p w14:paraId="1784D8FC" w14:textId="112B409A" w:rsidR="004E3AB9" w:rsidRPr="002A3F7A" w:rsidRDefault="00465E17" w:rsidP="000C471C">
      <w:pPr>
        <w:pStyle w:val="Listenabsatz"/>
        <w:numPr>
          <w:ilvl w:val="0"/>
          <w:numId w:val="2"/>
        </w:numPr>
      </w:pPr>
      <w:r>
        <w:t>Query Expansion through terms from relevant documents</w:t>
      </w:r>
    </w:p>
    <w:p w14:paraId="600F1D20" w14:textId="7D093DAB" w:rsidR="00047819" w:rsidRDefault="005F4007" w:rsidP="00047819">
      <w:pPr>
        <w:pStyle w:val="berschrift1"/>
      </w:pPr>
      <w:r>
        <w:t>Running Time</w:t>
      </w:r>
      <w:r w:rsidR="00E23C5A">
        <w:t>s</w:t>
      </w:r>
    </w:p>
    <w:p w14:paraId="50B241B4" w14:textId="13F355DE" w:rsidR="00CE73E8" w:rsidRDefault="000246A2" w:rsidP="00CE73E8">
      <w:pPr>
        <w:rPr>
          <w:lang w:val="en-US"/>
        </w:rPr>
      </w:pPr>
      <w:r>
        <w:rPr>
          <w:lang w:val="en-US"/>
        </w:rPr>
        <w:t xml:space="preserve">The comparison of running the three scoring models </w:t>
      </w:r>
      <w:r w:rsidR="001534EB">
        <w:rPr>
          <w:lang w:val="en-US"/>
        </w:rPr>
        <w:t xml:space="preserve">with and without the inverted frequency index </w:t>
      </w:r>
      <w:r w:rsidR="00474889">
        <w:rPr>
          <w:lang w:val="en-US"/>
        </w:rPr>
        <w:t>resulted in</w:t>
      </w:r>
      <w:r w:rsidR="001534EB">
        <w:rPr>
          <w:lang w:val="en-US"/>
        </w:rPr>
        <w:t xml:space="preserve"> the following </w:t>
      </w:r>
      <w:r w:rsidR="000159EE">
        <w:rPr>
          <w:lang w:val="en-US"/>
        </w:rPr>
        <w:t>average running times per query</w:t>
      </w:r>
      <w:r w:rsidR="00474889">
        <w:rPr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211"/>
        <w:gridCol w:w="2290"/>
        <w:gridCol w:w="2290"/>
      </w:tblGrid>
      <w:tr w:rsidR="005906E7" w14:paraId="78645F9B" w14:textId="77777777" w:rsidTr="008A5E3F">
        <w:tc>
          <w:tcPr>
            <w:tcW w:w="3369" w:type="dxa"/>
          </w:tcPr>
          <w:p w14:paraId="6DA424AD" w14:textId="5E7C00DA" w:rsidR="005906E7" w:rsidRDefault="005906E7" w:rsidP="00DA536B">
            <w:r>
              <w:t>Running Time</w:t>
            </w:r>
          </w:p>
        </w:tc>
        <w:tc>
          <w:tcPr>
            <w:tcW w:w="1211" w:type="dxa"/>
          </w:tcPr>
          <w:p w14:paraId="4D1FE254" w14:textId="77777777" w:rsidR="005906E7" w:rsidRDefault="005906E7" w:rsidP="00DA536B">
            <w:r>
              <w:t>TFIDF</w:t>
            </w:r>
          </w:p>
        </w:tc>
        <w:tc>
          <w:tcPr>
            <w:tcW w:w="2290" w:type="dxa"/>
          </w:tcPr>
          <w:p w14:paraId="5B3A967E" w14:textId="77777777" w:rsidR="005906E7" w:rsidRDefault="005906E7" w:rsidP="00DA536B">
            <w:r>
              <w:t>Cosine Similarity</w:t>
            </w:r>
          </w:p>
        </w:tc>
        <w:tc>
          <w:tcPr>
            <w:tcW w:w="2290" w:type="dxa"/>
          </w:tcPr>
          <w:p w14:paraId="71AC41C7" w14:textId="77777777" w:rsidR="005906E7" w:rsidRDefault="005906E7" w:rsidP="00DA536B">
            <w:r>
              <w:t>Language Model</w:t>
            </w:r>
          </w:p>
        </w:tc>
      </w:tr>
      <w:tr w:rsidR="005906E7" w14:paraId="30C830FD" w14:textId="77777777" w:rsidTr="008A5E3F">
        <w:tc>
          <w:tcPr>
            <w:tcW w:w="3369" w:type="dxa"/>
          </w:tcPr>
          <w:p w14:paraId="3DB4C84D" w14:textId="160C91DA" w:rsidR="005906E7" w:rsidRDefault="005906E7" w:rsidP="00DA536B">
            <w:r>
              <w:t>With inverted frequency index</w:t>
            </w:r>
          </w:p>
        </w:tc>
        <w:tc>
          <w:tcPr>
            <w:tcW w:w="1211" w:type="dxa"/>
          </w:tcPr>
          <w:p w14:paraId="5B7509B6" w14:textId="59AD8FAA" w:rsidR="005906E7" w:rsidRDefault="005906E7" w:rsidP="00DA536B"/>
        </w:tc>
        <w:tc>
          <w:tcPr>
            <w:tcW w:w="2290" w:type="dxa"/>
          </w:tcPr>
          <w:p w14:paraId="34027FDB" w14:textId="69D46D13" w:rsidR="005906E7" w:rsidRDefault="005906E7" w:rsidP="00DA536B"/>
        </w:tc>
        <w:tc>
          <w:tcPr>
            <w:tcW w:w="2290" w:type="dxa"/>
          </w:tcPr>
          <w:p w14:paraId="5EEFCE3F" w14:textId="1A44D919" w:rsidR="005906E7" w:rsidRDefault="005906E7" w:rsidP="00DA536B"/>
        </w:tc>
      </w:tr>
      <w:tr w:rsidR="005906E7" w14:paraId="55C58FE6" w14:textId="77777777" w:rsidTr="008A5E3F">
        <w:tc>
          <w:tcPr>
            <w:tcW w:w="3369" w:type="dxa"/>
          </w:tcPr>
          <w:p w14:paraId="0B0C152F" w14:textId="6E6B44AB" w:rsidR="005906E7" w:rsidRDefault="005906E7" w:rsidP="00DA536B">
            <w:r>
              <w:t>Without inverted frequency index</w:t>
            </w:r>
          </w:p>
        </w:tc>
        <w:tc>
          <w:tcPr>
            <w:tcW w:w="1211" w:type="dxa"/>
          </w:tcPr>
          <w:p w14:paraId="6995532F" w14:textId="726D580D" w:rsidR="005906E7" w:rsidRDefault="005906E7" w:rsidP="00DA536B"/>
        </w:tc>
        <w:tc>
          <w:tcPr>
            <w:tcW w:w="2290" w:type="dxa"/>
          </w:tcPr>
          <w:p w14:paraId="20A52B3C" w14:textId="22BC42AD" w:rsidR="005906E7" w:rsidRDefault="005906E7" w:rsidP="00DA536B"/>
        </w:tc>
        <w:tc>
          <w:tcPr>
            <w:tcW w:w="2290" w:type="dxa"/>
          </w:tcPr>
          <w:p w14:paraId="7B786B9E" w14:textId="6340D535" w:rsidR="005906E7" w:rsidRDefault="005906E7" w:rsidP="00DA536B"/>
        </w:tc>
      </w:tr>
    </w:tbl>
    <w:p w14:paraId="09DC015C" w14:textId="2570D7AE" w:rsidR="000159EE" w:rsidRDefault="000159EE" w:rsidP="00822880">
      <w:pPr>
        <w:rPr>
          <w:lang w:val="en-US"/>
        </w:rPr>
      </w:pPr>
      <w:r>
        <w:rPr>
          <w:lang w:val="en-US"/>
        </w:rPr>
        <w:t>Note: For these experiments we used</w:t>
      </w:r>
      <w:r w:rsidR="00822880">
        <w:rPr>
          <w:lang w:val="en-US"/>
        </w:rPr>
        <w:t xml:space="preserve"> </w:t>
      </w:r>
      <w:r w:rsidR="00822880" w:rsidRPr="00822880">
        <w:rPr>
          <w:lang w:val="en-US"/>
        </w:rPr>
        <w:t xml:space="preserve">a Windows Machine with </w:t>
      </w:r>
      <w:proofErr w:type="spellStart"/>
      <w:r w:rsidR="00822880" w:rsidRPr="00822880">
        <w:rPr>
          <w:lang w:val="en-US"/>
        </w:rPr>
        <w:t>Intelcore</w:t>
      </w:r>
      <w:proofErr w:type="spellEnd"/>
      <w:r w:rsidR="00822880" w:rsidRPr="00822880">
        <w:rPr>
          <w:lang w:val="en-US"/>
        </w:rPr>
        <w:t xml:space="preserve"> </w:t>
      </w:r>
      <w:proofErr w:type="spellStart"/>
      <w:r w:rsidR="00822880" w:rsidRPr="00822880">
        <w:rPr>
          <w:lang w:val="en-US"/>
        </w:rPr>
        <w:t>i</w:t>
      </w:r>
      <w:proofErr w:type="spellEnd"/>
      <w:r w:rsidR="00822880" w:rsidRPr="00822880">
        <w:rPr>
          <w:lang w:val="en-US"/>
        </w:rPr>
        <w:t>/ 4500u processor, 1.80 GHz with 8 GB RAM.</w:t>
      </w:r>
      <w:r w:rsidR="00822880">
        <w:rPr>
          <w:lang w:val="en-US"/>
        </w:rPr>
        <w:t xml:space="preserve"> </w:t>
      </w:r>
      <w:r w:rsidR="00822880" w:rsidRPr="00822880">
        <w:rPr>
          <w:lang w:val="en-US"/>
        </w:rPr>
        <w:t>The maximum heap space was set to 4 GB.</w:t>
      </w:r>
    </w:p>
    <w:p w14:paraId="571C7370" w14:textId="77777777" w:rsidR="006F3029" w:rsidRDefault="006F3029" w:rsidP="00822880">
      <w:pPr>
        <w:rPr>
          <w:lang w:val="en-US"/>
        </w:rPr>
      </w:pPr>
    </w:p>
    <w:p w14:paraId="5D2D87D0" w14:textId="05DF7BF1" w:rsidR="002A3F7A" w:rsidRDefault="002A3F7A" w:rsidP="002A3F7A">
      <w:pPr>
        <w:pStyle w:val="berschrift1"/>
      </w:pPr>
    </w:p>
    <w:p w14:paraId="7985616E" w14:textId="77777777" w:rsidR="006F3029" w:rsidRPr="00536DDD" w:rsidRDefault="006F3029" w:rsidP="00822880">
      <w:pPr>
        <w:rPr>
          <w:lang w:val="en-US"/>
        </w:rPr>
      </w:pPr>
    </w:p>
    <w:sectPr w:rsidR="006F3029" w:rsidRPr="00536DDD" w:rsidSect="009F33FF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BF0B2" w14:textId="77777777" w:rsidR="00630320" w:rsidRDefault="00630320" w:rsidP="00551E47">
      <w:r>
        <w:separator/>
      </w:r>
    </w:p>
  </w:endnote>
  <w:endnote w:type="continuationSeparator" w:id="0">
    <w:p w14:paraId="57D57C67" w14:textId="77777777" w:rsidR="00630320" w:rsidRDefault="00630320" w:rsidP="00551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173AC" w14:textId="77777777" w:rsidR="009D4DB9" w:rsidRDefault="009D4DB9" w:rsidP="00AD7D6C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B6636CF" w14:textId="77777777" w:rsidR="009D4DB9" w:rsidRDefault="009D4DB9" w:rsidP="009D4DB9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F5373" w14:textId="77777777" w:rsidR="009D4DB9" w:rsidRDefault="009D4DB9" w:rsidP="00AD7D6C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6F3992">
      <w:rPr>
        <w:rStyle w:val="Seitenzahl"/>
        <w:noProof/>
      </w:rPr>
      <w:t>1</w:t>
    </w:r>
    <w:r>
      <w:rPr>
        <w:rStyle w:val="Seitenzahl"/>
      </w:rPr>
      <w:fldChar w:fldCharType="end"/>
    </w:r>
  </w:p>
  <w:p w14:paraId="56346764" w14:textId="77777777" w:rsidR="009D4DB9" w:rsidRDefault="009D4DB9" w:rsidP="009D4DB9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5B26E5" w14:textId="77777777" w:rsidR="00630320" w:rsidRDefault="00630320" w:rsidP="00551E47">
      <w:r>
        <w:separator/>
      </w:r>
    </w:p>
  </w:footnote>
  <w:footnote w:type="continuationSeparator" w:id="0">
    <w:p w14:paraId="2A2C27DD" w14:textId="77777777" w:rsidR="00630320" w:rsidRDefault="00630320" w:rsidP="00551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D1DAC"/>
    <w:multiLevelType w:val="hybridMultilevel"/>
    <w:tmpl w:val="818C55E6"/>
    <w:lvl w:ilvl="0" w:tplc="75A81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42709"/>
    <w:multiLevelType w:val="hybridMultilevel"/>
    <w:tmpl w:val="D23E1900"/>
    <w:lvl w:ilvl="0" w:tplc="9EBAF04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0FD"/>
    <w:rsid w:val="000159EE"/>
    <w:rsid w:val="000246A2"/>
    <w:rsid w:val="000253A5"/>
    <w:rsid w:val="000330C6"/>
    <w:rsid w:val="00047819"/>
    <w:rsid w:val="00055F23"/>
    <w:rsid w:val="00070877"/>
    <w:rsid w:val="00092DBB"/>
    <w:rsid w:val="00094E02"/>
    <w:rsid w:val="000A6FFF"/>
    <w:rsid w:val="000B1620"/>
    <w:rsid w:val="000C310C"/>
    <w:rsid w:val="000C3155"/>
    <w:rsid w:val="000C471C"/>
    <w:rsid w:val="000D2BF3"/>
    <w:rsid w:val="000D5BD6"/>
    <w:rsid w:val="001145A3"/>
    <w:rsid w:val="00120549"/>
    <w:rsid w:val="00126FFF"/>
    <w:rsid w:val="001534EB"/>
    <w:rsid w:val="00153974"/>
    <w:rsid w:val="00157C1E"/>
    <w:rsid w:val="001751EC"/>
    <w:rsid w:val="001B0E6D"/>
    <w:rsid w:val="001C6C44"/>
    <w:rsid w:val="002506F6"/>
    <w:rsid w:val="00253BC6"/>
    <w:rsid w:val="002558F3"/>
    <w:rsid w:val="002575BA"/>
    <w:rsid w:val="002769EF"/>
    <w:rsid w:val="0029094C"/>
    <w:rsid w:val="00295D59"/>
    <w:rsid w:val="002A0B76"/>
    <w:rsid w:val="002A3F7A"/>
    <w:rsid w:val="002D2CCD"/>
    <w:rsid w:val="002D2DBC"/>
    <w:rsid w:val="002F764D"/>
    <w:rsid w:val="00310CB2"/>
    <w:rsid w:val="00314B42"/>
    <w:rsid w:val="00353099"/>
    <w:rsid w:val="00366B2E"/>
    <w:rsid w:val="003732E7"/>
    <w:rsid w:val="00380A35"/>
    <w:rsid w:val="00383794"/>
    <w:rsid w:val="003A2AF6"/>
    <w:rsid w:val="003B5A16"/>
    <w:rsid w:val="003F49A0"/>
    <w:rsid w:val="003F7863"/>
    <w:rsid w:val="004124F8"/>
    <w:rsid w:val="00424C24"/>
    <w:rsid w:val="00436C6F"/>
    <w:rsid w:val="004573CB"/>
    <w:rsid w:val="00465E17"/>
    <w:rsid w:val="00471D71"/>
    <w:rsid w:val="00474889"/>
    <w:rsid w:val="00481BC0"/>
    <w:rsid w:val="004B1BB2"/>
    <w:rsid w:val="004C62C5"/>
    <w:rsid w:val="004C67B5"/>
    <w:rsid w:val="004E3AB9"/>
    <w:rsid w:val="004E7410"/>
    <w:rsid w:val="00500677"/>
    <w:rsid w:val="00507817"/>
    <w:rsid w:val="00514E0A"/>
    <w:rsid w:val="00520804"/>
    <w:rsid w:val="005328FD"/>
    <w:rsid w:val="00536DDD"/>
    <w:rsid w:val="00551E47"/>
    <w:rsid w:val="005560F1"/>
    <w:rsid w:val="00557AFE"/>
    <w:rsid w:val="00572A43"/>
    <w:rsid w:val="00584976"/>
    <w:rsid w:val="005906E7"/>
    <w:rsid w:val="005A229D"/>
    <w:rsid w:val="005B25A5"/>
    <w:rsid w:val="005B2CBE"/>
    <w:rsid w:val="005D778D"/>
    <w:rsid w:val="005F1BBB"/>
    <w:rsid w:val="005F4007"/>
    <w:rsid w:val="0062104D"/>
    <w:rsid w:val="00630320"/>
    <w:rsid w:val="00654B5D"/>
    <w:rsid w:val="00656EED"/>
    <w:rsid w:val="006A12E1"/>
    <w:rsid w:val="006A4449"/>
    <w:rsid w:val="006B0FC6"/>
    <w:rsid w:val="006C649F"/>
    <w:rsid w:val="006D15B1"/>
    <w:rsid w:val="006F3029"/>
    <w:rsid w:val="006F3537"/>
    <w:rsid w:val="006F3992"/>
    <w:rsid w:val="006F4AD5"/>
    <w:rsid w:val="00703D12"/>
    <w:rsid w:val="00716CD9"/>
    <w:rsid w:val="00716DD8"/>
    <w:rsid w:val="00720490"/>
    <w:rsid w:val="00725478"/>
    <w:rsid w:val="0073484B"/>
    <w:rsid w:val="007359EB"/>
    <w:rsid w:val="00742D1D"/>
    <w:rsid w:val="0075315E"/>
    <w:rsid w:val="007718DF"/>
    <w:rsid w:val="00792FEA"/>
    <w:rsid w:val="007B68DA"/>
    <w:rsid w:val="007D0845"/>
    <w:rsid w:val="007E1A1E"/>
    <w:rsid w:val="007E716C"/>
    <w:rsid w:val="007F3217"/>
    <w:rsid w:val="007F4C2D"/>
    <w:rsid w:val="007F6317"/>
    <w:rsid w:val="007F7DCE"/>
    <w:rsid w:val="0081446B"/>
    <w:rsid w:val="00822880"/>
    <w:rsid w:val="008341C0"/>
    <w:rsid w:val="00841E4C"/>
    <w:rsid w:val="008431F8"/>
    <w:rsid w:val="00850B46"/>
    <w:rsid w:val="0087070D"/>
    <w:rsid w:val="00887A66"/>
    <w:rsid w:val="008A5E3F"/>
    <w:rsid w:val="008C2CC2"/>
    <w:rsid w:val="008D2CC1"/>
    <w:rsid w:val="008E6EAA"/>
    <w:rsid w:val="008E7F8A"/>
    <w:rsid w:val="008F6513"/>
    <w:rsid w:val="009000D7"/>
    <w:rsid w:val="00906D89"/>
    <w:rsid w:val="009176C6"/>
    <w:rsid w:val="00931C52"/>
    <w:rsid w:val="009327AA"/>
    <w:rsid w:val="009427BE"/>
    <w:rsid w:val="0094791B"/>
    <w:rsid w:val="00947966"/>
    <w:rsid w:val="00962780"/>
    <w:rsid w:val="00995905"/>
    <w:rsid w:val="009C5160"/>
    <w:rsid w:val="009C7E1C"/>
    <w:rsid w:val="009D4DB9"/>
    <w:rsid w:val="009E3910"/>
    <w:rsid w:val="009F02CB"/>
    <w:rsid w:val="009F33FF"/>
    <w:rsid w:val="00A10668"/>
    <w:rsid w:val="00A10B28"/>
    <w:rsid w:val="00A131A7"/>
    <w:rsid w:val="00A131AB"/>
    <w:rsid w:val="00A13438"/>
    <w:rsid w:val="00A47AF0"/>
    <w:rsid w:val="00A60A05"/>
    <w:rsid w:val="00A752EC"/>
    <w:rsid w:val="00A77B88"/>
    <w:rsid w:val="00A82EAC"/>
    <w:rsid w:val="00A952DE"/>
    <w:rsid w:val="00AC0042"/>
    <w:rsid w:val="00AC19B5"/>
    <w:rsid w:val="00B10200"/>
    <w:rsid w:val="00B10369"/>
    <w:rsid w:val="00B103F7"/>
    <w:rsid w:val="00B249E9"/>
    <w:rsid w:val="00B46B81"/>
    <w:rsid w:val="00B82D71"/>
    <w:rsid w:val="00B82FDB"/>
    <w:rsid w:val="00B83BCD"/>
    <w:rsid w:val="00B84FCC"/>
    <w:rsid w:val="00B92B55"/>
    <w:rsid w:val="00BA7752"/>
    <w:rsid w:val="00BC3D97"/>
    <w:rsid w:val="00BE3A0B"/>
    <w:rsid w:val="00BE5FF6"/>
    <w:rsid w:val="00C10F93"/>
    <w:rsid w:val="00C12493"/>
    <w:rsid w:val="00C210B2"/>
    <w:rsid w:val="00C31704"/>
    <w:rsid w:val="00C34279"/>
    <w:rsid w:val="00C34D17"/>
    <w:rsid w:val="00C513DE"/>
    <w:rsid w:val="00C54E12"/>
    <w:rsid w:val="00CB2919"/>
    <w:rsid w:val="00CC3E4F"/>
    <w:rsid w:val="00CC7528"/>
    <w:rsid w:val="00CD1135"/>
    <w:rsid w:val="00CE1EA0"/>
    <w:rsid w:val="00CE73E8"/>
    <w:rsid w:val="00CF4038"/>
    <w:rsid w:val="00D00C4B"/>
    <w:rsid w:val="00D16AC2"/>
    <w:rsid w:val="00D26764"/>
    <w:rsid w:val="00D50997"/>
    <w:rsid w:val="00DB2ADE"/>
    <w:rsid w:val="00DB6C82"/>
    <w:rsid w:val="00E03940"/>
    <w:rsid w:val="00E10247"/>
    <w:rsid w:val="00E23C5A"/>
    <w:rsid w:val="00E2421C"/>
    <w:rsid w:val="00E326E1"/>
    <w:rsid w:val="00E3716D"/>
    <w:rsid w:val="00E63249"/>
    <w:rsid w:val="00E916DD"/>
    <w:rsid w:val="00E920FD"/>
    <w:rsid w:val="00E96FD5"/>
    <w:rsid w:val="00E97162"/>
    <w:rsid w:val="00EA4B33"/>
    <w:rsid w:val="00ED425E"/>
    <w:rsid w:val="00F111D6"/>
    <w:rsid w:val="00F22488"/>
    <w:rsid w:val="00F234ED"/>
    <w:rsid w:val="00F24E9D"/>
    <w:rsid w:val="00F74BB6"/>
    <w:rsid w:val="00F84624"/>
    <w:rsid w:val="00F8591B"/>
    <w:rsid w:val="00F91490"/>
    <w:rsid w:val="00F91DD0"/>
    <w:rsid w:val="00FA039C"/>
    <w:rsid w:val="00FB12DB"/>
    <w:rsid w:val="00FC134A"/>
    <w:rsid w:val="00FC4F0A"/>
    <w:rsid w:val="00FD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85675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1BBB"/>
    <w:pPr>
      <w:spacing w:after="60"/>
      <w:jc w:val="both"/>
    </w:pPr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24C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24C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4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4C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16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16CD9"/>
    <w:rPr>
      <w:rFonts w:ascii="Courier New" w:hAnsi="Courier New" w:cs="Courier New"/>
      <w:sz w:val="20"/>
      <w:szCs w:val="20"/>
      <w:lang w:eastAsia="en-GB"/>
    </w:rPr>
  </w:style>
  <w:style w:type="paragraph" w:styleId="Funotentext">
    <w:name w:val="footnote text"/>
    <w:basedOn w:val="Standard"/>
    <w:link w:val="FunotentextZchn"/>
    <w:uiPriority w:val="99"/>
    <w:unhideWhenUsed/>
    <w:rsid w:val="00551E47"/>
  </w:style>
  <w:style w:type="character" w:customStyle="1" w:styleId="FunotentextZchn">
    <w:name w:val="Fußnotentext Zchn"/>
    <w:basedOn w:val="Absatz-Standardschriftart"/>
    <w:link w:val="Funotentext"/>
    <w:uiPriority w:val="99"/>
    <w:rsid w:val="00551E47"/>
  </w:style>
  <w:style w:type="character" w:styleId="Funotenzeichen">
    <w:name w:val="footnote reference"/>
    <w:basedOn w:val="Absatz-Standardschriftart"/>
    <w:uiPriority w:val="99"/>
    <w:unhideWhenUsed/>
    <w:rsid w:val="00551E47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551E4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80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9D4DB9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D4DB9"/>
  </w:style>
  <w:style w:type="character" w:styleId="Seitenzahl">
    <w:name w:val="page number"/>
    <w:basedOn w:val="Absatz-Standardschriftart"/>
    <w:uiPriority w:val="99"/>
    <w:semiHidden/>
    <w:unhideWhenUsed/>
    <w:rsid w:val="009D4DB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170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170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87070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7070D"/>
    <w:rPr>
      <w:sz w:val="22"/>
    </w:rPr>
  </w:style>
  <w:style w:type="paragraph" w:styleId="Listenabsatz">
    <w:name w:val="List Paragraph"/>
    <w:basedOn w:val="Standard"/>
    <w:uiPriority w:val="34"/>
    <w:qFormat/>
    <w:rsid w:val="00DB2A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1BBB"/>
    <w:pPr>
      <w:spacing w:after="60"/>
      <w:jc w:val="both"/>
    </w:pPr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24C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24C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4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24C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16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16CD9"/>
    <w:rPr>
      <w:rFonts w:ascii="Courier New" w:hAnsi="Courier New" w:cs="Courier New"/>
      <w:sz w:val="20"/>
      <w:szCs w:val="20"/>
      <w:lang w:eastAsia="en-GB"/>
    </w:rPr>
  </w:style>
  <w:style w:type="paragraph" w:styleId="Funotentext">
    <w:name w:val="footnote text"/>
    <w:basedOn w:val="Standard"/>
    <w:link w:val="FunotentextZchn"/>
    <w:uiPriority w:val="99"/>
    <w:unhideWhenUsed/>
    <w:rsid w:val="00551E47"/>
  </w:style>
  <w:style w:type="character" w:customStyle="1" w:styleId="FunotentextZchn">
    <w:name w:val="Fußnotentext Zchn"/>
    <w:basedOn w:val="Absatz-Standardschriftart"/>
    <w:link w:val="Funotentext"/>
    <w:uiPriority w:val="99"/>
    <w:rsid w:val="00551E47"/>
  </w:style>
  <w:style w:type="character" w:styleId="Funotenzeichen">
    <w:name w:val="footnote reference"/>
    <w:basedOn w:val="Absatz-Standardschriftart"/>
    <w:uiPriority w:val="99"/>
    <w:unhideWhenUsed/>
    <w:rsid w:val="00551E47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551E4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80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9D4DB9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D4DB9"/>
  </w:style>
  <w:style w:type="character" w:styleId="Seitenzahl">
    <w:name w:val="page number"/>
    <w:basedOn w:val="Absatz-Standardschriftart"/>
    <w:uiPriority w:val="99"/>
    <w:semiHidden/>
    <w:unhideWhenUsed/>
    <w:rsid w:val="009D4DB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170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170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87070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7070D"/>
    <w:rPr>
      <w:sz w:val="22"/>
    </w:rPr>
  </w:style>
  <w:style w:type="paragraph" w:styleId="Listenabsatz">
    <w:name w:val="List Paragraph"/>
    <w:basedOn w:val="Standard"/>
    <w:uiPriority w:val="34"/>
    <w:qFormat/>
    <w:rsid w:val="00DB2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2414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ABB Schweiz AG</Company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Greiner</dc:creator>
  <cp:keywords/>
  <dc:description/>
  <cp:lastModifiedBy>Merki Michael</cp:lastModifiedBy>
  <cp:revision>52</cp:revision>
  <dcterms:created xsi:type="dcterms:W3CDTF">2016-12-08T08:36:00Z</dcterms:created>
  <dcterms:modified xsi:type="dcterms:W3CDTF">2016-12-09T16:06:00Z</dcterms:modified>
</cp:coreProperties>
</file>