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A6025E" w:rsidRPr="000C30DC" w14:paraId="0C6F135D" w14:textId="77777777" w:rsidTr="0057600F">
        <w:trPr>
          <w:trHeight w:val="386"/>
        </w:trPr>
        <w:tc>
          <w:tcPr>
            <w:tcW w:w="9461" w:type="dxa"/>
            <w:shd w:val="clear" w:color="auto" w:fill="FFA543"/>
            <w:vAlign w:val="center"/>
          </w:tcPr>
          <w:p w14:paraId="289237B0" w14:textId="471C4B90" w:rsidR="00A6025E" w:rsidRPr="000C30DC" w:rsidRDefault="00B87076" w:rsidP="00E578F6">
            <w:pPr>
              <w:pStyle w:val="NoSpacing"/>
              <w:rPr>
                <w:rFonts w:ascii="Browallia New" w:eastAsia="Arial Unicode MS" w:hAnsi="Browallia New" w:cs="Browallia New"/>
                <w:b/>
                <w:bCs/>
                <w:color w:val="FFFFFF" w:themeColor="background1"/>
                <w:sz w:val="26"/>
                <w:szCs w:val="26"/>
                <w:cs/>
                <w:lang w:val="en-GB"/>
              </w:rPr>
            </w:pPr>
            <w:bookmarkStart w:id="0" w:name="_Hlk98773850"/>
            <w:r w:rsidRPr="00B87076">
              <w:rPr>
                <w:rFonts w:ascii="Browallia New" w:eastAsia="Arial Unicode MS" w:hAnsi="Browallia New" w:cs="Browallia New"/>
                <w:b/>
                <w:bCs/>
                <w:color w:val="FFFFFF" w:themeColor="background1"/>
                <w:sz w:val="26"/>
                <w:szCs w:val="26"/>
                <w:lang w:val="en-GB"/>
              </w:rPr>
              <w:t>1</w:t>
            </w:r>
            <w:r w:rsidR="00A6025E" w:rsidRPr="000C30DC">
              <w:rPr>
                <w:rFonts w:ascii="Browallia New" w:eastAsia="Arial Unicode MS" w:hAnsi="Browallia New" w:cs="Browallia New"/>
                <w:b/>
                <w:bCs/>
                <w:color w:val="FFFFFF" w:themeColor="background1"/>
                <w:sz w:val="26"/>
                <w:szCs w:val="26"/>
                <w:lang w:val="en-GB"/>
              </w:rPr>
              <w:tab/>
            </w:r>
            <w:r w:rsidR="000F184C" w:rsidRPr="000C30DC">
              <w:rPr>
                <w:rFonts w:ascii="Browallia New" w:eastAsia="Arial Unicode MS" w:hAnsi="Browallia New" w:cs="Browallia New"/>
                <w:b/>
                <w:bCs/>
                <w:color w:val="FFFFFF" w:themeColor="background1"/>
                <w:sz w:val="26"/>
                <w:szCs w:val="26"/>
                <w:cs/>
                <w:lang w:val="en-GB" w:bidi="th-TH"/>
              </w:rPr>
              <w:t>ข้อมูลทั่วไป</w:t>
            </w:r>
          </w:p>
        </w:tc>
      </w:tr>
      <w:bookmarkEnd w:id="0"/>
    </w:tbl>
    <w:p w14:paraId="326D8729" w14:textId="77777777" w:rsidR="00A6025E" w:rsidRPr="000C30DC" w:rsidRDefault="00A6025E" w:rsidP="00D9224D">
      <w:pPr>
        <w:ind w:left="547" w:hanging="547"/>
        <w:rPr>
          <w:rFonts w:ascii="Browallia New" w:hAnsi="Browallia New" w:cs="Browallia New"/>
          <w:b/>
          <w:bCs/>
          <w:color w:val="000000" w:themeColor="text1"/>
          <w:sz w:val="26"/>
          <w:szCs w:val="26"/>
        </w:rPr>
      </w:pPr>
    </w:p>
    <w:p w14:paraId="3B192A1F" w14:textId="4D169916" w:rsidR="00293B00" w:rsidRPr="000C30DC" w:rsidRDefault="00293B00" w:rsidP="00293B00">
      <w:pPr>
        <w:jc w:val="thaiDistribute"/>
        <w:rPr>
          <w:rFonts w:ascii="Browallia New" w:hAnsi="Browallia New" w:cs="Browallia New"/>
          <w:color w:val="000000" w:themeColor="text1"/>
          <w:spacing w:val="-6"/>
          <w:sz w:val="26"/>
          <w:szCs w:val="26"/>
        </w:rPr>
      </w:pPr>
      <w:r w:rsidRPr="000C30DC">
        <w:rPr>
          <w:rFonts w:ascii="Browallia New" w:hAnsi="Browallia New" w:cs="Browallia New"/>
          <w:color w:val="000000" w:themeColor="text1"/>
          <w:spacing w:val="-8"/>
          <w:sz w:val="26"/>
          <w:szCs w:val="26"/>
          <w:cs/>
        </w:rPr>
        <w:t>บริษัท สตาร์ค คอร์เปอเรชั่น จำกัด (มหาชน) (</w:t>
      </w:r>
      <w:r w:rsidR="00F543A3" w:rsidRPr="000C30DC">
        <w:rPr>
          <w:rFonts w:ascii="Browallia New" w:hAnsi="Browallia New" w:cs="Browallia New"/>
          <w:color w:val="000000" w:themeColor="text1"/>
          <w:spacing w:val="-8"/>
          <w:sz w:val="26"/>
          <w:szCs w:val="26"/>
        </w:rPr>
        <w:t>“</w:t>
      </w:r>
      <w:r w:rsidRPr="000C30DC">
        <w:rPr>
          <w:rFonts w:ascii="Browallia New" w:hAnsi="Browallia New" w:cs="Browallia New"/>
          <w:color w:val="000000" w:themeColor="text1"/>
          <w:spacing w:val="-8"/>
          <w:sz w:val="26"/>
          <w:szCs w:val="26"/>
          <w:cs/>
        </w:rPr>
        <w:t>บริษัท</w:t>
      </w:r>
      <w:r w:rsidR="00F543A3" w:rsidRPr="000C30DC">
        <w:rPr>
          <w:rFonts w:ascii="Browallia New" w:hAnsi="Browallia New" w:cs="Browallia New"/>
          <w:color w:val="000000" w:themeColor="text1"/>
          <w:spacing w:val="-8"/>
          <w:sz w:val="26"/>
          <w:szCs w:val="26"/>
        </w:rPr>
        <w:t>”</w:t>
      </w:r>
      <w:r w:rsidRPr="000C30DC">
        <w:rPr>
          <w:rFonts w:ascii="Browallia New" w:hAnsi="Browallia New" w:cs="Browallia New"/>
          <w:color w:val="000000" w:themeColor="text1"/>
          <w:spacing w:val="-8"/>
          <w:sz w:val="26"/>
          <w:szCs w:val="26"/>
          <w:cs/>
        </w:rPr>
        <w:t>) เป็นบริษัทมหาชนจำกัด และเป็นบริษัทจดทะเบียนในตลาดหลักทรัพย์แห่งประเทศไทย</w:t>
      </w:r>
      <w:r w:rsidRPr="000C30DC">
        <w:rPr>
          <w:rFonts w:ascii="Browallia New" w:hAnsi="Browallia New" w:cs="Browallia New"/>
          <w:color w:val="000000" w:themeColor="text1"/>
          <w:spacing w:val="-4"/>
          <w:sz w:val="26"/>
          <w:szCs w:val="26"/>
          <w:cs/>
        </w:rPr>
        <w:t xml:space="preserve"> </w:t>
      </w:r>
      <w:r w:rsidRPr="000C30DC">
        <w:rPr>
          <w:rFonts w:ascii="Browallia New" w:hAnsi="Browallia New" w:cs="Browallia New"/>
          <w:color w:val="000000" w:themeColor="text1"/>
          <w:spacing w:val="-6"/>
          <w:sz w:val="26"/>
          <w:szCs w:val="26"/>
          <w:cs/>
        </w:rPr>
        <w:t>ซึ่งจัดตั้งขึ้นในประเทศไทยและมีที่อยู่ตามที่ได้จดทะเบียนดังนี้:</w:t>
      </w:r>
    </w:p>
    <w:p w14:paraId="4F71B09E" w14:textId="77777777" w:rsidR="00293B00" w:rsidRPr="000C30DC" w:rsidRDefault="00293B00" w:rsidP="00293B00">
      <w:pPr>
        <w:jc w:val="thaiDistribute"/>
        <w:rPr>
          <w:rFonts w:ascii="Browallia New" w:hAnsi="Browallia New" w:cs="Browallia New"/>
          <w:color w:val="000000" w:themeColor="text1"/>
          <w:spacing w:val="-4"/>
          <w:sz w:val="26"/>
          <w:szCs w:val="26"/>
        </w:rPr>
      </w:pPr>
    </w:p>
    <w:p w14:paraId="57917091" w14:textId="15C1B5AD" w:rsidR="00293B00" w:rsidRPr="000C30DC" w:rsidRDefault="00B87076" w:rsidP="00293B00">
      <w:pPr>
        <w:jc w:val="thaiDistribute"/>
        <w:rPr>
          <w:rFonts w:ascii="Browallia New" w:hAnsi="Browallia New" w:cs="Browallia New"/>
          <w:color w:val="000000" w:themeColor="text1"/>
          <w:sz w:val="26"/>
          <w:szCs w:val="26"/>
        </w:rPr>
      </w:pPr>
      <w:r w:rsidRPr="00B87076">
        <w:rPr>
          <w:rFonts w:ascii="Browallia New" w:hAnsi="Browallia New" w:cs="Browallia New"/>
          <w:color w:val="000000" w:themeColor="text1"/>
          <w:sz w:val="26"/>
          <w:szCs w:val="26"/>
          <w:lang w:val="en-GB"/>
        </w:rPr>
        <w:t>518</w:t>
      </w:r>
      <w:r w:rsidR="00293B00" w:rsidRPr="000C30DC">
        <w:rPr>
          <w:rFonts w:ascii="Browallia New" w:hAnsi="Browallia New" w:cs="Browallia New"/>
          <w:color w:val="000000" w:themeColor="text1"/>
          <w:sz w:val="26"/>
          <w:szCs w:val="26"/>
          <w:cs/>
        </w:rPr>
        <w:t>/</w:t>
      </w:r>
      <w:r w:rsidRPr="00B87076">
        <w:rPr>
          <w:rFonts w:ascii="Browallia New" w:hAnsi="Browallia New" w:cs="Browallia New"/>
          <w:color w:val="000000" w:themeColor="text1"/>
          <w:sz w:val="26"/>
          <w:szCs w:val="26"/>
          <w:lang w:val="en-GB"/>
        </w:rPr>
        <w:t>5</w:t>
      </w:r>
      <w:r w:rsidR="00293B00" w:rsidRPr="000C30DC">
        <w:rPr>
          <w:rFonts w:ascii="Browallia New" w:hAnsi="Browallia New" w:cs="Browallia New"/>
          <w:color w:val="000000" w:themeColor="text1"/>
          <w:sz w:val="26"/>
          <w:szCs w:val="26"/>
          <w:cs/>
        </w:rPr>
        <w:t xml:space="preserve"> อาคารมณียา ชั้น </w:t>
      </w:r>
      <w:r w:rsidRPr="00B87076">
        <w:rPr>
          <w:rFonts w:ascii="Browallia New" w:hAnsi="Browallia New" w:cs="Browallia New"/>
          <w:color w:val="000000" w:themeColor="text1"/>
          <w:sz w:val="26"/>
          <w:szCs w:val="26"/>
          <w:lang w:val="en-GB"/>
        </w:rPr>
        <w:t>16</w:t>
      </w:r>
      <w:r w:rsidR="00293B00" w:rsidRPr="000C30DC">
        <w:rPr>
          <w:rFonts w:ascii="Browallia New" w:hAnsi="Browallia New" w:cs="Browallia New"/>
          <w:color w:val="000000" w:themeColor="text1"/>
          <w:sz w:val="26"/>
          <w:szCs w:val="26"/>
          <w:cs/>
        </w:rPr>
        <w:t xml:space="preserve"> ถนนเพลินจิต แขวงลุมพินี เขตปทุมวัน กรุงเทพมหานคร</w:t>
      </w:r>
    </w:p>
    <w:p w14:paraId="01985C59" w14:textId="77777777" w:rsidR="00293B00" w:rsidRPr="000C30DC" w:rsidRDefault="00293B00" w:rsidP="00293B00">
      <w:pPr>
        <w:jc w:val="thaiDistribute"/>
        <w:rPr>
          <w:rFonts w:ascii="Browallia New" w:hAnsi="Browallia New" w:cs="Browallia New"/>
          <w:color w:val="000000" w:themeColor="text1"/>
          <w:spacing w:val="-4"/>
          <w:sz w:val="26"/>
          <w:szCs w:val="26"/>
        </w:rPr>
      </w:pPr>
    </w:p>
    <w:p w14:paraId="2EEB55BF" w14:textId="71952138" w:rsidR="00293B00" w:rsidRPr="00733BAD" w:rsidRDefault="00816E6A" w:rsidP="00531A1E">
      <w:pPr>
        <w:jc w:val="thaiDistribute"/>
        <w:rPr>
          <w:rFonts w:ascii="Browallia New" w:hAnsi="Browallia New" w:cs="Browallia New"/>
          <w:color w:val="000000" w:themeColor="text1"/>
          <w:sz w:val="26"/>
          <w:szCs w:val="26"/>
          <w:cs/>
          <w:lang w:val="en-GB"/>
        </w:rPr>
      </w:pPr>
      <w:r w:rsidRPr="00733BAD">
        <w:rPr>
          <w:rFonts w:ascii="Browallia New" w:hAnsi="Browallia New" w:cs="Browallia New"/>
          <w:spacing w:val="-4"/>
          <w:sz w:val="26"/>
          <w:szCs w:val="26"/>
          <w:cs/>
        </w:rPr>
        <w:t>กลุ่มกิจการ</w:t>
      </w:r>
      <w:r w:rsidR="00293B00" w:rsidRPr="00733BAD">
        <w:rPr>
          <w:rFonts w:ascii="Browallia New" w:hAnsi="Browallia New" w:cs="Browallia New"/>
          <w:spacing w:val="-4"/>
          <w:sz w:val="26"/>
          <w:szCs w:val="26"/>
          <w:cs/>
        </w:rPr>
        <w:t>ดำเนินธุรกิจ</w:t>
      </w:r>
      <w:r w:rsidRPr="00733BAD">
        <w:rPr>
          <w:rFonts w:ascii="Browallia New" w:hAnsi="Browallia New" w:cs="Browallia New"/>
          <w:spacing w:val="-4"/>
          <w:sz w:val="26"/>
          <w:szCs w:val="26"/>
          <w:cs/>
        </w:rPr>
        <w:t>ผลิต จำหน่ายและให้บริการทดสอบสายไฟฟ้าที่ทำจากลวดทองแดงและอะลูมิเนียมเพื่อใช้ในการส่งกระแสไฟฟ้า</w:t>
      </w:r>
      <w:r w:rsidRPr="00733BAD">
        <w:rPr>
          <w:rFonts w:ascii="Browallia New" w:hAnsi="Browallia New" w:cs="Browallia New"/>
          <w:sz w:val="26"/>
          <w:szCs w:val="26"/>
          <w:cs/>
        </w:rPr>
        <w:t xml:space="preserve"> โทรคมนาคมและงานก่อสร้าง ให้บริการด้านทรัพยากรบุคคลและบริการอื่น ๆ เกี่ยวกับธุรกิจปิโตรเลียม ให้เช่าพื้นที่และอุปกรณ์</w:t>
      </w:r>
      <w:r w:rsidR="0005408E" w:rsidRPr="00733BAD">
        <w:rPr>
          <w:rFonts w:ascii="Browallia New" w:hAnsi="Browallia New" w:cs="Browallia New"/>
          <w:sz w:val="26"/>
          <w:szCs w:val="26"/>
        </w:rPr>
        <w:t xml:space="preserve"> </w:t>
      </w:r>
      <w:r w:rsidR="0005408E" w:rsidRPr="00733BAD">
        <w:rPr>
          <w:rFonts w:ascii="Browallia New" w:hAnsi="Browallia New" w:cs="Browallia New"/>
          <w:sz w:val="26"/>
          <w:szCs w:val="26"/>
          <w:cs/>
        </w:rPr>
        <w:t>และ</w:t>
      </w:r>
      <w:r w:rsidR="0005408E" w:rsidRPr="00733BAD">
        <w:rPr>
          <w:rFonts w:ascii="Browallia New" w:hAnsi="Browallia New" w:cs="Browallia New"/>
          <w:color w:val="000000" w:themeColor="text1"/>
          <w:sz w:val="26"/>
          <w:szCs w:val="26"/>
          <w:cs/>
        </w:rPr>
        <w:t>พัฒนาโครงสร้างพื้นฐานด้านพลังงานและด้านเทคโนโลยีสารสนเทศ</w:t>
      </w:r>
    </w:p>
    <w:p w14:paraId="15455E20" w14:textId="77777777" w:rsidR="00293B00" w:rsidRPr="000C30DC" w:rsidRDefault="00293B00" w:rsidP="00293B00">
      <w:pPr>
        <w:jc w:val="thaiDistribute"/>
        <w:rPr>
          <w:rFonts w:ascii="Browallia New" w:hAnsi="Browallia New" w:cs="Browallia New"/>
          <w:color w:val="000000" w:themeColor="text1"/>
          <w:sz w:val="26"/>
          <w:szCs w:val="26"/>
        </w:rPr>
      </w:pPr>
    </w:p>
    <w:p w14:paraId="68F8698C" w14:textId="2083AB47" w:rsidR="00293B00" w:rsidRPr="000C30DC" w:rsidRDefault="007C5C81" w:rsidP="00293B00">
      <w:pPr>
        <w:jc w:val="thaiDistribute"/>
        <w:rPr>
          <w:rFonts w:ascii="Browallia New" w:hAnsi="Browallia New" w:cs="Browallia New"/>
          <w:color w:val="000000" w:themeColor="text1"/>
          <w:sz w:val="26"/>
          <w:szCs w:val="26"/>
        </w:rPr>
      </w:pPr>
      <w:r w:rsidRPr="000C30DC">
        <w:rPr>
          <w:rFonts w:ascii="Browallia New" w:hAnsi="Browallia New" w:cs="Browallia New"/>
          <w:color w:val="000000" w:themeColor="text1"/>
          <w:sz w:val="26"/>
          <w:szCs w:val="26"/>
          <w:cs/>
        </w:rPr>
        <w:t>ข้อมูลทางการเงินระหว่างกาลที่นําเสนอนี้ได้มีการสอบทานแต่ยังไม่ได้ตรวจสอบ</w:t>
      </w:r>
    </w:p>
    <w:p w14:paraId="1A615A71" w14:textId="23D77054" w:rsidR="00D3164A" w:rsidRPr="000C30DC" w:rsidRDefault="00D3164A" w:rsidP="00D3164A">
      <w:pPr>
        <w:jc w:val="thaiDistribute"/>
        <w:rPr>
          <w:rFonts w:ascii="Browallia New" w:hAnsi="Browallia New" w:cs="Browallia New"/>
          <w:color w:val="000000" w:themeColor="text1"/>
          <w:spacing w:val="-4"/>
          <w:sz w:val="26"/>
          <w:szCs w:val="26"/>
        </w:rPr>
      </w:pP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D3164A" w:rsidRPr="000C30DC" w14:paraId="6E3D636C" w14:textId="77777777" w:rsidTr="005E342D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3D5E85BC" w14:textId="096C2E5D" w:rsidR="00D3164A" w:rsidRPr="000C30DC" w:rsidRDefault="00B87076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2</w:t>
            </w:r>
            <w:r w:rsidR="00D3164A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D3164A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เกณฑ์การจัดทำข้อมูลทางการเงิน</w:t>
            </w:r>
          </w:p>
        </w:tc>
      </w:tr>
    </w:tbl>
    <w:p w14:paraId="1AFD00BD" w14:textId="77777777" w:rsidR="00D3164A" w:rsidRPr="000C30DC" w:rsidRDefault="00D3164A" w:rsidP="00D3164A">
      <w:pPr>
        <w:jc w:val="thaiDistribute"/>
        <w:rPr>
          <w:rFonts w:ascii="Browallia New" w:hAnsi="Browallia New" w:cs="Browallia New"/>
          <w:color w:val="000000" w:themeColor="text1"/>
          <w:spacing w:val="-4"/>
          <w:sz w:val="26"/>
          <w:szCs w:val="26"/>
          <w:lang w:val="en-GB"/>
        </w:rPr>
      </w:pPr>
    </w:p>
    <w:p w14:paraId="6700BD35" w14:textId="4F9E9397" w:rsidR="00D3164A" w:rsidRPr="000C30DC" w:rsidRDefault="00D3164A" w:rsidP="00D3164A">
      <w:pPr>
        <w:jc w:val="thaiDistribute"/>
        <w:rPr>
          <w:rFonts w:ascii="Browallia New" w:eastAsia="Arial Unicode MS" w:hAnsi="Browallia New" w:cs="Browallia New"/>
          <w:spacing w:val="-2"/>
          <w:sz w:val="26"/>
          <w:szCs w:val="26"/>
        </w:rPr>
      </w:pPr>
      <w:bookmarkStart w:id="1" w:name="_Hlk98772442"/>
      <w:r w:rsidRPr="000C30DC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ข้อมูลทางการเงินรวมและข้อมูลทางการเงินเฉพาะกิจการระหว่างกาลได้จัดทำขึ้นตามมาตรฐานการบัญชี ฉบับที่ </w:t>
      </w:r>
      <w:r w:rsidR="00B87076" w:rsidRPr="00B87076">
        <w:rPr>
          <w:rFonts w:ascii="Browallia New" w:eastAsia="Arial Unicode MS" w:hAnsi="Browallia New" w:cs="Browallia New"/>
          <w:spacing w:val="-2"/>
          <w:sz w:val="26"/>
          <w:szCs w:val="26"/>
          <w:lang w:val="en-GB"/>
        </w:rPr>
        <w:t>34</w:t>
      </w:r>
      <w:r w:rsidRPr="000C30DC">
        <w:rPr>
          <w:rFonts w:ascii="Browallia New" w:eastAsia="Arial Unicode MS" w:hAnsi="Browallia New" w:cs="Browallia New"/>
          <w:spacing w:val="-2"/>
          <w:sz w:val="26"/>
          <w:szCs w:val="26"/>
        </w:rPr>
        <w:t xml:space="preserve"> </w:t>
      </w:r>
      <w:r w:rsidRPr="000C30DC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เรื่อง การรายงาน </w:t>
      </w:r>
      <w:r w:rsidRPr="000C30DC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ทางการเงินระหว่างกาล และข้อกำหนดเพิ่มเติมอื่นเกี่ยวกับรายงานทางการเงินที่ออกภายใต้พระราชบัญญัติหลักทรัพย์และตลาดหลักทรัพย์</w:t>
      </w:r>
      <w:r w:rsidRPr="000C30DC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</w:t>
      </w:r>
    </w:p>
    <w:p w14:paraId="226788DA" w14:textId="77777777" w:rsidR="00D3164A" w:rsidRPr="000C30DC" w:rsidRDefault="00D3164A" w:rsidP="00D3164A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B583DEB" w14:textId="30AC0B00" w:rsidR="00D3164A" w:rsidRPr="000C30DC" w:rsidRDefault="00D3164A" w:rsidP="00D3164A">
      <w:pPr>
        <w:jc w:val="thaiDistribute"/>
        <w:rPr>
          <w:rFonts w:ascii="Browallia New" w:eastAsia="Arial Unicode MS" w:hAnsi="Browallia New" w:cs="Browallia New"/>
          <w:sz w:val="26"/>
          <w:szCs w:val="26"/>
          <w:cs/>
          <w:lang w:val="en-GB"/>
        </w:rPr>
      </w:pPr>
      <w:r w:rsidRPr="000C30DC">
        <w:rPr>
          <w:rFonts w:ascii="Browallia New" w:eastAsia="Arial Unicode MS" w:hAnsi="Browallia New" w:cs="Browallia New"/>
          <w:sz w:val="26"/>
          <w:szCs w:val="26"/>
          <w:cs/>
        </w:rPr>
        <w:t>ข้อมูลทางการเงินระหว่างกาลนี้ควรอ่านควบคู่กับงบการเงิน</w:t>
      </w:r>
      <w:r w:rsidR="00502A99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สำหรับปีสิ้นสุด</w:t>
      </w:r>
      <w:r w:rsidRPr="000C30DC">
        <w:rPr>
          <w:rFonts w:ascii="Browallia New" w:eastAsia="Arial Unicode MS" w:hAnsi="Browallia New" w:cs="Browallia New"/>
          <w:sz w:val="26"/>
          <w:szCs w:val="26"/>
          <w:cs/>
        </w:rPr>
        <w:t xml:space="preserve">วันที่ </w:t>
      </w:r>
      <w:r w:rsidR="00B87076" w:rsidRPr="00B87076">
        <w:rPr>
          <w:rFonts w:ascii="Browallia New" w:eastAsia="Arial Unicode MS" w:hAnsi="Browallia New" w:cs="Browallia New"/>
          <w:sz w:val="26"/>
          <w:szCs w:val="26"/>
          <w:lang w:val="en-GB"/>
        </w:rPr>
        <w:t>31</w:t>
      </w:r>
      <w:r w:rsidRPr="000C30DC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พ.ศ. </w:t>
      </w:r>
      <w:r w:rsidR="00B87076" w:rsidRPr="00B87076">
        <w:rPr>
          <w:rFonts w:ascii="Browallia New" w:eastAsia="Arial Unicode MS" w:hAnsi="Browallia New" w:cs="Browallia New"/>
          <w:sz w:val="26"/>
          <w:szCs w:val="26"/>
          <w:lang w:val="en-GB"/>
        </w:rPr>
        <w:t>2564</w:t>
      </w:r>
    </w:p>
    <w:p w14:paraId="21DCFF6F" w14:textId="77777777" w:rsidR="00D3164A" w:rsidRPr="000C30DC" w:rsidRDefault="00D3164A" w:rsidP="00D3164A">
      <w:pPr>
        <w:jc w:val="thaiDistribute"/>
        <w:rPr>
          <w:rFonts w:ascii="Browallia New" w:eastAsia="Arial Unicode MS" w:hAnsi="Browallia New" w:cs="Browallia New"/>
          <w:spacing w:val="-2"/>
          <w:sz w:val="26"/>
          <w:szCs w:val="26"/>
        </w:rPr>
      </w:pPr>
    </w:p>
    <w:p w14:paraId="36400863" w14:textId="781CCCFF" w:rsidR="00D3164A" w:rsidRPr="000C30DC" w:rsidRDefault="00D3164A" w:rsidP="00D3164A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0C30DC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ข้อมูลทางการเงินรวมและข้อมูลทางการเงินเฉพาะกิจการระหว่างกาลฉบับภาษาอังกฤษจัดทำขึ้นจากข้อมูลทางการเงินระหว่างกาล</w:t>
      </w:r>
      <w:r w:rsidRPr="000C30DC">
        <w:rPr>
          <w:rFonts w:ascii="Browallia New" w:eastAsia="Arial Unicode MS" w:hAnsi="Browallia New" w:cs="Browallia New"/>
          <w:sz w:val="26"/>
          <w:szCs w:val="26"/>
          <w:cs/>
        </w:rPr>
        <w:t>ภาษาไทยที่จัดทำตามกฎหมาย ในกรณีที่มีเนื้อความขัดแย้งกันหรือมีการตีความแตกต่างกัน ให้ใช้ข้อมูลทางการเงินระหว่างกาล</w:t>
      </w:r>
      <w:r w:rsidRPr="000C30DC">
        <w:rPr>
          <w:rFonts w:ascii="Browallia New" w:eastAsia="Arial Unicode MS" w:hAnsi="Browallia New" w:cs="Browallia New"/>
          <w:sz w:val="26"/>
          <w:szCs w:val="26"/>
        </w:rPr>
        <w:br/>
      </w:r>
      <w:r w:rsidRPr="000C30DC">
        <w:rPr>
          <w:rFonts w:ascii="Browallia New" w:eastAsia="Arial Unicode MS" w:hAnsi="Browallia New" w:cs="Browallia New"/>
          <w:sz w:val="26"/>
          <w:szCs w:val="26"/>
          <w:cs/>
        </w:rPr>
        <w:t>ฉบับภาษาไทยเป็นหลัก</w:t>
      </w:r>
    </w:p>
    <w:p w14:paraId="03F15504" w14:textId="77777777" w:rsidR="00E24AD5" w:rsidRPr="000C30DC" w:rsidRDefault="00E24AD5" w:rsidP="00D3164A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D3164A" w:rsidRPr="000C30DC" w14:paraId="24FBBBE3" w14:textId="77777777" w:rsidTr="005E342D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0AC43A42" w14:textId="094AC5D6" w:rsidR="00D3164A" w:rsidRPr="000C30DC" w:rsidRDefault="00B87076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3</w:t>
            </w:r>
            <w:r w:rsidR="00D3164A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D3164A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นโยบายการบัญชี</w:t>
            </w:r>
          </w:p>
        </w:tc>
      </w:tr>
    </w:tbl>
    <w:p w14:paraId="7927B4F5" w14:textId="001F448C" w:rsidR="00D3164A" w:rsidRPr="000C30DC" w:rsidRDefault="00D3164A" w:rsidP="0057600F">
      <w:pPr>
        <w:jc w:val="thaiDistribute"/>
        <w:rPr>
          <w:rFonts w:ascii="Browallia New" w:hAnsi="Browallia New" w:cs="Browallia New"/>
          <w:color w:val="000000" w:themeColor="text1"/>
          <w:spacing w:val="-4"/>
          <w:sz w:val="26"/>
          <w:szCs w:val="26"/>
        </w:rPr>
      </w:pPr>
    </w:p>
    <w:p w14:paraId="1CD75B29" w14:textId="77777777" w:rsidR="005C35FF" w:rsidRDefault="00C17CA4" w:rsidP="005C35FF">
      <w:pPr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  <w:r w:rsidRPr="000C30DC">
        <w:rPr>
          <w:rFonts w:ascii="Browallia New" w:eastAsia="Browallia New" w:hAnsi="Browallia New" w:cs="Browallia New"/>
          <w:noProof/>
          <w:sz w:val="26"/>
          <w:szCs w:val="26"/>
          <w:cs/>
        </w:rPr>
        <w:t xml:space="preserve">นโยบายการบัญชีที่ใช้ในการจัดทำข้อมูลทางการเงินระหว่างกาลเป็นนโยบายเดียวกันกับนโยบายการบัญชีที่ใช้ในการจัดทำงบการเงินสำหรับปีบัญชีสิ้นสุดวันที่ </w:t>
      </w:r>
      <w:r w:rsidR="00B87076" w:rsidRPr="00B87076">
        <w:rPr>
          <w:rFonts w:ascii="Browallia New" w:eastAsia="Browallia New" w:hAnsi="Browallia New" w:cs="Browallia New"/>
          <w:noProof/>
          <w:sz w:val="26"/>
          <w:szCs w:val="26"/>
          <w:lang w:val="en-GB"/>
        </w:rPr>
        <w:t>31</w:t>
      </w:r>
      <w:r w:rsidRPr="000C30DC">
        <w:rPr>
          <w:rFonts w:ascii="Browallia New" w:eastAsia="Browallia New" w:hAnsi="Browallia New" w:cs="Browallia New"/>
          <w:noProof/>
          <w:sz w:val="26"/>
          <w:szCs w:val="26"/>
        </w:rPr>
        <w:t xml:space="preserve"> </w:t>
      </w:r>
      <w:r w:rsidRPr="000C30DC">
        <w:rPr>
          <w:rFonts w:ascii="Browallia New" w:eastAsia="Browallia New" w:hAnsi="Browallia New" w:cs="Browallia New"/>
          <w:noProof/>
          <w:sz w:val="26"/>
          <w:szCs w:val="26"/>
          <w:cs/>
        </w:rPr>
        <w:t xml:space="preserve">ธันวาคม พ.ศ. </w:t>
      </w:r>
      <w:r w:rsidR="00B87076" w:rsidRPr="00B87076">
        <w:rPr>
          <w:rFonts w:ascii="Browallia New" w:eastAsia="Browallia New" w:hAnsi="Browallia New" w:cs="Browallia New"/>
          <w:noProof/>
          <w:sz w:val="26"/>
          <w:szCs w:val="26"/>
          <w:lang w:val="en-GB"/>
        </w:rPr>
        <w:t>2564</w:t>
      </w:r>
      <w:bookmarkStart w:id="2" w:name="_Hlk118294948"/>
      <w:r w:rsidR="005C35FF">
        <w:rPr>
          <w:rFonts w:ascii="Browallia New" w:eastAsia="Browallia New" w:hAnsi="Browallia New" w:cs="Browallia New"/>
          <w:noProof/>
          <w:sz w:val="26"/>
          <w:szCs w:val="26"/>
          <w:lang w:val="en-GB"/>
        </w:rPr>
        <w:t xml:space="preserve"> </w:t>
      </w:r>
      <w:r w:rsidR="005C35FF" w:rsidRPr="009D2537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>ยกเว้นเรื่อง</w:t>
      </w:r>
      <w:r w:rsidR="005C35FF">
        <w:rPr>
          <w:rFonts w:ascii="Browallia New" w:eastAsia="Browallia New" w:hAnsi="Browallia New" w:cs="Browallia New" w:hint="cs"/>
          <w:noProof/>
          <w:sz w:val="26"/>
          <w:szCs w:val="26"/>
          <w:cs/>
          <w:lang w:val="en-GB"/>
        </w:rPr>
        <w:t>ดังต่อไปนี้</w:t>
      </w:r>
    </w:p>
    <w:p w14:paraId="0CD0EF2B" w14:textId="77777777" w:rsidR="005C35FF" w:rsidRDefault="005C35FF" w:rsidP="005C35FF">
      <w:pPr>
        <w:jc w:val="thaiDistribute"/>
        <w:rPr>
          <w:rFonts w:ascii="Browallia New" w:eastAsia="Browallia New" w:hAnsi="Browallia New" w:cs="Browallia New"/>
          <w:b/>
          <w:bCs/>
          <w:noProof/>
          <w:sz w:val="26"/>
          <w:szCs w:val="26"/>
          <w:lang w:val="en-GB"/>
        </w:rPr>
      </w:pPr>
    </w:p>
    <w:p w14:paraId="4673EBBC" w14:textId="77777777" w:rsidR="005C35FF" w:rsidRDefault="005C35FF" w:rsidP="005C35FF">
      <w:pPr>
        <w:jc w:val="thaiDistribute"/>
        <w:rPr>
          <w:rFonts w:ascii="Browallia New" w:eastAsia="Browallia New" w:hAnsi="Browallia New" w:cs="Browallia New"/>
          <w:b/>
          <w:bCs/>
          <w:noProof/>
          <w:sz w:val="26"/>
          <w:szCs w:val="26"/>
          <w:lang w:val="en-GB"/>
        </w:rPr>
      </w:pPr>
      <w:r>
        <w:rPr>
          <w:rFonts w:ascii="Browallia New" w:eastAsia="Browallia New" w:hAnsi="Browallia New" w:cs="Browallia New" w:hint="cs"/>
          <w:b/>
          <w:bCs/>
          <w:noProof/>
          <w:sz w:val="26"/>
          <w:szCs w:val="26"/>
          <w:cs/>
          <w:lang w:val="en-GB"/>
        </w:rPr>
        <w:t>นโยบายการบัญชีใหม่</w:t>
      </w:r>
    </w:p>
    <w:p w14:paraId="68275E17" w14:textId="77777777" w:rsidR="005C35FF" w:rsidRDefault="005C35FF" w:rsidP="005C35FF">
      <w:pPr>
        <w:jc w:val="thaiDistribute"/>
        <w:rPr>
          <w:rFonts w:ascii="Browallia New" w:eastAsia="Browallia New" w:hAnsi="Browallia New" w:cs="Browallia New"/>
          <w:b/>
          <w:bCs/>
          <w:noProof/>
          <w:sz w:val="26"/>
          <w:szCs w:val="26"/>
          <w:lang w:val="en-GB"/>
        </w:rPr>
      </w:pPr>
    </w:p>
    <w:p w14:paraId="49518D8B" w14:textId="77777777" w:rsidR="005C35FF" w:rsidRPr="009D2537" w:rsidRDefault="005C35FF" w:rsidP="005C35FF">
      <w:pPr>
        <w:jc w:val="thaiDistribute"/>
        <w:rPr>
          <w:rFonts w:ascii="Browallia New" w:eastAsia="Browallia New" w:hAnsi="Browallia New" w:cs="Browallia New"/>
          <w:b/>
          <w:bCs/>
          <w:noProof/>
          <w:sz w:val="26"/>
          <w:szCs w:val="26"/>
          <w:lang w:val="en-GB"/>
        </w:rPr>
      </w:pPr>
      <w:r w:rsidRPr="009D2537">
        <w:rPr>
          <w:rFonts w:ascii="Browallia New" w:eastAsia="Browallia New" w:hAnsi="Browallia New" w:cs="Browallia New"/>
          <w:b/>
          <w:bCs/>
          <w:noProof/>
          <w:sz w:val="26"/>
          <w:szCs w:val="26"/>
          <w:cs/>
          <w:lang w:val="en-GB"/>
        </w:rPr>
        <w:t>อนุพันธ์และกิจกรรมป้องกันความเสี่ยง</w:t>
      </w:r>
    </w:p>
    <w:p w14:paraId="58AFEAA1" w14:textId="77777777" w:rsidR="005C35FF" w:rsidRPr="009D2537" w:rsidRDefault="005C35FF" w:rsidP="005C35FF">
      <w:pPr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</w:p>
    <w:p w14:paraId="6FC91A39" w14:textId="77777777" w:rsidR="005C35FF" w:rsidRPr="001D3554" w:rsidRDefault="005C35FF" w:rsidP="005C35FF">
      <w:pPr>
        <w:ind w:left="540" w:hanging="540"/>
        <w:jc w:val="thaiDistribute"/>
        <w:rPr>
          <w:rFonts w:ascii="Browallia New" w:eastAsia="Browallia New" w:hAnsi="Browallia New" w:cs="Browallia New"/>
          <w:noProof/>
          <w:color w:val="CF4A02"/>
          <w:sz w:val="26"/>
          <w:szCs w:val="26"/>
          <w:lang w:val="en-GB"/>
        </w:rPr>
      </w:pPr>
      <w:r w:rsidRPr="001D3554">
        <w:rPr>
          <w:rFonts w:ascii="Browallia New" w:eastAsia="Browallia New" w:hAnsi="Browallia New" w:cs="Browallia New"/>
          <w:noProof/>
          <w:color w:val="CF4A02"/>
          <w:sz w:val="26"/>
          <w:szCs w:val="26"/>
          <w:cs/>
          <w:lang w:val="en-GB"/>
        </w:rPr>
        <w:t>ก)</w:t>
      </w:r>
      <w:r w:rsidRPr="001D3554">
        <w:rPr>
          <w:rFonts w:ascii="Browallia New" w:eastAsia="Browallia New" w:hAnsi="Browallia New" w:cs="Browallia New"/>
          <w:noProof/>
          <w:color w:val="CF4A02"/>
          <w:sz w:val="26"/>
          <w:szCs w:val="26"/>
          <w:lang w:val="en-GB"/>
        </w:rPr>
        <w:tab/>
      </w:r>
      <w:r w:rsidRPr="001D3554">
        <w:rPr>
          <w:rFonts w:ascii="Browallia New" w:eastAsia="Browallia New" w:hAnsi="Browallia New" w:cs="Browallia New"/>
          <w:noProof/>
          <w:color w:val="CF4A02"/>
          <w:sz w:val="26"/>
          <w:szCs w:val="26"/>
          <w:cs/>
          <w:lang w:val="en-GB"/>
        </w:rPr>
        <w:t>อนุพันธ์แฝงและอนุพันธ์ที่ไม่เข้าเงื่อนไขของการบัญชีป้องกันความเสี่ยง</w:t>
      </w:r>
    </w:p>
    <w:p w14:paraId="10FFE097" w14:textId="77777777" w:rsidR="005C35FF" w:rsidRPr="009D2537" w:rsidRDefault="005C35FF" w:rsidP="005C35FF">
      <w:pPr>
        <w:ind w:left="540"/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</w:p>
    <w:p w14:paraId="4357B947" w14:textId="77777777" w:rsidR="005C35FF" w:rsidRPr="009D2537" w:rsidRDefault="005C35FF" w:rsidP="005C35FF">
      <w:pPr>
        <w:ind w:left="540"/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  <w:r w:rsidRPr="009D2537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>อนุพันธ์แฝงที่กลุ่มกิจการแยกรับรู้รายการ และอนุพันธ์ที่ไม่เข้าเงื่อนไขของการบัญชีป้องกันความเสี่ยงจะรับรู้เริ่มแรกด้วยมูลค่ายุติธรรม และจะรับรู้การเปลี่ยนแปลงในมูลค่ายุติธรรมในรายการกำไรหรือขาดทุนอื่น</w:t>
      </w:r>
    </w:p>
    <w:p w14:paraId="176BAA05" w14:textId="77777777" w:rsidR="005C35FF" w:rsidRPr="009D2537" w:rsidRDefault="005C35FF" w:rsidP="005C35FF">
      <w:pPr>
        <w:ind w:left="540"/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</w:p>
    <w:p w14:paraId="18663166" w14:textId="77777777" w:rsidR="005C35FF" w:rsidRPr="009D2537" w:rsidRDefault="005C35FF" w:rsidP="005C35FF">
      <w:pPr>
        <w:ind w:left="540"/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  <w:r w:rsidRPr="009D2537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>กลุ่มกิจการแสดงมูลค่ายุติธรรมของอนุพันธ์เป็นรายการหมุนเวียนหรือไม่หมุนเวียนตามวันครบกำหนดของอนุพันธ์นั้น</w:t>
      </w:r>
    </w:p>
    <w:p w14:paraId="2381D6A5" w14:textId="77777777" w:rsidR="005C35FF" w:rsidRDefault="005C35FF" w:rsidP="005C35FF">
      <w:pPr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</w:pPr>
      <w:r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br w:type="page"/>
      </w:r>
    </w:p>
    <w:p w14:paraId="47144172" w14:textId="77777777" w:rsidR="005C35FF" w:rsidRPr="001D3554" w:rsidRDefault="005C35FF" w:rsidP="005C35FF">
      <w:pPr>
        <w:ind w:left="540" w:hanging="540"/>
        <w:jc w:val="thaiDistribute"/>
        <w:rPr>
          <w:rFonts w:ascii="Browallia New" w:eastAsia="Browallia New" w:hAnsi="Browallia New" w:cs="Browallia New"/>
          <w:noProof/>
          <w:color w:val="CF4A02"/>
          <w:sz w:val="26"/>
          <w:szCs w:val="26"/>
          <w:lang w:val="en-GB"/>
        </w:rPr>
      </w:pPr>
      <w:r w:rsidRPr="001D3554">
        <w:rPr>
          <w:rFonts w:ascii="Browallia New" w:eastAsia="Browallia New" w:hAnsi="Browallia New" w:cs="Browallia New"/>
          <w:noProof/>
          <w:color w:val="CF4A02"/>
          <w:sz w:val="26"/>
          <w:szCs w:val="26"/>
          <w:cs/>
          <w:lang w:val="en-GB"/>
        </w:rPr>
        <w:lastRenderedPageBreak/>
        <w:t>ข)</w:t>
      </w:r>
      <w:r w:rsidRPr="001D3554">
        <w:rPr>
          <w:rFonts w:ascii="Browallia New" w:eastAsia="Browallia New" w:hAnsi="Browallia New" w:cs="Browallia New"/>
          <w:noProof/>
          <w:color w:val="CF4A02"/>
          <w:sz w:val="26"/>
          <w:szCs w:val="26"/>
          <w:cs/>
          <w:lang w:val="en-GB"/>
        </w:rPr>
        <w:tab/>
        <w:t>การบัญชีป้องกันความเสี่ยง</w:t>
      </w:r>
    </w:p>
    <w:p w14:paraId="6F1F9385" w14:textId="77777777" w:rsidR="005C35FF" w:rsidRPr="009D2537" w:rsidRDefault="005C35FF" w:rsidP="005C35FF">
      <w:pPr>
        <w:ind w:left="540"/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</w:p>
    <w:p w14:paraId="296B3EBE" w14:textId="77777777" w:rsidR="005C35FF" w:rsidRDefault="005C35FF" w:rsidP="005C35FF">
      <w:pPr>
        <w:ind w:left="540"/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  <w:r w:rsidRPr="00DE1268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>กลุ่มกิจการรับรู้รายการสัญญาอนุพันธ์เมื่อเริ่มแรกด้วยมูลค่ายุติธรรม ณ วันที่เข้าทำสัญญาและวัดมูลค่าต่อมาในภายหลังด้วยมูลค่ายุติธรรม ณ วันสิ้นรอบระยะเวลารายงาน กลุ่มกิจการกำหนดให้สัญญาอนุพันธ์เป็นเครื่องมือที่ใช้ป้องกันความเสี่ยง ดังต่อไปนี้</w:t>
      </w:r>
    </w:p>
    <w:p w14:paraId="1252C862" w14:textId="77777777" w:rsidR="005C35FF" w:rsidRPr="00DE1268" w:rsidRDefault="005C35FF" w:rsidP="005C35FF">
      <w:pPr>
        <w:ind w:left="540"/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</w:p>
    <w:p w14:paraId="0CDE046A" w14:textId="77777777" w:rsidR="005C35FF" w:rsidRPr="00DE1268" w:rsidRDefault="005C35FF" w:rsidP="005C35FF">
      <w:pPr>
        <w:pStyle w:val="ListParagraph"/>
        <w:numPr>
          <w:ilvl w:val="0"/>
          <w:numId w:val="6"/>
        </w:numPr>
        <w:ind w:left="900"/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  <w:r w:rsidRPr="00DE1268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 xml:space="preserve">การป้องกันความเสี่ยงในมูลค่ายุติธรรมของ </w:t>
      </w:r>
      <w:r w:rsidRPr="00912000">
        <w:rPr>
          <w:rFonts w:ascii="Browallia New" w:eastAsia="Browallia New" w:hAnsi="Browallia New" w:cs="Browallia New"/>
          <w:noProof/>
          <w:sz w:val="26"/>
          <w:szCs w:val="26"/>
          <w:lang w:val="en-GB"/>
        </w:rPr>
        <w:t>1</w:t>
      </w:r>
      <w:r w:rsidRPr="00DE1268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 xml:space="preserve">) สินทรัพย์หรือหนี้สินที่รับรู้ หรือ </w:t>
      </w:r>
      <w:r w:rsidRPr="00912000">
        <w:rPr>
          <w:rFonts w:ascii="Browallia New" w:eastAsia="Browallia New" w:hAnsi="Browallia New" w:cs="Browallia New"/>
          <w:noProof/>
          <w:sz w:val="26"/>
          <w:szCs w:val="26"/>
          <w:lang w:val="en-GB"/>
        </w:rPr>
        <w:t>2</w:t>
      </w:r>
      <w:r w:rsidRPr="00DE1268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 xml:space="preserve">) สัญญาผูกมัดที่ยังไม่ได้รับรู้รายการ (การป้องกันความเสี่ยงในมูลค่ายุติธรรม) </w:t>
      </w:r>
    </w:p>
    <w:p w14:paraId="3C5BFB73" w14:textId="77777777" w:rsidR="005C35FF" w:rsidRPr="00DE1268" w:rsidRDefault="005C35FF" w:rsidP="005C35FF">
      <w:pPr>
        <w:pStyle w:val="ListParagraph"/>
        <w:numPr>
          <w:ilvl w:val="0"/>
          <w:numId w:val="6"/>
        </w:numPr>
        <w:ind w:left="900"/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  <w:r w:rsidRPr="00DE1268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 xml:space="preserve">การป้องกันความเสี่ยงที่เกี่ยวกับกระแสเงินสดของ </w:t>
      </w:r>
      <w:r w:rsidRPr="00912000">
        <w:rPr>
          <w:rFonts w:ascii="Browallia New" w:eastAsia="Browallia New" w:hAnsi="Browallia New" w:cs="Browallia New"/>
          <w:noProof/>
          <w:sz w:val="26"/>
          <w:szCs w:val="26"/>
          <w:lang w:val="en-GB"/>
        </w:rPr>
        <w:t>1</w:t>
      </w:r>
      <w:r w:rsidRPr="00DE1268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 xml:space="preserve">) รายการสินทรัพย์หรือหนี้สินที่รับรู้ หรือ </w:t>
      </w:r>
      <w:r w:rsidRPr="00912000">
        <w:rPr>
          <w:rFonts w:ascii="Browallia New" w:eastAsia="Browallia New" w:hAnsi="Browallia New" w:cs="Browallia New"/>
          <w:noProof/>
          <w:sz w:val="26"/>
          <w:szCs w:val="26"/>
          <w:lang w:val="en-GB"/>
        </w:rPr>
        <w:t>2</w:t>
      </w:r>
      <w:r w:rsidRPr="00DE1268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>) รายการที่คาดการณ์ที่มีความเป็นไปได้ค่อนข้างแน่ในระดับสูงมาก (การป้องกันความเสี่ยงในกระแสเงินสด) หรือ</w:t>
      </w:r>
    </w:p>
    <w:p w14:paraId="2FCA334F" w14:textId="77777777" w:rsidR="005C35FF" w:rsidRPr="00DE1268" w:rsidRDefault="005C35FF" w:rsidP="005C35FF">
      <w:pPr>
        <w:pStyle w:val="ListParagraph"/>
        <w:numPr>
          <w:ilvl w:val="0"/>
          <w:numId w:val="6"/>
        </w:numPr>
        <w:ind w:left="900"/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  <w:r w:rsidRPr="00DE1268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>การป้องกันความเสี่ยงในเงินลงทุนสุทธิในการดำเนินงานต่างประเทศ (การป้องกันความเสี่ยงในเงินลงทุนสุทธิ)</w:t>
      </w:r>
    </w:p>
    <w:p w14:paraId="7B1F30F1" w14:textId="77777777" w:rsidR="005C35FF" w:rsidRPr="00DE1268" w:rsidRDefault="005C35FF" w:rsidP="005C35FF">
      <w:pPr>
        <w:ind w:left="540"/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</w:p>
    <w:p w14:paraId="76A5862F" w14:textId="77777777" w:rsidR="005C35FF" w:rsidRPr="00DE1268" w:rsidRDefault="005C35FF" w:rsidP="005C35FF">
      <w:pPr>
        <w:ind w:left="540"/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  <w:r w:rsidRPr="00DE1268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 xml:space="preserve">ณ วันที่เริ่มต้นความสัมพันธ์ของการป้องกันความเสี่ยง กลุ่มกิจการจะจัดทำเอกสาร </w:t>
      </w:r>
      <w:r w:rsidRPr="00912000">
        <w:rPr>
          <w:rFonts w:ascii="Browallia New" w:eastAsia="Browallia New" w:hAnsi="Browallia New" w:cs="Browallia New"/>
          <w:noProof/>
          <w:sz w:val="26"/>
          <w:szCs w:val="26"/>
          <w:lang w:val="en-GB"/>
        </w:rPr>
        <w:t>1</w:t>
      </w:r>
      <w:r w:rsidRPr="00DE1268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 xml:space="preserve">) ที่ระบุถึงความสัมพันธ์เชิงเศรษฐกิจระหว่างเครื่องมือที่ใช้ป้องกันความเสี่ยงและรายการที่มีการป้องกันความเสี่ยง รวมถึงการเปลี่ยนแปลงในกระแสเงินสดของเครื่องมือที่ใช้ป้องกันความเสี่ยงที่คาดว่าจะชดเชยการเปลี่ยนแปลงในกระแสเงินสดของรายการที่มีการป้องกันความเสี่ยง </w:t>
      </w:r>
      <w:r w:rsidRPr="00912000">
        <w:rPr>
          <w:rFonts w:ascii="Browallia New" w:eastAsia="Browallia New" w:hAnsi="Browallia New" w:cs="Browallia New"/>
          <w:noProof/>
          <w:sz w:val="26"/>
          <w:szCs w:val="26"/>
          <w:lang w:val="en-GB"/>
        </w:rPr>
        <w:t>2</w:t>
      </w:r>
      <w:r w:rsidRPr="00DE1268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 xml:space="preserve">) เกี่ยวกับวัตถุประสงค์ของการบริหารความเสี่ยงและกลยุทธ์ที่นำมาใช้ในการจัดการกับรายการที่มีความเสี่ยง </w:t>
      </w:r>
    </w:p>
    <w:p w14:paraId="4719A3FF" w14:textId="77777777" w:rsidR="005C35FF" w:rsidRPr="00DE1268" w:rsidRDefault="005C35FF" w:rsidP="005C35FF">
      <w:pPr>
        <w:ind w:left="540"/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</w:p>
    <w:p w14:paraId="3B1D4373" w14:textId="3DB54F45" w:rsidR="009D2537" w:rsidRPr="000C30DC" w:rsidRDefault="005C35FF" w:rsidP="00686696">
      <w:pPr>
        <w:ind w:left="540"/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  <w:r w:rsidRPr="00DE1268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>กลุ่มกิจการแสดงมูลค่ายุติธรรมของอนุพันธ์ที่ใช้ป้องกันความเสี่ยงทั้งจำนวนเป็นรายการหมุนเวียนหรือไม่หมุนเวียนตามวันครบกำหนดของรายการที่มีการป้องกันความเสี่ยง</w:t>
      </w:r>
    </w:p>
    <w:bookmarkEnd w:id="2"/>
    <w:p w14:paraId="2EF364D9" w14:textId="77777777" w:rsidR="00C17CA4" w:rsidRPr="000C30DC" w:rsidRDefault="00C17CA4" w:rsidP="005C5389">
      <w:pPr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</w:p>
    <w:p w14:paraId="4A70B807" w14:textId="55F24671" w:rsidR="00C17CA4" w:rsidRPr="000C30DC" w:rsidRDefault="00C17CA4" w:rsidP="00F73C72">
      <w:pPr>
        <w:jc w:val="thaiDistribute"/>
        <w:rPr>
          <w:rFonts w:ascii="Browallia New" w:eastAsia="Browallia New" w:hAnsi="Browallia New" w:cs="Browallia New"/>
          <w:noProof/>
          <w:sz w:val="26"/>
          <w:szCs w:val="26"/>
          <w:lang w:val="en-GB"/>
        </w:rPr>
      </w:pPr>
      <w:r w:rsidRPr="000C30DC">
        <w:rPr>
          <w:rFonts w:ascii="Browallia New" w:eastAsia="Browallia New" w:hAnsi="Browallia New" w:cs="Browallia New"/>
          <w:noProof/>
          <w:spacing w:val="-4"/>
          <w:sz w:val="26"/>
          <w:szCs w:val="26"/>
          <w:cs/>
          <w:lang w:val="en-GB"/>
        </w:rPr>
        <w:t>มาตรฐานการรายงานทางการเงินที่มีการปรับปรุง ซึ่งมีผลบังคับใช้วันที่</w:t>
      </w:r>
      <w:r w:rsidR="00BD2517" w:rsidRPr="000C30DC">
        <w:rPr>
          <w:rFonts w:ascii="Browallia New" w:eastAsia="Browallia New" w:hAnsi="Browallia New" w:cs="Browallia New"/>
          <w:noProof/>
          <w:spacing w:val="-4"/>
          <w:sz w:val="26"/>
          <w:szCs w:val="26"/>
          <w:lang w:val="en-GB"/>
        </w:rPr>
        <w:t xml:space="preserve"> </w:t>
      </w:r>
      <w:r w:rsidR="00B87076" w:rsidRPr="00B87076">
        <w:rPr>
          <w:rFonts w:ascii="Browallia New" w:eastAsia="Browallia New" w:hAnsi="Browallia New" w:cs="Browallia New"/>
          <w:noProof/>
          <w:spacing w:val="-4"/>
          <w:sz w:val="26"/>
          <w:szCs w:val="26"/>
          <w:lang w:val="en-GB"/>
        </w:rPr>
        <w:t>1</w:t>
      </w:r>
      <w:r w:rsidRPr="000C30DC">
        <w:rPr>
          <w:rFonts w:ascii="Browallia New" w:eastAsia="Browallia New" w:hAnsi="Browallia New" w:cs="Browallia New"/>
          <w:noProof/>
          <w:spacing w:val="-4"/>
          <w:sz w:val="26"/>
          <w:szCs w:val="26"/>
          <w:lang w:val="en-GB"/>
        </w:rPr>
        <w:t xml:space="preserve"> </w:t>
      </w:r>
      <w:r w:rsidRPr="000C30DC">
        <w:rPr>
          <w:rFonts w:ascii="Browallia New" w:eastAsia="Browallia New" w:hAnsi="Browallia New" w:cs="Browallia New"/>
          <w:noProof/>
          <w:spacing w:val="-4"/>
          <w:sz w:val="26"/>
          <w:szCs w:val="26"/>
          <w:cs/>
          <w:lang w:val="en-GB"/>
        </w:rPr>
        <w:t xml:space="preserve">มกราคม พ.ศ. </w:t>
      </w:r>
      <w:r w:rsidR="00B87076" w:rsidRPr="00B87076">
        <w:rPr>
          <w:rFonts w:ascii="Browallia New" w:eastAsia="Browallia New" w:hAnsi="Browallia New" w:cs="Browallia New"/>
          <w:noProof/>
          <w:spacing w:val="-4"/>
          <w:sz w:val="26"/>
          <w:szCs w:val="26"/>
          <w:lang w:val="en-GB"/>
        </w:rPr>
        <w:t>2565</w:t>
      </w:r>
      <w:r w:rsidRPr="000C30DC">
        <w:rPr>
          <w:rFonts w:ascii="Browallia New" w:eastAsia="Browallia New" w:hAnsi="Browallia New" w:cs="Browallia New"/>
          <w:noProof/>
          <w:sz w:val="26"/>
          <w:szCs w:val="26"/>
          <w:lang w:val="en-GB"/>
        </w:rPr>
        <w:t xml:space="preserve"> </w:t>
      </w:r>
      <w:r w:rsidRPr="000C30DC">
        <w:rPr>
          <w:rFonts w:ascii="Browallia New" w:eastAsia="Browallia New" w:hAnsi="Browallia New" w:cs="Browallia New"/>
          <w:noProof/>
          <w:spacing w:val="-2"/>
          <w:sz w:val="26"/>
          <w:szCs w:val="26"/>
          <w:cs/>
          <w:lang w:val="en-GB"/>
        </w:rPr>
        <w:t>ไม่มีผลกระทบที่มีนัยสำคัญต่อ</w:t>
      </w:r>
      <w:r w:rsidR="007545D7" w:rsidRPr="000C30DC">
        <w:rPr>
          <w:rFonts w:ascii="Browallia New" w:eastAsia="Browallia New" w:hAnsi="Browallia New" w:cs="Browallia New"/>
          <w:noProof/>
          <w:spacing w:val="-2"/>
          <w:sz w:val="26"/>
          <w:szCs w:val="26"/>
          <w:cs/>
          <w:lang w:val="en-GB"/>
        </w:rPr>
        <w:t>กลุ่ม</w:t>
      </w:r>
      <w:r w:rsidRPr="000C30DC">
        <w:rPr>
          <w:rFonts w:ascii="Browallia New" w:eastAsia="Browallia New" w:hAnsi="Browallia New" w:cs="Browallia New"/>
          <w:noProof/>
          <w:spacing w:val="-2"/>
          <w:sz w:val="26"/>
          <w:szCs w:val="26"/>
          <w:cs/>
          <w:lang w:val="en-GB"/>
        </w:rPr>
        <w:t>กิจการ</w:t>
      </w:r>
      <w:r w:rsidR="00EC5FEB" w:rsidRPr="000C30DC">
        <w:rPr>
          <w:rFonts w:ascii="Browallia New" w:eastAsia="Browallia New" w:hAnsi="Browallia New" w:cs="Browallia New"/>
          <w:noProof/>
          <w:spacing w:val="-2"/>
          <w:sz w:val="26"/>
          <w:szCs w:val="26"/>
          <w:cs/>
          <w:lang w:val="en-GB"/>
        </w:rPr>
        <w:t xml:space="preserve"> นอกจากนี้ </w:t>
      </w:r>
      <w:r w:rsidR="00EE2CDF" w:rsidRPr="000C30DC">
        <w:rPr>
          <w:rFonts w:ascii="Browallia New" w:eastAsia="Browallia New" w:hAnsi="Browallia New" w:cs="Browallia New"/>
          <w:noProof/>
          <w:spacing w:val="-2"/>
          <w:sz w:val="26"/>
          <w:szCs w:val="26"/>
          <w:cs/>
          <w:lang w:val="en-GB"/>
        </w:rPr>
        <w:t>กลุ่มกิจการ</w:t>
      </w:r>
      <w:r w:rsidR="00EC5FEB" w:rsidRPr="000C30DC">
        <w:rPr>
          <w:rFonts w:ascii="Browallia New" w:eastAsia="Browallia New" w:hAnsi="Browallia New" w:cs="Browallia New"/>
          <w:noProof/>
          <w:spacing w:val="-2"/>
          <w:sz w:val="26"/>
          <w:szCs w:val="26"/>
          <w:cs/>
          <w:lang w:val="en-GB"/>
        </w:rPr>
        <w:t>ไม่ได้นำมาตรฐานการรายงานทางการเงินฉบับปรับปรุงที่มีผลบังคับใช้</w:t>
      </w:r>
      <w:r w:rsidR="00EC5FEB" w:rsidRPr="000C30DC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 xml:space="preserve">สำหรับรอบระยะเวลาบัญชีในหรือหลังวันที่ </w:t>
      </w:r>
      <w:r w:rsidR="00B87076" w:rsidRPr="00B87076">
        <w:rPr>
          <w:rFonts w:ascii="Browallia New" w:eastAsia="Browallia New" w:hAnsi="Browallia New" w:cs="Browallia New"/>
          <w:noProof/>
          <w:sz w:val="26"/>
          <w:szCs w:val="26"/>
          <w:lang w:val="en-GB"/>
        </w:rPr>
        <w:t>1</w:t>
      </w:r>
      <w:r w:rsidR="00EC5FEB" w:rsidRPr="000C30DC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 xml:space="preserve"> มกราคม พ.ศ. </w:t>
      </w:r>
      <w:r w:rsidR="00B87076" w:rsidRPr="00B87076">
        <w:rPr>
          <w:rFonts w:ascii="Browallia New" w:eastAsia="Browallia New" w:hAnsi="Browallia New" w:cs="Browallia New"/>
          <w:noProof/>
          <w:sz w:val="26"/>
          <w:szCs w:val="26"/>
          <w:lang w:val="en-GB"/>
        </w:rPr>
        <w:t>2566</w:t>
      </w:r>
      <w:r w:rsidR="00EC5FEB" w:rsidRPr="000C30DC">
        <w:rPr>
          <w:rFonts w:ascii="Browallia New" w:eastAsia="Browallia New" w:hAnsi="Browallia New" w:cs="Browallia New"/>
          <w:noProof/>
          <w:sz w:val="26"/>
          <w:szCs w:val="26"/>
          <w:cs/>
          <w:lang w:val="en-GB"/>
        </w:rPr>
        <w:t xml:space="preserve"> มาถือปฏิบัติก่อนวันบังคับใช้</w:t>
      </w:r>
      <w:r w:rsidR="005F0035">
        <w:rPr>
          <w:rFonts w:ascii="Browallia New" w:eastAsia="Browallia New" w:hAnsi="Browallia New" w:cs="Browallia New" w:hint="cs"/>
          <w:noProof/>
          <w:sz w:val="26"/>
          <w:szCs w:val="26"/>
          <w:cs/>
          <w:lang w:val="en-GB"/>
        </w:rPr>
        <w:t xml:space="preserve"> อย่างไรก็ตามฝ่ายบริหารอยู่ระหว่างการประเมินผลกระทบของมาตรฐานฉบับปรับปรุงดังกล่าว</w:t>
      </w:r>
    </w:p>
    <w:p w14:paraId="660E8E32" w14:textId="77777777" w:rsidR="00534ACF" w:rsidRPr="000C30DC" w:rsidRDefault="00534ACF">
      <w:pPr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2A47BE" w:rsidRPr="000C30DC" w14:paraId="1FE5EB3B" w14:textId="77777777" w:rsidTr="005E342D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57ACEBFB" w14:textId="2ABF635D" w:rsidR="002A47BE" w:rsidRPr="000C30DC" w:rsidRDefault="00B87076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bookmarkStart w:id="3" w:name="_Hlk55373185"/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4</w:t>
            </w:r>
            <w:r w:rsidR="002A47BE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bookmarkStart w:id="4" w:name="_Hlk77339361"/>
            <w:r w:rsidR="002A47BE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ประมาณการทางบัญชี</w:t>
            </w:r>
            <w:bookmarkEnd w:id="4"/>
          </w:p>
        </w:tc>
      </w:tr>
      <w:bookmarkEnd w:id="3"/>
    </w:tbl>
    <w:p w14:paraId="527DF140" w14:textId="77777777" w:rsidR="002A47BE" w:rsidRPr="000C30DC" w:rsidRDefault="002A47BE" w:rsidP="002A47BE">
      <w:pPr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</w:p>
    <w:p w14:paraId="449D14A4" w14:textId="77777777" w:rsidR="002A47BE" w:rsidRPr="000C30DC" w:rsidRDefault="002A47BE" w:rsidP="002A47BE">
      <w:pPr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0C30DC">
        <w:rPr>
          <w:rFonts w:ascii="Browallia New" w:eastAsia="Arial Unicode MS" w:hAnsi="Browallia New" w:cs="Browallia New"/>
          <w:sz w:val="26"/>
          <w:szCs w:val="26"/>
          <w:cs/>
        </w:rPr>
        <w:t>ในการจัดทำข้อมูลทางการเงินระหว่างกาลนี้ ผู้บริหารต้องใช้ดุลยพินิจ การประมาณการ และข้อสมมติที่มีผลกระทบต่อ</w:t>
      </w:r>
      <w:r w:rsidRPr="000C30DC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การนำนโยบายการบัญชีมาใช้ และจำนวนเงินของสินทรัพย์และหนี้สิน รายได้และค่าใช้จ่าย ผลที่เกิดขึ้นจริงอาจแตกต่าง</w:t>
      </w:r>
      <w:r w:rsidRPr="000C30DC">
        <w:rPr>
          <w:rFonts w:ascii="Browallia New" w:eastAsia="Arial Unicode MS" w:hAnsi="Browallia New" w:cs="Browallia New"/>
          <w:sz w:val="26"/>
          <w:szCs w:val="26"/>
          <w:cs/>
        </w:rPr>
        <w:t>จากประมาณการ</w:t>
      </w:r>
    </w:p>
    <w:p w14:paraId="4A955AFE" w14:textId="220D8958" w:rsidR="000F184C" w:rsidRPr="000C30DC" w:rsidRDefault="000F184C">
      <w:pPr>
        <w:rPr>
          <w:rFonts w:ascii="Browallia New" w:hAnsi="Browallia New" w:cs="Browallia New"/>
          <w:color w:val="000000" w:themeColor="text1"/>
          <w:spacing w:val="-4"/>
          <w:sz w:val="26"/>
          <w:szCs w:val="26"/>
          <w:cs/>
        </w:rPr>
      </w:pPr>
      <w:r w:rsidRPr="000C30DC">
        <w:rPr>
          <w:rFonts w:ascii="Browallia New" w:hAnsi="Browallia New" w:cs="Browallia New"/>
          <w:color w:val="000000" w:themeColor="text1"/>
          <w:spacing w:val="-4"/>
          <w:sz w:val="26"/>
          <w:szCs w:val="26"/>
          <w:cs/>
        </w:rPr>
        <w:br w:type="page"/>
      </w: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AC2C1C" w:rsidRPr="000C30DC" w14:paraId="27703ADA" w14:textId="77777777" w:rsidTr="005E342D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40AF7D8C" w14:textId="283FBEB5" w:rsidR="00AC2C1C" w:rsidRPr="000C30DC" w:rsidRDefault="00B87076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lastRenderedPageBreak/>
              <w:t>5</w:t>
            </w:r>
            <w:r w:rsidR="00AC2C1C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AC2C1C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ข้อมูลตามส่วนงานและรายได้</w:t>
            </w:r>
          </w:p>
        </w:tc>
      </w:tr>
    </w:tbl>
    <w:p w14:paraId="5D329C4C" w14:textId="77777777" w:rsidR="00AC2C1C" w:rsidRPr="000C30DC" w:rsidRDefault="00AC2C1C" w:rsidP="0057600F">
      <w:pPr>
        <w:jc w:val="thaiDistribute"/>
        <w:rPr>
          <w:rFonts w:ascii="Browallia New" w:hAnsi="Browallia New" w:cs="Browallia New"/>
          <w:color w:val="000000" w:themeColor="text1"/>
          <w:spacing w:val="-4"/>
          <w:sz w:val="16"/>
          <w:szCs w:val="16"/>
        </w:rPr>
      </w:pPr>
    </w:p>
    <w:p w14:paraId="0D77CDD1" w14:textId="04ACC5DC" w:rsidR="005421E8" w:rsidRPr="000C30DC" w:rsidRDefault="005421E8" w:rsidP="005421E8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0C30DC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ส่วนงานดำเนินงานได้ถูกรายงานในลักษณะเดียวกับรายงานภายในที่นำเสนอให้ผู้มีอำนาจตัดสินใจสูงสุดด้านการดำเนินงานซึ่งพิจารณาว่าคือกรรมการบริหาร</w:t>
      </w:r>
      <w:r w:rsidR="00A765A8" w:rsidRPr="000C30DC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ขอ</w:t>
      </w:r>
      <w:r w:rsidR="0052022E" w:rsidRPr="000C30DC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ง</w:t>
      </w:r>
      <w:r w:rsidR="00A765A8" w:rsidRPr="000C30DC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บริษัท</w:t>
      </w:r>
      <w:r w:rsidRPr="000C30DC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 ซึ่งเป็นผู้มีอำนาจตัดสินใจสูงสุดด้านการดำเนินงานเพื่อการจัดสรรทรัพยากรและประเมินผลการปฏิบัติงาน</w:t>
      </w:r>
      <w:r w:rsidRPr="000C30DC">
        <w:rPr>
          <w:rFonts w:ascii="Browallia New" w:eastAsia="Arial Unicode MS" w:hAnsi="Browallia New" w:cs="Browallia New"/>
          <w:sz w:val="26"/>
          <w:szCs w:val="26"/>
          <w:cs/>
        </w:rPr>
        <w:t>ของส่วนงาน โดยพิจารณาผลการดำเนินงานตามส่วนงานเป็นหลัก</w:t>
      </w:r>
    </w:p>
    <w:p w14:paraId="481F878B" w14:textId="77777777" w:rsidR="005421E8" w:rsidRPr="000C30DC" w:rsidRDefault="005421E8" w:rsidP="005421E8">
      <w:pPr>
        <w:jc w:val="thaiDistribute"/>
        <w:rPr>
          <w:rFonts w:ascii="Browallia New" w:eastAsia="Arial Unicode MS" w:hAnsi="Browallia New" w:cs="Browallia New"/>
          <w:sz w:val="16"/>
          <w:szCs w:val="16"/>
        </w:rPr>
      </w:pPr>
    </w:p>
    <w:p w14:paraId="0C65779A" w14:textId="507FB967" w:rsidR="00E90C00" w:rsidRPr="000C30DC" w:rsidRDefault="005421E8" w:rsidP="005421E8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0C30DC">
        <w:rPr>
          <w:rFonts w:ascii="Browallia New" w:eastAsia="Arial Unicode MS" w:hAnsi="Browallia New" w:cs="Browallia New"/>
          <w:sz w:val="26"/>
          <w:szCs w:val="26"/>
          <w:cs/>
        </w:rPr>
        <w:t>ผู้มีอำนาจตัดสินใจสูงสุดด้านการดำเนินงานได้พิจารณาแล้วว่าส่วนงานที่รายงาน มีดังนี้</w:t>
      </w:r>
    </w:p>
    <w:p w14:paraId="4EF88A78" w14:textId="77777777" w:rsidR="005421E8" w:rsidRPr="000C30DC" w:rsidRDefault="005421E8" w:rsidP="005421E8">
      <w:pPr>
        <w:jc w:val="thaiDistribute"/>
        <w:rPr>
          <w:rFonts w:ascii="Browallia New" w:eastAsia="Arial Unicode MS" w:hAnsi="Browallia New" w:cs="Browallia New"/>
          <w:sz w:val="16"/>
          <w:szCs w:val="16"/>
        </w:rPr>
      </w:pPr>
    </w:p>
    <w:p w14:paraId="05FE3E57" w14:textId="754DA955" w:rsidR="00904C45" w:rsidRPr="000C30DC" w:rsidRDefault="00C74304" w:rsidP="00AE7016">
      <w:pPr>
        <w:tabs>
          <w:tab w:val="left" w:pos="990"/>
        </w:tabs>
        <w:ind w:left="990" w:right="11" w:hanging="990"/>
        <w:jc w:val="thaiDistribute"/>
        <w:rPr>
          <w:rFonts w:ascii="Browallia New" w:eastAsia="SimSun" w:hAnsi="Browallia New" w:cs="Browallia New"/>
          <w:color w:val="000000" w:themeColor="text1"/>
          <w:sz w:val="26"/>
          <w:szCs w:val="26"/>
        </w:rPr>
      </w:pPr>
      <w:r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cs/>
          <w:lang w:val="en-GB"/>
        </w:rPr>
        <w:t xml:space="preserve">ส่วนงาน </w:t>
      </w:r>
      <w:r w:rsidR="00B87076" w:rsidRPr="00B87076">
        <w:rPr>
          <w:rFonts w:ascii="Browallia New" w:eastAsia="SimSun" w:hAnsi="Browallia New" w:cs="Browallia New"/>
          <w:color w:val="000000" w:themeColor="text1"/>
          <w:sz w:val="26"/>
          <w:szCs w:val="26"/>
          <w:lang w:val="en-GB"/>
        </w:rPr>
        <w:t>1</w:t>
      </w:r>
      <w:r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cs/>
          <w:lang w:val="en-GB"/>
        </w:rPr>
        <w:t xml:space="preserve"> </w:t>
      </w:r>
      <w:r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lang w:val="en-GB"/>
        </w:rPr>
        <w:t>:</w:t>
      </w:r>
      <w:r w:rsidR="00AE7016"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lang w:val="en-GB"/>
        </w:rPr>
        <w:tab/>
      </w:r>
      <w:r w:rsidR="00904C45" w:rsidRPr="000C30DC">
        <w:rPr>
          <w:rFonts w:ascii="Browallia New" w:eastAsia="SimSun" w:hAnsi="Browallia New" w:cs="Browallia New"/>
          <w:color w:val="000000" w:themeColor="text1"/>
          <w:spacing w:val="-6"/>
          <w:sz w:val="26"/>
          <w:szCs w:val="26"/>
          <w:cs/>
        </w:rPr>
        <w:t>ผลิต จำหน่ายและให้บริการทดสอบสายไฟฟ้าที่ทำจากลวดทองแดงและอะลูมิเนียมเพื่อใช้ในการส่งกระแสไฟฟ้า โทรคมนาคม</w:t>
      </w:r>
      <w:r w:rsidR="00904C45"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cs/>
        </w:rPr>
        <w:t>และงานก่อสร้าง</w:t>
      </w:r>
    </w:p>
    <w:p w14:paraId="05AA409D" w14:textId="45643729" w:rsidR="00904C45" w:rsidRPr="000C30DC" w:rsidRDefault="00C74304" w:rsidP="00AE7016">
      <w:pPr>
        <w:ind w:left="990" w:right="-29" w:hanging="990"/>
        <w:jc w:val="thaiDistribute"/>
        <w:rPr>
          <w:rFonts w:ascii="Browallia New" w:eastAsia="SimSun" w:hAnsi="Browallia New" w:cs="Browallia New"/>
          <w:color w:val="000000" w:themeColor="text1"/>
          <w:sz w:val="26"/>
          <w:szCs w:val="26"/>
        </w:rPr>
      </w:pPr>
      <w:r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cs/>
          <w:lang w:val="en-GB"/>
        </w:rPr>
        <w:t xml:space="preserve">ส่วนงาน </w:t>
      </w:r>
      <w:r w:rsidR="00B87076" w:rsidRPr="00B87076">
        <w:rPr>
          <w:rFonts w:ascii="Browallia New" w:eastAsia="SimSun" w:hAnsi="Browallia New" w:cs="Browallia New"/>
          <w:color w:val="000000" w:themeColor="text1"/>
          <w:sz w:val="26"/>
          <w:szCs w:val="26"/>
          <w:lang w:val="en-GB"/>
        </w:rPr>
        <w:t>2</w:t>
      </w:r>
      <w:r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cs/>
          <w:lang w:val="en-GB"/>
        </w:rPr>
        <w:t xml:space="preserve"> </w:t>
      </w:r>
      <w:r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lang w:val="en-GB"/>
        </w:rPr>
        <w:t>:</w:t>
      </w:r>
      <w:r w:rsidR="00AE7016"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lang w:val="en-GB"/>
        </w:rPr>
        <w:tab/>
      </w:r>
      <w:r w:rsidR="00904C45"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cs/>
        </w:rPr>
        <w:t>ให้บริการด้านทรัพยากรบุคคล</w:t>
      </w:r>
    </w:p>
    <w:p w14:paraId="6F7D7291" w14:textId="301087E9" w:rsidR="00904C45" w:rsidRPr="000C30DC" w:rsidRDefault="00C74304" w:rsidP="00AE7016">
      <w:pPr>
        <w:ind w:left="990" w:right="-29" w:hanging="990"/>
        <w:jc w:val="thaiDistribute"/>
        <w:rPr>
          <w:rFonts w:ascii="Browallia New" w:eastAsia="SimSun" w:hAnsi="Browallia New" w:cs="Browallia New"/>
          <w:color w:val="000000" w:themeColor="text1"/>
          <w:sz w:val="26"/>
          <w:szCs w:val="26"/>
        </w:rPr>
      </w:pPr>
      <w:r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cs/>
          <w:lang w:val="en-GB"/>
        </w:rPr>
        <w:t xml:space="preserve">ส่วนงาน </w:t>
      </w:r>
      <w:r w:rsidR="00B87076" w:rsidRPr="00B87076">
        <w:rPr>
          <w:rFonts w:ascii="Browallia New" w:eastAsia="SimSun" w:hAnsi="Browallia New" w:cs="Browallia New"/>
          <w:color w:val="000000" w:themeColor="text1"/>
          <w:sz w:val="26"/>
          <w:szCs w:val="26"/>
          <w:lang w:val="en-GB"/>
        </w:rPr>
        <w:t>3</w:t>
      </w:r>
      <w:r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lang w:val="en-GB"/>
        </w:rPr>
        <w:t xml:space="preserve"> :</w:t>
      </w:r>
      <w:r w:rsidR="00AE7016"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lang w:val="en-GB"/>
        </w:rPr>
        <w:tab/>
      </w:r>
      <w:r w:rsidR="00904C45"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cs/>
        </w:rPr>
        <w:t>ให้บริการอื่นๆ เกี่ยวกับธุรกิจปิโตรเลียม</w:t>
      </w:r>
    </w:p>
    <w:p w14:paraId="3AA112F9" w14:textId="0E138A64" w:rsidR="00904C45" w:rsidRPr="000C30DC" w:rsidRDefault="00C74304" w:rsidP="00AE7016">
      <w:pPr>
        <w:ind w:left="990" w:right="-29" w:hanging="990"/>
        <w:jc w:val="thaiDistribute"/>
        <w:rPr>
          <w:rFonts w:ascii="Browallia New" w:eastAsia="SimSun" w:hAnsi="Browallia New" w:cs="Browallia New"/>
          <w:color w:val="000000" w:themeColor="text1"/>
          <w:sz w:val="26"/>
          <w:szCs w:val="26"/>
        </w:rPr>
      </w:pPr>
      <w:r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cs/>
          <w:lang w:val="en-GB"/>
        </w:rPr>
        <w:t xml:space="preserve">ส่วนงาน </w:t>
      </w:r>
      <w:r w:rsidR="00B87076" w:rsidRPr="00B87076">
        <w:rPr>
          <w:rFonts w:ascii="Browallia New" w:eastAsia="SimSun" w:hAnsi="Browallia New" w:cs="Browallia New"/>
          <w:color w:val="000000" w:themeColor="text1"/>
          <w:sz w:val="26"/>
          <w:szCs w:val="26"/>
          <w:lang w:val="en-GB"/>
        </w:rPr>
        <w:t>4</w:t>
      </w:r>
      <w:r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lang w:val="en-GB"/>
        </w:rPr>
        <w:t xml:space="preserve"> :</w:t>
      </w:r>
      <w:r w:rsidR="00AE7016"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lang w:val="en-GB"/>
        </w:rPr>
        <w:tab/>
      </w:r>
      <w:r w:rsidR="00904C45" w:rsidRPr="000C30DC">
        <w:rPr>
          <w:rFonts w:ascii="Browallia New" w:eastAsia="SimSun" w:hAnsi="Browallia New" w:cs="Browallia New"/>
          <w:color w:val="000000" w:themeColor="text1"/>
          <w:sz w:val="26"/>
          <w:szCs w:val="26"/>
          <w:cs/>
        </w:rPr>
        <w:t>ให้เช่าพื้นที่และอุปกรณ์</w:t>
      </w:r>
    </w:p>
    <w:p w14:paraId="61B01B3C" w14:textId="77777777" w:rsidR="000F184C" w:rsidRPr="000C30DC" w:rsidRDefault="000F184C" w:rsidP="00904C45">
      <w:pPr>
        <w:ind w:right="-29"/>
        <w:jc w:val="thaiDistribute"/>
        <w:rPr>
          <w:rFonts w:ascii="Browallia New" w:eastAsia="SimSun" w:hAnsi="Browallia New" w:cs="Browallia New"/>
          <w:sz w:val="16"/>
          <w:szCs w:val="16"/>
        </w:rPr>
      </w:pPr>
    </w:p>
    <w:p w14:paraId="57EB93E1" w14:textId="460E0CE5" w:rsidR="00904C45" w:rsidRPr="000C30DC" w:rsidRDefault="00904C45" w:rsidP="00904C45">
      <w:pPr>
        <w:ind w:right="-29"/>
        <w:jc w:val="thaiDistribute"/>
        <w:rPr>
          <w:rFonts w:ascii="Browallia New" w:eastAsia="SimSun" w:hAnsi="Browallia New" w:cs="Browallia New"/>
          <w:sz w:val="26"/>
          <w:szCs w:val="26"/>
        </w:rPr>
      </w:pPr>
      <w:r w:rsidRPr="000C30DC">
        <w:rPr>
          <w:rFonts w:ascii="Browallia New" w:eastAsia="SimSun" w:hAnsi="Browallia New" w:cs="Browallia New"/>
          <w:sz w:val="26"/>
          <w:szCs w:val="26"/>
          <w:cs/>
        </w:rPr>
        <w:t>ส่วนงานดำเนินงานจำแนกตามประเภทธุรกิจสำหรับงวด</w:t>
      </w:r>
      <w:r w:rsidR="001233FE" w:rsidRPr="000C30DC">
        <w:rPr>
          <w:rFonts w:ascii="Browallia New" w:eastAsia="SimSun" w:hAnsi="Browallia New" w:cs="Browallia New"/>
          <w:spacing w:val="-4"/>
          <w:sz w:val="26"/>
          <w:szCs w:val="26"/>
          <w:cs/>
        </w:rPr>
        <w:t>เก้าเดือน</w:t>
      </w:r>
      <w:r w:rsidRPr="000C30DC">
        <w:rPr>
          <w:rFonts w:ascii="Browallia New" w:eastAsia="SimSun" w:hAnsi="Browallia New" w:cs="Browallia New"/>
          <w:spacing w:val="-4"/>
          <w:sz w:val="26"/>
          <w:szCs w:val="26"/>
          <w:cs/>
        </w:rPr>
        <w:t>สิ้นสุดวันที่</w:t>
      </w:r>
      <w:r w:rsidR="004B3F32" w:rsidRPr="000C30DC">
        <w:rPr>
          <w:rFonts w:ascii="Browallia New" w:eastAsia="SimSun" w:hAnsi="Browallia New" w:cs="Browallia New"/>
          <w:spacing w:val="-4"/>
          <w:sz w:val="26"/>
          <w:szCs w:val="26"/>
          <w:cs/>
        </w:rPr>
        <w:t xml:space="preserve"> </w:t>
      </w:r>
      <w:r w:rsidR="00B87076" w:rsidRPr="00B87076">
        <w:rPr>
          <w:rFonts w:ascii="Browallia New" w:eastAsia="SimSun" w:hAnsi="Browallia New" w:cs="Browallia New"/>
          <w:spacing w:val="-4"/>
          <w:sz w:val="26"/>
          <w:szCs w:val="26"/>
          <w:lang w:val="en-GB"/>
        </w:rPr>
        <w:t>30</w:t>
      </w:r>
      <w:r w:rsidR="001233FE" w:rsidRPr="000C30DC">
        <w:rPr>
          <w:rFonts w:ascii="Browallia New" w:eastAsia="SimSun" w:hAnsi="Browallia New" w:cs="Browallia New"/>
          <w:spacing w:val="-4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eastAsia="SimSun" w:hAnsi="Browallia New" w:cs="Browallia New"/>
          <w:spacing w:val="-4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eastAsia="SimSun" w:hAnsi="Browallia New" w:cs="Browallia New"/>
          <w:spacing w:val="-4"/>
          <w:sz w:val="26"/>
          <w:szCs w:val="26"/>
          <w:cs/>
          <w:lang w:val="en-GB"/>
        </w:rPr>
        <w:t xml:space="preserve"> </w:t>
      </w:r>
      <w:r w:rsidRPr="000C30DC">
        <w:rPr>
          <w:rFonts w:ascii="Browallia New" w:eastAsia="SimSun" w:hAnsi="Browallia New" w:cs="Browallia New"/>
          <w:sz w:val="26"/>
          <w:szCs w:val="26"/>
          <w:cs/>
          <w:lang w:val="en-GB"/>
        </w:rPr>
        <w:t xml:space="preserve">พ.ศ. </w:t>
      </w:r>
      <w:r w:rsidR="00B87076" w:rsidRPr="00B87076">
        <w:rPr>
          <w:rFonts w:ascii="Browallia New" w:eastAsia="SimSun" w:hAnsi="Browallia New" w:cs="Browallia New"/>
          <w:sz w:val="26"/>
          <w:szCs w:val="26"/>
          <w:lang w:val="en-GB"/>
        </w:rPr>
        <w:t>2565</w:t>
      </w:r>
      <w:r w:rsidRPr="000C30DC">
        <w:rPr>
          <w:rFonts w:ascii="Browallia New" w:eastAsia="SimSun" w:hAnsi="Browallia New" w:cs="Browallia New"/>
          <w:sz w:val="26"/>
          <w:szCs w:val="26"/>
          <w:cs/>
        </w:rPr>
        <w:t xml:space="preserve"> และ </w:t>
      </w:r>
      <w:r w:rsidRPr="000C30DC">
        <w:rPr>
          <w:rFonts w:ascii="Browallia New" w:eastAsia="SimSun" w:hAnsi="Browallia New" w:cs="Browallia New"/>
          <w:sz w:val="26"/>
          <w:szCs w:val="26"/>
          <w:cs/>
          <w:lang w:val="en-GB"/>
        </w:rPr>
        <w:t xml:space="preserve">พ.ศ. </w:t>
      </w:r>
      <w:r w:rsidR="00B87076" w:rsidRPr="00B87076">
        <w:rPr>
          <w:rFonts w:ascii="Browallia New" w:eastAsia="SimSun" w:hAnsi="Browallia New" w:cs="Browallia New"/>
          <w:sz w:val="26"/>
          <w:szCs w:val="26"/>
          <w:lang w:val="en-GB"/>
        </w:rPr>
        <w:t>2564</w:t>
      </w:r>
      <w:r w:rsidRPr="000C30DC">
        <w:rPr>
          <w:rFonts w:ascii="Browallia New" w:eastAsia="SimSun" w:hAnsi="Browallia New" w:cs="Browallia New"/>
          <w:sz w:val="26"/>
          <w:szCs w:val="26"/>
        </w:rPr>
        <w:t xml:space="preserve"> </w:t>
      </w:r>
      <w:r w:rsidRPr="000C30DC">
        <w:rPr>
          <w:rFonts w:ascii="Browallia New" w:eastAsia="SimSun" w:hAnsi="Browallia New" w:cs="Browallia New"/>
          <w:sz w:val="26"/>
          <w:szCs w:val="26"/>
          <w:cs/>
        </w:rPr>
        <w:t>มีดังนี้</w:t>
      </w:r>
    </w:p>
    <w:p w14:paraId="21EAAC13" w14:textId="77777777" w:rsidR="005B35D3" w:rsidRPr="000C30DC" w:rsidRDefault="005B35D3" w:rsidP="00904C45">
      <w:pPr>
        <w:ind w:right="-29"/>
        <w:jc w:val="thaiDistribute"/>
        <w:rPr>
          <w:rFonts w:ascii="Browallia New" w:eastAsia="SimSun" w:hAnsi="Browallia New" w:cs="Browallia New"/>
          <w:sz w:val="16"/>
          <w:szCs w:val="16"/>
        </w:rPr>
      </w:pPr>
    </w:p>
    <w:tbl>
      <w:tblPr>
        <w:tblW w:w="9531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333"/>
        <w:gridCol w:w="1417"/>
        <w:gridCol w:w="1276"/>
        <w:gridCol w:w="992"/>
        <w:gridCol w:w="1134"/>
        <w:gridCol w:w="1379"/>
      </w:tblGrid>
      <w:tr w:rsidR="006D641B" w:rsidRPr="000C30DC" w14:paraId="64342BC5" w14:textId="77777777" w:rsidTr="0008383D">
        <w:trPr>
          <w:cantSplit/>
          <w:tblHeader/>
        </w:trPr>
        <w:tc>
          <w:tcPr>
            <w:tcW w:w="3333" w:type="dxa"/>
            <w:shd w:val="clear" w:color="auto" w:fill="auto"/>
            <w:vAlign w:val="bottom"/>
          </w:tcPr>
          <w:p w14:paraId="53981420" w14:textId="77777777" w:rsidR="005B35D3" w:rsidRPr="000C30DC" w:rsidRDefault="005B35D3" w:rsidP="001F7CD5">
            <w:pPr>
              <w:ind w:right="-101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61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C48E98B" w14:textId="77777777" w:rsidR="005B35D3" w:rsidRPr="000C30DC" w:rsidRDefault="005B35D3" w:rsidP="001F7CD5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  <w:lang w:val="en-GB"/>
              </w:rPr>
              <w:t>ข้อมูลทางการ</w:t>
            </w: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>เงินรวม</w:t>
            </w:r>
          </w:p>
        </w:tc>
      </w:tr>
      <w:tr w:rsidR="006D641B" w:rsidRPr="000C30DC" w14:paraId="16CAA139" w14:textId="77777777" w:rsidTr="0008383D">
        <w:trPr>
          <w:cantSplit/>
          <w:tblHeader/>
        </w:trPr>
        <w:tc>
          <w:tcPr>
            <w:tcW w:w="3333" w:type="dxa"/>
            <w:shd w:val="clear" w:color="auto" w:fill="auto"/>
            <w:vAlign w:val="bottom"/>
          </w:tcPr>
          <w:p w14:paraId="40802033" w14:textId="77777777" w:rsidR="005B35D3" w:rsidRPr="000C30DC" w:rsidRDefault="005B35D3" w:rsidP="00E35EF5">
            <w:pPr>
              <w:spacing w:before="20"/>
              <w:ind w:right="-101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61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E601321" w14:textId="503F4686" w:rsidR="005B35D3" w:rsidRPr="000C30DC" w:rsidRDefault="005B35D3" w:rsidP="00E35EF5">
            <w:pPr>
              <w:spacing w:before="20"/>
              <w:ind w:right="-72"/>
              <w:jc w:val="center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  <w:t>สำหรับงวด</w:t>
            </w:r>
            <w:r w:rsidR="001233FE"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  <w:t>เก้าเดือน</w:t>
            </w: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  <w:t xml:space="preserve">สิ้นสุดวันที่ </w:t>
            </w:r>
            <w:r w:rsidR="00B87076" w:rsidRPr="00B87076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lang w:val="en-GB" w:eastAsia="th-TH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lang w:val="en-GB" w:eastAsia="th-TH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val="en-GB" w:eastAsia="th-TH"/>
              </w:rPr>
              <w:t>กันยายน</w:t>
            </w: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lang w:eastAsia="th-TH"/>
              </w:rPr>
              <w:t xml:space="preserve"> </w:t>
            </w: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2"/>
                <w:szCs w:val="22"/>
                <w:lang w:val="en-GB"/>
              </w:rPr>
              <w:t>2565</w:t>
            </w:r>
          </w:p>
        </w:tc>
      </w:tr>
      <w:tr w:rsidR="006D641B" w:rsidRPr="000C30DC" w14:paraId="262B0A63" w14:textId="77777777" w:rsidTr="0008383D">
        <w:trPr>
          <w:cantSplit/>
          <w:tblHeader/>
        </w:trPr>
        <w:tc>
          <w:tcPr>
            <w:tcW w:w="3333" w:type="dxa"/>
            <w:shd w:val="clear" w:color="auto" w:fill="auto"/>
            <w:vAlign w:val="bottom"/>
          </w:tcPr>
          <w:p w14:paraId="7697BF13" w14:textId="77777777" w:rsidR="005B35D3" w:rsidRPr="000C30DC" w:rsidRDefault="005B35D3" w:rsidP="001F7CD5">
            <w:pPr>
              <w:ind w:right="-101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8A4506" w14:textId="4D4D24C1" w:rsidR="005B35D3" w:rsidRPr="000C30DC" w:rsidRDefault="005B35D3" w:rsidP="001F7CD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 xml:space="preserve">ส่วนงาน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2"/>
                <w:szCs w:val="22"/>
                <w:lang w:val="en-GB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186BA3D" w14:textId="7E7D3F80" w:rsidR="005B35D3" w:rsidRPr="000C30DC" w:rsidRDefault="005B35D3" w:rsidP="001F7CD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 xml:space="preserve">ส่วนงาน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2"/>
                <w:szCs w:val="22"/>
                <w:lang w:val="en-GB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A3A5CD" w14:textId="29030EF2" w:rsidR="005B35D3" w:rsidRPr="000C30DC" w:rsidRDefault="005B35D3" w:rsidP="001F7CD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 xml:space="preserve">ส่วนงาน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2"/>
                <w:szCs w:val="22"/>
                <w:lang w:val="en-GB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91C9C31" w14:textId="53091E99" w:rsidR="005B35D3" w:rsidRPr="000C30DC" w:rsidRDefault="005B35D3" w:rsidP="001F7CD5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 xml:space="preserve">ส่วนงาน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2"/>
                <w:szCs w:val="22"/>
                <w:lang w:val="en-GB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9A0BACC" w14:textId="77777777" w:rsidR="005B35D3" w:rsidRPr="000C30DC" w:rsidRDefault="005B35D3" w:rsidP="001F7CD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>รวม</w:t>
            </w:r>
          </w:p>
        </w:tc>
      </w:tr>
      <w:tr w:rsidR="006D641B" w:rsidRPr="000C30DC" w14:paraId="2820B483" w14:textId="77777777" w:rsidTr="0008383D">
        <w:trPr>
          <w:cantSplit/>
          <w:trHeight w:val="60"/>
        </w:trPr>
        <w:tc>
          <w:tcPr>
            <w:tcW w:w="3333" w:type="dxa"/>
            <w:shd w:val="clear" w:color="auto" w:fill="auto"/>
            <w:vAlign w:val="bottom"/>
          </w:tcPr>
          <w:p w14:paraId="5C3A4F8E" w14:textId="5D9BBDFE" w:rsidR="005B35D3" w:rsidRPr="000C30DC" w:rsidRDefault="005B35D3" w:rsidP="001F7CD5">
            <w:pPr>
              <w:ind w:left="96" w:right="-101" w:hanging="132"/>
              <w:rPr>
                <w:rFonts w:ascii="Browallia New" w:hAnsi="Browallia New" w:cs="Browallia New"/>
                <w:snapToGrid w:val="0"/>
                <w:sz w:val="10"/>
                <w:szCs w:val="10"/>
                <w:cs/>
                <w:lang w:eastAsia="th-TH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440AE163" w14:textId="3B6CF264" w:rsidR="005B35D3" w:rsidRPr="000C30DC" w:rsidRDefault="005B35D3" w:rsidP="001F7CD5">
            <w:pPr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07574E5" w14:textId="3931829F" w:rsidR="005B35D3" w:rsidRPr="000C30DC" w:rsidRDefault="005B35D3" w:rsidP="001F7CD5">
            <w:pPr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65125E8A" w14:textId="6F054B95" w:rsidR="005B35D3" w:rsidRPr="000C30DC" w:rsidRDefault="005B35D3" w:rsidP="001F7CD5">
            <w:pPr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0CC1BCF6" w14:textId="14287460" w:rsidR="005B35D3" w:rsidRPr="000C30DC" w:rsidRDefault="005B35D3" w:rsidP="001F7CD5">
            <w:pPr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F7AE143" w14:textId="35E4589E" w:rsidR="005B35D3" w:rsidRPr="000C30DC" w:rsidRDefault="005B35D3" w:rsidP="001F7CD5">
            <w:pPr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</w:rPr>
            </w:pPr>
          </w:p>
        </w:tc>
      </w:tr>
      <w:tr w:rsidR="00F03FD2" w:rsidRPr="000C30DC" w14:paraId="4C3B9E7E" w14:textId="77777777" w:rsidTr="00CD0070">
        <w:trPr>
          <w:cantSplit/>
          <w:trHeight w:val="300"/>
        </w:trPr>
        <w:tc>
          <w:tcPr>
            <w:tcW w:w="3333" w:type="dxa"/>
            <w:shd w:val="clear" w:color="auto" w:fill="auto"/>
            <w:vAlign w:val="bottom"/>
          </w:tcPr>
          <w:p w14:paraId="09B9D218" w14:textId="3C50DC87" w:rsidR="00F03FD2" w:rsidRPr="000C30DC" w:rsidRDefault="00F03FD2" w:rsidP="005C5389">
            <w:pPr>
              <w:ind w:left="-26" w:right="-101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รายได้จากการขาย</w:t>
            </w:r>
          </w:p>
        </w:tc>
        <w:tc>
          <w:tcPr>
            <w:tcW w:w="1417" w:type="dxa"/>
            <w:shd w:val="clear" w:color="auto" w:fill="FAFAFA"/>
          </w:tcPr>
          <w:p w14:paraId="38BDA7A7" w14:textId="0EA66668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20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033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542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947</w:t>
            </w:r>
          </w:p>
        </w:tc>
        <w:tc>
          <w:tcPr>
            <w:tcW w:w="1276" w:type="dxa"/>
            <w:shd w:val="clear" w:color="auto" w:fill="FAFAFA"/>
          </w:tcPr>
          <w:p w14:paraId="5ED58FB4" w14:textId="55A1608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FAFAFA"/>
          </w:tcPr>
          <w:p w14:paraId="41F6C4A8" w14:textId="7AAB4015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lang w:val="en-GB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-</w:t>
            </w:r>
          </w:p>
        </w:tc>
        <w:tc>
          <w:tcPr>
            <w:tcW w:w="1134" w:type="dxa"/>
            <w:shd w:val="clear" w:color="auto" w:fill="FAFAFA"/>
          </w:tcPr>
          <w:p w14:paraId="32E339D3" w14:textId="16C66F93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379" w:type="dxa"/>
            <w:shd w:val="clear" w:color="auto" w:fill="FAFAFA"/>
          </w:tcPr>
          <w:p w14:paraId="522E107E" w14:textId="1DC7F263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20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033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542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947</w:t>
            </w:r>
          </w:p>
        </w:tc>
      </w:tr>
      <w:tr w:rsidR="00F03FD2" w:rsidRPr="000C30DC" w14:paraId="4AF5C157" w14:textId="77777777" w:rsidTr="00CD0070">
        <w:trPr>
          <w:cantSplit/>
          <w:trHeight w:val="300"/>
        </w:trPr>
        <w:tc>
          <w:tcPr>
            <w:tcW w:w="3333" w:type="dxa"/>
            <w:shd w:val="clear" w:color="auto" w:fill="auto"/>
            <w:vAlign w:val="bottom"/>
          </w:tcPr>
          <w:p w14:paraId="38F1EF23" w14:textId="585BCCAD" w:rsidR="00F03FD2" w:rsidRPr="000C30DC" w:rsidRDefault="00F03FD2" w:rsidP="005C5389">
            <w:pPr>
              <w:ind w:left="-26" w:right="-101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รายได้จากการให้บริการ</w:t>
            </w:r>
          </w:p>
        </w:tc>
        <w:tc>
          <w:tcPr>
            <w:tcW w:w="1417" w:type="dxa"/>
            <w:shd w:val="clear" w:color="auto" w:fill="FAFAFA"/>
          </w:tcPr>
          <w:p w14:paraId="346FDFA4" w14:textId="6CD9B417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21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723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160</w:t>
            </w:r>
          </w:p>
        </w:tc>
        <w:tc>
          <w:tcPr>
            <w:tcW w:w="1276" w:type="dxa"/>
            <w:shd w:val="clear" w:color="auto" w:fill="FAFAFA"/>
          </w:tcPr>
          <w:p w14:paraId="42E36CD2" w14:textId="1D00CF57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666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629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556</w:t>
            </w:r>
          </w:p>
        </w:tc>
        <w:tc>
          <w:tcPr>
            <w:tcW w:w="992" w:type="dxa"/>
            <w:shd w:val="clear" w:color="auto" w:fill="FAFAFA"/>
          </w:tcPr>
          <w:p w14:paraId="29D290C1" w14:textId="15CD5D37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93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462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432</w:t>
            </w:r>
          </w:p>
        </w:tc>
        <w:tc>
          <w:tcPr>
            <w:tcW w:w="1134" w:type="dxa"/>
            <w:shd w:val="clear" w:color="auto" w:fill="FAFAFA"/>
          </w:tcPr>
          <w:p w14:paraId="0E07F523" w14:textId="55B31D50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379" w:type="dxa"/>
            <w:shd w:val="clear" w:color="auto" w:fill="FAFAFA"/>
          </w:tcPr>
          <w:p w14:paraId="6253FBF5" w14:textId="672859EA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781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815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148</w:t>
            </w:r>
          </w:p>
        </w:tc>
      </w:tr>
      <w:tr w:rsidR="00F03FD2" w:rsidRPr="000C30DC" w14:paraId="51D64CE8" w14:textId="77777777" w:rsidTr="00B76936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263C371E" w14:textId="77777777" w:rsidR="00F03FD2" w:rsidRPr="000C30DC" w:rsidRDefault="00F03FD2" w:rsidP="005C5389">
            <w:pPr>
              <w:ind w:left="-26" w:right="-101"/>
              <w:rPr>
                <w:rFonts w:ascii="Browallia New" w:hAnsi="Browallia New" w:cs="Browallia New"/>
                <w:snapToGrid w:val="0"/>
                <w:sz w:val="22"/>
                <w:szCs w:val="22"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 xml:space="preserve">รายได้ค่าเช่า </w:t>
            </w:r>
          </w:p>
        </w:tc>
        <w:tc>
          <w:tcPr>
            <w:tcW w:w="1417" w:type="dxa"/>
            <w:shd w:val="clear" w:color="auto" w:fill="FAFAFA"/>
          </w:tcPr>
          <w:p w14:paraId="6F1B5097" w14:textId="6043D903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76" w:type="dxa"/>
            <w:shd w:val="clear" w:color="auto" w:fill="FAFAFA"/>
          </w:tcPr>
          <w:p w14:paraId="05EF90C4" w14:textId="25E92694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FAFAFA"/>
          </w:tcPr>
          <w:p w14:paraId="529175DC" w14:textId="21E241E6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34" w:type="dxa"/>
            <w:shd w:val="clear" w:color="auto" w:fill="FAFAFA"/>
          </w:tcPr>
          <w:p w14:paraId="31635DC7" w14:textId="2BDBBD87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37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003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215</w:t>
            </w:r>
          </w:p>
        </w:tc>
        <w:tc>
          <w:tcPr>
            <w:tcW w:w="1379" w:type="dxa"/>
            <w:shd w:val="clear" w:color="auto" w:fill="FAFAFA"/>
          </w:tcPr>
          <w:p w14:paraId="4C116180" w14:textId="0C9754A3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37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003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215</w:t>
            </w:r>
          </w:p>
        </w:tc>
      </w:tr>
      <w:tr w:rsidR="00F03FD2" w:rsidRPr="000C30DC" w14:paraId="6798EFC6" w14:textId="77777777" w:rsidTr="00B76936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25513F38" w14:textId="77777777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ต้นทุนขาย</w:t>
            </w:r>
          </w:p>
        </w:tc>
        <w:tc>
          <w:tcPr>
            <w:tcW w:w="1417" w:type="dxa"/>
            <w:shd w:val="clear" w:color="auto" w:fill="FAFAFA"/>
          </w:tcPr>
          <w:p w14:paraId="38F30024" w14:textId="2FE7C3D4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15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285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593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440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  <w:tc>
          <w:tcPr>
            <w:tcW w:w="1276" w:type="dxa"/>
            <w:shd w:val="clear" w:color="auto" w:fill="FAFAFA"/>
          </w:tcPr>
          <w:p w14:paraId="5D5932C7" w14:textId="7C79B11C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FAFAFA"/>
          </w:tcPr>
          <w:p w14:paraId="41FDE3FE" w14:textId="638C8BF6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34" w:type="dxa"/>
            <w:shd w:val="clear" w:color="auto" w:fill="FAFAFA"/>
          </w:tcPr>
          <w:p w14:paraId="44207019" w14:textId="0006CCC1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379" w:type="dxa"/>
            <w:shd w:val="clear" w:color="auto" w:fill="FAFAFA"/>
          </w:tcPr>
          <w:p w14:paraId="2B794D58" w14:textId="4BBE1E2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15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285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593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440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F03FD2" w:rsidRPr="000C30DC" w14:paraId="2CEE8E4A" w14:textId="77777777" w:rsidTr="00B76936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713371B8" w14:textId="4E0717F7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ต้นทุนการให้บริการและการให้เช่า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AFAFA"/>
          </w:tcPr>
          <w:p w14:paraId="5D9E842C" w14:textId="6C480690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15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193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265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AFAFA"/>
          </w:tcPr>
          <w:p w14:paraId="25416E38" w14:textId="41C27B8D" w:rsidR="00F03FD2" w:rsidRPr="000C30DC" w:rsidRDefault="00D37693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lang w:val="en-GB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351</w:t>
            </w:r>
            <w:r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369</w:t>
            </w:r>
            <w:r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629</w:t>
            </w:r>
            <w:r w:rsidR="0023743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AFAFA"/>
          </w:tcPr>
          <w:p w14:paraId="5A2E12D7" w14:textId="45638781" w:rsidR="00F03FD2" w:rsidRPr="000C30DC" w:rsidRDefault="00237433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65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454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127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AFAFA"/>
          </w:tcPr>
          <w:p w14:paraId="34959A4C" w14:textId="7DA0D42E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23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149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842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  <w:tc>
          <w:tcPr>
            <w:tcW w:w="1379" w:type="dxa"/>
            <w:shd w:val="clear" w:color="auto" w:fill="FAFAFA"/>
          </w:tcPr>
          <w:p w14:paraId="6A4D276E" w14:textId="636FE0F4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455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166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863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F03FD2" w:rsidRPr="000C30DC" w14:paraId="25C59762" w14:textId="77777777" w:rsidTr="00604C54">
        <w:trPr>
          <w:cantSplit/>
          <w:trHeight w:val="59"/>
        </w:trPr>
        <w:tc>
          <w:tcPr>
            <w:tcW w:w="3333" w:type="dxa"/>
            <w:shd w:val="clear" w:color="auto" w:fill="auto"/>
            <w:vAlign w:val="bottom"/>
          </w:tcPr>
          <w:p w14:paraId="56D572DD" w14:textId="77777777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กำไรขั้นต้น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auto"/>
            </w:tcBorders>
            <w:shd w:val="clear" w:color="auto" w:fill="FAFAFA"/>
          </w:tcPr>
          <w:p w14:paraId="55A47B26" w14:textId="6EA7E660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754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479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402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8" w:space="0" w:color="auto"/>
            </w:tcBorders>
            <w:shd w:val="clear" w:color="auto" w:fill="FAFAFA"/>
          </w:tcPr>
          <w:p w14:paraId="22154C1B" w14:textId="4D9C453C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315</w:t>
            </w:r>
            <w:r w:rsidR="00237433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259</w:t>
            </w:r>
            <w:r w:rsidR="00237433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927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FAFAFA"/>
          </w:tcPr>
          <w:p w14:paraId="26155F7B" w14:textId="60013983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28</w:t>
            </w:r>
            <w:r w:rsidR="00237433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008</w:t>
            </w:r>
            <w:r w:rsidR="00237433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305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8" w:space="0" w:color="auto"/>
            </w:tcBorders>
            <w:shd w:val="clear" w:color="auto" w:fill="FAFAFA"/>
          </w:tcPr>
          <w:p w14:paraId="1CFCC9F4" w14:textId="1B69CD44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13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853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373</w:t>
            </w:r>
          </w:p>
        </w:tc>
        <w:tc>
          <w:tcPr>
            <w:tcW w:w="1379" w:type="dxa"/>
            <w:tcBorders>
              <w:top w:val="single" w:sz="4" w:space="0" w:color="auto"/>
            </w:tcBorders>
            <w:shd w:val="clear" w:color="auto" w:fill="FAFAFA"/>
          </w:tcPr>
          <w:p w14:paraId="28DC4812" w14:textId="68F39EC5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111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601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007</w:t>
            </w:r>
          </w:p>
        </w:tc>
      </w:tr>
      <w:tr w:rsidR="006D641B" w:rsidRPr="000C30DC" w14:paraId="369F7F1F" w14:textId="77777777" w:rsidTr="0008383D">
        <w:trPr>
          <w:cantSplit/>
          <w:trHeight w:val="39"/>
        </w:trPr>
        <w:tc>
          <w:tcPr>
            <w:tcW w:w="3333" w:type="dxa"/>
            <w:shd w:val="clear" w:color="auto" w:fill="auto"/>
            <w:vAlign w:val="bottom"/>
          </w:tcPr>
          <w:p w14:paraId="284D50F6" w14:textId="77777777" w:rsidR="00663563" w:rsidRPr="000C30DC" w:rsidRDefault="00663563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val="en-GB" w:eastAsia="th-TH"/>
              </w:rPr>
            </w:pP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  <w:t>รายการที่ไม่สามารถปันส่วนได้</w:t>
            </w: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lang w:val="en-GB" w:eastAsia="th-TH"/>
              </w:rPr>
              <w:t>: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AFAFA"/>
            <w:vAlign w:val="bottom"/>
          </w:tcPr>
          <w:p w14:paraId="3927B659" w14:textId="77777777" w:rsidR="00663563" w:rsidRPr="000C30DC" w:rsidRDefault="00663563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AFAFA"/>
            <w:vAlign w:val="bottom"/>
          </w:tcPr>
          <w:p w14:paraId="438B4B06" w14:textId="77777777" w:rsidR="00663563" w:rsidRPr="000C30DC" w:rsidRDefault="00663563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AFAFA"/>
            <w:vAlign w:val="bottom"/>
          </w:tcPr>
          <w:p w14:paraId="51CA0516" w14:textId="77777777" w:rsidR="00663563" w:rsidRPr="000C30DC" w:rsidRDefault="00663563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AFAFA"/>
            <w:vAlign w:val="bottom"/>
          </w:tcPr>
          <w:p w14:paraId="4E320A03" w14:textId="77777777" w:rsidR="00663563" w:rsidRPr="000C30DC" w:rsidRDefault="00663563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shd w:val="clear" w:color="auto" w:fill="FAFAFA"/>
            <w:vAlign w:val="bottom"/>
          </w:tcPr>
          <w:p w14:paraId="70B6F9F1" w14:textId="77777777" w:rsidR="00663563" w:rsidRPr="000C30DC" w:rsidRDefault="00663563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lang w:val="en-GB"/>
              </w:rPr>
            </w:pPr>
          </w:p>
        </w:tc>
      </w:tr>
      <w:tr w:rsidR="00F03FD2" w:rsidRPr="000C30DC" w14:paraId="092C9C7D" w14:textId="77777777" w:rsidTr="007055DD">
        <w:trPr>
          <w:cantSplit/>
          <w:trHeight w:val="39"/>
        </w:trPr>
        <w:tc>
          <w:tcPr>
            <w:tcW w:w="3333" w:type="dxa"/>
            <w:shd w:val="clear" w:color="auto" w:fill="auto"/>
            <w:vAlign w:val="bottom"/>
          </w:tcPr>
          <w:p w14:paraId="1FDCA9BF" w14:textId="77777777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รายได้อื่น</w:t>
            </w:r>
          </w:p>
        </w:tc>
        <w:tc>
          <w:tcPr>
            <w:tcW w:w="1417" w:type="dxa"/>
            <w:shd w:val="clear" w:color="auto" w:fill="FAFAFA"/>
            <w:vAlign w:val="bottom"/>
          </w:tcPr>
          <w:p w14:paraId="6F68C3EC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21313623" w14:textId="77777777" w:rsidR="00F03FD2" w:rsidRPr="000C30DC" w:rsidRDefault="00F03FD2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77F6AADD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4D05CB6F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shd w:val="clear" w:color="auto" w:fill="FAFAFA"/>
          </w:tcPr>
          <w:p w14:paraId="725A3192" w14:textId="7A28A0CE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753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398</w:t>
            </w:r>
          </w:p>
        </w:tc>
      </w:tr>
      <w:tr w:rsidR="00F03FD2" w:rsidRPr="000C30DC" w14:paraId="6A060406" w14:textId="77777777" w:rsidTr="007055DD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0F7C1100" w14:textId="77777777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val="en-GB" w:eastAsia="th-TH"/>
              </w:rPr>
              <w:t>ค่าใช้จ่ายในการขาย</w:t>
            </w:r>
          </w:p>
        </w:tc>
        <w:tc>
          <w:tcPr>
            <w:tcW w:w="1417" w:type="dxa"/>
            <w:shd w:val="clear" w:color="auto" w:fill="FAFAFA"/>
            <w:vAlign w:val="bottom"/>
          </w:tcPr>
          <w:p w14:paraId="25A4D936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402DA689" w14:textId="77777777" w:rsidR="00F03FD2" w:rsidRPr="000C30DC" w:rsidRDefault="00F03FD2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325ABF45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5E688A50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shd w:val="clear" w:color="auto" w:fill="FAFAFA"/>
          </w:tcPr>
          <w:p w14:paraId="6B8F0D81" w14:textId="44C7B842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542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121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439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F03FD2" w:rsidRPr="000C30DC" w14:paraId="5D26D042" w14:textId="77777777" w:rsidTr="007055DD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03D54542" w14:textId="77777777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val="en-GB"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ค่าใช้จ่ายในการบริหาร</w:t>
            </w:r>
          </w:p>
        </w:tc>
        <w:tc>
          <w:tcPr>
            <w:tcW w:w="1417" w:type="dxa"/>
            <w:shd w:val="clear" w:color="auto" w:fill="FAFAFA"/>
            <w:vAlign w:val="bottom"/>
          </w:tcPr>
          <w:p w14:paraId="27CE97BF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3BA038A7" w14:textId="77777777" w:rsidR="00F03FD2" w:rsidRPr="000C30DC" w:rsidRDefault="00F03FD2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0CAA3656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78F348A5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shd w:val="clear" w:color="auto" w:fill="FAFAFA"/>
          </w:tcPr>
          <w:p w14:paraId="2836E61E" w14:textId="10660A9B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602</w:t>
            </w:r>
            <w:r w:rsidR="00CF386D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390</w:t>
            </w:r>
            <w:r w:rsidR="00CF386D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437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F03FD2" w:rsidRPr="000C30DC" w14:paraId="2C7C88B9" w14:textId="77777777" w:rsidTr="007055DD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35105921" w14:textId="74ADCB69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กำไรจากอัตราแลกเปลี่ยนเงินตราต่างประเทศ - สุทธิ</w:t>
            </w:r>
          </w:p>
        </w:tc>
        <w:tc>
          <w:tcPr>
            <w:tcW w:w="1417" w:type="dxa"/>
            <w:shd w:val="clear" w:color="auto" w:fill="FAFAFA"/>
            <w:vAlign w:val="bottom"/>
          </w:tcPr>
          <w:p w14:paraId="4F382912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388C6876" w14:textId="77777777" w:rsidR="00F03FD2" w:rsidRPr="000C30DC" w:rsidRDefault="00F03FD2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7D90574C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2571F60C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shd w:val="clear" w:color="auto" w:fill="FAFAFA"/>
          </w:tcPr>
          <w:p w14:paraId="1FF8F285" w14:textId="68AB51EC" w:rsidR="00F03FD2" w:rsidRPr="00E35751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481</w:t>
            </w:r>
            <w:r w:rsidR="00E35751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271</w:t>
            </w:r>
            <w:r w:rsidR="00E35751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024</w:t>
            </w:r>
          </w:p>
        </w:tc>
      </w:tr>
      <w:tr w:rsidR="00F03FD2" w:rsidRPr="000C30DC" w14:paraId="2E9E6485" w14:textId="77777777" w:rsidTr="007055DD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46042962" w14:textId="030945BF" w:rsidR="00F03FD2" w:rsidRPr="000C30DC" w:rsidRDefault="00F52951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val="en-GB"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val="en-GB" w:eastAsia="th-TH"/>
              </w:rPr>
              <w:t>ขาดทุน</w:t>
            </w:r>
            <w:r w:rsidR="00F03FD2"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val="en-GB" w:eastAsia="th-TH"/>
              </w:rPr>
              <w:t>จากการวัดมูลค่ายุติธรรมของสัญญาอนุพันธ์</w:t>
            </w:r>
          </w:p>
        </w:tc>
        <w:tc>
          <w:tcPr>
            <w:tcW w:w="1417" w:type="dxa"/>
            <w:shd w:val="clear" w:color="auto" w:fill="FAFAFA"/>
            <w:vAlign w:val="bottom"/>
          </w:tcPr>
          <w:p w14:paraId="28B45F4F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2AB910D9" w14:textId="77777777" w:rsidR="00F03FD2" w:rsidRPr="000C30DC" w:rsidRDefault="00F03FD2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18C822AF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50E762D9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shd w:val="clear" w:color="auto" w:fill="FAFAFA"/>
          </w:tcPr>
          <w:p w14:paraId="57C7FF6A" w14:textId="7A2D696F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454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567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958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F03FD2" w:rsidRPr="000C30DC" w14:paraId="42E19778" w14:textId="77777777" w:rsidTr="007055DD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73B4BB99" w14:textId="0E79073E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val="en-GB"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val="en-GB" w:eastAsia="th-TH"/>
              </w:rPr>
              <w:t>รายได้ทางการเงิน</w:t>
            </w:r>
          </w:p>
        </w:tc>
        <w:tc>
          <w:tcPr>
            <w:tcW w:w="1417" w:type="dxa"/>
            <w:shd w:val="clear" w:color="auto" w:fill="FAFAFA"/>
            <w:vAlign w:val="bottom"/>
          </w:tcPr>
          <w:p w14:paraId="778DDDF1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18886ACD" w14:textId="77777777" w:rsidR="00F03FD2" w:rsidRPr="000C30DC" w:rsidRDefault="00F03FD2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447604E0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7EA5ED5F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shd w:val="clear" w:color="auto" w:fill="FAFAFA"/>
          </w:tcPr>
          <w:p w14:paraId="3E905A36" w14:textId="2728ABB0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20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139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250</w:t>
            </w:r>
          </w:p>
        </w:tc>
      </w:tr>
      <w:tr w:rsidR="00F03FD2" w:rsidRPr="000C30DC" w14:paraId="3860629B" w14:textId="77777777" w:rsidTr="007055DD">
        <w:trPr>
          <w:cantSplit/>
          <w:trHeight w:val="300"/>
        </w:trPr>
        <w:tc>
          <w:tcPr>
            <w:tcW w:w="3333" w:type="dxa"/>
            <w:shd w:val="clear" w:color="auto" w:fill="auto"/>
            <w:vAlign w:val="bottom"/>
          </w:tcPr>
          <w:p w14:paraId="0D830215" w14:textId="77777777" w:rsidR="00F03FD2" w:rsidRPr="000C30DC" w:rsidRDefault="00F03FD2" w:rsidP="005C5389">
            <w:pPr>
              <w:ind w:left="-26" w:right="-101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ต้นทุนทางการเงิน</w:t>
            </w:r>
          </w:p>
        </w:tc>
        <w:tc>
          <w:tcPr>
            <w:tcW w:w="1417" w:type="dxa"/>
            <w:shd w:val="clear" w:color="auto" w:fill="FAFAFA"/>
            <w:vAlign w:val="bottom"/>
          </w:tcPr>
          <w:p w14:paraId="75F3A935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1FAF3E55" w14:textId="77777777" w:rsidR="00F03FD2" w:rsidRPr="000C30DC" w:rsidRDefault="00F03FD2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20F701E5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3F107ED1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shd w:val="clear" w:color="auto" w:fill="FAFAFA"/>
          </w:tcPr>
          <w:p w14:paraId="76DDDC7B" w14:textId="27CE1F49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017</w:t>
            </w:r>
            <w:r w:rsidR="00E35751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940</w:t>
            </w:r>
            <w:r w:rsidR="00E35751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895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F03FD2" w:rsidRPr="000C30DC" w14:paraId="4BC927E8" w14:textId="77777777" w:rsidTr="007055DD">
        <w:trPr>
          <w:cantSplit/>
          <w:trHeight w:val="300"/>
        </w:trPr>
        <w:tc>
          <w:tcPr>
            <w:tcW w:w="3333" w:type="dxa"/>
            <w:shd w:val="clear" w:color="auto" w:fill="auto"/>
            <w:vAlign w:val="bottom"/>
          </w:tcPr>
          <w:p w14:paraId="55B0F407" w14:textId="13601A2A" w:rsidR="00F03FD2" w:rsidRPr="000C30DC" w:rsidRDefault="00F03FD2" w:rsidP="005C5389">
            <w:pPr>
              <w:ind w:left="-26" w:right="-101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ผลขาดทุนด้านเครดิตที่คาดว่าจะเกิดขึ้น</w:t>
            </w:r>
          </w:p>
        </w:tc>
        <w:tc>
          <w:tcPr>
            <w:tcW w:w="1417" w:type="dxa"/>
            <w:shd w:val="clear" w:color="auto" w:fill="FAFAFA"/>
            <w:vAlign w:val="bottom"/>
          </w:tcPr>
          <w:p w14:paraId="008E9BFF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7A0324E1" w14:textId="77777777" w:rsidR="00F03FD2" w:rsidRPr="000C30DC" w:rsidRDefault="00F03FD2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65AAC220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62E62AB4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shd w:val="clear" w:color="auto" w:fill="FAFAFA"/>
          </w:tcPr>
          <w:p w14:paraId="33011681" w14:textId="4B1FB0E9" w:rsidR="00F03FD2" w:rsidRPr="000C30DC" w:rsidRDefault="00903443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33</w:t>
            </w:r>
            <w:r w:rsidR="00DC5AC8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008</w:t>
            </w:r>
            <w:r w:rsidR="00DC5AC8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315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F03FD2" w:rsidRPr="000C30DC" w14:paraId="257B75EA" w14:textId="77777777" w:rsidTr="007055DD">
        <w:trPr>
          <w:cantSplit/>
          <w:trHeight w:val="300"/>
        </w:trPr>
        <w:tc>
          <w:tcPr>
            <w:tcW w:w="3333" w:type="dxa"/>
            <w:shd w:val="clear" w:color="auto" w:fill="auto"/>
            <w:vAlign w:val="bottom"/>
          </w:tcPr>
          <w:p w14:paraId="1BA03B5F" w14:textId="7AA7D004" w:rsidR="00F03FD2" w:rsidRPr="000C30DC" w:rsidRDefault="00F03FD2" w:rsidP="005C5389">
            <w:pPr>
              <w:ind w:left="-26" w:right="-101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ส่วนแบ่ง</w:t>
            </w: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val="en-GB" w:eastAsia="th-TH"/>
              </w:rPr>
              <w:t>ขาดทุน</w:t>
            </w: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จากเงินลงทุนในบริษัทร่วม</w:t>
            </w:r>
          </w:p>
        </w:tc>
        <w:tc>
          <w:tcPr>
            <w:tcW w:w="1417" w:type="dxa"/>
            <w:shd w:val="clear" w:color="auto" w:fill="FAFAFA"/>
            <w:vAlign w:val="bottom"/>
          </w:tcPr>
          <w:p w14:paraId="6D1278D6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78B294F6" w14:textId="77777777" w:rsidR="00F03FD2" w:rsidRPr="000C30DC" w:rsidRDefault="00F03FD2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76099EDE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6A20B470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shd w:val="clear" w:color="auto" w:fill="FAFAFA"/>
          </w:tcPr>
          <w:p w14:paraId="03B72E64" w14:textId="07DF0655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514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962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F03FD2" w:rsidRPr="000C30DC" w14:paraId="2BDBC26B" w14:textId="77777777" w:rsidTr="00EA0696">
        <w:trPr>
          <w:cantSplit/>
          <w:trHeight w:val="59"/>
        </w:trPr>
        <w:tc>
          <w:tcPr>
            <w:tcW w:w="3333" w:type="dxa"/>
            <w:shd w:val="clear" w:color="auto" w:fill="auto"/>
            <w:vAlign w:val="bottom"/>
          </w:tcPr>
          <w:p w14:paraId="64B39AF7" w14:textId="77777777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กำไรก่อนภาษีเงินได้</w:t>
            </w:r>
          </w:p>
        </w:tc>
        <w:tc>
          <w:tcPr>
            <w:tcW w:w="1417" w:type="dxa"/>
            <w:shd w:val="clear" w:color="auto" w:fill="FAFAFA"/>
            <w:vAlign w:val="bottom"/>
          </w:tcPr>
          <w:p w14:paraId="594CDA95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746A72B2" w14:textId="77777777" w:rsidR="00F03FD2" w:rsidRPr="000C30DC" w:rsidRDefault="00F03FD2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32BF1E6F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68FF6742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  <w:shd w:val="clear" w:color="auto" w:fill="FAFAFA"/>
          </w:tcPr>
          <w:p w14:paraId="29292E23" w14:textId="0A4831D0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966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220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673</w:t>
            </w:r>
          </w:p>
        </w:tc>
      </w:tr>
      <w:tr w:rsidR="00F03FD2" w:rsidRPr="000C30DC" w14:paraId="4CCA8383" w14:textId="77777777" w:rsidTr="00EA0696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28BE4436" w14:textId="77777777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ภาษีเงินได้</w:t>
            </w:r>
          </w:p>
        </w:tc>
        <w:tc>
          <w:tcPr>
            <w:tcW w:w="1417" w:type="dxa"/>
            <w:shd w:val="clear" w:color="auto" w:fill="FAFAFA"/>
            <w:vAlign w:val="bottom"/>
          </w:tcPr>
          <w:p w14:paraId="264B8E15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3B967387" w14:textId="77777777" w:rsidR="00F03FD2" w:rsidRPr="000C30DC" w:rsidRDefault="00F03FD2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15DAC8DA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05581FA0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shd w:val="clear" w:color="auto" w:fill="FAFAFA"/>
          </w:tcPr>
          <w:p w14:paraId="20C1FB18" w14:textId="13AC6F3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733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427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735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6D7485" w:rsidRPr="000C30DC" w14:paraId="495CB0F9" w14:textId="77777777" w:rsidTr="0008383D">
        <w:trPr>
          <w:cantSplit/>
          <w:trHeight w:val="59"/>
        </w:trPr>
        <w:tc>
          <w:tcPr>
            <w:tcW w:w="3333" w:type="dxa"/>
            <w:shd w:val="clear" w:color="auto" w:fill="auto"/>
            <w:vAlign w:val="bottom"/>
          </w:tcPr>
          <w:p w14:paraId="1024107C" w14:textId="77777777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กำไรสำหรับงวด</w:t>
            </w:r>
          </w:p>
        </w:tc>
        <w:tc>
          <w:tcPr>
            <w:tcW w:w="1417" w:type="dxa"/>
            <w:shd w:val="clear" w:color="auto" w:fill="FAFAFA"/>
            <w:vAlign w:val="bottom"/>
          </w:tcPr>
          <w:p w14:paraId="52991AFF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56AD7A15" w14:textId="77777777" w:rsidR="006D7485" w:rsidRPr="000C30DC" w:rsidRDefault="006D7485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5831627A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799BBCE8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single" w:sz="4" w:space="0" w:color="auto"/>
              <w:bottom w:val="single" w:sz="8" w:space="0" w:color="auto"/>
            </w:tcBorders>
            <w:shd w:val="clear" w:color="auto" w:fill="FAFAFA"/>
            <w:vAlign w:val="bottom"/>
          </w:tcPr>
          <w:p w14:paraId="66AB0145" w14:textId="367D6BCC" w:rsidR="006D7485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</w:t>
            </w:r>
            <w:r w:rsidR="00C4318D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232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792</w:t>
            </w:r>
            <w:r w:rsidR="00B91143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938</w:t>
            </w:r>
          </w:p>
        </w:tc>
      </w:tr>
      <w:tr w:rsidR="006D7485" w:rsidRPr="000C30DC" w14:paraId="3140F37E" w14:textId="77777777" w:rsidTr="0008383D">
        <w:trPr>
          <w:cantSplit/>
          <w:trHeight w:val="39"/>
        </w:trPr>
        <w:tc>
          <w:tcPr>
            <w:tcW w:w="3333" w:type="dxa"/>
            <w:shd w:val="clear" w:color="auto" w:fill="auto"/>
            <w:vAlign w:val="bottom"/>
          </w:tcPr>
          <w:p w14:paraId="03FE126F" w14:textId="77777777" w:rsidR="006D7485" w:rsidRPr="000C30DC" w:rsidRDefault="006D7485" w:rsidP="005C5389">
            <w:pPr>
              <w:ind w:left="-26" w:right="43"/>
              <w:jc w:val="right"/>
              <w:rPr>
                <w:rFonts w:ascii="Browallia New" w:hAnsi="Browallia New" w:cs="Browallia New"/>
                <w:sz w:val="10"/>
                <w:szCs w:val="10"/>
                <w:cs/>
              </w:rPr>
            </w:pPr>
          </w:p>
        </w:tc>
        <w:tc>
          <w:tcPr>
            <w:tcW w:w="1417" w:type="dxa"/>
            <w:shd w:val="clear" w:color="auto" w:fill="FAFAFA"/>
            <w:vAlign w:val="bottom"/>
          </w:tcPr>
          <w:p w14:paraId="4515D4DC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7193E006" w14:textId="77777777" w:rsidR="006D7485" w:rsidRPr="000C30DC" w:rsidRDefault="006D7485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510639CB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76E40512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  <w:lang w:val="en-GB"/>
              </w:rPr>
            </w:pPr>
          </w:p>
        </w:tc>
        <w:tc>
          <w:tcPr>
            <w:tcW w:w="1379" w:type="dxa"/>
            <w:tcBorders>
              <w:top w:val="single" w:sz="8" w:space="0" w:color="auto"/>
            </w:tcBorders>
            <w:shd w:val="clear" w:color="auto" w:fill="FAFAFA"/>
            <w:vAlign w:val="bottom"/>
          </w:tcPr>
          <w:p w14:paraId="24A38C0F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</w:rPr>
            </w:pPr>
          </w:p>
        </w:tc>
      </w:tr>
      <w:tr w:rsidR="006D7485" w:rsidRPr="000C30DC" w14:paraId="657DEC52" w14:textId="77777777" w:rsidTr="0008383D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23C9ECA9" w14:textId="77777777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จังหวะเวลาการรับรู้รายได้</w:t>
            </w:r>
          </w:p>
        </w:tc>
        <w:tc>
          <w:tcPr>
            <w:tcW w:w="1417" w:type="dxa"/>
            <w:shd w:val="clear" w:color="auto" w:fill="FAFAFA"/>
            <w:vAlign w:val="bottom"/>
          </w:tcPr>
          <w:p w14:paraId="1488D89A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60EA512D" w14:textId="77777777" w:rsidR="006D7485" w:rsidRPr="000C30DC" w:rsidRDefault="006D7485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18392542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63571CC2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shd w:val="clear" w:color="auto" w:fill="FAFAFA"/>
            <w:vAlign w:val="bottom"/>
          </w:tcPr>
          <w:p w14:paraId="1FF718C4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</w:tr>
      <w:tr w:rsidR="00F03FD2" w:rsidRPr="000C30DC" w14:paraId="5D981A5B" w14:textId="77777777" w:rsidTr="007874CE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2ADFECD1" w14:textId="77777777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เมื่อปฏิบัติตามภาระที่ต้องปฏิบัติเสร็จสิ้น</w:t>
            </w:r>
            <w:r w:rsidRPr="000C30DC">
              <w:rPr>
                <w:rFonts w:ascii="Browallia New" w:eastAsia="Arial Unicode MS" w:hAnsi="Browallia New" w:cs="Browallia New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FAFAFA"/>
          </w:tcPr>
          <w:p w14:paraId="6B8CDE65" w14:textId="74B73786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20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055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266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107</w:t>
            </w:r>
          </w:p>
        </w:tc>
        <w:tc>
          <w:tcPr>
            <w:tcW w:w="1276" w:type="dxa"/>
            <w:shd w:val="clear" w:color="auto" w:fill="FAFAFA"/>
          </w:tcPr>
          <w:p w14:paraId="163CCC0B" w14:textId="4532B4CF" w:rsidR="00F03FD2" w:rsidRPr="000C30DC" w:rsidRDefault="00F03FD2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992" w:type="dxa"/>
            <w:shd w:val="clear" w:color="auto" w:fill="FAFAFA"/>
          </w:tcPr>
          <w:p w14:paraId="356C8582" w14:textId="1EBEDB91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93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462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432</w:t>
            </w:r>
          </w:p>
        </w:tc>
        <w:tc>
          <w:tcPr>
            <w:tcW w:w="1134" w:type="dxa"/>
            <w:shd w:val="clear" w:color="auto" w:fill="FAFAFA"/>
          </w:tcPr>
          <w:p w14:paraId="1F4A98F5" w14:textId="04AE00BA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379" w:type="dxa"/>
            <w:shd w:val="clear" w:color="auto" w:fill="FAFAFA"/>
          </w:tcPr>
          <w:p w14:paraId="0BDAA27C" w14:textId="06D2CBEB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20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148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728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539</w:t>
            </w:r>
          </w:p>
        </w:tc>
      </w:tr>
      <w:tr w:rsidR="00F03FD2" w:rsidRPr="000C30DC" w14:paraId="3D65BBC8" w14:textId="77777777" w:rsidTr="007874CE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2F37EE73" w14:textId="77777777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 xml:space="preserve">ตลอดช่วงเวลาที่ปฏิบัติตามภาระที่ต้องปฏิบัติ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AFAFA"/>
          </w:tcPr>
          <w:p w14:paraId="0FC38001" w14:textId="3AFAEA7C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AFAFA"/>
          </w:tcPr>
          <w:p w14:paraId="5A12721D" w14:textId="06B4F266" w:rsidR="00F03FD2" w:rsidRPr="000C30DC" w:rsidRDefault="00B87076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666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629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556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AFAFA"/>
          </w:tcPr>
          <w:p w14:paraId="10B0B4E1" w14:textId="2856309F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AFAFA"/>
          </w:tcPr>
          <w:p w14:paraId="6617D641" w14:textId="05A8A885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37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003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215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shd w:val="clear" w:color="auto" w:fill="FAFAFA"/>
          </w:tcPr>
          <w:p w14:paraId="3B83767F" w14:textId="27CB9C40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703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632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771</w:t>
            </w:r>
          </w:p>
        </w:tc>
      </w:tr>
      <w:tr w:rsidR="00F03FD2" w:rsidRPr="000C30DC" w14:paraId="599D6D78" w14:textId="77777777" w:rsidTr="00AD6F83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02E1B2BD" w14:textId="77777777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รวมรายได้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792B04A" w14:textId="3AB0BC6B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20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055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266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107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4181C021" w14:textId="0472A0F4" w:rsidR="00F03FD2" w:rsidRPr="000C30DC" w:rsidRDefault="00B87076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666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629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556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9B49A24" w14:textId="497F4C75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93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462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432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08A1CFD" w14:textId="10717CEC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37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003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215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D86DB72" w14:textId="6C87B51C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21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852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361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310</w:t>
            </w:r>
          </w:p>
        </w:tc>
      </w:tr>
      <w:tr w:rsidR="006D7485" w:rsidRPr="000C30DC" w14:paraId="299A490A" w14:textId="77777777" w:rsidTr="0008383D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077D7242" w14:textId="77777777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10"/>
                <w:szCs w:val="10"/>
                <w:cs/>
                <w:lang w:eastAsia="th-TH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2950366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59B04D73" w14:textId="77777777" w:rsidR="006D7485" w:rsidRPr="000C30DC" w:rsidRDefault="006D7485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5B98161C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  <w:cs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4950823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146609FF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10"/>
                <w:szCs w:val="10"/>
              </w:rPr>
            </w:pPr>
          </w:p>
        </w:tc>
      </w:tr>
      <w:tr w:rsidR="006D7485" w:rsidRPr="000C30DC" w14:paraId="7ECFB52D" w14:textId="77777777" w:rsidTr="0008383D">
        <w:trPr>
          <w:cantSplit/>
          <w:trHeight w:val="69"/>
        </w:trPr>
        <w:tc>
          <w:tcPr>
            <w:tcW w:w="3333" w:type="dxa"/>
            <w:shd w:val="clear" w:color="auto" w:fill="auto"/>
            <w:vAlign w:val="bottom"/>
          </w:tcPr>
          <w:p w14:paraId="1EF0D076" w14:textId="77777777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  <w:t>ข้อมูลเกี่ยวกับลูกค้ารายใหญ่</w:t>
            </w:r>
          </w:p>
        </w:tc>
        <w:tc>
          <w:tcPr>
            <w:tcW w:w="1417" w:type="dxa"/>
            <w:shd w:val="clear" w:color="auto" w:fill="FAFAFA"/>
            <w:vAlign w:val="bottom"/>
          </w:tcPr>
          <w:p w14:paraId="177A11D1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410A3553" w14:textId="77777777" w:rsidR="006D7485" w:rsidRPr="000C30DC" w:rsidRDefault="006D7485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AFAFA"/>
            <w:vAlign w:val="bottom"/>
          </w:tcPr>
          <w:p w14:paraId="3FAC860C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34" w:type="dxa"/>
            <w:shd w:val="clear" w:color="auto" w:fill="FAFAFA"/>
            <w:vAlign w:val="bottom"/>
          </w:tcPr>
          <w:p w14:paraId="589F4C7B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379" w:type="dxa"/>
            <w:shd w:val="clear" w:color="auto" w:fill="FAFAFA"/>
            <w:vAlign w:val="bottom"/>
          </w:tcPr>
          <w:p w14:paraId="7245E784" w14:textId="77777777" w:rsidR="006D7485" w:rsidRPr="000C30DC" w:rsidRDefault="006D7485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</w:tr>
      <w:tr w:rsidR="00F03FD2" w:rsidRPr="000C30DC" w14:paraId="771626D9" w14:textId="77777777" w:rsidTr="00CA634A">
        <w:trPr>
          <w:cantSplit/>
          <w:trHeight w:val="60"/>
        </w:trPr>
        <w:tc>
          <w:tcPr>
            <w:tcW w:w="3333" w:type="dxa"/>
            <w:shd w:val="clear" w:color="auto" w:fill="auto"/>
            <w:vAlign w:val="bottom"/>
          </w:tcPr>
          <w:p w14:paraId="016673DE" w14:textId="77777777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รายได้จากลูกค้ารายใหญ่ (บาท)</w:t>
            </w:r>
          </w:p>
        </w:tc>
        <w:tc>
          <w:tcPr>
            <w:tcW w:w="1417" w:type="dxa"/>
            <w:shd w:val="clear" w:color="auto" w:fill="FAFAFA"/>
          </w:tcPr>
          <w:p w14:paraId="5277AA25" w14:textId="39B5483E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999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036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109</w:t>
            </w:r>
          </w:p>
        </w:tc>
        <w:tc>
          <w:tcPr>
            <w:tcW w:w="1276" w:type="dxa"/>
            <w:shd w:val="clear" w:color="auto" w:fill="FAFAFA"/>
          </w:tcPr>
          <w:p w14:paraId="53C72482" w14:textId="0AE5ED7A" w:rsidR="00F03FD2" w:rsidRPr="000C30DC" w:rsidRDefault="00B87076" w:rsidP="00DE1268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878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622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418</w:t>
            </w:r>
          </w:p>
        </w:tc>
        <w:tc>
          <w:tcPr>
            <w:tcW w:w="992" w:type="dxa"/>
            <w:shd w:val="clear" w:color="auto" w:fill="FAFAFA"/>
          </w:tcPr>
          <w:p w14:paraId="19D07714" w14:textId="45DA2C22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11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390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890</w:t>
            </w:r>
          </w:p>
        </w:tc>
        <w:tc>
          <w:tcPr>
            <w:tcW w:w="1134" w:type="dxa"/>
            <w:shd w:val="clear" w:color="auto" w:fill="FAFAFA"/>
          </w:tcPr>
          <w:p w14:paraId="6D750AA9" w14:textId="59815D25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319</w:t>
            </w:r>
            <w:r w:rsidR="00F03FD2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000</w:t>
            </w:r>
          </w:p>
        </w:tc>
        <w:tc>
          <w:tcPr>
            <w:tcW w:w="1379" w:type="dxa"/>
            <w:shd w:val="clear" w:color="auto" w:fill="FAFAFA"/>
          </w:tcPr>
          <w:p w14:paraId="3E26F1C7" w14:textId="15C55195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</w:tr>
      <w:tr w:rsidR="00F03FD2" w:rsidRPr="000C30DC" w14:paraId="09D8B041" w14:textId="77777777" w:rsidTr="00CA634A">
        <w:trPr>
          <w:cantSplit/>
          <w:trHeight w:val="60"/>
        </w:trPr>
        <w:tc>
          <w:tcPr>
            <w:tcW w:w="3333" w:type="dxa"/>
            <w:shd w:val="clear" w:color="auto" w:fill="auto"/>
            <w:vAlign w:val="bottom"/>
          </w:tcPr>
          <w:p w14:paraId="27DD3E95" w14:textId="32EE49EC" w:rsidR="00F03FD2" w:rsidRPr="000C30DC" w:rsidRDefault="00F03FD2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  <w:cs/>
              </w:rPr>
              <w:t>จำนวนรายลูกค้ารายใหญ่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 xml:space="preserve"> (</w:t>
            </w:r>
            <w:r w:rsidRPr="000C30DC">
              <w:rPr>
                <w:rFonts w:ascii="Browallia New" w:hAnsi="Browallia New" w:cs="Browallia New"/>
                <w:sz w:val="22"/>
                <w:szCs w:val="22"/>
                <w:cs/>
              </w:rPr>
              <w:t>ราย)</w:t>
            </w:r>
          </w:p>
        </w:tc>
        <w:tc>
          <w:tcPr>
            <w:tcW w:w="1417" w:type="dxa"/>
            <w:shd w:val="clear" w:color="auto" w:fill="FAFAFA"/>
          </w:tcPr>
          <w:p w14:paraId="6DB69565" w14:textId="44D6674B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</w:t>
            </w:r>
          </w:p>
        </w:tc>
        <w:tc>
          <w:tcPr>
            <w:tcW w:w="1276" w:type="dxa"/>
            <w:shd w:val="clear" w:color="auto" w:fill="FAFAFA"/>
          </w:tcPr>
          <w:p w14:paraId="108E3789" w14:textId="5E7DEE0A" w:rsidR="00F03FD2" w:rsidRPr="000C30DC" w:rsidRDefault="00B87076" w:rsidP="00DE1268">
            <w:pPr>
              <w:tabs>
                <w:tab w:val="decimal" w:pos="343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</w:p>
        </w:tc>
        <w:tc>
          <w:tcPr>
            <w:tcW w:w="992" w:type="dxa"/>
            <w:shd w:val="clear" w:color="auto" w:fill="FAFAFA"/>
          </w:tcPr>
          <w:p w14:paraId="3AF52F5A" w14:textId="501AB8D9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</w:p>
        </w:tc>
        <w:tc>
          <w:tcPr>
            <w:tcW w:w="1134" w:type="dxa"/>
            <w:shd w:val="clear" w:color="auto" w:fill="FAFAFA"/>
          </w:tcPr>
          <w:p w14:paraId="6B266C74" w14:textId="1D2EB8BF" w:rsidR="00F03FD2" w:rsidRPr="000C30DC" w:rsidRDefault="00B87076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</w:p>
        </w:tc>
        <w:tc>
          <w:tcPr>
            <w:tcW w:w="1379" w:type="dxa"/>
            <w:shd w:val="clear" w:color="auto" w:fill="FAFAFA"/>
          </w:tcPr>
          <w:p w14:paraId="3C1B9966" w14:textId="77777777" w:rsidR="00F03FD2" w:rsidRPr="000C30DC" w:rsidRDefault="00F03FD2" w:rsidP="00DE1268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</w:tr>
    </w:tbl>
    <w:p w14:paraId="59ECD42B" w14:textId="45111CBF" w:rsidR="00904C45" w:rsidRPr="000C30DC" w:rsidRDefault="00904C45" w:rsidP="006A2EF3">
      <w:pPr>
        <w:rPr>
          <w:rFonts w:ascii="Browallia New" w:eastAsia="Arial Unicode MS" w:hAnsi="Browallia New" w:cs="Browallia New"/>
          <w:sz w:val="26"/>
          <w:szCs w:val="26"/>
          <w:lang w:val="en-GB"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br w:type="page"/>
      </w:r>
    </w:p>
    <w:tbl>
      <w:tblPr>
        <w:tblW w:w="9519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555"/>
        <w:gridCol w:w="1253"/>
        <w:gridCol w:w="1152"/>
        <w:gridCol w:w="1152"/>
        <w:gridCol w:w="1116"/>
        <w:gridCol w:w="1291"/>
      </w:tblGrid>
      <w:tr w:rsidR="006D641B" w:rsidRPr="000C30DC" w14:paraId="49A946BC" w14:textId="77777777" w:rsidTr="0008383D">
        <w:trPr>
          <w:cantSplit/>
          <w:tblHeader/>
        </w:trPr>
        <w:tc>
          <w:tcPr>
            <w:tcW w:w="3555" w:type="dxa"/>
            <w:shd w:val="clear" w:color="auto" w:fill="auto"/>
            <w:vAlign w:val="bottom"/>
          </w:tcPr>
          <w:p w14:paraId="511029A8" w14:textId="77777777" w:rsidR="005B35D3" w:rsidRPr="000C30DC" w:rsidRDefault="005B35D3" w:rsidP="005C5389">
            <w:pPr>
              <w:ind w:left="-26" w:right="-101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596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1AF801" w14:textId="77777777" w:rsidR="005B35D3" w:rsidRPr="000C30DC" w:rsidRDefault="005B35D3" w:rsidP="0008383D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  <w:lang w:val="en-GB"/>
              </w:rPr>
              <w:t>ข้อมูลทางการ</w:t>
            </w: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>เงินรวม</w:t>
            </w:r>
          </w:p>
        </w:tc>
      </w:tr>
      <w:tr w:rsidR="006D641B" w:rsidRPr="000C30DC" w14:paraId="445DE2AF" w14:textId="77777777" w:rsidTr="0008383D">
        <w:trPr>
          <w:cantSplit/>
          <w:tblHeader/>
        </w:trPr>
        <w:tc>
          <w:tcPr>
            <w:tcW w:w="3555" w:type="dxa"/>
            <w:shd w:val="clear" w:color="auto" w:fill="auto"/>
            <w:vAlign w:val="bottom"/>
          </w:tcPr>
          <w:p w14:paraId="7E0B643F" w14:textId="77777777" w:rsidR="005B35D3" w:rsidRPr="000C30DC" w:rsidRDefault="005B35D3" w:rsidP="005C5389">
            <w:pPr>
              <w:spacing w:before="20"/>
              <w:ind w:left="-26" w:right="-101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596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611CFCF" w14:textId="2F6EB63C" w:rsidR="005B35D3" w:rsidRPr="000C30DC" w:rsidRDefault="005B35D3" w:rsidP="00E35EF5">
            <w:pPr>
              <w:spacing w:before="20"/>
              <w:ind w:right="-72"/>
              <w:jc w:val="center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  <w:t>สำหรับงวด</w:t>
            </w:r>
            <w:r w:rsidR="001233FE"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  <w:t>เก้าเดือน</w:t>
            </w: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  <w:t xml:space="preserve">สิ้นสุดวันที่ </w:t>
            </w:r>
            <w:r w:rsidR="00B87076" w:rsidRPr="00B87076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lang w:val="en-GB" w:eastAsia="th-TH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lang w:val="en-GB" w:eastAsia="th-TH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val="en-GB" w:eastAsia="th-TH"/>
              </w:rPr>
              <w:t>กันยายน</w:t>
            </w: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lang w:eastAsia="th-TH"/>
              </w:rPr>
              <w:t xml:space="preserve"> </w:t>
            </w: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2"/>
                <w:szCs w:val="22"/>
                <w:lang w:val="en-GB"/>
              </w:rPr>
              <w:t>2564</w:t>
            </w:r>
          </w:p>
        </w:tc>
      </w:tr>
      <w:tr w:rsidR="006D641B" w:rsidRPr="000C30DC" w14:paraId="4D85D6D3" w14:textId="77777777" w:rsidTr="0008383D">
        <w:trPr>
          <w:cantSplit/>
          <w:tblHeader/>
        </w:trPr>
        <w:tc>
          <w:tcPr>
            <w:tcW w:w="3555" w:type="dxa"/>
            <w:shd w:val="clear" w:color="auto" w:fill="auto"/>
            <w:vAlign w:val="bottom"/>
          </w:tcPr>
          <w:p w14:paraId="60CE2D09" w14:textId="77777777" w:rsidR="005B35D3" w:rsidRPr="000C30DC" w:rsidRDefault="005B35D3" w:rsidP="005C5389">
            <w:pPr>
              <w:ind w:left="-26" w:right="-101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0A2ADD3" w14:textId="4BAC68E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 xml:space="preserve">ส่วนงาน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2"/>
                <w:szCs w:val="22"/>
                <w:lang w:val="en-GB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F365A5" w14:textId="710763AB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 xml:space="preserve">ส่วนงาน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2"/>
                <w:szCs w:val="22"/>
                <w:lang w:val="en-GB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38F5DA9" w14:textId="0A5D3030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 xml:space="preserve">ส่วนงาน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2"/>
                <w:szCs w:val="22"/>
                <w:lang w:val="en-GB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E08D364" w14:textId="3B7D4606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 xml:space="preserve">ส่วนงาน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2"/>
                <w:szCs w:val="22"/>
                <w:lang w:val="en-GB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3A2899B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>รวม</w:t>
            </w:r>
          </w:p>
        </w:tc>
      </w:tr>
      <w:tr w:rsidR="006D641B" w:rsidRPr="000C30DC" w14:paraId="1954171D" w14:textId="77777777" w:rsidTr="0008383D">
        <w:trPr>
          <w:cantSplit/>
          <w:tblHeader/>
        </w:trPr>
        <w:tc>
          <w:tcPr>
            <w:tcW w:w="3555" w:type="dxa"/>
            <w:shd w:val="clear" w:color="auto" w:fill="auto"/>
            <w:vAlign w:val="bottom"/>
          </w:tcPr>
          <w:p w14:paraId="228F3C7D" w14:textId="77777777" w:rsidR="005B35D3" w:rsidRPr="000C30DC" w:rsidRDefault="005B35D3" w:rsidP="005C5389">
            <w:pPr>
              <w:ind w:left="-26" w:right="-101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104719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784730E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3ECC5C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32AAF4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129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DD54210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</w:pPr>
          </w:p>
        </w:tc>
      </w:tr>
      <w:tr w:rsidR="006D641B" w:rsidRPr="000C30DC" w14:paraId="52EBEB6D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4A0768F5" w14:textId="77777777" w:rsidR="005B35D3" w:rsidRPr="000C30DC" w:rsidRDefault="005B35D3" w:rsidP="005C5389">
            <w:pPr>
              <w:ind w:left="-26" w:right="-101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รายได้จากการขาย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19526C67" w14:textId="574FCE35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18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331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269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268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0A156664" w14:textId="18DFE9DB" w:rsidR="005B35D3" w:rsidRPr="000C30DC" w:rsidRDefault="00027441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7205BBEE" w14:textId="611B2BE8" w:rsidR="005B35D3" w:rsidRPr="000C30DC" w:rsidRDefault="00027441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16" w:type="dxa"/>
            <w:shd w:val="clear" w:color="auto" w:fill="auto"/>
            <w:vAlign w:val="bottom"/>
          </w:tcPr>
          <w:p w14:paraId="61077CBD" w14:textId="586AEAD8" w:rsidR="005B35D3" w:rsidRPr="000C30DC" w:rsidRDefault="00027441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91" w:type="dxa"/>
            <w:shd w:val="clear" w:color="auto" w:fill="auto"/>
            <w:vAlign w:val="bottom"/>
          </w:tcPr>
          <w:p w14:paraId="7749526C" w14:textId="326228AF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18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331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269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268</w:t>
            </w:r>
          </w:p>
        </w:tc>
      </w:tr>
      <w:tr w:rsidR="006D641B" w:rsidRPr="000C30DC" w14:paraId="4CD1E2F9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3FB3878B" w14:textId="77777777" w:rsidR="005B35D3" w:rsidRPr="000C30DC" w:rsidRDefault="005B35D3" w:rsidP="005C5389">
            <w:pPr>
              <w:ind w:left="-26" w:right="-101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รายได้จากการให้บริการ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6563BC41" w14:textId="6FEF6479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13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687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500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3E3A04DF" w14:textId="4F96DBE2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223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276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583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52D9B122" w14:textId="2415FF0B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82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078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194</w:t>
            </w:r>
          </w:p>
        </w:tc>
        <w:tc>
          <w:tcPr>
            <w:tcW w:w="1116" w:type="dxa"/>
            <w:shd w:val="clear" w:color="auto" w:fill="auto"/>
            <w:vAlign w:val="bottom"/>
          </w:tcPr>
          <w:p w14:paraId="046D4231" w14:textId="18C04759" w:rsidR="005B35D3" w:rsidRPr="000C30DC" w:rsidRDefault="00027441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91" w:type="dxa"/>
            <w:shd w:val="clear" w:color="auto" w:fill="auto"/>
            <w:vAlign w:val="bottom"/>
          </w:tcPr>
          <w:p w14:paraId="6E91074C" w14:textId="6743DAE6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319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042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277</w:t>
            </w:r>
          </w:p>
        </w:tc>
      </w:tr>
      <w:tr w:rsidR="006D641B" w:rsidRPr="000C30DC" w14:paraId="4F45DAA4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2AFD47BF" w14:textId="77777777" w:rsidR="005B35D3" w:rsidRPr="000C30DC" w:rsidRDefault="005B35D3" w:rsidP="005C5389">
            <w:pPr>
              <w:ind w:left="-26" w:right="-101"/>
              <w:rPr>
                <w:rFonts w:ascii="Browallia New" w:hAnsi="Browallia New" w:cs="Browallia New"/>
                <w:snapToGrid w:val="0"/>
                <w:sz w:val="22"/>
                <w:szCs w:val="22"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 xml:space="preserve">รายได้ค่าเช่า 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51B62355" w14:textId="237C5829" w:rsidR="005B35D3" w:rsidRPr="000C30DC" w:rsidRDefault="00027441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53764F84" w14:textId="744EF05D" w:rsidR="005B35D3" w:rsidRPr="000C30DC" w:rsidRDefault="00027441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7CD55A69" w14:textId="6A7049B5" w:rsidR="005B35D3" w:rsidRPr="000C30DC" w:rsidRDefault="00027441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16" w:type="dxa"/>
            <w:shd w:val="clear" w:color="auto" w:fill="auto"/>
            <w:vAlign w:val="bottom"/>
          </w:tcPr>
          <w:p w14:paraId="1FFA57B9" w14:textId="06C764CA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34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572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314</w:t>
            </w:r>
          </w:p>
        </w:tc>
        <w:tc>
          <w:tcPr>
            <w:tcW w:w="1291" w:type="dxa"/>
            <w:shd w:val="clear" w:color="auto" w:fill="auto"/>
            <w:vAlign w:val="bottom"/>
          </w:tcPr>
          <w:p w14:paraId="62040522" w14:textId="7EE43B1D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34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572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314</w:t>
            </w:r>
          </w:p>
        </w:tc>
      </w:tr>
      <w:tr w:rsidR="006D641B" w:rsidRPr="000C30DC" w14:paraId="1CDC0C90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45E1B7FE" w14:textId="77777777" w:rsidR="005B35D3" w:rsidRPr="000C30DC" w:rsidRDefault="005B35D3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ต้นทุนขาย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7F5C731F" w14:textId="56536B4A" w:rsidR="005B35D3" w:rsidRPr="000C30DC" w:rsidRDefault="00571C79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14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788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819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360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18B96307" w14:textId="136806F7" w:rsidR="005B35D3" w:rsidRPr="000C30DC" w:rsidRDefault="00027441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1B18B346" w14:textId="70C88A34" w:rsidR="005B35D3" w:rsidRPr="000C30DC" w:rsidRDefault="00027441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16" w:type="dxa"/>
            <w:shd w:val="clear" w:color="auto" w:fill="auto"/>
            <w:vAlign w:val="bottom"/>
          </w:tcPr>
          <w:p w14:paraId="1DA252F5" w14:textId="237DE3DF" w:rsidR="005B35D3" w:rsidRPr="000C30DC" w:rsidRDefault="00027441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91" w:type="dxa"/>
            <w:shd w:val="clear" w:color="auto" w:fill="auto"/>
            <w:vAlign w:val="bottom"/>
          </w:tcPr>
          <w:p w14:paraId="77554243" w14:textId="34F866DC" w:rsidR="005B35D3" w:rsidRPr="000C30DC" w:rsidRDefault="00870BF1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14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788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819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360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6D641B" w:rsidRPr="000C30DC" w14:paraId="7B9A38E3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40DAAC7B" w14:textId="288DD8F9" w:rsidR="005B35D3" w:rsidRPr="000C30DC" w:rsidRDefault="00227248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ต้นทุนการให้บริการและการให้เช่า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17BF0E" w14:textId="447FB7EB" w:rsidR="005B35D3" w:rsidRPr="000C30DC" w:rsidRDefault="00571C79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113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118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0943CB" w14:textId="5B67964E" w:rsidR="005B35D3" w:rsidRPr="000C30DC" w:rsidRDefault="00571C79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985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688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402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7A9611" w14:textId="6C9CF9AE" w:rsidR="005B35D3" w:rsidRPr="000C30DC" w:rsidRDefault="00571C79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62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212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653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DBE36A" w14:textId="5F2D678B" w:rsidR="005B35D3" w:rsidRPr="000C30DC" w:rsidRDefault="00571C79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24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168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122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  <w:tc>
          <w:tcPr>
            <w:tcW w:w="1291" w:type="dxa"/>
            <w:shd w:val="clear" w:color="auto" w:fill="auto"/>
            <w:vAlign w:val="bottom"/>
          </w:tcPr>
          <w:p w14:paraId="63B04028" w14:textId="413BA49F" w:rsidR="005B35D3" w:rsidRPr="000C30DC" w:rsidRDefault="00870BF1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077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182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295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6D641B" w:rsidRPr="000C30DC" w14:paraId="322CA6D4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66854E0E" w14:textId="77777777" w:rsidR="005B35D3" w:rsidRPr="000C30DC" w:rsidRDefault="005B35D3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กำไรขั้นต้น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3105703" w14:textId="04548AE6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551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024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290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4E6E575" w14:textId="435E3B76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237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588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181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8FD8B66" w14:textId="410BC6A2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19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865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541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1D9B659" w14:textId="74FC0E8F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10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404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192</w:t>
            </w:r>
          </w:p>
        </w:tc>
        <w:tc>
          <w:tcPr>
            <w:tcW w:w="129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355C8E" w14:textId="651AE2F2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818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882</w:t>
            </w:r>
            <w:r w:rsidR="008C610C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204</w:t>
            </w:r>
          </w:p>
        </w:tc>
      </w:tr>
      <w:tr w:rsidR="006D641B" w:rsidRPr="000C30DC" w14:paraId="4BEC7632" w14:textId="77777777" w:rsidTr="005504DC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7608D493" w14:textId="3F0A9B42" w:rsidR="005B35D3" w:rsidRPr="000C30DC" w:rsidRDefault="005B35D3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val="en-GB" w:eastAsia="th-TH"/>
              </w:rPr>
            </w:pPr>
          </w:p>
        </w:tc>
        <w:tc>
          <w:tcPr>
            <w:tcW w:w="125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BD00922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6FB2F67" w14:textId="77777777" w:rsidR="005B35D3" w:rsidRPr="000C30DC" w:rsidRDefault="005B35D3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D5631EC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EC60AB8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bottom"/>
          </w:tcPr>
          <w:p w14:paraId="2E96028C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lang w:val="en-GB"/>
              </w:rPr>
            </w:pPr>
          </w:p>
        </w:tc>
      </w:tr>
      <w:tr w:rsidR="005504DC" w:rsidRPr="000C30DC" w14:paraId="78FA1958" w14:textId="77777777" w:rsidTr="005504DC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2113F037" w14:textId="14F30C38" w:rsidR="005504DC" w:rsidRPr="000C30DC" w:rsidRDefault="005504DC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  <w:t>รายการที่ไม่สามารถปันส่วนได้</w:t>
            </w: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lang w:val="en-GB" w:eastAsia="th-TH"/>
              </w:rPr>
              <w:t>: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14F3395C" w14:textId="77777777" w:rsidR="005504DC" w:rsidRPr="000C30DC" w:rsidRDefault="005504DC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51EC4DEC" w14:textId="77777777" w:rsidR="005504DC" w:rsidRPr="000C30DC" w:rsidRDefault="005504DC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717625DB" w14:textId="77777777" w:rsidR="005504DC" w:rsidRPr="000C30DC" w:rsidRDefault="005504DC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5C973B91" w14:textId="77777777" w:rsidR="005504DC" w:rsidRPr="000C30DC" w:rsidRDefault="005504DC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bottom"/>
          </w:tcPr>
          <w:p w14:paraId="30D51101" w14:textId="77777777" w:rsidR="005504DC" w:rsidRPr="000C30DC" w:rsidRDefault="005504DC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lang w:val="en-GB"/>
              </w:rPr>
            </w:pPr>
          </w:p>
        </w:tc>
      </w:tr>
      <w:tr w:rsidR="006D641B" w:rsidRPr="000C30DC" w14:paraId="37DB3D3C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497F44FD" w14:textId="77777777" w:rsidR="005B35D3" w:rsidRPr="000C30DC" w:rsidRDefault="005B35D3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รายได้อื่น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32867C2C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6C566ACA" w14:textId="77777777" w:rsidR="005B35D3" w:rsidRPr="000C30DC" w:rsidRDefault="005B35D3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4A4BBA2C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56320E50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bottom"/>
          </w:tcPr>
          <w:p w14:paraId="595BF538" w14:textId="7895F943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16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890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969</w:t>
            </w:r>
          </w:p>
        </w:tc>
      </w:tr>
      <w:tr w:rsidR="005B35D3" w:rsidRPr="000C30DC" w14:paraId="1CF524A2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70C9031B" w14:textId="77777777" w:rsidR="005B35D3" w:rsidRPr="000C30DC" w:rsidRDefault="005B35D3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val="en-GB" w:eastAsia="th-TH"/>
              </w:rPr>
              <w:t>ค่าใช้จ่ายในการขาย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6A891A9E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28CF0A53" w14:textId="77777777" w:rsidR="005B35D3" w:rsidRPr="000C30DC" w:rsidRDefault="005B35D3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29CBCD59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0A9195D8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bottom"/>
          </w:tcPr>
          <w:p w14:paraId="0E2E3007" w14:textId="4BE42EBD" w:rsidR="005B35D3" w:rsidRPr="000C30DC" w:rsidRDefault="00E44B1B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367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548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504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5B35D3" w:rsidRPr="000C30DC" w14:paraId="2215BC3F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038B1526" w14:textId="77777777" w:rsidR="005B35D3" w:rsidRPr="000C30DC" w:rsidRDefault="005B35D3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ค่าใช้จ่ายในการบริหาร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09B7126C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4F4A74E0" w14:textId="77777777" w:rsidR="005B35D3" w:rsidRPr="000C30DC" w:rsidRDefault="005B35D3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7672A5B1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274B5BDB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bottom"/>
          </w:tcPr>
          <w:p w14:paraId="110FB169" w14:textId="7DEDF909" w:rsidR="005B35D3" w:rsidRPr="000C30DC" w:rsidRDefault="00E44B1B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423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030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991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5B35D3" w:rsidRPr="000C30DC" w14:paraId="2A1F56D6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36E39215" w14:textId="03D4ABF5" w:rsidR="005B35D3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ขาดทุนจากอัตราแลกเปลี่ยนเงินตราต่างประเทศ - สุทธิ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5367F742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568591B1" w14:textId="77777777" w:rsidR="005B35D3" w:rsidRPr="000C30DC" w:rsidRDefault="005B35D3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5D3310A9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0B1309AD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bottom"/>
          </w:tcPr>
          <w:p w14:paraId="7466E2FF" w14:textId="008DAC2E" w:rsidR="005B35D3" w:rsidRPr="000C30DC" w:rsidRDefault="00E44B1B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814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786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030</w:t>
            </w:r>
            <w:r w:rsidRPr="000C30DC">
              <w:rPr>
                <w:rFonts w:ascii="Browallia New" w:hAnsi="Browallia New" w:cs="Browallia New"/>
                <w:sz w:val="22"/>
                <w:szCs w:val="22"/>
                <w:lang w:val="en-GB"/>
              </w:rPr>
              <w:t>)</w:t>
            </w:r>
          </w:p>
        </w:tc>
      </w:tr>
      <w:tr w:rsidR="005B35D3" w:rsidRPr="000C30DC" w14:paraId="6A54615F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5C646F69" w14:textId="77777777" w:rsidR="005B35D3" w:rsidRPr="000C30DC" w:rsidRDefault="005B35D3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val="en-GB" w:eastAsia="th-TH"/>
              </w:rPr>
              <w:t>กำไรจากการวัดมูลค่ายุติธรรมของสัญญาอนุพันธ์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1412F8F2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36E521AC" w14:textId="77777777" w:rsidR="005B35D3" w:rsidRPr="000C30DC" w:rsidRDefault="005B35D3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0F49A173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16C363B7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bottom"/>
          </w:tcPr>
          <w:p w14:paraId="60D51A07" w14:textId="772890CF" w:rsidR="005B35D3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659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166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289</w:t>
            </w:r>
          </w:p>
        </w:tc>
      </w:tr>
      <w:tr w:rsidR="006D7485" w:rsidRPr="000C30DC" w14:paraId="0BF07EE3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795460EB" w14:textId="5574FF86" w:rsidR="006D7485" w:rsidRPr="000C30DC" w:rsidRDefault="006D7485" w:rsidP="005C5389">
            <w:pPr>
              <w:ind w:left="-26" w:right="-101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val="en-GB" w:eastAsia="th-TH"/>
              </w:rPr>
              <w:t>รายได้ทางการเงิน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35171AF2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52718E41" w14:textId="77777777" w:rsidR="006D7485" w:rsidRPr="000C30DC" w:rsidRDefault="006D7485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696B335F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509EA298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bottom"/>
          </w:tcPr>
          <w:p w14:paraId="70D08E50" w14:textId="722C972B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27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368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934</w:t>
            </w:r>
          </w:p>
        </w:tc>
      </w:tr>
      <w:tr w:rsidR="005B35D3" w:rsidRPr="000C30DC" w14:paraId="2C7ABA38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422869C1" w14:textId="77777777" w:rsidR="005B35D3" w:rsidRPr="000C30DC" w:rsidRDefault="005B35D3" w:rsidP="005C5389">
            <w:pPr>
              <w:ind w:left="-26" w:right="-101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ต้นทุนทางการเงิน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236DEEB3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4B6B1DD9" w14:textId="77777777" w:rsidR="005B35D3" w:rsidRPr="000C30DC" w:rsidRDefault="005B35D3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6764D8FC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22E51C82" w14:textId="77777777" w:rsidR="005B35D3" w:rsidRPr="000C30DC" w:rsidRDefault="005B35D3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bottom"/>
          </w:tcPr>
          <w:p w14:paraId="4A835C5A" w14:textId="0C01EF45" w:rsidR="005B35D3" w:rsidRPr="000C30DC" w:rsidRDefault="00E44B1B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675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137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787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6D7485" w:rsidRPr="000C30DC" w14:paraId="614CAC0B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4DE6FC8C" w14:textId="638BD1E9" w:rsidR="006D7485" w:rsidRPr="000C30DC" w:rsidRDefault="00A21AB4" w:rsidP="005C5389">
            <w:pPr>
              <w:ind w:left="-26" w:right="-101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กลับรายการ</w:t>
            </w:r>
            <w:r w:rsidR="006D7485"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ผลขาดทุนด้านเครดิตที่คาดว่าจะเกิดขึ้น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31735A08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3151B036" w14:textId="77777777" w:rsidR="006D7485" w:rsidRPr="000C30DC" w:rsidRDefault="006D7485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25E1D026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62FB150C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bottom"/>
          </w:tcPr>
          <w:p w14:paraId="556365FE" w14:textId="59008C20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158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949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986</w:t>
            </w:r>
          </w:p>
        </w:tc>
      </w:tr>
      <w:tr w:rsidR="006D7485" w:rsidRPr="000C30DC" w14:paraId="7C78BF4A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55FDBB5A" w14:textId="1845F28C" w:rsidR="006D7485" w:rsidRPr="000C30DC" w:rsidRDefault="006D7485" w:rsidP="005C5389">
            <w:pPr>
              <w:ind w:left="-26" w:right="-101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ส่วนแบ่ง</w:t>
            </w:r>
            <w:r w:rsidR="009E67B1"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ขาดทุนจ</w:t>
            </w: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ากเงินลงทุนในบริษัทร่วม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0209428B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384A869E" w14:textId="77777777" w:rsidR="006D7485" w:rsidRPr="000C30DC" w:rsidRDefault="006D7485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1E1B371E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151E2A9B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bottom"/>
          </w:tcPr>
          <w:p w14:paraId="41553255" w14:textId="4F0B5EA8" w:rsidR="006D7485" w:rsidRPr="000C30DC" w:rsidRDefault="00E44B1B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915</w:t>
            </w:r>
            <w:r w:rsidR="00A22174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830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6D7485" w:rsidRPr="000C30DC" w14:paraId="758CF1B2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7B46C1CB" w14:textId="77777777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กำไรก่อนภาษีเงินได้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64858593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716249EA" w14:textId="77777777" w:rsidR="006D7485" w:rsidRPr="000C30DC" w:rsidRDefault="006D7485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62BA9D54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2C327B28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AB66A1" w14:textId="1A7E0B75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</w:t>
            </w:r>
            <w:r w:rsidR="00AA5D63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399</w:t>
            </w:r>
            <w:r w:rsidR="00AA5D63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839</w:t>
            </w:r>
            <w:r w:rsidR="00AA5D63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240</w:t>
            </w:r>
          </w:p>
        </w:tc>
      </w:tr>
      <w:tr w:rsidR="006D7485" w:rsidRPr="000C30DC" w14:paraId="1595C986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3B21373F" w14:textId="77777777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ภาษีเงินได้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04512FDA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39A56802" w14:textId="77777777" w:rsidR="006D7485" w:rsidRPr="000C30DC" w:rsidRDefault="006D7485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1993D5D8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577F6D06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8669CD" w14:textId="2B913BCC" w:rsidR="006D7485" w:rsidRPr="000C30DC" w:rsidRDefault="00E44B1B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515</w:t>
            </w:r>
            <w:r w:rsidR="00AA5D63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385</w:t>
            </w:r>
            <w:r w:rsidR="00AA5D63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128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>)</w:t>
            </w:r>
          </w:p>
        </w:tc>
      </w:tr>
      <w:tr w:rsidR="006D7485" w:rsidRPr="000C30DC" w14:paraId="0AAB0B49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2E60CA4F" w14:textId="77777777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กำไรสำหรับงวด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523E0E1E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31B07170" w14:textId="77777777" w:rsidR="006D7485" w:rsidRPr="000C30DC" w:rsidRDefault="006D7485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58FC95AD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6D06EC54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DA55497" w14:textId="521EDFB1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="00AA5D63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884</w:t>
            </w:r>
            <w:r w:rsidR="00AA5D63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454</w:t>
            </w:r>
            <w:r w:rsidR="00AA5D63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112</w:t>
            </w:r>
          </w:p>
        </w:tc>
      </w:tr>
      <w:tr w:rsidR="006D7485" w:rsidRPr="000C30DC" w14:paraId="1BD97B17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5EDCAE9C" w14:textId="77777777" w:rsidR="006D7485" w:rsidRPr="000C30DC" w:rsidRDefault="006D7485" w:rsidP="005C5389">
            <w:pPr>
              <w:ind w:left="-26" w:right="43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253" w:type="dxa"/>
            <w:shd w:val="clear" w:color="auto" w:fill="auto"/>
            <w:vAlign w:val="bottom"/>
          </w:tcPr>
          <w:p w14:paraId="53236E43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1149E725" w14:textId="77777777" w:rsidR="006D7485" w:rsidRPr="000C30DC" w:rsidRDefault="006D7485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5B353202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22CC6014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lang w:val="en-GB"/>
              </w:rPr>
            </w:pPr>
          </w:p>
        </w:tc>
        <w:tc>
          <w:tcPr>
            <w:tcW w:w="1291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58EA195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</w:tr>
      <w:tr w:rsidR="006D7485" w:rsidRPr="000C30DC" w14:paraId="298C0A87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0153F069" w14:textId="77777777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จังหวะเวลาการรับรู้รายได้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0C3A9176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3DEB20E1" w14:textId="77777777" w:rsidR="006D7485" w:rsidRPr="000C30DC" w:rsidRDefault="006D7485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005921E2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7675977E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bottom"/>
          </w:tcPr>
          <w:p w14:paraId="1841A60D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</w:tr>
      <w:tr w:rsidR="006D7485" w:rsidRPr="000C30DC" w14:paraId="7AB6C8B1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7C7CB3A8" w14:textId="77777777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เมื่อปฏิบัติตามภาระที่ต้องปฏิบัติเสร็จสิ้น</w:t>
            </w:r>
            <w:r w:rsidRPr="000C30DC">
              <w:rPr>
                <w:rFonts w:ascii="Browallia New" w:eastAsia="Arial Unicode MS" w:hAnsi="Browallia New" w:cs="Browallia New"/>
                <w:sz w:val="22"/>
                <w:szCs w:val="22"/>
              </w:rPr>
              <w:t xml:space="preserve"> 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57053355" w14:textId="049D82FC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18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344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956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768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7D8F3518" w14:textId="73CF6DC3" w:rsidR="006D7485" w:rsidRPr="000C30DC" w:rsidRDefault="00C906D8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79F4C52A" w14:textId="61B4B936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82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078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194</w:t>
            </w:r>
          </w:p>
        </w:tc>
        <w:tc>
          <w:tcPr>
            <w:tcW w:w="1116" w:type="dxa"/>
            <w:shd w:val="clear" w:color="auto" w:fill="auto"/>
            <w:vAlign w:val="bottom"/>
          </w:tcPr>
          <w:p w14:paraId="3E3CC861" w14:textId="2289E933" w:rsidR="006D7485" w:rsidRPr="000C30DC" w:rsidRDefault="00C906D8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91" w:type="dxa"/>
            <w:shd w:val="clear" w:color="auto" w:fill="auto"/>
            <w:vAlign w:val="bottom"/>
          </w:tcPr>
          <w:p w14:paraId="3CE00F46" w14:textId="39D192F8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18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427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034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962</w:t>
            </w:r>
          </w:p>
        </w:tc>
      </w:tr>
      <w:tr w:rsidR="006D7485" w:rsidRPr="000C30DC" w14:paraId="22F72397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513E2D74" w14:textId="77777777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 xml:space="preserve">ตลอดช่วงเวลาที่ปฏิบัติตามภาระที่ต้องปฏิบัติ 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629E6B" w14:textId="0127ED83" w:rsidR="006D7485" w:rsidRPr="000C30DC" w:rsidRDefault="00C906D8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7646290" w14:textId="673C84D9" w:rsidR="006D7485" w:rsidRPr="000C30DC" w:rsidRDefault="00B87076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223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276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583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25F32C" w14:textId="77B2D45D" w:rsidR="006D7485" w:rsidRPr="000C30DC" w:rsidRDefault="00C906D8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EEB60D" w14:textId="2799386B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34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572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314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CAED1C" w14:textId="718B84E1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257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848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897</w:t>
            </w:r>
          </w:p>
        </w:tc>
      </w:tr>
      <w:tr w:rsidR="006D7485" w:rsidRPr="000C30DC" w14:paraId="75F338FF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7E1D1837" w14:textId="77777777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รวมรายได้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D36F74F" w14:textId="09A8F876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18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344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956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768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BA58F6" w14:textId="4CD994E9" w:rsidR="006D7485" w:rsidRPr="000C30DC" w:rsidRDefault="00B87076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223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276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583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7F37EE2" w14:textId="55892718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82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078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194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3574958" w14:textId="71F05838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34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572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314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A57E82" w14:textId="7A453265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19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684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883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859</w:t>
            </w:r>
          </w:p>
        </w:tc>
      </w:tr>
      <w:tr w:rsidR="006D7485" w:rsidRPr="000C30DC" w14:paraId="6E3C5FA8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0EDE8939" w14:textId="77777777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</w:pP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A43097B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8CF68E2" w14:textId="77777777" w:rsidR="006D7485" w:rsidRPr="000C30DC" w:rsidRDefault="006D7485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F77E97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CC0548D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9787C11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</w:tr>
      <w:tr w:rsidR="006D7485" w:rsidRPr="000C30DC" w14:paraId="247A887B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1D2E94D0" w14:textId="77777777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2"/>
                <w:szCs w:val="22"/>
                <w:cs/>
                <w:lang w:eastAsia="th-TH"/>
              </w:rPr>
              <w:t>ข้อมูลเกี่ยวกับลูกค้ารายใหญ่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1F0FAEE1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37B4B3DF" w14:textId="77777777" w:rsidR="006D7485" w:rsidRPr="000C30DC" w:rsidRDefault="006D7485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152" w:type="dxa"/>
            <w:shd w:val="clear" w:color="auto" w:fill="auto"/>
            <w:vAlign w:val="bottom"/>
          </w:tcPr>
          <w:p w14:paraId="2A654C74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116" w:type="dxa"/>
            <w:shd w:val="clear" w:color="auto" w:fill="auto"/>
            <w:vAlign w:val="bottom"/>
          </w:tcPr>
          <w:p w14:paraId="0B32BAD6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bottom"/>
          </w:tcPr>
          <w:p w14:paraId="34365C2A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</w:tr>
      <w:tr w:rsidR="006D7485" w:rsidRPr="000C30DC" w14:paraId="003A1D4E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0BD2ACA1" w14:textId="77777777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  <w:t>รายได้จากลูกค้ารายใหญ่ (บาท)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2C355D14" w14:textId="18646563" w:rsidR="006D7485" w:rsidRPr="000C30DC" w:rsidRDefault="00E44B1B" w:rsidP="0008383D">
            <w:pPr>
              <w:tabs>
                <w:tab w:val="left" w:pos="1080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164091C6" w14:textId="052A38C7" w:rsidR="006D7485" w:rsidRPr="000C30DC" w:rsidRDefault="00B87076" w:rsidP="0008383D">
            <w:pPr>
              <w:tabs>
                <w:tab w:val="decimal" w:pos="736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150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871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341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462513AC" w14:textId="34740CCC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54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162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362</w:t>
            </w:r>
          </w:p>
        </w:tc>
        <w:tc>
          <w:tcPr>
            <w:tcW w:w="1116" w:type="dxa"/>
            <w:shd w:val="clear" w:color="auto" w:fill="auto"/>
            <w:vAlign w:val="bottom"/>
          </w:tcPr>
          <w:p w14:paraId="177096E9" w14:textId="053BE452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20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361</w:t>
            </w:r>
            <w:r w:rsidR="00261415" w:rsidRPr="000C30DC">
              <w:rPr>
                <w:rFonts w:ascii="Browallia New" w:hAnsi="Browallia New" w:cs="Browallia New"/>
                <w:sz w:val="22"/>
                <w:szCs w:val="22"/>
              </w:rPr>
              <w:t>,</w:t>
            </w: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590</w:t>
            </w:r>
          </w:p>
        </w:tc>
        <w:tc>
          <w:tcPr>
            <w:tcW w:w="1291" w:type="dxa"/>
            <w:shd w:val="clear" w:color="auto" w:fill="auto"/>
            <w:vAlign w:val="bottom"/>
          </w:tcPr>
          <w:p w14:paraId="555A31EC" w14:textId="21E394C4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</w:tr>
      <w:tr w:rsidR="006D7485" w:rsidRPr="000C30DC" w14:paraId="557259EF" w14:textId="77777777" w:rsidTr="0008383D">
        <w:trPr>
          <w:cantSplit/>
        </w:trPr>
        <w:tc>
          <w:tcPr>
            <w:tcW w:w="3555" w:type="dxa"/>
            <w:shd w:val="clear" w:color="auto" w:fill="auto"/>
            <w:vAlign w:val="bottom"/>
          </w:tcPr>
          <w:p w14:paraId="5082E265" w14:textId="32E05D88" w:rsidR="006D7485" w:rsidRPr="000C30DC" w:rsidRDefault="006D7485" w:rsidP="005C5389">
            <w:pPr>
              <w:ind w:left="-26" w:right="-101"/>
              <w:jc w:val="thaiDistribute"/>
              <w:rPr>
                <w:rFonts w:ascii="Browallia New" w:hAnsi="Browallia New" w:cs="Browallia New"/>
                <w:snapToGrid w:val="0"/>
                <w:sz w:val="22"/>
                <w:szCs w:val="22"/>
                <w:cs/>
                <w:lang w:eastAsia="th-TH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  <w:cs/>
              </w:rPr>
              <w:t>จำนวนรายลูกค้ารายใหญ่</w:t>
            </w:r>
            <w:r w:rsidRPr="000C30DC">
              <w:rPr>
                <w:rFonts w:ascii="Browallia New" w:hAnsi="Browallia New" w:cs="Browallia New"/>
                <w:sz w:val="22"/>
                <w:szCs w:val="22"/>
              </w:rPr>
              <w:t xml:space="preserve"> (</w:t>
            </w:r>
            <w:r w:rsidRPr="000C30DC">
              <w:rPr>
                <w:rFonts w:ascii="Browallia New" w:hAnsi="Browallia New" w:cs="Browallia New"/>
                <w:sz w:val="22"/>
                <w:szCs w:val="22"/>
                <w:cs/>
              </w:rPr>
              <w:t>ราย)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48342B36" w14:textId="5E92393D" w:rsidR="006D7485" w:rsidRPr="000C30DC" w:rsidRDefault="00E44B1B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0C30DC">
              <w:rPr>
                <w:rFonts w:ascii="Browallia New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146A9BC6" w14:textId="7292AA82" w:rsidR="006D7485" w:rsidRPr="000C30DC" w:rsidRDefault="00B87076" w:rsidP="0008383D">
            <w:pPr>
              <w:tabs>
                <w:tab w:val="decimal" w:pos="343"/>
              </w:tabs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1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58E6B6A5" w14:textId="597D9EC3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  <w:cs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2</w:t>
            </w:r>
          </w:p>
        </w:tc>
        <w:tc>
          <w:tcPr>
            <w:tcW w:w="1116" w:type="dxa"/>
            <w:shd w:val="clear" w:color="auto" w:fill="auto"/>
            <w:vAlign w:val="bottom"/>
          </w:tcPr>
          <w:p w14:paraId="25F9CF3B" w14:textId="76973D36" w:rsidR="006D7485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  <w:r w:rsidRPr="00B87076">
              <w:rPr>
                <w:rFonts w:ascii="Browallia New" w:hAnsi="Browallia New" w:cs="Browallia New"/>
                <w:sz w:val="22"/>
                <w:szCs w:val="22"/>
                <w:lang w:val="en-GB"/>
              </w:rPr>
              <w:t>3</w:t>
            </w:r>
          </w:p>
        </w:tc>
        <w:tc>
          <w:tcPr>
            <w:tcW w:w="1291" w:type="dxa"/>
            <w:shd w:val="clear" w:color="auto" w:fill="auto"/>
            <w:vAlign w:val="bottom"/>
          </w:tcPr>
          <w:p w14:paraId="7B8FC480" w14:textId="77777777" w:rsidR="006D7485" w:rsidRPr="000C30DC" w:rsidRDefault="006D7485" w:rsidP="0008383D">
            <w:pPr>
              <w:ind w:right="-72"/>
              <w:jc w:val="right"/>
              <w:rPr>
                <w:rFonts w:ascii="Browallia New" w:hAnsi="Browallia New" w:cs="Browallia New"/>
                <w:sz w:val="22"/>
                <w:szCs w:val="22"/>
              </w:rPr>
            </w:pPr>
          </w:p>
        </w:tc>
      </w:tr>
    </w:tbl>
    <w:p w14:paraId="480153AE" w14:textId="774CC503" w:rsidR="009D243D" w:rsidRPr="000C30DC" w:rsidRDefault="009D243D" w:rsidP="006A2EF3">
      <w:pPr>
        <w:rPr>
          <w:rFonts w:ascii="Browallia New" w:hAnsi="Browallia New" w:cs="Browallia New"/>
          <w:sz w:val="26"/>
          <w:szCs w:val="26"/>
        </w:rPr>
      </w:pPr>
      <w:r w:rsidRPr="000C30DC">
        <w:rPr>
          <w:rFonts w:ascii="Browallia New" w:hAnsi="Browallia New" w:cs="Browallia New"/>
          <w:sz w:val="26"/>
          <w:szCs w:val="26"/>
        </w:rPr>
        <w:br w:type="page"/>
      </w: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AC2C1C" w:rsidRPr="000C30DC" w14:paraId="45B47D64" w14:textId="77777777" w:rsidTr="000F184C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69F3B6B0" w14:textId="4F096E55" w:rsidR="00AC2C1C" w:rsidRPr="000C30DC" w:rsidRDefault="00B87076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lastRenderedPageBreak/>
              <w:t>6</w:t>
            </w:r>
            <w:r w:rsidR="00AC2C1C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AC2C1C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มูลค่ายุติธรรม</w:t>
            </w:r>
          </w:p>
        </w:tc>
      </w:tr>
    </w:tbl>
    <w:p w14:paraId="383B3E0B" w14:textId="77777777" w:rsidR="00AC2C1C" w:rsidRPr="000C30DC" w:rsidRDefault="00AC2C1C" w:rsidP="00AC2C1C">
      <w:pPr>
        <w:jc w:val="thaiDistribute"/>
        <w:rPr>
          <w:rFonts w:ascii="Browallia New" w:eastAsia="Arial Unicode MS" w:hAnsi="Browallia New" w:cs="Browallia New"/>
          <w:color w:val="000000"/>
          <w:sz w:val="24"/>
          <w:szCs w:val="24"/>
          <w:lang w:val="en-GB" w:eastAsia="en-GB"/>
        </w:rPr>
      </w:pPr>
    </w:p>
    <w:p w14:paraId="25687C3C" w14:textId="458FC502" w:rsidR="00BC1905" w:rsidRPr="000C30DC" w:rsidRDefault="00BC1905" w:rsidP="00BC1905">
      <w:pPr>
        <w:jc w:val="thaiDistribute"/>
        <w:rPr>
          <w:rFonts w:ascii="Browallia New" w:eastAsia="Browallia New" w:hAnsi="Browallia New" w:cs="Browallia New"/>
          <w:noProof/>
          <w:sz w:val="26"/>
          <w:szCs w:val="26"/>
        </w:rPr>
      </w:pPr>
      <w:r w:rsidRPr="000C30DC">
        <w:rPr>
          <w:rFonts w:ascii="Browallia New" w:eastAsia="Browallia New" w:hAnsi="Browallia New" w:cs="Browallia New"/>
          <w:noProof/>
          <w:sz w:val="26"/>
          <w:szCs w:val="26"/>
        </w:rPr>
        <w:t>ตารางต่อไปนี้แสดงสินทรัพย์</w:t>
      </w:r>
      <w:r w:rsidRPr="000C30DC">
        <w:rPr>
          <w:rFonts w:ascii="Browallia New" w:eastAsia="Browallia New" w:hAnsi="Browallia New" w:cs="Browallia New"/>
          <w:noProof/>
          <w:sz w:val="26"/>
          <w:szCs w:val="26"/>
          <w:cs/>
        </w:rPr>
        <w:t>และหนี้สิน</w:t>
      </w:r>
      <w:r w:rsidRPr="000C30DC">
        <w:rPr>
          <w:rFonts w:ascii="Browallia New" w:eastAsia="Browallia New" w:hAnsi="Browallia New" w:cs="Browallia New"/>
          <w:noProof/>
          <w:sz w:val="26"/>
          <w:szCs w:val="26"/>
        </w:rPr>
        <w:t>ทางการเงินที่วัดมูลค่าหรือเปิดเผยข้อมูล</w:t>
      </w:r>
      <w:r w:rsidRPr="000C30DC">
        <w:rPr>
          <w:rFonts w:ascii="Browallia New" w:eastAsia="Browallia New" w:hAnsi="Browallia New" w:cs="Browallia New"/>
          <w:noProof/>
          <w:sz w:val="26"/>
          <w:szCs w:val="26"/>
          <w:cs/>
        </w:rPr>
        <w:t>มูลค่ายุติธรรมตามลำดับชั้นของมูลค่ายุติธรรม</w:t>
      </w:r>
      <w:r w:rsidR="005C5389" w:rsidRPr="000C30DC">
        <w:rPr>
          <w:rFonts w:ascii="Browallia New" w:eastAsia="Browallia New" w:hAnsi="Browallia New" w:cs="Browallia New"/>
          <w:noProof/>
          <w:sz w:val="26"/>
          <w:szCs w:val="26"/>
        </w:rPr>
        <w:t xml:space="preserve"> </w:t>
      </w:r>
      <w:r w:rsidR="00673C24" w:rsidRPr="000C30DC">
        <w:rPr>
          <w:rFonts w:ascii="Browallia New" w:eastAsia="Browallia New" w:hAnsi="Browallia New" w:cs="Browallia New"/>
          <w:noProof/>
          <w:sz w:val="26"/>
          <w:szCs w:val="26"/>
        </w:rPr>
        <w:br/>
      </w:r>
      <w:r w:rsidR="00096B87" w:rsidRPr="000C30DC">
        <w:rPr>
          <w:rFonts w:ascii="Browallia New" w:hAnsi="Browallia New" w:cs="Browallia New"/>
          <w:sz w:val="26"/>
          <w:szCs w:val="26"/>
          <w:cs/>
        </w:rPr>
        <w:t>(</w:t>
      </w:r>
      <w:r w:rsidR="00096B87" w:rsidRPr="000C30DC">
        <w:rPr>
          <w:rFonts w:ascii="Browallia New" w:hAnsi="Browallia New" w:cs="Browallia New"/>
          <w:sz w:val="26"/>
          <w:szCs w:val="26"/>
          <w:cs/>
          <w:lang w:val="en-GB"/>
        </w:rPr>
        <w:t>ข้อมูลทางการเงิน</w:t>
      </w:r>
      <w:r w:rsidR="00096B87" w:rsidRPr="000C30DC">
        <w:rPr>
          <w:rFonts w:ascii="Browallia New" w:hAnsi="Browallia New" w:cs="Browallia New"/>
          <w:sz w:val="26"/>
          <w:szCs w:val="26"/>
          <w:cs/>
        </w:rPr>
        <w:t xml:space="preserve">เฉพาะกิจการ </w:t>
      </w:r>
      <w:r w:rsidR="00096B87" w:rsidRPr="000C30DC">
        <w:rPr>
          <w:rFonts w:ascii="Browallia New" w:hAnsi="Browallia New" w:cs="Browallia New"/>
          <w:sz w:val="26"/>
          <w:szCs w:val="26"/>
        </w:rPr>
        <w:t xml:space="preserve">: </w:t>
      </w:r>
      <w:r w:rsidR="00096B87" w:rsidRPr="000C30DC">
        <w:rPr>
          <w:rFonts w:ascii="Browallia New" w:hAnsi="Browallia New" w:cs="Browallia New"/>
          <w:sz w:val="26"/>
          <w:szCs w:val="26"/>
          <w:cs/>
        </w:rPr>
        <w:t>ไม่มี)</w:t>
      </w:r>
    </w:p>
    <w:p w14:paraId="3472C644" w14:textId="77777777" w:rsidR="00BC1905" w:rsidRPr="000C30DC" w:rsidRDefault="00BC1905" w:rsidP="00BC1905">
      <w:pPr>
        <w:ind w:right="11"/>
        <w:jc w:val="thaiDistribute"/>
        <w:rPr>
          <w:rFonts w:ascii="Browallia New" w:eastAsia="Browallia New" w:hAnsi="Browallia New" w:cs="Browallia New"/>
          <w:noProof/>
          <w:sz w:val="26"/>
          <w:szCs w:val="26"/>
        </w:rPr>
      </w:pPr>
    </w:p>
    <w:tbl>
      <w:tblPr>
        <w:tblW w:w="9450" w:type="dxa"/>
        <w:tblLayout w:type="fixed"/>
        <w:tblLook w:val="0400" w:firstRow="0" w:lastRow="0" w:firstColumn="0" w:lastColumn="0" w:noHBand="0" w:noVBand="1"/>
      </w:tblPr>
      <w:tblGrid>
        <w:gridCol w:w="6570"/>
        <w:gridCol w:w="1440"/>
        <w:gridCol w:w="1440"/>
      </w:tblGrid>
      <w:tr w:rsidR="00096B87" w:rsidRPr="000C30DC" w14:paraId="719288A2" w14:textId="77777777" w:rsidTr="00312A9C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ABCC6" w14:textId="77777777" w:rsidR="00096B87" w:rsidRPr="000C30DC" w:rsidRDefault="00096B87" w:rsidP="001A5AFD">
            <w:pPr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nil"/>
            </w:tcBorders>
            <w:shd w:val="clear" w:color="auto" w:fill="auto"/>
            <w:vAlign w:val="center"/>
          </w:tcPr>
          <w:p w14:paraId="2DD8CF39" w14:textId="41DED790" w:rsidR="00096B87" w:rsidRPr="000C30DC" w:rsidRDefault="00096B87" w:rsidP="001A5AFD">
            <w:pPr>
              <w:ind w:right="-72"/>
              <w:jc w:val="center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BC1905" w:rsidRPr="000C30DC" w14:paraId="54C1364C" w14:textId="77777777" w:rsidTr="00AC5620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CE895" w14:textId="77777777" w:rsidR="00BC1905" w:rsidRPr="000C30DC" w:rsidRDefault="00BC1905" w:rsidP="00E35EF5">
            <w:pPr>
              <w:spacing w:before="16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7FE379B6" w14:textId="1F536F7E" w:rsidR="00BC1905" w:rsidRPr="000C30DC" w:rsidRDefault="00BC1905" w:rsidP="00E35EF5">
            <w:pPr>
              <w:spacing w:before="16"/>
              <w:ind w:right="-72"/>
              <w:jc w:val="center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ข้อมูลระดับที่ </w:t>
            </w:r>
            <w:r w:rsidR="00B87076"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2</w:t>
            </w:r>
          </w:p>
        </w:tc>
      </w:tr>
      <w:tr w:rsidR="00EB501F" w:rsidRPr="000C30DC" w14:paraId="686B2F61" w14:textId="77777777" w:rsidTr="00EB501F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B2BE9" w14:textId="77777777" w:rsidR="00EB501F" w:rsidRPr="000C30DC" w:rsidRDefault="00EB501F" w:rsidP="001A5AFD">
            <w:pPr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39F06E59" w14:textId="58052CB2" w:rsidR="00EB501F" w:rsidRPr="000C30DC" w:rsidRDefault="00B87076" w:rsidP="001A5AFD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30</w:t>
            </w:r>
            <w:r w:rsidR="00EB501F"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 </w:t>
            </w:r>
            <w:r w:rsidR="00EB501F"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  <w:t>กันยายน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57C62AF7" w14:textId="17AF0341" w:rsidR="00EB501F" w:rsidRPr="000C30DC" w:rsidRDefault="00B87076" w:rsidP="001A5AFD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31</w:t>
            </w:r>
            <w:r w:rsidR="00EB501F"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 </w:t>
            </w:r>
            <w:r w:rsidR="00EB501F"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  <w:t>ธันวาคม</w:t>
            </w:r>
          </w:p>
        </w:tc>
      </w:tr>
      <w:tr w:rsidR="00BC1905" w:rsidRPr="000C30DC" w14:paraId="181B5CEC" w14:textId="77777777" w:rsidTr="00EB501F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F321" w14:textId="77777777" w:rsidR="00BC1905" w:rsidRPr="000C30DC" w:rsidRDefault="00BC1905" w:rsidP="001A5AFD">
            <w:pPr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A17F396" w14:textId="566C3F7B" w:rsidR="00BC1905" w:rsidRPr="000C30DC" w:rsidRDefault="00BC1905" w:rsidP="001A5AFD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พ.ศ. </w:t>
            </w:r>
            <w:r w:rsidR="00B87076"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2565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3E8769E" w14:textId="616C3CD0" w:rsidR="00BC1905" w:rsidRPr="000C30DC" w:rsidRDefault="00BC1905" w:rsidP="001A5AFD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พ.ศ. </w:t>
            </w:r>
            <w:r w:rsidR="00B87076"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2564</w:t>
            </w:r>
          </w:p>
        </w:tc>
      </w:tr>
      <w:tr w:rsidR="00BC1905" w:rsidRPr="000C30DC" w14:paraId="72D5DE47" w14:textId="77777777" w:rsidTr="00AC5620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8952F" w14:textId="77777777" w:rsidR="00BC1905" w:rsidRPr="000C30DC" w:rsidRDefault="00BC1905" w:rsidP="001A5AFD">
            <w:pPr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61028E7" w14:textId="77777777" w:rsidR="00BC1905" w:rsidRPr="000C30DC" w:rsidRDefault="00BC1905" w:rsidP="001A5AFD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>บาท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4FE1770" w14:textId="77777777" w:rsidR="00BC1905" w:rsidRPr="000C30DC" w:rsidRDefault="00BC1905" w:rsidP="001A5AFD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>บาท</w:t>
            </w:r>
          </w:p>
        </w:tc>
      </w:tr>
      <w:tr w:rsidR="00BC1905" w:rsidRPr="000C30DC" w14:paraId="38B133EF" w14:textId="77777777" w:rsidTr="00AC5620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BD4BA6" w14:textId="77777777" w:rsidR="00BC1905" w:rsidRPr="000C30DC" w:rsidRDefault="00BC1905" w:rsidP="005C5389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สินทรัพย์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60BCA8A" w14:textId="77777777" w:rsidR="00BC1905" w:rsidRPr="000C30DC" w:rsidRDefault="00BC1905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65E28E" w14:textId="77777777" w:rsidR="00BC1905" w:rsidRPr="000C30DC" w:rsidRDefault="00BC1905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F03FD2" w:rsidRPr="000C30DC" w14:paraId="7D3A9849" w14:textId="77777777" w:rsidTr="004A234F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22335" w14:textId="77777777" w:rsidR="00F03FD2" w:rsidRPr="000C30DC" w:rsidRDefault="00F03FD2" w:rsidP="005C5389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สัญญาซื้อขายเงินตราต่างประเทศล่วงหน้า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5AD5164" w14:textId="14F14896" w:rsidR="00F03FD2" w:rsidRPr="000C30DC" w:rsidRDefault="00B87076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34</w:t>
            </w:r>
            <w:r w:rsidR="00F03FD2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937</w:t>
            </w:r>
            <w:r w:rsidR="00F03FD2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965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183874" w14:textId="15480B75" w:rsidR="00F03FD2" w:rsidRPr="000C30DC" w:rsidRDefault="00B87076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94</w:t>
            </w:r>
            <w:r w:rsidR="00F03FD2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992</w:t>
            </w:r>
            <w:r w:rsidR="00F03FD2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032</w:t>
            </w:r>
          </w:p>
        </w:tc>
      </w:tr>
      <w:tr w:rsidR="00F03FD2" w:rsidRPr="000C30DC" w14:paraId="27D4B06E" w14:textId="77777777" w:rsidTr="004A234F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11E6B" w14:textId="77777777" w:rsidR="00F03FD2" w:rsidRPr="000C30DC" w:rsidRDefault="00F03FD2" w:rsidP="005C5389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สัญญาแลกเปลี่ยนสกุลเงิน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C28D4B2" w14:textId="08FA9D51" w:rsidR="00F03FD2" w:rsidRPr="000C30DC" w:rsidRDefault="00F03FD2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 xml:space="preserve">-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4AB19" w14:textId="595B6DA2" w:rsidR="00F03FD2" w:rsidRPr="000C30DC" w:rsidRDefault="00B87076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120</w:t>
            </w:r>
            <w:r w:rsidR="00F03FD2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270</w:t>
            </w:r>
            <w:r w:rsidR="00F03FD2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322</w:t>
            </w:r>
          </w:p>
        </w:tc>
      </w:tr>
      <w:tr w:rsidR="00F03FD2" w:rsidRPr="000C30DC" w14:paraId="37AA4979" w14:textId="77777777" w:rsidTr="004A234F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813757" w14:textId="77777777" w:rsidR="00F03FD2" w:rsidRPr="000C30DC" w:rsidRDefault="00F03FD2" w:rsidP="005C5389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สัญญาแลกเปลี่ยนอัตราดอกเบี้ย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AFAFA"/>
          </w:tcPr>
          <w:p w14:paraId="6934D41A" w14:textId="0BDEE986" w:rsidR="00F03FD2" w:rsidRPr="000C30DC" w:rsidRDefault="00B87076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44</w:t>
            </w:r>
            <w:r w:rsidR="00F03FD2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354</w:t>
            </w:r>
            <w:r w:rsidR="00F03FD2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B9DEEF" w14:textId="6428AE52" w:rsidR="00F03FD2" w:rsidRPr="000C30DC" w:rsidRDefault="00B87076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6</w:t>
            </w:r>
            <w:r w:rsidR="00F03FD2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121</w:t>
            </w:r>
            <w:r w:rsidR="00F03FD2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632</w:t>
            </w:r>
          </w:p>
        </w:tc>
      </w:tr>
      <w:tr w:rsidR="009B082D" w:rsidRPr="000C30DC" w14:paraId="76C3CC0F" w14:textId="77777777" w:rsidTr="00AC5620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167D9" w14:textId="77777777" w:rsidR="009B082D" w:rsidRPr="000C30DC" w:rsidRDefault="009B082D" w:rsidP="005C5389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รวมสินทรัพย์ที่วัดมูลค่าด้วยมูลค่ายุติธรรม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AFAFA"/>
            <w:vAlign w:val="center"/>
          </w:tcPr>
          <w:p w14:paraId="6E89AED8" w14:textId="0D3577A7" w:rsidR="009B082D" w:rsidRPr="000C30DC" w:rsidRDefault="00B87076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79</w:t>
            </w:r>
            <w:r w:rsidR="00F03FD2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292</w:t>
            </w:r>
            <w:r w:rsidR="00F03FD2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866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058B75" w14:textId="305B3395" w:rsidR="009B082D" w:rsidRPr="000C30DC" w:rsidRDefault="00B87076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221</w:t>
            </w:r>
            <w:r w:rsidR="009B082D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383</w:t>
            </w:r>
            <w:r w:rsidR="009B082D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986</w:t>
            </w:r>
          </w:p>
        </w:tc>
      </w:tr>
      <w:tr w:rsidR="009B082D" w:rsidRPr="000C30DC" w14:paraId="7F079686" w14:textId="77777777" w:rsidTr="00AC5620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8635E" w14:textId="77777777" w:rsidR="009B082D" w:rsidRPr="000C30DC" w:rsidRDefault="009B082D" w:rsidP="005C5389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right w:val="nil"/>
            </w:tcBorders>
            <w:shd w:val="clear" w:color="auto" w:fill="FAFAFA"/>
            <w:vAlign w:val="center"/>
          </w:tcPr>
          <w:p w14:paraId="3588FA2C" w14:textId="77777777" w:rsidR="009B082D" w:rsidRPr="000C30DC" w:rsidRDefault="009B082D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center"/>
          </w:tcPr>
          <w:p w14:paraId="62F22879" w14:textId="77777777" w:rsidR="009B082D" w:rsidRPr="000C30DC" w:rsidRDefault="009B082D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cs/>
              </w:rPr>
            </w:pPr>
          </w:p>
        </w:tc>
      </w:tr>
      <w:tr w:rsidR="009B082D" w:rsidRPr="000C30DC" w14:paraId="54104E7E" w14:textId="77777777" w:rsidTr="000C30DC">
        <w:trPr>
          <w:trHeight w:val="216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269A73" w14:textId="77777777" w:rsidR="009B082D" w:rsidRPr="000C30DC" w:rsidRDefault="009B082D" w:rsidP="005C5389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Cs/>
                <w:noProof/>
                <w:sz w:val="26"/>
                <w:szCs w:val="26"/>
                <w:cs/>
              </w:rPr>
              <w:t>หนี้สิน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FAFAFA"/>
            <w:vAlign w:val="center"/>
          </w:tcPr>
          <w:p w14:paraId="21000CB7" w14:textId="77777777" w:rsidR="009B082D" w:rsidRPr="000C30DC" w:rsidRDefault="009B082D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F48147" w14:textId="77777777" w:rsidR="009B082D" w:rsidRPr="000C30DC" w:rsidRDefault="009B082D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F03FD2" w:rsidRPr="000C30DC" w14:paraId="2DDBAD6D" w14:textId="77777777" w:rsidTr="000403E0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4EE65" w14:textId="0A813DE9" w:rsidR="00F03FD2" w:rsidRPr="000C30DC" w:rsidRDefault="00F03FD2" w:rsidP="005C5389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สัญญาซื้อขายเงินตราต่างประเทศล่วงหน้า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FAFAFA"/>
          </w:tcPr>
          <w:p w14:paraId="6CFA60EB" w14:textId="07E0EBAB" w:rsidR="00F03FD2" w:rsidRPr="000C30DC" w:rsidRDefault="00B87076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309</w:t>
            </w:r>
            <w:r w:rsidR="00EF3523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215</w:t>
            </w:r>
            <w:r w:rsidR="00EF3523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718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651B78" w14:textId="4EAB0609" w:rsidR="00F03FD2" w:rsidRPr="000C30DC" w:rsidRDefault="00F03FD2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-</w:t>
            </w:r>
          </w:p>
        </w:tc>
      </w:tr>
      <w:tr w:rsidR="00F03FD2" w:rsidRPr="000C30DC" w14:paraId="799D312D" w14:textId="77777777" w:rsidTr="000403E0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01F7A" w14:textId="77777777" w:rsidR="00F03FD2" w:rsidRPr="000C30DC" w:rsidRDefault="00F03FD2" w:rsidP="005C5389">
            <w:pPr>
              <w:ind w:left="-101"/>
              <w:rPr>
                <w:rFonts w:ascii="Browallia New" w:eastAsia="Browallia New" w:hAnsi="Browallia New" w:cs="Browallia New"/>
                <w:bCs/>
                <w:noProof/>
                <w:sz w:val="26"/>
                <w:szCs w:val="26"/>
                <w:cs/>
              </w:rPr>
            </w:pP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สัญญาแลกเปลี่ยนอัตราดอกเบี้ย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9E44DC8" w14:textId="15387916" w:rsidR="00F03FD2" w:rsidRPr="000C30DC" w:rsidRDefault="00B87076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</w:t>
            </w:r>
            <w:r w:rsidR="00F03FD2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261</w:t>
            </w:r>
            <w:r w:rsidR="00F03FD2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120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88CFEA" w14:textId="14C539BE" w:rsidR="00F03FD2" w:rsidRPr="000C30DC" w:rsidRDefault="00F03FD2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-</w:t>
            </w:r>
          </w:p>
        </w:tc>
      </w:tr>
      <w:tr w:rsidR="009B082D" w:rsidRPr="000C30DC" w14:paraId="3FE7C327" w14:textId="77777777" w:rsidTr="00AC5620"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747E37" w14:textId="77777777" w:rsidR="009B082D" w:rsidRPr="000C30DC" w:rsidRDefault="009B082D" w:rsidP="005C5389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รวม</w:t>
            </w: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cs/>
              </w:rPr>
              <w:t>หนี้สิน</w:t>
            </w: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ที่วัดมูลค่าด้วยมูลค่ายุติธรรม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AFAFA"/>
            <w:vAlign w:val="center"/>
          </w:tcPr>
          <w:p w14:paraId="761AC8FD" w14:textId="021D4F14" w:rsidR="009B082D" w:rsidRPr="000C30DC" w:rsidRDefault="00B87076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312</w:t>
            </w:r>
            <w:r w:rsidR="00EF3523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476</w:t>
            </w:r>
            <w:r w:rsidR="00EF3523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838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9D76E9" w14:textId="6D44F25B" w:rsidR="009B082D" w:rsidRPr="000C30DC" w:rsidRDefault="009B082D" w:rsidP="005C5389">
            <w:pPr>
              <w:ind w:left="-101"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-</w:t>
            </w:r>
          </w:p>
        </w:tc>
      </w:tr>
    </w:tbl>
    <w:p w14:paraId="39368869" w14:textId="77777777" w:rsidR="00BC1905" w:rsidRPr="000C30DC" w:rsidRDefault="00BC1905" w:rsidP="00BC1905">
      <w:pPr>
        <w:ind w:right="11"/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</w:p>
    <w:p w14:paraId="7C1BE46E" w14:textId="2D743E23" w:rsidR="00BC1905" w:rsidRPr="000C30DC" w:rsidRDefault="00BC1905" w:rsidP="00BC1905">
      <w:pPr>
        <w:ind w:right="11"/>
        <w:jc w:val="both"/>
        <w:rPr>
          <w:rFonts w:ascii="Browallia New" w:eastAsia="Browallia New" w:hAnsi="Browallia New" w:cs="Browallia New"/>
          <w:b/>
          <w:bCs/>
          <w:noProof/>
          <w:sz w:val="26"/>
          <w:szCs w:val="26"/>
        </w:rPr>
      </w:pPr>
      <w:r w:rsidRPr="000C30DC">
        <w:rPr>
          <w:rFonts w:ascii="Browallia New" w:eastAsia="Browallia New" w:hAnsi="Browallia New" w:cs="Browallia New"/>
          <w:b/>
          <w:bCs/>
          <w:noProof/>
          <w:sz w:val="26"/>
          <w:szCs w:val="26"/>
          <w:cs/>
        </w:rPr>
        <w:t xml:space="preserve">เทคนิคการประเมินมูลค่าสำหรับการวัดมูลค่ายุติธรรมระดับที่ </w:t>
      </w:r>
      <w:r w:rsidR="00B87076" w:rsidRPr="00B87076">
        <w:rPr>
          <w:rFonts w:ascii="Browallia New" w:eastAsia="Browallia New" w:hAnsi="Browallia New" w:cs="Browallia New"/>
          <w:b/>
          <w:bCs/>
          <w:noProof/>
          <w:sz w:val="26"/>
          <w:szCs w:val="26"/>
          <w:lang w:val="en-GB"/>
        </w:rPr>
        <w:t>2</w:t>
      </w:r>
      <w:r w:rsidRPr="000C30DC">
        <w:rPr>
          <w:rFonts w:ascii="Browallia New" w:eastAsia="Browallia New" w:hAnsi="Browallia New" w:cs="Browallia New"/>
          <w:b/>
          <w:bCs/>
          <w:noProof/>
          <w:sz w:val="26"/>
          <w:szCs w:val="26"/>
        </w:rPr>
        <w:t xml:space="preserve"> </w:t>
      </w:r>
    </w:p>
    <w:p w14:paraId="55174A51" w14:textId="77777777" w:rsidR="00BC1905" w:rsidRPr="000C30DC" w:rsidRDefault="00BC1905" w:rsidP="00BC190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</w:p>
    <w:p w14:paraId="798AF717" w14:textId="6446DFA5" w:rsidR="00BC1905" w:rsidRPr="000C30DC" w:rsidRDefault="00BC1905" w:rsidP="00BC1905">
      <w:pPr>
        <w:ind w:right="11"/>
        <w:jc w:val="thaiDistribute"/>
        <w:rPr>
          <w:rFonts w:ascii="Browallia New" w:eastAsia="Browallia New" w:hAnsi="Browallia New" w:cs="Browallia New"/>
          <w:noProof/>
          <w:sz w:val="26"/>
          <w:szCs w:val="26"/>
        </w:rPr>
      </w:pPr>
      <w:r w:rsidRPr="000C30DC">
        <w:rPr>
          <w:rFonts w:ascii="Browallia New" w:eastAsia="Browallia New" w:hAnsi="Browallia New" w:cs="Browallia New"/>
          <w:noProof/>
          <w:sz w:val="26"/>
          <w:szCs w:val="26"/>
          <w:cs/>
        </w:rPr>
        <w:t>มูลค่ายุติธรรมของสัญญาซื้อขายเงินตราต่างประเทศ</w:t>
      </w:r>
      <w:r w:rsidR="00FF1B85" w:rsidRPr="000C30DC">
        <w:rPr>
          <w:rFonts w:ascii="Browallia New" w:eastAsia="Browallia New" w:hAnsi="Browallia New" w:cs="Browallia New"/>
          <w:noProof/>
          <w:sz w:val="26"/>
          <w:szCs w:val="26"/>
          <w:cs/>
        </w:rPr>
        <w:t>ล่วงหน้า</w:t>
      </w:r>
      <w:r w:rsidR="00567D4F" w:rsidRPr="000C30DC">
        <w:rPr>
          <w:rFonts w:ascii="Browallia New" w:eastAsia="Browallia New" w:hAnsi="Browallia New" w:cs="Browallia New"/>
          <w:noProof/>
          <w:sz w:val="26"/>
          <w:szCs w:val="26"/>
          <w:cs/>
        </w:rPr>
        <w:t>และสัญญาแลกเปลี่ยนสกุลเงิน</w:t>
      </w:r>
      <w:r w:rsidRPr="000C30DC">
        <w:rPr>
          <w:rFonts w:ascii="Browallia New" w:eastAsia="Browallia New" w:hAnsi="Browallia New" w:cs="Browallia New"/>
          <w:noProof/>
          <w:sz w:val="26"/>
          <w:szCs w:val="26"/>
          <w:cs/>
        </w:rPr>
        <w:t>คำนวณโดยใช้อัตราแลกเปลี่ยนล่วงหน้า</w:t>
      </w:r>
      <w:r w:rsidR="005C5389" w:rsidRPr="000C30DC">
        <w:rPr>
          <w:rFonts w:ascii="Browallia New" w:eastAsia="Browallia New" w:hAnsi="Browallia New" w:cs="Browallia New"/>
          <w:noProof/>
          <w:sz w:val="26"/>
          <w:szCs w:val="26"/>
        </w:rPr>
        <w:br/>
      </w:r>
      <w:r w:rsidRPr="000C30DC">
        <w:rPr>
          <w:rFonts w:ascii="Browallia New" w:eastAsia="Browallia New" w:hAnsi="Browallia New" w:cs="Browallia New"/>
          <w:noProof/>
          <w:sz w:val="26"/>
          <w:szCs w:val="26"/>
          <w:cs/>
        </w:rPr>
        <w:t xml:space="preserve">ที่กำหนดไว้ในตลาดที่มีการซื้อขายคล่อง </w:t>
      </w:r>
      <w:r w:rsidRPr="000C30DC">
        <w:rPr>
          <w:rFonts w:ascii="Browallia New" w:eastAsia="Browallia New" w:hAnsi="Browallia New" w:cs="Browallia New"/>
          <w:noProof/>
          <w:spacing w:val="-4"/>
          <w:sz w:val="26"/>
          <w:szCs w:val="26"/>
          <w:cs/>
        </w:rPr>
        <w:t>มูลค่ายุติธรรมของสัญญาแลกเปลี่ยนอัตราดอกเบี้ยถูกกำหนดจากอัตราดอกเบี้ยล่วงหน้า</w:t>
      </w:r>
      <w:r w:rsidR="005C5389" w:rsidRPr="000C30DC">
        <w:rPr>
          <w:rFonts w:ascii="Browallia New" w:eastAsia="Browallia New" w:hAnsi="Browallia New" w:cs="Browallia New"/>
          <w:noProof/>
          <w:spacing w:val="-4"/>
          <w:sz w:val="26"/>
          <w:szCs w:val="26"/>
        </w:rPr>
        <w:br/>
      </w:r>
      <w:r w:rsidRPr="000C30DC">
        <w:rPr>
          <w:rFonts w:ascii="Browallia New" w:eastAsia="Browallia New" w:hAnsi="Browallia New" w:cs="Browallia New"/>
          <w:noProof/>
          <w:spacing w:val="-4"/>
          <w:sz w:val="26"/>
          <w:szCs w:val="26"/>
          <w:cs/>
        </w:rPr>
        <w:t>ซึ่งอ้างอิงจากเส้นอัตราผลตอบแทนที่สังเกตได้ (</w:t>
      </w:r>
      <w:r w:rsidRPr="000C30DC">
        <w:rPr>
          <w:rFonts w:ascii="Browallia New" w:eastAsia="Browallia New" w:hAnsi="Browallia New" w:cs="Browallia New"/>
          <w:noProof/>
          <w:spacing w:val="-4"/>
          <w:sz w:val="26"/>
          <w:szCs w:val="26"/>
        </w:rPr>
        <w:t xml:space="preserve">observable yield curve) </w:t>
      </w:r>
      <w:r w:rsidRPr="000C30DC">
        <w:rPr>
          <w:rFonts w:ascii="Browallia New" w:eastAsia="Browallia New" w:hAnsi="Browallia New" w:cs="Browallia New"/>
          <w:noProof/>
          <w:spacing w:val="-4"/>
          <w:sz w:val="26"/>
          <w:szCs w:val="26"/>
          <w:cs/>
        </w:rPr>
        <w:t>ผลกระทบของการคิดลดราคาสำหรับตราสารอนุพันธ์ซึ่งมีมูลค่า</w:t>
      </w:r>
      <w:r w:rsidRPr="000C30DC">
        <w:rPr>
          <w:rFonts w:ascii="Browallia New" w:eastAsia="Browallia New" w:hAnsi="Browallia New" w:cs="Browallia New"/>
          <w:noProof/>
          <w:sz w:val="26"/>
          <w:szCs w:val="26"/>
          <w:cs/>
        </w:rPr>
        <w:t xml:space="preserve">ยุติธรรมอยู่ในระดับ </w:t>
      </w:r>
      <w:r w:rsidR="00B87076" w:rsidRPr="00B87076">
        <w:rPr>
          <w:rFonts w:ascii="Browallia New" w:eastAsia="Browallia New" w:hAnsi="Browallia New" w:cs="Browallia New"/>
          <w:noProof/>
          <w:sz w:val="26"/>
          <w:szCs w:val="26"/>
          <w:lang w:val="en-GB"/>
        </w:rPr>
        <w:t>2</w:t>
      </w:r>
      <w:r w:rsidRPr="000C30DC">
        <w:rPr>
          <w:rFonts w:ascii="Browallia New" w:eastAsia="Browallia New" w:hAnsi="Browallia New" w:cs="Browallia New"/>
          <w:noProof/>
          <w:sz w:val="26"/>
          <w:szCs w:val="26"/>
        </w:rPr>
        <w:t xml:space="preserve"> </w:t>
      </w:r>
      <w:r w:rsidRPr="000C30DC">
        <w:rPr>
          <w:rFonts w:ascii="Browallia New" w:eastAsia="Browallia New" w:hAnsi="Browallia New" w:cs="Browallia New"/>
          <w:noProof/>
          <w:sz w:val="26"/>
          <w:szCs w:val="26"/>
          <w:cs/>
        </w:rPr>
        <w:t>ไม่มีสาระสำคัญ</w:t>
      </w:r>
    </w:p>
    <w:p w14:paraId="63361C3F" w14:textId="77777777" w:rsidR="00BC1905" w:rsidRPr="000C30DC" w:rsidRDefault="00BC1905" w:rsidP="00BC1905">
      <w:pPr>
        <w:ind w:right="11"/>
        <w:jc w:val="thaiDistribute"/>
        <w:rPr>
          <w:rFonts w:ascii="Browallia New" w:eastAsia="Browallia New" w:hAnsi="Browallia New" w:cs="Browallia New"/>
          <w:noProof/>
          <w:sz w:val="26"/>
          <w:szCs w:val="26"/>
        </w:rPr>
      </w:pPr>
    </w:p>
    <w:p w14:paraId="2DE6967F" w14:textId="77777777" w:rsidR="00BC1905" w:rsidRPr="000C30DC" w:rsidRDefault="00BC1905" w:rsidP="00BC1905">
      <w:pPr>
        <w:ind w:right="11"/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  <w:r w:rsidRPr="000C30DC">
        <w:rPr>
          <w:rFonts w:ascii="Browallia New" w:eastAsia="Browallia New" w:hAnsi="Browallia New" w:cs="Browallia New"/>
          <w:noProof/>
          <w:sz w:val="26"/>
          <w:szCs w:val="26"/>
        </w:rPr>
        <w:t>ไม่มีการโอนเปลี่ยนลำดับชั้นมูลค่ายุติธรรมในระหว่างงวด</w:t>
      </w:r>
    </w:p>
    <w:p w14:paraId="01A5E470" w14:textId="6D63A56B" w:rsidR="00904C45" w:rsidRPr="000C30DC" w:rsidRDefault="00904C45" w:rsidP="00355FF2">
      <w:pPr>
        <w:ind w:hanging="7"/>
        <w:jc w:val="thaiDistribute"/>
        <w:rPr>
          <w:rFonts w:ascii="Browallia New" w:hAnsi="Browallia New" w:cs="Browallia New"/>
          <w:color w:val="000000" w:themeColor="text1"/>
          <w:sz w:val="26"/>
          <w:szCs w:val="26"/>
          <w:cs/>
        </w:rPr>
      </w:pPr>
      <w:r w:rsidRPr="000C30DC">
        <w:rPr>
          <w:rFonts w:ascii="Browallia New" w:hAnsi="Browallia New" w:cs="Browallia New"/>
          <w:color w:val="000000" w:themeColor="text1"/>
          <w:sz w:val="26"/>
          <w:szCs w:val="26"/>
          <w:cs/>
        </w:rPr>
        <w:br w:type="page"/>
      </w: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AC2C1C" w:rsidRPr="000C30DC" w14:paraId="2BD20201" w14:textId="77777777" w:rsidTr="005E342D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4FB347B0" w14:textId="5E7A37CA" w:rsidR="00AC2C1C" w:rsidRPr="000C30DC" w:rsidRDefault="00B87076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lastRenderedPageBreak/>
              <w:t>7</w:t>
            </w:r>
            <w:r w:rsidR="00AC2C1C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AC2C1C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ลูกหนี้การ</w:t>
            </w:r>
            <w:bookmarkStart w:id="5" w:name="TradeAR"/>
            <w:bookmarkEnd w:id="5"/>
            <w:r w:rsidR="00AC2C1C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ค้าและลูกหนี้อื่น</w:t>
            </w:r>
          </w:p>
        </w:tc>
      </w:tr>
    </w:tbl>
    <w:p w14:paraId="76240B87" w14:textId="77777777" w:rsidR="005A74BC" w:rsidRPr="000C30DC" w:rsidRDefault="005A74BC" w:rsidP="005A74BC">
      <w:pPr>
        <w:jc w:val="thaiDistribute"/>
        <w:rPr>
          <w:rFonts w:ascii="Browallia New" w:hAnsi="Browallia New" w:cs="Browallia New"/>
          <w:color w:val="000000" w:themeColor="text1"/>
          <w:spacing w:val="-6"/>
          <w:sz w:val="26"/>
          <w:szCs w:val="26"/>
        </w:rPr>
      </w:pPr>
    </w:p>
    <w:p w14:paraId="5FDB28DC" w14:textId="66D9687B" w:rsidR="005A74BC" w:rsidRPr="000C30DC" w:rsidRDefault="005A74BC" w:rsidP="005A74BC">
      <w:pPr>
        <w:jc w:val="thaiDistribute"/>
        <w:rPr>
          <w:rFonts w:ascii="Browallia New" w:hAnsi="Browallia New" w:cs="Browallia New"/>
          <w:spacing w:val="-6"/>
          <w:sz w:val="26"/>
          <w:szCs w:val="26"/>
        </w:rPr>
      </w:pPr>
      <w:r w:rsidRPr="000C30DC">
        <w:rPr>
          <w:rFonts w:ascii="Browallia New" w:hAnsi="Browallia New" w:cs="Browallia New"/>
          <w:spacing w:val="-6"/>
          <w:sz w:val="26"/>
          <w:szCs w:val="26"/>
          <w:cs/>
        </w:rPr>
        <w:t>ลูกหนี้การค้าและลูกหนี้อื่น ประกอบด้วย</w:t>
      </w:r>
      <w:r w:rsidR="00BD55CC" w:rsidRPr="000C30DC">
        <w:rPr>
          <w:rFonts w:ascii="Browallia New" w:hAnsi="Browallia New" w:cs="Browallia New"/>
          <w:spacing w:val="-6"/>
          <w:sz w:val="26"/>
          <w:szCs w:val="26"/>
          <w:cs/>
        </w:rPr>
        <w:t xml:space="preserve"> </w:t>
      </w:r>
    </w:p>
    <w:p w14:paraId="75BB72A2" w14:textId="77777777" w:rsidR="005A74BC" w:rsidRPr="000C30DC" w:rsidRDefault="005A74BC" w:rsidP="005A74BC">
      <w:pPr>
        <w:jc w:val="thaiDistribute"/>
        <w:rPr>
          <w:rFonts w:ascii="Browallia New" w:hAnsi="Browallia New" w:cs="Browallia New"/>
          <w:spacing w:val="-6"/>
          <w:sz w:val="26"/>
          <w:szCs w:val="26"/>
        </w:rPr>
      </w:pPr>
    </w:p>
    <w:tbl>
      <w:tblPr>
        <w:tblW w:w="9459" w:type="dxa"/>
        <w:tblLayout w:type="fixed"/>
        <w:tblLook w:val="00A0" w:firstRow="1" w:lastRow="0" w:firstColumn="1" w:lastColumn="0" w:noHBand="0" w:noVBand="0"/>
      </w:tblPr>
      <w:tblGrid>
        <w:gridCol w:w="3987"/>
        <w:gridCol w:w="1368"/>
        <w:gridCol w:w="1368"/>
        <w:gridCol w:w="1368"/>
        <w:gridCol w:w="1368"/>
      </w:tblGrid>
      <w:tr w:rsidR="006D641B" w:rsidRPr="000C30DC" w14:paraId="766A2E2F" w14:textId="77777777" w:rsidTr="0008383D">
        <w:tc>
          <w:tcPr>
            <w:tcW w:w="3987" w:type="dxa"/>
            <w:vAlign w:val="bottom"/>
          </w:tcPr>
          <w:p w14:paraId="3329B494" w14:textId="77777777" w:rsidR="005A74BC" w:rsidRPr="000C30DC" w:rsidRDefault="005A74BC" w:rsidP="0008383D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20151D4" w14:textId="50C8CE22" w:rsidR="005A74BC" w:rsidRPr="000C30DC" w:rsidRDefault="004B3F32" w:rsidP="00901025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7AD1777" w14:textId="5DAA69BC" w:rsidR="005A74BC" w:rsidRPr="000C30DC" w:rsidRDefault="009E7587" w:rsidP="009E7587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6D641B" w:rsidRPr="000C30DC" w14:paraId="5F7608ED" w14:textId="77777777" w:rsidTr="0008383D">
        <w:tc>
          <w:tcPr>
            <w:tcW w:w="3987" w:type="dxa"/>
            <w:vAlign w:val="bottom"/>
          </w:tcPr>
          <w:p w14:paraId="084223D2" w14:textId="77777777" w:rsidR="005A74BC" w:rsidRPr="000C30DC" w:rsidRDefault="005A74BC" w:rsidP="0008383D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6C64F44C" w14:textId="46794137" w:rsidR="005A74BC" w:rsidRPr="000C30DC" w:rsidRDefault="00B87076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77FCEC9C" w14:textId="6EA134BD" w:rsidR="005A74BC" w:rsidRPr="000C30DC" w:rsidRDefault="00B87076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5A74BC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5A74BC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D0E172E" w14:textId="478EEB3E" w:rsidR="005A74BC" w:rsidRPr="000C30DC" w:rsidRDefault="00B87076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</w:p>
        </w:tc>
        <w:tc>
          <w:tcPr>
            <w:tcW w:w="1368" w:type="dxa"/>
            <w:vAlign w:val="bottom"/>
          </w:tcPr>
          <w:p w14:paraId="609C18F3" w14:textId="41A98A2D" w:rsidR="005A74BC" w:rsidRPr="000C30DC" w:rsidRDefault="00B87076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5A74BC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5A74BC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</w:p>
        </w:tc>
      </w:tr>
      <w:tr w:rsidR="006D641B" w:rsidRPr="000C30DC" w14:paraId="75A36196" w14:textId="77777777" w:rsidTr="0008383D">
        <w:tc>
          <w:tcPr>
            <w:tcW w:w="3987" w:type="dxa"/>
            <w:vAlign w:val="bottom"/>
          </w:tcPr>
          <w:p w14:paraId="4E416674" w14:textId="77777777" w:rsidR="005A74BC" w:rsidRPr="000C30DC" w:rsidRDefault="005A74BC" w:rsidP="0008383D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E0461BB" w14:textId="20E32008" w:rsidR="005A74BC" w:rsidRPr="000C30DC" w:rsidRDefault="005A74BC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49262ADC" w14:textId="61908024" w:rsidR="005A74BC" w:rsidRPr="000C30DC" w:rsidRDefault="005A74BC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8471149" w14:textId="7163133C" w:rsidR="005A74BC" w:rsidRPr="000C30DC" w:rsidRDefault="005A74BC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368" w:type="dxa"/>
            <w:vAlign w:val="bottom"/>
          </w:tcPr>
          <w:p w14:paraId="396F15C8" w14:textId="0DF3C9BC" w:rsidR="005A74BC" w:rsidRPr="000C30DC" w:rsidRDefault="005A74BC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6D641B" w:rsidRPr="000C30DC" w14:paraId="49DCF21A" w14:textId="77777777" w:rsidTr="0008383D">
        <w:tc>
          <w:tcPr>
            <w:tcW w:w="3987" w:type="dxa"/>
            <w:vAlign w:val="bottom"/>
          </w:tcPr>
          <w:p w14:paraId="17E39FB8" w14:textId="77777777" w:rsidR="005A74BC" w:rsidRPr="000C30DC" w:rsidRDefault="005A74BC" w:rsidP="00901025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7322CC" w14:textId="77777777" w:rsidR="005A74BC" w:rsidRPr="000C30DC" w:rsidRDefault="005A74BC" w:rsidP="0090102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0AB47D" w14:textId="77777777" w:rsidR="005A74BC" w:rsidRPr="000C30DC" w:rsidRDefault="005A74BC" w:rsidP="00901025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BB0B15" w14:textId="77777777" w:rsidR="005A74BC" w:rsidRPr="000C30DC" w:rsidRDefault="005A74BC" w:rsidP="0090102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bottom"/>
          </w:tcPr>
          <w:p w14:paraId="79A4FF24" w14:textId="77777777" w:rsidR="005A74BC" w:rsidRPr="000C30DC" w:rsidRDefault="005A74BC" w:rsidP="00901025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6D641B" w:rsidRPr="000C30DC" w14:paraId="1EF36C77" w14:textId="77777777" w:rsidTr="0008383D">
        <w:tc>
          <w:tcPr>
            <w:tcW w:w="3987" w:type="dxa"/>
            <w:vAlign w:val="bottom"/>
          </w:tcPr>
          <w:p w14:paraId="3C40AA2F" w14:textId="77777777" w:rsidR="005A74BC" w:rsidRPr="000C30DC" w:rsidRDefault="005A74BC" w:rsidP="00901025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17CDA5A4" w14:textId="77777777" w:rsidR="005A74BC" w:rsidRPr="000C30DC" w:rsidRDefault="005A74BC" w:rsidP="0090102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75852E1" w14:textId="77777777" w:rsidR="005A74BC" w:rsidRPr="000C30DC" w:rsidRDefault="005A74BC" w:rsidP="00901025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22705476" w14:textId="77777777" w:rsidR="005A74BC" w:rsidRPr="000C30DC" w:rsidRDefault="005A74BC" w:rsidP="0090102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A64FAB9" w14:textId="77777777" w:rsidR="005A74BC" w:rsidRPr="000C30DC" w:rsidRDefault="005A74BC" w:rsidP="00901025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641B" w:rsidRPr="000C30DC" w14:paraId="63FC51D2" w14:textId="77777777" w:rsidTr="0008383D">
        <w:tc>
          <w:tcPr>
            <w:tcW w:w="3987" w:type="dxa"/>
            <w:vAlign w:val="bottom"/>
          </w:tcPr>
          <w:p w14:paraId="7B32F640" w14:textId="0B89A2E3" w:rsidR="000634E0" w:rsidRPr="000C30DC" w:rsidRDefault="000634E0" w:rsidP="00901025">
            <w:pPr>
              <w:ind w:left="74" w:right="-82" w:hanging="180"/>
              <w:jc w:val="thaiDistribute"/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ลูกหนี้การค้า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D1DFDD8" w14:textId="77777777" w:rsidR="000634E0" w:rsidRPr="000C30DC" w:rsidRDefault="000634E0" w:rsidP="0090102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2A02667" w14:textId="77777777" w:rsidR="000634E0" w:rsidRPr="000C30DC" w:rsidRDefault="000634E0" w:rsidP="00901025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44EE1CA7" w14:textId="77777777" w:rsidR="000634E0" w:rsidRPr="000C30DC" w:rsidRDefault="000634E0" w:rsidP="0090102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vAlign w:val="bottom"/>
          </w:tcPr>
          <w:p w14:paraId="7DCE0755" w14:textId="77777777" w:rsidR="000634E0" w:rsidRPr="000C30DC" w:rsidRDefault="000634E0" w:rsidP="00901025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0936BC" w:rsidRPr="000C30DC" w14:paraId="5EBF4D20" w14:textId="77777777" w:rsidTr="00667B9F">
        <w:tc>
          <w:tcPr>
            <w:tcW w:w="3987" w:type="dxa"/>
            <w:vAlign w:val="bottom"/>
          </w:tcPr>
          <w:p w14:paraId="7863779F" w14:textId="18572808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ลูกหนี้การค้า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 xml:space="preserve"> - 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บริษัทที่เกี่ยวข้องกัน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 xml:space="preserve"> (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 xml:space="preserve">หมายเหตุ 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22</w:t>
            </w:r>
            <w:r w:rsidR="005F56DD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2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>)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1AF11124" w14:textId="39BBB1CA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486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D2B47A7" w14:textId="35716FFC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018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474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068A6A2" w14:textId="15F7E4A3" w:rsidR="000936BC" w:rsidRPr="000C30DC" w:rsidRDefault="00E300E5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vAlign w:val="bottom"/>
          </w:tcPr>
          <w:p w14:paraId="79CD944D" w14:textId="325D863E" w:rsidR="000936BC" w:rsidRPr="000C30DC" w:rsidRDefault="000936BC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936BC" w:rsidRPr="000C30DC" w14:paraId="706CA4F8" w14:textId="77777777" w:rsidTr="00667B9F">
        <w:tc>
          <w:tcPr>
            <w:tcW w:w="3987" w:type="dxa"/>
            <w:vAlign w:val="bottom"/>
          </w:tcPr>
          <w:p w14:paraId="43784EF5" w14:textId="0043FEA3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ลูกหนี้การค้า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 xml:space="preserve"> </w:t>
            </w:r>
            <w:r w:rsidR="005F56DD"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>-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 xml:space="preserve"> 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บุคคลภายนอก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7979DEBF" w14:textId="55D79334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17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625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289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641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634C1B" w14:textId="40C92891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217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639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563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236B986E" w14:textId="620AEC99" w:rsidR="000936BC" w:rsidRPr="000C30DC" w:rsidRDefault="00E300E5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bottom"/>
          </w:tcPr>
          <w:p w14:paraId="71C367A9" w14:textId="7B8975DB" w:rsidR="000936BC" w:rsidRPr="000C30DC" w:rsidRDefault="000936BC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67B9F" w:rsidRPr="000C30DC" w14:paraId="3E40A629" w14:textId="77777777" w:rsidTr="00667B9F">
        <w:tc>
          <w:tcPr>
            <w:tcW w:w="3987" w:type="dxa"/>
            <w:vAlign w:val="bottom"/>
          </w:tcPr>
          <w:p w14:paraId="4DBD3951" w14:textId="260D48BB" w:rsidR="00667B9F" w:rsidRPr="000C30DC" w:rsidRDefault="00667B9F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  <w:lang w:val="th-TH"/>
              </w:rPr>
              <w:t>รวมลูกหนี้การค้า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6F4CAE37" w14:textId="4FAB1670" w:rsidR="00667B9F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17</w:t>
            </w:r>
            <w:r w:rsidR="00667B9F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639</w:t>
            </w:r>
            <w:r w:rsidR="00667B9F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776</w:t>
            </w:r>
            <w:r w:rsidR="00667B9F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612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BC4735B" w14:textId="044A9002" w:rsidR="00667B9F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</w:t>
            </w:r>
            <w:r w:rsidR="00667B9F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241</w:t>
            </w:r>
            <w:r w:rsidR="00667B9F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658</w:t>
            </w:r>
            <w:r w:rsidR="00667B9F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037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6A8A622B" w14:textId="6F85158F" w:rsidR="00667B9F" w:rsidRPr="000C30DC" w:rsidRDefault="00667B9F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E4EC0D" w14:textId="5F991345" w:rsidR="00667B9F" w:rsidRPr="000C30DC" w:rsidRDefault="00667B9F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936BC" w:rsidRPr="000C30DC" w14:paraId="54195AA3" w14:textId="77777777" w:rsidTr="0008383D">
        <w:tc>
          <w:tcPr>
            <w:tcW w:w="3987" w:type="dxa"/>
            <w:vAlign w:val="bottom"/>
          </w:tcPr>
          <w:p w14:paraId="1301B190" w14:textId="1615186F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u w:val="single"/>
                <w:cs/>
                <w:lang w:val="th-TH"/>
              </w:rPr>
              <w:t>หัก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  <w:lang w:val="th-TH"/>
              </w:rPr>
              <w:t xml:space="preserve">  ค่าเผื่อผลขาดทุนด้านเครดิตที่คาดว่าจะเกิดขึ้น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43059157" w14:textId="67275739" w:rsidR="000936BC" w:rsidRPr="000C30DC" w:rsidRDefault="00E300E5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229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971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294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A5A101" w14:textId="23191654" w:rsidR="000936BC" w:rsidRPr="000C30DC" w:rsidRDefault="000936BC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196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962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979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)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381E7A81" w14:textId="582389F0" w:rsidR="000936BC" w:rsidRPr="000C30DC" w:rsidRDefault="00E300E5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bottom"/>
          </w:tcPr>
          <w:p w14:paraId="044E8A39" w14:textId="18AFDEF6" w:rsidR="000936BC" w:rsidRPr="000C30DC" w:rsidRDefault="000936BC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936BC" w:rsidRPr="000C30DC" w14:paraId="5C2B619B" w14:textId="77777777" w:rsidTr="0008383D">
        <w:tc>
          <w:tcPr>
            <w:tcW w:w="3987" w:type="dxa"/>
            <w:vAlign w:val="bottom"/>
          </w:tcPr>
          <w:p w14:paraId="6BB70650" w14:textId="09783D58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u w:val="single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 xml:space="preserve">ลูกหนี้การค้า </w:t>
            </w:r>
            <w:r w:rsidR="005F56DD"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>-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 xml:space="preserve"> สุทธิ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677A28DD" w14:textId="337BDDB0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17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409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805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318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47EA596" w14:textId="08560B7E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044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695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058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19A35CA3" w14:textId="666FACA7" w:rsidR="000936BC" w:rsidRPr="000C30DC" w:rsidRDefault="00E300E5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259755" w14:textId="5C4B77CB" w:rsidR="000936BC" w:rsidRPr="000C30DC" w:rsidRDefault="000936BC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936BC" w:rsidRPr="000C30DC" w14:paraId="0FE37B75" w14:textId="77777777" w:rsidTr="0008383D">
        <w:tc>
          <w:tcPr>
            <w:tcW w:w="3987" w:type="dxa"/>
            <w:vAlign w:val="bottom"/>
          </w:tcPr>
          <w:p w14:paraId="7BD31499" w14:textId="77777777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6BCA1B27" w14:textId="77777777" w:rsidR="000936BC" w:rsidRPr="000C30DC" w:rsidRDefault="000936BC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380A4D3" w14:textId="77777777" w:rsidR="000936BC" w:rsidRPr="000C30DC" w:rsidRDefault="000936BC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393FFDA8" w14:textId="77777777" w:rsidR="000936BC" w:rsidRPr="000C30DC" w:rsidRDefault="000936BC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6F2E90D" w14:textId="77777777" w:rsidR="000936BC" w:rsidRPr="000C30DC" w:rsidRDefault="000936BC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0936BC" w:rsidRPr="000C30DC" w14:paraId="65D8D615" w14:textId="77777777" w:rsidTr="0008383D">
        <w:tc>
          <w:tcPr>
            <w:tcW w:w="3987" w:type="dxa"/>
            <w:vAlign w:val="bottom"/>
          </w:tcPr>
          <w:p w14:paraId="3BD133B3" w14:textId="68C725C3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ลูกหนี้อื่น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3B92391" w14:textId="77777777" w:rsidR="000936BC" w:rsidRPr="000C30DC" w:rsidRDefault="000936BC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50966969" w14:textId="77777777" w:rsidR="000936BC" w:rsidRPr="000C30DC" w:rsidRDefault="000936BC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3556C506" w14:textId="77777777" w:rsidR="000936BC" w:rsidRPr="000C30DC" w:rsidRDefault="000936BC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vAlign w:val="bottom"/>
          </w:tcPr>
          <w:p w14:paraId="5CD155E3" w14:textId="77777777" w:rsidR="000936BC" w:rsidRPr="000C30DC" w:rsidRDefault="000936BC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0936BC" w:rsidRPr="000C30DC" w14:paraId="0229614F" w14:textId="77777777" w:rsidTr="0008383D">
        <w:tc>
          <w:tcPr>
            <w:tcW w:w="3987" w:type="dxa"/>
            <w:vAlign w:val="bottom"/>
          </w:tcPr>
          <w:p w14:paraId="1A0ABFDA" w14:textId="325FEAEF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u w:val="single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ลูกหนี้อื่น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 xml:space="preserve"> 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-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 xml:space="preserve"> 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บริษัทที่เกี่ยวข้องกัน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 xml:space="preserve"> (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 xml:space="preserve">หมายเหตุ 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22</w:t>
            </w:r>
            <w:r w:rsidR="005F56DD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2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>)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96ED89A" w14:textId="6B35FA1C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119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554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4E452B77" w14:textId="0A692C3F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892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270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EA14201" w14:textId="65A87CCB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547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720</w:t>
            </w:r>
          </w:p>
        </w:tc>
        <w:tc>
          <w:tcPr>
            <w:tcW w:w="1368" w:type="dxa"/>
            <w:vAlign w:val="bottom"/>
          </w:tcPr>
          <w:p w14:paraId="68438A9C" w14:textId="433ACF0C" w:rsidR="000936BC" w:rsidRPr="000C30DC" w:rsidRDefault="00B87076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531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0936BC" w:rsidRPr="000C30DC" w14:paraId="3106C771" w14:textId="77777777" w:rsidTr="0008383D">
        <w:tc>
          <w:tcPr>
            <w:tcW w:w="3987" w:type="dxa"/>
            <w:vAlign w:val="bottom"/>
          </w:tcPr>
          <w:p w14:paraId="0886D6FD" w14:textId="760C1592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ลูกหนี้กรมสรรพากร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7F25FBC" w14:textId="6292F5B0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740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974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550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684F8621" w14:textId="7B5FE7BC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975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853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074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DD97E8C" w14:textId="1B714FDE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976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615</w:t>
            </w:r>
          </w:p>
        </w:tc>
        <w:tc>
          <w:tcPr>
            <w:tcW w:w="1368" w:type="dxa"/>
            <w:vAlign w:val="bottom"/>
          </w:tcPr>
          <w:p w14:paraId="2BD8A38B" w14:textId="70A9C399" w:rsidR="000936BC" w:rsidRPr="000C30DC" w:rsidRDefault="00B87076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661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407</w:t>
            </w:r>
          </w:p>
        </w:tc>
      </w:tr>
      <w:tr w:rsidR="000936BC" w:rsidRPr="000C30DC" w14:paraId="6EC4707E" w14:textId="77777777" w:rsidTr="0008383D">
        <w:tc>
          <w:tcPr>
            <w:tcW w:w="3987" w:type="dxa"/>
            <w:vAlign w:val="bottom"/>
          </w:tcPr>
          <w:p w14:paraId="6C1DF983" w14:textId="21F5CBC7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ลูกหนี้อื่น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4FA1106" w14:textId="75FDACD5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16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688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239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86BE587" w14:textId="62FD8DA3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59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606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206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E51376B" w14:textId="7CADD140" w:rsidR="000936BC" w:rsidRPr="000C30DC" w:rsidRDefault="00E300E5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666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555</w:t>
            </w:r>
          </w:p>
        </w:tc>
        <w:tc>
          <w:tcPr>
            <w:tcW w:w="1368" w:type="dxa"/>
            <w:vAlign w:val="bottom"/>
          </w:tcPr>
          <w:p w14:paraId="0CC7F9BD" w14:textId="59FD53E5" w:rsidR="000936BC" w:rsidRPr="000C30DC" w:rsidRDefault="000936BC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936BC" w:rsidRPr="000C30DC" w14:paraId="3E1ECDF1" w14:textId="77777777" w:rsidTr="0008383D">
        <w:tc>
          <w:tcPr>
            <w:tcW w:w="3987" w:type="dxa"/>
            <w:vAlign w:val="bottom"/>
          </w:tcPr>
          <w:p w14:paraId="401055E1" w14:textId="55AAB42C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ดอกเบี้ยค้างรับ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 xml:space="preserve"> - 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 xml:space="preserve">บริษัทที่เกี่ยวข้องกัน 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>(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 xml:space="preserve">หมายเหตุ 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22</w:t>
            </w:r>
            <w:r w:rsidR="005F56DD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2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>)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DBB7E7E" w14:textId="22BCCC4C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297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554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168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17857E8" w14:textId="0FB0E7DA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283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182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503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0D13201" w14:textId="63AAFDCF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121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196</w:t>
            </w:r>
          </w:p>
        </w:tc>
        <w:tc>
          <w:tcPr>
            <w:tcW w:w="1368" w:type="dxa"/>
            <w:vAlign w:val="bottom"/>
          </w:tcPr>
          <w:p w14:paraId="5E45FD99" w14:textId="7A70CF63" w:rsidR="000936BC" w:rsidRPr="000C30DC" w:rsidRDefault="00B87076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653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846</w:t>
            </w:r>
          </w:p>
        </w:tc>
      </w:tr>
      <w:tr w:rsidR="000936BC" w:rsidRPr="000C30DC" w14:paraId="5235BFA6" w14:textId="77777777" w:rsidTr="0008383D">
        <w:tc>
          <w:tcPr>
            <w:tcW w:w="3987" w:type="dxa"/>
            <w:vAlign w:val="bottom"/>
          </w:tcPr>
          <w:p w14:paraId="3ECF7DF4" w14:textId="4066DE49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ดอกเบี้ยค้างรับ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91FC698" w14:textId="3FD405C7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201</w:t>
            </w:r>
            <w:r w:rsidR="00732454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369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3127D9A" w14:textId="6C23A5C8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166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072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7694241" w14:textId="7799028F" w:rsidR="000936BC" w:rsidRPr="000C30DC" w:rsidRDefault="00E300E5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vAlign w:val="bottom"/>
          </w:tcPr>
          <w:p w14:paraId="2C1F9221" w14:textId="7B11DE85" w:rsidR="000936BC" w:rsidRPr="000C30DC" w:rsidRDefault="000936BC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936BC" w:rsidRPr="000C30DC" w14:paraId="2B434C6F" w14:textId="77777777" w:rsidTr="0008383D">
        <w:tc>
          <w:tcPr>
            <w:tcW w:w="3987" w:type="dxa"/>
            <w:vAlign w:val="bottom"/>
          </w:tcPr>
          <w:p w14:paraId="73061DF7" w14:textId="77777777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ค่าใช้จ่ายจ่ายล่วงหน้า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CB884B1" w14:textId="2DED426A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191</w:t>
            </w:r>
            <w:r w:rsidR="00732454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854</w:t>
            </w:r>
            <w:r w:rsidR="00732454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558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DC74CCC" w14:textId="2E24F523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194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355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714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1DA076D" w14:textId="6BF3E223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33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533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782</w:t>
            </w:r>
          </w:p>
        </w:tc>
        <w:tc>
          <w:tcPr>
            <w:tcW w:w="1368" w:type="dxa"/>
            <w:vAlign w:val="bottom"/>
          </w:tcPr>
          <w:p w14:paraId="645BA7DA" w14:textId="38D972BB" w:rsidR="000936BC" w:rsidRPr="000C30DC" w:rsidRDefault="00B87076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35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133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425</w:t>
            </w:r>
          </w:p>
        </w:tc>
      </w:tr>
      <w:tr w:rsidR="000936BC" w:rsidRPr="000C30DC" w14:paraId="54CF83AA" w14:textId="77777777" w:rsidTr="0008383D">
        <w:tc>
          <w:tcPr>
            <w:tcW w:w="3987" w:type="dxa"/>
            <w:vAlign w:val="bottom"/>
          </w:tcPr>
          <w:p w14:paraId="4FD809ED" w14:textId="2164F413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เงินจ่ายล่วงหน้าค่าซื้อสินค้า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E01AD81" w14:textId="73620E74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145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466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746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169F0A1" w14:textId="23CACBD9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52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775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565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840FDE6" w14:textId="44042FB8" w:rsidR="000936BC" w:rsidRPr="000C30DC" w:rsidRDefault="00E300E5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vAlign w:val="bottom"/>
          </w:tcPr>
          <w:p w14:paraId="605916E0" w14:textId="28D1CBDA" w:rsidR="000936BC" w:rsidRPr="000C30DC" w:rsidRDefault="000936BC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936BC" w:rsidRPr="000C30DC" w14:paraId="6101C8A5" w14:textId="77777777" w:rsidTr="0008383D">
        <w:tc>
          <w:tcPr>
            <w:tcW w:w="3987" w:type="dxa"/>
            <w:vAlign w:val="bottom"/>
          </w:tcPr>
          <w:p w14:paraId="37FAE700" w14:textId="0FED117E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เงินจ่ายล่วงหน้าค่าซื้อสินค้า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 xml:space="preserve"> 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-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 xml:space="preserve"> 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บริษัทที่เกี่ยวข้องกัน</w:t>
            </w:r>
          </w:p>
          <w:p w14:paraId="2F7CC776" w14:textId="5DACFA7F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 xml:space="preserve">   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>(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 xml:space="preserve">หมายเหตุ 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22</w:t>
            </w:r>
            <w:r w:rsidR="005F56DD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2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</w:rPr>
              <w:t>)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0FCD940" w14:textId="6C9DC29E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295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384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20902E6" w14:textId="28C25E18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100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EC0F524" w14:textId="6FA784C6" w:rsidR="000936BC" w:rsidRPr="000C30DC" w:rsidRDefault="00E300E5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vAlign w:val="bottom"/>
          </w:tcPr>
          <w:p w14:paraId="1A7A4DA7" w14:textId="285EBD02" w:rsidR="000936BC" w:rsidRPr="000C30DC" w:rsidRDefault="000936BC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936BC" w:rsidRPr="000C30DC" w14:paraId="11080331" w14:textId="77777777" w:rsidTr="0008383D">
        <w:tc>
          <w:tcPr>
            <w:tcW w:w="3987" w:type="dxa"/>
            <w:vAlign w:val="bottom"/>
          </w:tcPr>
          <w:p w14:paraId="1C7B5F00" w14:textId="7F3E0543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เงินจ่ายล่วงหน้า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3F83C8C" w14:textId="624589DA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460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539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5378D85" w14:textId="22DF5994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379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595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F3CE5CE" w14:textId="089DA575" w:rsidR="000936BC" w:rsidRPr="000C30DC" w:rsidRDefault="00E300E5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vAlign w:val="bottom"/>
          </w:tcPr>
          <w:p w14:paraId="3E48FC68" w14:textId="1A32B6BC" w:rsidR="000936BC" w:rsidRPr="000C30DC" w:rsidRDefault="000936BC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936BC" w:rsidRPr="000C30DC" w14:paraId="43B5A4AB" w14:textId="77777777" w:rsidTr="0008383D">
        <w:tc>
          <w:tcPr>
            <w:tcW w:w="3987" w:type="dxa"/>
            <w:vAlign w:val="bottom"/>
          </w:tcPr>
          <w:p w14:paraId="7B6F275E" w14:textId="4F784045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รายได้ค้างรับ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24646AB" w14:textId="2E21F3C9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758</w:t>
            </w:r>
            <w:r w:rsidR="003E72F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067</w:t>
            </w:r>
            <w:r w:rsidR="003E72F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342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D120257" w14:textId="25A45AB4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845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783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199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6F06C98" w14:textId="22E120FE" w:rsidR="000936BC" w:rsidRPr="000C30DC" w:rsidRDefault="00E300E5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vAlign w:val="bottom"/>
          </w:tcPr>
          <w:p w14:paraId="5082C468" w14:textId="5F91AA8C" w:rsidR="000936BC" w:rsidRPr="000C30DC" w:rsidRDefault="000936BC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936BC" w:rsidRPr="000C30DC" w14:paraId="4E3EB4EF" w14:textId="77777777" w:rsidTr="0008383D">
        <w:tc>
          <w:tcPr>
            <w:tcW w:w="3987" w:type="dxa"/>
            <w:vAlign w:val="bottom"/>
          </w:tcPr>
          <w:p w14:paraId="2A7B1AA0" w14:textId="77777777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อื่น ๆ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4FB9322F" w14:textId="682EAA36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934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540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EC7088C" w14:textId="57FD3FC3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127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451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049FA3AD" w14:textId="31BB7F8C" w:rsidR="000936BC" w:rsidRPr="000C30DC" w:rsidRDefault="00E300E5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bottom"/>
          </w:tcPr>
          <w:p w14:paraId="7B56DBE4" w14:textId="65C50933" w:rsidR="000936BC" w:rsidRPr="000C30DC" w:rsidRDefault="000936BC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936BC" w:rsidRPr="000C30DC" w14:paraId="6424EB6E" w14:textId="77777777" w:rsidTr="0008383D">
        <w:tc>
          <w:tcPr>
            <w:tcW w:w="3987" w:type="dxa"/>
            <w:vAlign w:val="bottom"/>
          </w:tcPr>
          <w:p w14:paraId="56B01F72" w14:textId="1A49778A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ลูกหนี้อื่น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3DB34476" w14:textId="1107676F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205</w:t>
            </w:r>
            <w:r w:rsidR="003E72F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616</w:t>
            </w:r>
            <w:r w:rsidR="003E72F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989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5639DC" w14:textId="7E6EC897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526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121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649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03F68258" w14:textId="404778D6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117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845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868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32025" w14:textId="645A6B6D" w:rsidR="000936BC" w:rsidRPr="000C30DC" w:rsidRDefault="00B87076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44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979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678</w:t>
            </w:r>
          </w:p>
        </w:tc>
      </w:tr>
      <w:tr w:rsidR="000936BC" w:rsidRPr="000C30DC" w14:paraId="51ADC5C7" w14:textId="77777777" w:rsidTr="0008383D">
        <w:tc>
          <w:tcPr>
            <w:tcW w:w="3987" w:type="dxa"/>
            <w:vAlign w:val="bottom"/>
          </w:tcPr>
          <w:p w14:paraId="06A4488B" w14:textId="1F94E9AC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677FA2EF" w14:textId="3F44650C" w:rsidR="000936BC" w:rsidRPr="000C30DC" w:rsidRDefault="000936BC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69A8BA2" w14:textId="77777777" w:rsidR="000936BC" w:rsidRPr="000C30DC" w:rsidRDefault="000936BC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11EB9368" w14:textId="77777777" w:rsidR="000936BC" w:rsidRPr="000C30DC" w:rsidRDefault="000936BC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582B02F" w14:textId="77777777" w:rsidR="000936BC" w:rsidRPr="000C30DC" w:rsidRDefault="000936BC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0936BC" w:rsidRPr="000C30DC" w14:paraId="4731D6BB" w14:textId="77777777" w:rsidTr="0008383D">
        <w:tc>
          <w:tcPr>
            <w:tcW w:w="3987" w:type="dxa"/>
            <w:vAlign w:val="bottom"/>
          </w:tcPr>
          <w:p w14:paraId="7768B971" w14:textId="50CA04CB" w:rsidR="000936BC" w:rsidRPr="000C30DC" w:rsidRDefault="000936BC" w:rsidP="000936B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  <w:lang w:val="en-GB"/>
              </w:rPr>
              <w:t>รวมลูกหนี้การค้าและลูกหนี้อื่น - สุทธิ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079F2621" w14:textId="2E8B83DF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615</w:t>
            </w:r>
            <w:r w:rsidR="003E72F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422</w:t>
            </w:r>
            <w:r w:rsidR="003E72F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307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86800C" w14:textId="68271ECC" w:rsidR="000936BC" w:rsidRPr="000C30DC" w:rsidRDefault="00B87076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15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570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816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707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65EB582C" w14:textId="4D6CE0F2" w:rsidR="000936BC" w:rsidRPr="000C30DC" w:rsidRDefault="00B87076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117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845</w:t>
            </w:r>
            <w:r w:rsidR="00E300E5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868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bottom"/>
          </w:tcPr>
          <w:p w14:paraId="10A28E18" w14:textId="3F1E1AEA" w:rsidR="000936BC" w:rsidRPr="000C30DC" w:rsidRDefault="00B87076" w:rsidP="0008383D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44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979</w:t>
            </w:r>
            <w:r w:rsidR="000936B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678</w:t>
            </w:r>
          </w:p>
        </w:tc>
      </w:tr>
    </w:tbl>
    <w:p w14:paraId="0177C78F" w14:textId="77777777" w:rsidR="005A74BC" w:rsidRPr="000C30DC" w:rsidRDefault="005A74BC" w:rsidP="005A74BC">
      <w:pPr>
        <w:rPr>
          <w:rFonts w:ascii="Browallia New" w:hAnsi="Browallia New" w:cs="Browallia New"/>
          <w:color w:val="000000" w:themeColor="text1"/>
          <w:spacing w:val="-6"/>
          <w:sz w:val="26"/>
          <w:szCs w:val="26"/>
          <w:cs/>
          <w:lang w:val="th-TH"/>
        </w:rPr>
      </w:pPr>
      <w:r w:rsidRPr="000C30DC">
        <w:rPr>
          <w:rFonts w:ascii="Browallia New" w:hAnsi="Browallia New" w:cs="Browallia New"/>
          <w:color w:val="000000" w:themeColor="text1"/>
          <w:spacing w:val="-6"/>
          <w:sz w:val="26"/>
          <w:szCs w:val="26"/>
          <w:cs/>
          <w:lang w:val="th-TH"/>
        </w:rPr>
        <w:br w:type="page"/>
      </w:r>
    </w:p>
    <w:p w14:paraId="6B2F600F" w14:textId="77777777" w:rsidR="005A74BC" w:rsidRPr="000C30DC" w:rsidRDefault="005A74BC" w:rsidP="005A74BC">
      <w:pPr>
        <w:rPr>
          <w:rFonts w:ascii="Browallia New" w:hAnsi="Browallia New" w:cs="Browallia New"/>
          <w:sz w:val="26"/>
          <w:szCs w:val="26"/>
          <w:lang w:val="th-TH"/>
        </w:rPr>
      </w:pPr>
      <w:r w:rsidRPr="000C30DC">
        <w:rPr>
          <w:rFonts w:ascii="Browallia New" w:hAnsi="Browallia New" w:cs="Browallia New"/>
          <w:spacing w:val="-6"/>
          <w:sz w:val="26"/>
          <w:szCs w:val="26"/>
          <w:cs/>
          <w:lang w:val="th-TH"/>
        </w:rPr>
        <w:lastRenderedPageBreak/>
        <w:t>ลูกหนี้การค้าจำแนกตามอายุหนี้ที่ค้างชำระ</w:t>
      </w:r>
      <w:r w:rsidRPr="000C30DC">
        <w:rPr>
          <w:rFonts w:ascii="Browallia New" w:hAnsi="Browallia New" w:cs="Browallia New"/>
          <w:sz w:val="26"/>
          <w:szCs w:val="26"/>
          <w:cs/>
          <w:lang w:val="th-TH"/>
        </w:rPr>
        <w:t>ได้ดังนี้</w:t>
      </w:r>
    </w:p>
    <w:p w14:paraId="1385189D" w14:textId="77777777" w:rsidR="005A74BC" w:rsidRPr="000C30DC" w:rsidRDefault="005A74BC" w:rsidP="00663563">
      <w:pPr>
        <w:rPr>
          <w:rFonts w:ascii="Browallia New" w:hAnsi="Browallia New" w:cs="Browallia New"/>
          <w:spacing w:val="-6"/>
          <w:sz w:val="26"/>
          <w:szCs w:val="26"/>
          <w:lang w:val="th-TH"/>
        </w:rPr>
      </w:pPr>
    </w:p>
    <w:tbl>
      <w:tblPr>
        <w:tblW w:w="9459" w:type="dxa"/>
        <w:tblLayout w:type="fixed"/>
        <w:tblLook w:val="00A0" w:firstRow="1" w:lastRow="0" w:firstColumn="1" w:lastColumn="0" w:noHBand="0" w:noVBand="0"/>
      </w:tblPr>
      <w:tblGrid>
        <w:gridCol w:w="3987"/>
        <w:gridCol w:w="1368"/>
        <w:gridCol w:w="1368"/>
        <w:gridCol w:w="1368"/>
        <w:gridCol w:w="1368"/>
      </w:tblGrid>
      <w:tr w:rsidR="006D641B" w:rsidRPr="000C30DC" w14:paraId="204A9186" w14:textId="77777777" w:rsidTr="0008383D">
        <w:tc>
          <w:tcPr>
            <w:tcW w:w="3987" w:type="dxa"/>
            <w:vAlign w:val="bottom"/>
          </w:tcPr>
          <w:p w14:paraId="740DF31C" w14:textId="77777777" w:rsidR="005A74BC" w:rsidRPr="000C30DC" w:rsidRDefault="005A74BC" w:rsidP="0008383D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6345C3A" w14:textId="08111D15" w:rsidR="005A74BC" w:rsidRPr="000C30DC" w:rsidRDefault="004B3F32" w:rsidP="00901025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C2FC01" w14:textId="1C9A2955" w:rsidR="005A74BC" w:rsidRPr="000C30DC" w:rsidRDefault="009E7587" w:rsidP="00901025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6D641B" w:rsidRPr="000C30DC" w14:paraId="07E2A0C2" w14:textId="77777777" w:rsidTr="0008383D">
        <w:tc>
          <w:tcPr>
            <w:tcW w:w="3987" w:type="dxa"/>
            <w:vAlign w:val="bottom"/>
          </w:tcPr>
          <w:p w14:paraId="43F6FF6A" w14:textId="77777777" w:rsidR="005A74BC" w:rsidRPr="000C30DC" w:rsidRDefault="005A74BC" w:rsidP="0008383D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75B16424" w14:textId="600281C4" w:rsidR="005A74BC" w:rsidRPr="000C30DC" w:rsidRDefault="00B87076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15BA2BA" w14:textId="3CCF5EF7" w:rsidR="005A74BC" w:rsidRPr="000C30DC" w:rsidRDefault="00B87076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5A74BC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5A74BC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37E97E8" w14:textId="59ACC795" w:rsidR="005A74BC" w:rsidRPr="000C30DC" w:rsidRDefault="00B87076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</w:p>
        </w:tc>
        <w:tc>
          <w:tcPr>
            <w:tcW w:w="1368" w:type="dxa"/>
            <w:vAlign w:val="bottom"/>
          </w:tcPr>
          <w:p w14:paraId="4A966D0E" w14:textId="24DADE7C" w:rsidR="005A74BC" w:rsidRPr="000C30DC" w:rsidRDefault="00B87076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5A74BC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5A74BC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</w:p>
        </w:tc>
      </w:tr>
      <w:tr w:rsidR="006D641B" w:rsidRPr="000C30DC" w14:paraId="394CFBB3" w14:textId="77777777" w:rsidTr="0008383D">
        <w:tc>
          <w:tcPr>
            <w:tcW w:w="3987" w:type="dxa"/>
            <w:vAlign w:val="bottom"/>
          </w:tcPr>
          <w:p w14:paraId="1C3DF0D2" w14:textId="77777777" w:rsidR="005A74BC" w:rsidRPr="000C30DC" w:rsidRDefault="005A74BC" w:rsidP="0008383D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0F4C6090" w14:textId="30ACF15A" w:rsidR="005A74BC" w:rsidRPr="000C30DC" w:rsidRDefault="005A74BC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021379A" w14:textId="118BAC2D" w:rsidR="005A74BC" w:rsidRPr="000C30DC" w:rsidRDefault="005A74BC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55EC6C5" w14:textId="0F37EBD7" w:rsidR="005A74BC" w:rsidRPr="000C30DC" w:rsidRDefault="005A74BC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368" w:type="dxa"/>
            <w:vAlign w:val="bottom"/>
          </w:tcPr>
          <w:p w14:paraId="6FFC3367" w14:textId="389726F4" w:rsidR="005A74BC" w:rsidRPr="000C30DC" w:rsidRDefault="005A74BC" w:rsidP="0090102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6D641B" w:rsidRPr="000C30DC" w14:paraId="747122DA" w14:textId="77777777" w:rsidTr="0008383D">
        <w:tc>
          <w:tcPr>
            <w:tcW w:w="3987" w:type="dxa"/>
            <w:vAlign w:val="bottom"/>
          </w:tcPr>
          <w:p w14:paraId="5960C2B0" w14:textId="77777777" w:rsidR="005A74BC" w:rsidRPr="000C30DC" w:rsidRDefault="005A74BC" w:rsidP="00901025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19D0C5" w14:textId="77777777" w:rsidR="005A74BC" w:rsidRPr="000C30DC" w:rsidRDefault="005A74BC" w:rsidP="0090102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6B18EB" w14:textId="77777777" w:rsidR="005A74BC" w:rsidRPr="000C30DC" w:rsidRDefault="005A74BC" w:rsidP="00901025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A7B2E3" w14:textId="77777777" w:rsidR="005A74BC" w:rsidRPr="000C30DC" w:rsidRDefault="005A74BC" w:rsidP="0090102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bottom"/>
          </w:tcPr>
          <w:p w14:paraId="188654D5" w14:textId="77777777" w:rsidR="005A74BC" w:rsidRPr="000C30DC" w:rsidRDefault="005A74BC" w:rsidP="00901025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6D641B" w:rsidRPr="000C30DC" w14:paraId="243CEE3E" w14:textId="77777777" w:rsidTr="0008383D">
        <w:tc>
          <w:tcPr>
            <w:tcW w:w="3987" w:type="dxa"/>
            <w:vAlign w:val="bottom"/>
          </w:tcPr>
          <w:p w14:paraId="3352FD3B" w14:textId="77777777" w:rsidR="005A74BC" w:rsidRPr="000C30DC" w:rsidRDefault="005A74BC" w:rsidP="00901025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11C999FA" w14:textId="77777777" w:rsidR="005A74BC" w:rsidRPr="000C30DC" w:rsidRDefault="005A74BC" w:rsidP="0090102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24C19E" w14:textId="77777777" w:rsidR="005A74BC" w:rsidRPr="000C30DC" w:rsidRDefault="005A74BC" w:rsidP="00901025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6324B445" w14:textId="77777777" w:rsidR="005A74BC" w:rsidRPr="000C30DC" w:rsidRDefault="005A74BC" w:rsidP="0090102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224AE3C" w14:textId="77777777" w:rsidR="005A74BC" w:rsidRPr="000C30DC" w:rsidRDefault="005A74BC" w:rsidP="00901025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641B" w:rsidRPr="000C30DC" w14:paraId="57964C72" w14:textId="77777777" w:rsidTr="0008383D">
        <w:tc>
          <w:tcPr>
            <w:tcW w:w="3987" w:type="dxa"/>
            <w:vAlign w:val="bottom"/>
          </w:tcPr>
          <w:p w14:paraId="508C8E13" w14:textId="77777777" w:rsidR="005A74BC" w:rsidRPr="000C30DC" w:rsidRDefault="005A74BC" w:rsidP="00901025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ลูกหนี้การค้า</w:t>
            </w: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 xml:space="preserve"> - </w:t>
            </w: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บริษัทที่เกี่ยวข้องกัน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B3348AB" w14:textId="77777777" w:rsidR="005A74BC" w:rsidRPr="000C30DC" w:rsidRDefault="005A74BC" w:rsidP="0090102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97792D3" w14:textId="77777777" w:rsidR="005A74BC" w:rsidRPr="000C30DC" w:rsidRDefault="005A74BC" w:rsidP="00901025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3B48862A" w14:textId="77777777" w:rsidR="005A74BC" w:rsidRPr="000C30DC" w:rsidRDefault="005A74BC" w:rsidP="0090102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vAlign w:val="bottom"/>
          </w:tcPr>
          <w:p w14:paraId="684FC71B" w14:textId="082B29BA" w:rsidR="005A74BC" w:rsidRPr="000C30DC" w:rsidRDefault="005A74BC" w:rsidP="00901025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641B" w:rsidRPr="000C30DC" w14:paraId="2E5521C3" w14:textId="77777777" w:rsidTr="0008383D">
        <w:tc>
          <w:tcPr>
            <w:tcW w:w="3987" w:type="dxa"/>
            <w:vAlign w:val="bottom"/>
          </w:tcPr>
          <w:p w14:paraId="3BFF91FF" w14:textId="77777777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ยังไม่ถึงกำหนด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690C2A5" w14:textId="44FACFF4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349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357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A881A12" w14:textId="4481CDFF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574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743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25CEE1F" w14:textId="5190FBF7" w:rsidR="00B437A0" w:rsidRPr="000C30DC" w:rsidRDefault="00B60D54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vAlign w:val="bottom"/>
          </w:tcPr>
          <w:p w14:paraId="6227DCF9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641B" w:rsidRPr="000C30DC" w14:paraId="0922CD4E" w14:textId="77777777" w:rsidTr="0008383D">
        <w:tc>
          <w:tcPr>
            <w:tcW w:w="3987" w:type="dxa"/>
            <w:vAlign w:val="bottom"/>
          </w:tcPr>
          <w:p w14:paraId="12FCFF7F" w14:textId="77777777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เกินกำหนดชำระ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EE273D2" w14:textId="77777777" w:rsidR="00B437A0" w:rsidRPr="000C30DC" w:rsidRDefault="00B437A0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2081FA1C" w14:textId="77777777" w:rsidR="00B437A0" w:rsidRPr="000C30DC" w:rsidRDefault="00B437A0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3564CE34" w14:textId="77777777" w:rsidR="00B437A0" w:rsidRPr="000C30DC" w:rsidRDefault="00B437A0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vAlign w:val="bottom"/>
          </w:tcPr>
          <w:p w14:paraId="7747660C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641B" w:rsidRPr="000C30DC" w14:paraId="26130AC9" w14:textId="77777777" w:rsidTr="0008383D">
        <w:tc>
          <w:tcPr>
            <w:tcW w:w="3987" w:type="dxa"/>
            <w:vAlign w:val="bottom"/>
          </w:tcPr>
          <w:p w14:paraId="172ACF07" w14:textId="23BEB9A4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น้อยกว่าหรือเท่ากับ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เดือน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0550107" w14:textId="114860E7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004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995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815604E" w14:textId="572A48D2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759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419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 xml:space="preserve">  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71C665B" w14:textId="421F2452" w:rsidR="00B437A0" w:rsidRPr="000C30DC" w:rsidRDefault="00B60D54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vAlign w:val="bottom"/>
          </w:tcPr>
          <w:p w14:paraId="078F789E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641B" w:rsidRPr="000C30DC" w14:paraId="02A2BB0A" w14:textId="77777777" w:rsidTr="0008383D">
        <w:tc>
          <w:tcPr>
            <w:tcW w:w="3987" w:type="dxa"/>
            <w:vAlign w:val="bottom"/>
          </w:tcPr>
          <w:p w14:paraId="43917C23" w14:textId="2FD4AC04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มากกว่า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เดือน ถึง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เดือน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F54309E" w14:textId="61C0C515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979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842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BD9F870" w14:textId="4F15CF2E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551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600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141CAEC4" w14:textId="3FC145B7" w:rsidR="00B437A0" w:rsidRPr="000C30DC" w:rsidRDefault="00B60D54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vAlign w:val="bottom"/>
          </w:tcPr>
          <w:p w14:paraId="2B695305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B437A0" w:rsidRPr="000C30DC" w14:paraId="06F83B78" w14:textId="77777777" w:rsidTr="0008383D">
        <w:tc>
          <w:tcPr>
            <w:tcW w:w="3987" w:type="dxa"/>
            <w:vAlign w:val="bottom"/>
          </w:tcPr>
          <w:p w14:paraId="37EE2867" w14:textId="05D2D91A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มากกว่า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เดือน ถึง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เดือน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690D2FC" w14:textId="5F09A0F1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843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972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CFAD6AD" w14:textId="5CE76A59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946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787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E0A8F79" w14:textId="749C54D8" w:rsidR="00B437A0" w:rsidRPr="000C30DC" w:rsidRDefault="00B60D54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vAlign w:val="bottom"/>
          </w:tcPr>
          <w:p w14:paraId="762F12FC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B437A0" w:rsidRPr="000C30DC" w14:paraId="7D365D9E" w14:textId="77777777" w:rsidTr="0008383D">
        <w:tc>
          <w:tcPr>
            <w:tcW w:w="3987" w:type="dxa"/>
            <w:vAlign w:val="bottom"/>
          </w:tcPr>
          <w:p w14:paraId="7C0E300D" w14:textId="4844E143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มากกว่า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เดือนขึ้นไป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47564B2C" w14:textId="5202DDC3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308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805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8EB8EA" w14:textId="3AB6109C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185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925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0258D25C" w14:textId="2C6FDABB" w:rsidR="00B437A0" w:rsidRPr="000C30DC" w:rsidRDefault="00B60D54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bottom"/>
          </w:tcPr>
          <w:p w14:paraId="248AD5BC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B437A0" w:rsidRPr="000C30DC" w14:paraId="63B72210" w14:textId="77777777" w:rsidTr="0008383D">
        <w:tc>
          <w:tcPr>
            <w:tcW w:w="3987" w:type="dxa"/>
            <w:vAlign w:val="bottom"/>
          </w:tcPr>
          <w:p w14:paraId="29B282D1" w14:textId="77777777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40514EB0" w14:textId="49F2FD69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486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971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A4489B6" w14:textId="2CFEA7FD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018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474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0263C172" w14:textId="5A26FFF0" w:rsidR="00B437A0" w:rsidRPr="000C30DC" w:rsidRDefault="00B60D54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800D9FA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B437A0" w:rsidRPr="000C30DC" w14:paraId="32DFFA5B" w14:textId="77777777" w:rsidTr="0008383D">
        <w:tc>
          <w:tcPr>
            <w:tcW w:w="3987" w:type="dxa"/>
            <w:vAlign w:val="bottom"/>
          </w:tcPr>
          <w:p w14:paraId="03A2B348" w14:textId="6696C453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u w:val="single"/>
                <w:cs/>
                <w:lang w:val="th-TH"/>
              </w:rPr>
              <w:t>หัก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 ค่าเผื่อผลขาดทุนด้านเครดิตที่คาดว่าจะเกิดขึ้น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13C4811D" w14:textId="7DC6A19E" w:rsidR="00B437A0" w:rsidRPr="000C30DC" w:rsidRDefault="00B60D54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374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552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99F299" w14:textId="4BD1BD61" w:rsidR="00B437A0" w:rsidRPr="000C30DC" w:rsidRDefault="00B437A0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923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024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50FCD935" w14:textId="25358962" w:rsidR="00B437A0" w:rsidRPr="000C30DC" w:rsidRDefault="00B60D54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bottom"/>
          </w:tcPr>
          <w:p w14:paraId="0F25A963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B437A0" w:rsidRPr="000C30DC" w14:paraId="740579E9" w14:textId="77777777" w:rsidTr="0008383D">
        <w:tc>
          <w:tcPr>
            <w:tcW w:w="3987" w:type="dxa"/>
            <w:vAlign w:val="bottom"/>
          </w:tcPr>
          <w:p w14:paraId="55944229" w14:textId="77777777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u w:val="single"/>
                <w:cs/>
                <w:lang w:val="th-TH"/>
              </w:rPr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33BAF537" w14:textId="68022BE7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112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419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65DFC0D" w14:textId="6042999C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095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450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7E9B339E" w14:textId="11E43D5C" w:rsidR="00B437A0" w:rsidRPr="000C30DC" w:rsidRDefault="00B60D54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183DBE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B437A0" w:rsidRPr="000C30DC" w14:paraId="6E276B9E" w14:textId="77777777" w:rsidTr="0008383D">
        <w:tc>
          <w:tcPr>
            <w:tcW w:w="3987" w:type="dxa"/>
            <w:vAlign w:val="bottom"/>
          </w:tcPr>
          <w:p w14:paraId="1122E253" w14:textId="77777777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u w:val="single"/>
                <w:cs/>
                <w:lang w:val="th-TH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0251353D" w14:textId="77777777" w:rsidR="00B437A0" w:rsidRPr="000C30DC" w:rsidRDefault="00B437A0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7429A6" w14:textId="77777777" w:rsidR="00B437A0" w:rsidRPr="000C30DC" w:rsidRDefault="00B437A0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036E7989" w14:textId="77777777" w:rsidR="00B437A0" w:rsidRPr="000C30DC" w:rsidRDefault="00B437A0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0393808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B437A0" w:rsidRPr="000C30DC" w14:paraId="737E652E" w14:textId="77777777" w:rsidTr="0008383D">
        <w:tc>
          <w:tcPr>
            <w:tcW w:w="3987" w:type="dxa"/>
            <w:vAlign w:val="bottom"/>
          </w:tcPr>
          <w:p w14:paraId="79588135" w14:textId="162A41E3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u w:val="single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ลูกหนี้การค้า</w:t>
            </w: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 xml:space="preserve"> - </w:t>
            </w: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บุคคลภายนอก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361D559" w14:textId="77777777" w:rsidR="00B437A0" w:rsidRPr="000C30DC" w:rsidRDefault="00B437A0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6B42A45A" w14:textId="77777777" w:rsidR="00B437A0" w:rsidRPr="000C30DC" w:rsidRDefault="00B437A0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76A7F58C" w14:textId="77777777" w:rsidR="00B437A0" w:rsidRPr="000C30DC" w:rsidRDefault="00B437A0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vAlign w:val="bottom"/>
          </w:tcPr>
          <w:p w14:paraId="2483E895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B437A0" w:rsidRPr="000C30DC" w14:paraId="77F7999A" w14:textId="77777777" w:rsidTr="0008383D">
        <w:tc>
          <w:tcPr>
            <w:tcW w:w="3987" w:type="dxa"/>
            <w:vAlign w:val="bottom"/>
          </w:tcPr>
          <w:p w14:paraId="52FC99BC" w14:textId="77777777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ยังไม่ถึงกำหนด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FA29D3C" w14:textId="78A57E2B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16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328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998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525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C76DBC4" w14:textId="3F121EBA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128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495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734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6D9C74B" w14:textId="5BEA944C" w:rsidR="00B437A0" w:rsidRPr="000C30DC" w:rsidRDefault="00622638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vAlign w:val="bottom"/>
          </w:tcPr>
          <w:p w14:paraId="7BBF60F5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B437A0" w:rsidRPr="000C30DC" w14:paraId="7B96B5E1" w14:textId="77777777" w:rsidTr="0008383D">
        <w:tc>
          <w:tcPr>
            <w:tcW w:w="3987" w:type="dxa"/>
            <w:vAlign w:val="bottom"/>
          </w:tcPr>
          <w:p w14:paraId="70CC99DC" w14:textId="77777777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เกินกำหนดชำระ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43782EE" w14:textId="77777777" w:rsidR="00B437A0" w:rsidRPr="000C30DC" w:rsidRDefault="00B437A0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10A6E7F7" w14:textId="77777777" w:rsidR="00B437A0" w:rsidRPr="000C30DC" w:rsidRDefault="00B437A0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6E1D99D0" w14:textId="77777777" w:rsidR="00B437A0" w:rsidRPr="000C30DC" w:rsidRDefault="00B437A0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vAlign w:val="bottom"/>
          </w:tcPr>
          <w:p w14:paraId="00A2AB6A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B437A0" w:rsidRPr="000C30DC" w14:paraId="493E0589" w14:textId="77777777" w:rsidTr="0008383D">
        <w:tc>
          <w:tcPr>
            <w:tcW w:w="3987" w:type="dxa"/>
            <w:vAlign w:val="bottom"/>
          </w:tcPr>
          <w:p w14:paraId="5FCC77AB" w14:textId="5ADEC86B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น้อยกว่าหรือเท่ากับ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เดือน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217B4F6" w14:textId="49B2285A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006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906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188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286130B" w14:textId="6C01C8C8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939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692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992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C954007" w14:textId="514816A7" w:rsidR="00B437A0" w:rsidRPr="000C30DC" w:rsidRDefault="00622638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vAlign w:val="bottom"/>
          </w:tcPr>
          <w:p w14:paraId="54C5F467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B437A0" w:rsidRPr="000C30DC" w14:paraId="36C79FB3" w14:textId="77777777" w:rsidTr="0008383D">
        <w:tc>
          <w:tcPr>
            <w:tcW w:w="3987" w:type="dxa"/>
            <w:vAlign w:val="bottom"/>
          </w:tcPr>
          <w:p w14:paraId="6B6724BF" w14:textId="1A2DD28D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มากกว่า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เดือน ถึง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เดือน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EF99444" w14:textId="16BF60D5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109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011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982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77B9EFA8" w14:textId="107C9632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26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254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250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32C0315" w14:textId="5599E5D9" w:rsidR="00B437A0" w:rsidRPr="000C30DC" w:rsidRDefault="00622638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vAlign w:val="bottom"/>
          </w:tcPr>
          <w:p w14:paraId="3A7F0AA1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B437A0" w:rsidRPr="000C30DC" w14:paraId="7E9F5365" w14:textId="77777777" w:rsidTr="0008383D">
        <w:tc>
          <w:tcPr>
            <w:tcW w:w="3987" w:type="dxa"/>
            <w:vAlign w:val="bottom"/>
          </w:tcPr>
          <w:p w14:paraId="23466E5F" w14:textId="4978DF6B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มากกว่า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เดือน ถึง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เดือน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004EBE8" w14:textId="37D79124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86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980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029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7DB025E" w14:textId="5C4B5610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59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068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954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7F696E1" w14:textId="0C13A63A" w:rsidR="00B437A0" w:rsidRPr="000C30DC" w:rsidRDefault="00622638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vAlign w:val="bottom"/>
          </w:tcPr>
          <w:p w14:paraId="7A07218F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B437A0" w:rsidRPr="000C30DC" w14:paraId="7E729B45" w14:textId="77777777" w:rsidTr="0008383D">
        <w:tc>
          <w:tcPr>
            <w:tcW w:w="3987" w:type="dxa"/>
            <w:vAlign w:val="bottom"/>
          </w:tcPr>
          <w:p w14:paraId="414F51FC" w14:textId="509E9528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มากกว่า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เดือนขึ้นไป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1B0919F9" w14:textId="43261D07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93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392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917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362EBD" w14:textId="3694E2A8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64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127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633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04ABD4DE" w14:textId="68DCC43A" w:rsidR="00B437A0" w:rsidRPr="000C30DC" w:rsidRDefault="00622638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bottom"/>
          </w:tcPr>
          <w:p w14:paraId="4F11F1B5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B437A0" w:rsidRPr="000C30DC" w14:paraId="3B835A3D" w14:textId="77777777" w:rsidTr="0008383D">
        <w:tc>
          <w:tcPr>
            <w:tcW w:w="3987" w:type="dxa"/>
            <w:vAlign w:val="bottom"/>
          </w:tcPr>
          <w:p w14:paraId="0DBBA333" w14:textId="77777777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2709C30" w14:textId="0037220B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17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625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289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641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24D446" w14:textId="4D06251B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217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639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563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50F05E91" w14:textId="7860D802" w:rsidR="00B437A0" w:rsidRPr="000C30DC" w:rsidRDefault="00622638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068B20D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B437A0" w:rsidRPr="000C30DC" w14:paraId="682AE1EC" w14:textId="77777777" w:rsidTr="0008383D">
        <w:tc>
          <w:tcPr>
            <w:tcW w:w="3987" w:type="dxa"/>
            <w:vAlign w:val="bottom"/>
          </w:tcPr>
          <w:p w14:paraId="3929B4DF" w14:textId="48C61A56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u w:val="single"/>
                <w:cs/>
                <w:lang w:val="th-TH"/>
              </w:rPr>
              <w:t>หัก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 ค่าเผื่อผลขาดทุนด้านเครดิตที่คาดว่าจะเกิดขึ้น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100C9945" w14:textId="10C9CBB6" w:rsidR="00B437A0" w:rsidRPr="000C30DC" w:rsidRDefault="00B60D54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223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596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742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609FC4" w14:textId="269F04CD" w:rsidR="00B437A0" w:rsidRPr="000C30DC" w:rsidRDefault="00B437A0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187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039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955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6BDE08C7" w14:textId="364BB6FE" w:rsidR="00B437A0" w:rsidRPr="000C30DC" w:rsidRDefault="00622638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bottom"/>
          </w:tcPr>
          <w:p w14:paraId="4003ADAF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B437A0" w:rsidRPr="000C30DC" w14:paraId="33D608D9" w14:textId="77777777" w:rsidTr="0008383D">
        <w:tc>
          <w:tcPr>
            <w:tcW w:w="3987" w:type="dxa"/>
            <w:vAlign w:val="bottom"/>
          </w:tcPr>
          <w:p w14:paraId="502A0249" w14:textId="77777777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u w:val="single"/>
                <w:cs/>
                <w:lang w:val="th-TH"/>
              </w:rPr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76A68568" w14:textId="5694D349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17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401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692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899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58CD48" w14:textId="0437817B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030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599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608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02C82F95" w14:textId="11B80844" w:rsidR="00B437A0" w:rsidRPr="000C30DC" w:rsidRDefault="00622638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D6144F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B437A0" w:rsidRPr="000C30DC" w14:paraId="33B3AFDC" w14:textId="77777777" w:rsidTr="0008383D">
        <w:tc>
          <w:tcPr>
            <w:tcW w:w="3987" w:type="dxa"/>
            <w:vAlign w:val="bottom"/>
          </w:tcPr>
          <w:p w14:paraId="351E37C3" w14:textId="77777777" w:rsidR="00B437A0" w:rsidRPr="000C30DC" w:rsidRDefault="00B437A0" w:rsidP="00B437A0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u w:val="single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th-TH"/>
              </w:rPr>
              <w:t>รวมลูกหนี้การค้า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634DFFE4" w14:textId="1C4864B1" w:rsidR="00B437A0" w:rsidRPr="000C30DC" w:rsidRDefault="00B87076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17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409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805</w:t>
            </w:r>
            <w:r w:rsidR="00B60D54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318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5EB5AE" w14:textId="0ED84DF7" w:rsidR="00B437A0" w:rsidRPr="000C30DC" w:rsidRDefault="00B87076" w:rsidP="00B437A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044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695</w:t>
            </w:r>
            <w:r w:rsidR="00B437A0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058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466CA49C" w14:textId="5C21D1F2" w:rsidR="00B437A0" w:rsidRPr="000C30DC" w:rsidRDefault="00622638" w:rsidP="00B437A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F3CAB0" w14:textId="77777777" w:rsidR="00B437A0" w:rsidRPr="000C30DC" w:rsidRDefault="00B437A0" w:rsidP="00B437A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</w:tbl>
    <w:p w14:paraId="0F6E504F" w14:textId="49E73C90" w:rsidR="005A74BC" w:rsidRPr="000C30DC" w:rsidRDefault="005A74BC" w:rsidP="005A74BC">
      <w:pPr>
        <w:rPr>
          <w:rFonts w:ascii="Browallia New" w:hAnsi="Browallia New" w:cs="Browallia New"/>
          <w:sz w:val="26"/>
          <w:szCs w:val="26"/>
          <w:lang w:val="th-TH"/>
        </w:rPr>
      </w:pPr>
    </w:p>
    <w:p w14:paraId="16A5A61E" w14:textId="2C03D002" w:rsidR="004F774B" w:rsidRPr="000C30DC" w:rsidRDefault="004F774B" w:rsidP="004F774B">
      <w:pPr>
        <w:ind w:right="-25"/>
        <w:jc w:val="thaiDistribute"/>
        <w:rPr>
          <w:rFonts w:ascii="Browallia New" w:hAnsi="Browallia New" w:cs="Browallia New"/>
          <w:spacing w:val="-6"/>
          <w:sz w:val="26"/>
          <w:szCs w:val="26"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t xml:space="preserve">วันที่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30</w:t>
      </w:r>
      <w:r w:rsidR="001233FE" w:rsidRPr="000C30DC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hAnsi="Browallia New" w:cs="Browallia New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hAnsi="Browallia New" w:cs="Browallia New"/>
          <w:sz w:val="26"/>
          <w:szCs w:val="26"/>
          <w:cs/>
          <w:lang w:val="en-GB"/>
        </w:rPr>
        <w:t xml:space="preserve"> พ.ศ.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z w:val="26"/>
          <w:szCs w:val="26"/>
        </w:rPr>
        <w:t xml:space="preserve"> </w:t>
      </w:r>
      <w:r w:rsidR="001E44E7" w:rsidRPr="000C30DC">
        <w:rPr>
          <w:rFonts w:ascii="Browallia New" w:hAnsi="Browallia New" w:cs="Browallia New"/>
          <w:sz w:val="26"/>
          <w:szCs w:val="26"/>
          <w:cs/>
        </w:rPr>
        <w:t>กลุ่มกิจการ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ได้นำลูกหนี้การค้าจำนวน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340</w:t>
      </w:r>
      <w:r w:rsidR="00082F63" w:rsidRPr="000C30DC">
        <w:rPr>
          <w:rFonts w:ascii="Browallia New" w:hAnsi="Browallia New" w:cs="Browallia New"/>
          <w:sz w:val="26"/>
          <w:szCs w:val="26"/>
        </w:rPr>
        <w:t>.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87</w:t>
      </w:r>
      <w:r w:rsidR="001233FE" w:rsidRPr="000C30DC">
        <w:rPr>
          <w:rFonts w:ascii="Browallia New" w:hAnsi="Browallia New" w:cs="Browallia New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</w:rPr>
        <w:t>ล้านบาท</w:t>
      </w:r>
      <w:r w:rsidR="001E44E7" w:rsidRPr="000C30DC">
        <w:rPr>
          <w:rFonts w:ascii="Browallia New" w:hAnsi="Browallia New" w:cs="Browallia New"/>
          <w:sz w:val="26"/>
          <w:szCs w:val="26"/>
        </w:rPr>
        <w:t xml:space="preserve"> (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31</w:t>
      </w:r>
      <w:r w:rsidR="001E44E7" w:rsidRPr="000C30DC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="001E44E7" w:rsidRPr="000C30DC">
        <w:rPr>
          <w:rFonts w:ascii="Browallia New" w:hAnsi="Browallia New" w:cs="Browallia New"/>
          <w:sz w:val="26"/>
          <w:szCs w:val="26"/>
          <w:cs/>
          <w:lang w:val="en-GB"/>
        </w:rPr>
        <w:t>ธันวาคม</w:t>
      </w:r>
      <w:r w:rsidR="001E44E7" w:rsidRPr="000C30DC">
        <w:rPr>
          <w:rFonts w:ascii="Browallia New" w:hAnsi="Browallia New" w:cs="Browallia New"/>
          <w:sz w:val="26"/>
          <w:szCs w:val="26"/>
          <w:cs/>
        </w:rPr>
        <w:t xml:space="preserve"> </w:t>
      </w:r>
      <w:r w:rsidR="001E44E7" w:rsidRPr="000C30DC">
        <w:rPr>
          <w:rFonts w:ascii="Browallia New" w:hAnsi="Browallia New" w:cs="Browallia New"/>
          <w:sz w:val="26"/>
          <w:szCs w:val="26"/>
          <w:cs/>
          <w:lang w:val="en-GB"/>
        </w:rPr>
        <w:t xml:space="preserve">พ.ศ.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2564</w:t>
      </w:r>
      <w:r w:rsidR="001E44E7" w:rsidRPr="000C30DC">
        <w:rPr>
          <w:rFonts w:ascii="Browallia New" w:hAnsi="Browallia New" w:cs="Browallia New"/>
          <w:sz w:val="26"/>
          <w:szCs w:val="26"/>
          <w:lang w:val="en-GB"/>
        </w:rPr>
        <w:t xml:space="preserve">: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297</w:t>
      </w:r>
      <w:r w:rsidR="006B6D74" w:rsidRPr="000C30DC">
        <w:rPr>
          <w:rFonts w:ascii="Browallia New" w:hAnsi="Browallia New" w:cs="Browallia New"/>
          <w:sz w:val="26"/>
          <w:szCs w:val="26"/>
          <w:lang w:val="en-GB"/>
        </w:rPr>
        <w:t>.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47</w:t>
      </w:r>
      <w:r w:rsidR="006B6D74" w:rsidRPr="000C30DC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</w:rPr>
        <w:t>ล้านบาท</w:t>
      </w:r>
      <w:r w:rsidR="001E44E7" w:rsidRPr="000C30DC">
        <w:rPr>
          <w:rFonts w:ascii="Browallia New" w:hAnsi="Browallia New" w:cs="Browallia New"/>
          <w:sz w:val="26"/>
          <w:szCs w:val="26"/>
          <w:cs/>
        </w:rPr>
        <w:t>)</w:t>
      </w:r>
      <w:r w:rsidR="00DA3682" w:rsidRPr="000C30DC">
        <w:rPr>
          <w:rFonts w:ascii="Browallia New" w:hAnsi="Browallia New" w:cs="Browallia New"/>
          <w:sz w:val="26"/>
          <w:szCs w:val="26"/>
          <w:cs/>
        </w:rPr>
        <w:t xml:space="preserve"> </w:t>
      </w:r>
      <w:r w:rsidR="00DA3682" w:rsidRPr="000C30DC">
        <w:rPr>
          <w:rFonts w:ascii="Browallia New" w:hAnsi="Browallia New" w:cs="Browallia New"/>
          <w:sz w:val="26"/>
          <w:szCs w:val="26"/>
          <w:cs/>
        </w:rPr>
        <w:br/>
      </w:r>
      <w:r w:rsidRPr="000C30DC">
        <w:rPr>
          <w:rFonts w:ascii="Browallia New" w:hAnsi="Browallia New" w:cs="Browallia New"/>
          <w:sz w:val="26"/>
          <w:szCs w:val="26"/>
          <w:cs/>
        </w:rPr>
        <w:t>ไปเป็นหลักประกันเงินกู้ยืมระยะสั้นจากสถาบันการเงิน</w:t>
      </w:r>
      <w:r w:rsidRPr="000C30DC">
        <w:rPr>
          <w:rFonts w:ascii="Browallia New" w:hAnsi="Browallia New" w:cs="Browallia New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</w:rPr>
        <w:t>(</w:t>
      </w:r>
      <w:r w:rsidRPr="000C30DC">
        <w:rPr>
          <w:rFonts w:ascii="Browallia New" w:hAnsi="Browallia New" w:cs="Browallia New"/>
          <w:spacing w:val="-6"/>
          <w:sz w:val="26"/>
          <w:szCs w:val="26"/>
          <w:cs/>
        </w:rPr>
        <w:t xml:space="preserve">หมายเหตุ </w:t>
      </w:r>
      <w:r w:rsidR="00B87076" w:rsidRPr="00B87076">
        <w:rPr>
          <w:rFonts w:ascii="Browallia New" w:hAnsi="Browallia New" w:cs="Browallia New"/>
          <w:spacing w:val="-6"/>
          <w:sz w:val="26"/>
          <w:szCs w:val="26"/>
          <w:lang w:val="en-GB"/>
        </w:rPr>
        <w:t>14</w:t>
      </w:r>
      <w:r w:rsidRPr="000C30DC">
        <w:rPr>
          <w:rFonts w:ascii="Browallia New" w:hAnsi="Browallia New" w:cs="Browallia New"/>
          <w:spacing w:val="-6"/>
          <w:sz w:val="26"/>
          <w:szCs w:val="26"/>
        </w:rPr>
        <w:t>)</w:t>
      </w:r>
    </w:p>
    <w:p w14:paraId="1A38C9F5" w14:textId="142A8C96" w:rsidR="00D21424" w:rsidRPr="000C30DC" w:rsidRDefault="005A74BC">
      <w:pPr>
        <w:rPr>
          <w:rFonts w:ascii="Browallia New" w:hAnsi="Browallia New" w:cs="Browallia New"/>
          <w:spacing w:val="-6"/>
          <w:sz w:val="26"/>
          <w:szCs w:val="26"/>
          <w:lang w:val="th-TH"/>
        </w:rPr>
      </w:pPr>
      <w:r w:rsidRPr="000C30DC">
        <w:rPr>
          <w:rFonts w:ascii="Browallia New" w:hAnsi="Browallia New" w:cs="Browallia New"/>
          <w:spacing w:val="-6"/>
          <w:sz w:val="26"/>
          <w:szCs w:val="26"/>
          <w:cs/>
          <w:lang w:val="th-TH"/>
        </w:rPr>
        <w:br w:type="page"/>
      </w: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D21424" w:rsidRPr="000C30DC" w14:paraId="70DF4A03" w14:textId="77777777" w:rsidTr="005E342D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74EADAF8" w14:textId="76569FFB" w:rsidR="00D21424" w:rsidRPr="000C30DC" w:rsidRDefault="00B87076" w:rsidP="00DE351A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8</w:t>
            </w:r>
            <w:r w:rsidR="00D2142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D2142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สินค้าคงเหลือ</w:t>
            </w:r>
          </w:p>
        </w:tc>
      </w:tr>
    </w:tbl>
    <w:p w14:paraId="6BCDBD4B" w14:textId="77777777" w:rsidR="00D21424" w:rsidRPr="000C30DC" w:rsidRDefault="00D21424" w:rsidP="00D21424">
      <w:pPr>
        <w:jc w:val="thaiDistribute"/>
        <w:rPr>
          <w:rFonts w:ascii="Browallia New" w:hAnsi="Browallia New" w:cs="Browallia New"/>
          <w:b/>
          <w:bCs/>
          <w:color w:val="000000" w:themeColor="text1"/>
          <w:sz w:val="26"/>
          <w:szCs w:val="26"/>
          <w:lang w:val="en-GB"/>
        </w:rPr>
      </w:pPr>
    </w:p>
    <w:p w14:paraId="1AB80676" w14:textId="507CA8A9" w:rsidR="00943AC1" w:rsidRPr="000C30DC" w:rsidRDefault="00943AC1" w:rsidP="00943AC1">
      <w:pPr>
        <w:jc w:val="thaiDistribute"/>
        <w:rPr>
          <w:rFonts w:ascii="Browallia New" w:hAnsi="Browallia New" w:cs="Browallia New"/>
          <w:sz w:val="26"/>
          <w:szCs w:val="26"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t>สินค้าคงเหลือ</w:t>
      </w:r>
      <w:r w:rsidRPr="000C30DC">
        <w:rPr>
          <w:rFonts w:ascii="Browallia New" w:hAnsi="Browallia New" w:cs="Browallia New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ประกอบด้วย </w:t>
      </w:r>
      <w:r w:rsidR="00BD55CC" w:rsidRPr="000C30DC">
        <w:rPr>
          <w:rFonts w:ascii="Browallia New" w:hAnsi="Browallia New" w:cs="Browallia New"/>
          <w:sz w:val="26"/>
          <w:szCs w:val="26"/>
          <w:cs/>
        </w:rPr>
        <w:t>(</w:t>
      </w:r>
      <w:r w:rsidR="00BD55CC" w:rsidRPr="000C30DC">
        <w:rPr>
          <w:rFonts w:ascii="Browallia New" w:hAnsi="Browallia New" w:cs="Browallia New"/>
          <w:sz w:val="26"/>
          <w:szCs w:val="26"/>
          <w:cs/>
          <w:lang w:val="en-GB"/>
        </w:rPr>
        <w:t>ข้อมูลทางการเงิน</w:t>
      </w:r>
      <w:r w:rsidR="00BD55CC" w:rsidRPr="000C30DC">
        <w:rPr>
          <w:rFonts w:ascii="Browallia New" w:hAnsi="Browallia New" w:cs="Browallia New"/>
          <w:sz w:val="26"/>
          <w:szCs w:val="26"/>
          <w:cs/>
        </w:rPr>
        <w:t xml:space="preserve">เฉพาะกิจการ </w:t>
      </w:r>
      <w:r w:rsidR="00BD55CC" w:rsidRPr="000C30DC">
        <w:rPr>
          <w:rFonts w:ascii="Browallia New" w:hAnsi="Browallia New" w:cs="Browallia New"/>
          <w:sz w:val="26"/>
          <w:szCs w:val="26"/>
        </w:rPr>
        <w:t xml:space="preserve">: </w:t>
      </w:r>
      <w:r w:rsidR="00BD55CC" w:rsidRPr="000C30DC">
        <w:rPr>
          <w:rFonts w:ascii="Browallia New" w:hAnsi="Browallia New" w:cs="Browallia New"/>
          <w:sz w:val="26"/>
          <w:szCs w:val="26"/>
          <w:cs/>
        </w:rPr>
        <w:t>ไม่มี)</w:t>
      </w:r>
    </w:p>
    <w:p w14:paraId="20DCA8FF" w14:textId="77777777" w:rsidR="00943AC1" w:rsidRPr="000C30DC" w:rsidRDefault="00943AC1" w:rsidP="00943AC1">
      <w:pPr>
        <w:jc w:val="thaiDistribute"/>
        <w:rPr>
          <w:rFonts w:ascii="Browallia New" w:hAnsi="Browallia New" w:cs="Browallia New"/>
          <w:sz w:val="26"/>
          <w:szCs w:val="26"/>
        </w:rPr>
      </w:pPr>
    </w:p>
    <w:tbl>
      <w:tblPr>
        <w:tblW w:w="9468" w:type="dxa"/>
        <w:tblLayout w:type="fixed"/>
        <w:tblLook w:val="00A0" w:firstRow="1" w:lastRow="0" w:firstColumn="1" w:lastColumn="0" w:noHBand="0" w:noVBand="0"/>
      </w:tblPr>
      <w:tblGrid>
        <w:gridCol w:w="6588"/>
        <w:gridCol w:w="1440"/>
        <w:gridCol w:w="1440"/>
      </w:tblGrid>
      <w:tr w:rsidR="006D641B" w:rsidRPr="000C30DC" w14:paraId="20DBE008" w14:textId="77777777" w:rsidTr="0008383D">
        <w:tc>
          <w:tcPr>
            <w:tcW w:w="6588" w:type="dxa"/>
            <w:vAlign w:val="bottom"/>
          </w:tcPr>
          <w:p w14:paraId="4C4C0718" w14:textId="77777777" w:rsidR="00943AC1" w:rsidRPr="000C30DC" w:rsidRDefault="00943AC1" w:rsidP="0008383D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B8F000" w14:textId="42776B47" w:rsidR="00943AC1" w:rsidRPr="000C30DC" w:rsidRDefault="004B3F32" w:rsidP="0008383D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6D641B" w:rsidRPr="000C30DC" w14:paraId="1AFC7974" w14:textId="77777777" w:rsidTr="0008383D">
        <w:tc>
          <w:tcPr>
            <w:tcW w:w="6588" w:type="dxa"/>
            <w:vAlign w:val="bottom"/>
          </w:tcPr>
          <w:p w14:paraId="58871F41" w14:textId="77777777" w:rsidR="00943AC1" w:rsidRPr="000C30DC" w:rsidRDefault="00943AC1" w:rsidP="0008383D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2C6D80E" w14:textId="7980FF7D" w:rsidR="00943AC1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5B69F4" w14:textId="0BF061B4" w:rsidR="00943AC1" w:rsidRPr="000C30DC" w:rsidRDefault="00B87076" w:rsidP="0008383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943AC1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943AC1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</w:p>
        </w:tc>
      </w:tr>
      <w:tr w:rsidR="006D641B" w:rsidRPr="000C30DC" w14:paraId="5E6898A1" w14:textId="77777777" w:rsidTr="0008383D">
        <w:tc>
          <w:tcPr>
            <w:tcW w:w="6588" w:type="dxa"/>
            <w:vAlign w:val="bottom"/>
          </w:tcPr>
          <w:p w14:paraId="62CC1960" w14:textId="77777777" w:rsidR="00943AC1" w:rsidRPr="000C30DC" w:rsidRDefault="00943AC1" w:rsidP="0008383D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F66798" w14:textId="5FAB6A40" w:rsidR="00943AC1" w:rsidRPr="000C30DC" w:rsidRDefault="00943AC1" w:rsidP="0008383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F10563" w14:textId="0A620DAD" w:rsidR="00943AC1" w:rsidRPr="000C30DC" w:rsidRDefault="00943AC1" w:rsidP="0008383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6D641B" w:rsidRPr="000C30DC" w14:paraId="4C06C017" w14:textId="77777777" w:rsidTr="0008383D">
        <w:tc>
          <w:tcPr>
            <w:tcW w:w="6588" w:type="dxa"/>
            <w:vAlign w:val="bottom"/>
          </w:tcPr>
          <w:p w14:paraId="6DB44761" w14:textId="77777777" w:rsidR="00943AC1" w:rsidRPr="000C30DC" w:rsidRDefault="00943AC1" w:rsidP="0008383D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234DD9" w14:textId="77777777" w:rsidR="00943AC1" w:rsidRPr="000C30DC" w:rsidRDefault="00943AC1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6E502E" w14:textId="77777777" w:rsidR="00943AC1" w:rsidRPr="000C30DC" w:rsidRDefault="00943AC1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6D641B" w:rsidRPr="000C30DC" w14:paraId="3FDB4C98" w14:textId="77777777" w:rsidTr="0008383D">
        <w:tc>
          <w:tcPr>
            <w:tcW w:w="6588" w:type="dxa"/>
            <w:vAlign w:val="bottom"/>
          </w:tcPr>
          <w:p w14:paraId="3A0401DB" w14:textId="77777777" w:rsidR="00943AC1" w:rsidRPr="000C30DC" w:rsidRDefault="00943AC1" w:rsidP="0008383D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46C7FDAF" w14:textId="77777777" w:rsidR="00943AC1" w:rsidRPr="000C30DC" w:rsidRDefault="00943AC1" w:rsidP="0008383D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5BF539" w14:textId="77777777" w:rsidR="00943AC1" w:rsidRPr="000C30DC" w:rsidRDefault="00943AC1" w:rsidP="0008383D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F03FD2" w:rsidRPr="000C30DC" w14:paraId="68AAAD64" w14:textId="77777777" w:rsidTr="004F25A6">
        <w:tc>
          <w:tcPr>
            <w:tcW w:w="6588" w:type="dxa"/>
            <w:vAlign w:val="bottom"/>
          </w:tcPr>
          <w:p w14:paraId="5B164899" w14:textId="77777777" w:rsidR="00F03FD2" w:rsidRPr="000C30DC" w:rsidRDefault="00F03FD2" w:rsidP="00F03FD2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วัตถุดิบ</w:t>
            </w:r>
          </w:p>
        </w:tc>
        <w:tc>
          <w:tcPr>
            <w:tcW w:w="1440" w:type="dxa"/>
            <w:shd w:val="clear" w:color="auto" w:fill="FAFAFA"/>
          </w:tcPr>
          <w:p w14:paraId="00EBF1AC" w14:textId="7204AB61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C419E1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988</w:t>
            </w:r>
            <w:r w:rsidR="00C419E1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088</w:t>
            </w:r>
            <w:r w:rsidR="00C419E1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681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A31006" w14:textId="43EFA2DD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015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138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381</w:t>
            </w:r>
          </w:p>
        </w:tc>
      </w:tr>
      <w:tr w:rsidR="00F03FD2" w:rsidRPr="000C30DC" w14:paraId="54243DDB" w14:textId="77777777" w:rsidTr="004F25A6">
        <w:tc>
          <w:tcPr>
            <w:tcW w:w="6588" w:type="dxa"/>
            <w:vAlign w:val="bottom"/>
          </w:tcPr>
          <w:p w14:paraId="76CABA67" w14:textId="77777777" w:rsidR="00F03FD2" w:rsidRPr="000C30DC" w:rsidRDefault="00F03FD2" w:rsidP="00F03FD2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สินค้าระหว่างผลิต</w:t>
            </w:r>
          </w:p>
        </w:tc>
        <w:tc>
          <w:tcPr>
            <w:tcW w:w="1440" w:type="dxa"/>
            <w:shd w:val="clear" w:color="auto" w:fill="FAFAFA"/>
          </w:tcPr>
          <w:p w14:paraId="5A5E02E5" w14:textId="38DCC7E2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829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279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A1E03C" w14:textId="0674564A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338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765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895</w:t>
            </w:r>
          </w:p>
        </w:tc>
      </w:tr>
      <w:tr w:rsidR="00F03FD2" w:rsidRPr="000C30DC" w14:paraId="184E2367" w14:textId="77777777" w:rsidTr="004F25A6">
        <w:tc>
          <w:tcPr>
            <w:tcW w:w="6588" w:type="dxa"/>
            <w:vAlign w:val="bottom"/>
          </w:tcPr>
          <w:p w14:paraId="0D65CF28" w14:textId="77777777" w:rsidR="00F03FD2" w:rsidRPr="000C30DC" w:rsidRDefault="00F03FD2" w:rsidP="00F03FD2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สินค้าสำเร็จรูป</w:t>
            </w:r>
          </w:p>
        </w:tc>
        <w:tc>
          <w:tcPr>
            <w:tcW w:w="1440" w:type="dxa"/>
            <w:shd w:val="clear" w:color="auto" w:fill="FAFAFA"/>
          </w:tcPr>
          <w:p w14:paraId="15C8E7C8" w14:textId="18A1EDD5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C419E1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716</w:t>
            </w:r>
            <w:r w:rsidR="00C419E1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841</w:t>
            </w:r>
            <w:r w:rsidR="00C419E1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70AA9D" w14:textId="4F664491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219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670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130</w:t>
            </w:r>
          </w:p>
        </w:tc>
      </w:tr>
      <w:tr w:rsidR="00F03FD2" w:rsidRPr="000C30DC" w14:paraId="628CCB27" w14:textId="77777777" w:rsidTr="004F25A6">
        <w:tc>
          <w:tcPr>
            <w:tcW w:w="6588" w:type="dxa"/>
            <w:vAlign w:val="bottom"/>
          </w:tcPr>
          <w:p w14:paraId="08B0DC25" w14:textId="77777777" w:rsidR="00F03FD2" w:rsidRPr="000C30DC" w:rsidRDefault="00F03FD2" w:rsidP="00F03FD2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อะไหล่และวัสดุโรงงาน</w:t>
            </w:r>
          </w:p>
        </w:tc>
        <w:tc>
          <w:tcPr>
            <w:tcW w:w="1440" w:type="dxa"/>
            <w:shd w:val="clear" w:color="auto" w:fill="FAFAFA"/>
          </w:tcPr>
          <w:p w14:paraId="03FA33FD" w14:textId="7EECBE23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128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896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399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A91B65" w14:textId="33B84250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157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386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108</w:t>
            </w:r>
          </w:p>
        </w:tc>
      </w:tr>
      <w:tr w:rsidR="00F03FD2" w:rsidRPr="000C30DC" w14:paraId="0F05FBE3" w14:textId="77777777" w:rsidTr="004F25A6">
        <w:tc>
          <w:tcPr>
            <w:tcW w:w="6588" w:type="dxa"/>
            <w:vAlign w:val="bottom"/>
          </w:tcPr>
          <w:p w14:paraId="4E5A92B9" w14:textId="77777777" w:rsidR="00F03FD2" w:rsidRPr="000C30DC" w:rsidRDefault="00F03FD2" w:rsidP="00F03FD2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สินค้าสำเร็จรูประหว่างทาง</w:t>
            </w:r>
          </w:p>
        </w:tc>
        <w:tc>
          <w:tcPr>
            <w:tcW w:w="1440" w:type="dxa"/>
            <w:shd w:val="clear" w:color="auto" w:fill="FAFAFA"/>
          </w:tcPr>
          <w:p w14:paraId="03BBB135" w14:textId="062DF648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477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252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686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89E43E" w14:textId="528FD01F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125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628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681</w:t>
            </w:r>
          </w:p>
        </w:tc>
      </w:tr>
      <w:tr w:rsidR="00F03FD2" w:rsidRPr="000C30DC" w14:paraId="74C907F7" w14:textId="77777777" w:rsidTr="004F25A6">
        <w:tc>
          <w:tcPr>
            <w:tcW w:w="6588" w:type="dxa"/>
            <w:vAlign w:val="bottom"/>
          </w:tcPr>
          <w:p w14:paraId="739CF360" w14:textId="77777777" w:rsidR="00F03FD2" w:rsidRPr="000C30DC" w:rsidRDefault="00F03FD2" w:rsidP="00F03FD2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วัตถุดิบและอะไหล่ระหว่างทาง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6731A7C1" w14:textId="5531FF77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C419E1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093</w:t>
            </w:r>
            <w:r w:rsidR="00C419E1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330</w:t>
            </w:r>
            <w:r w:rsidR="00C419E1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FD76F2" w14:textId="3CC53BD2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681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155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731</w:t>
            </w:r>
          </w:p>
        </w:tc>
      </w:tr>
      <w:tr w:rsidR="00F03FD2" w:rsidRPr="000C30DC" w14:paraId="739CA9B4" w14:textId="77777777" w:rsidTr="00FE183B">
        <w:tc>
          <w:tcPr>
            <w:tcW w:w="6588" w:type="dxa"/>
            <w:vAlign w:val="bottom"/>
          </w:tcPr>
          <w:p w14:paraId="5F4377DA" w14:textId="77777777" w:rsidR="00F03FD2" w:rsidRPr="000C30DC" w:rsidRDefault="00F03FD2" w:rsidP="00F03FD2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3A59E067" w14:textId="10A7FA3E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15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233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689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502B313" w14:textId="5316A2F7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537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744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926</w:t>
            </w:r>
          </w:p>
        </w:tc>
      </w:tr>
      <w:tr w:rsidR="00F03FD2" w:rsidRPr="000C30DC" w14:paraId="6E4F5BFF" w14:textId="77777777" w:rsidTr="00FE183B">
        <w:tc>
          <w:tcPr>
            <w:tcW w:w="6588" w:type="dxa"/>
            <w:vAlign w:val="bottom"/>
          </w:tcPr>
          <w:p w14:paraId="5C275B5F" w14:textId="51A23FD2" w:rsidR="00F03FD2" w:rsidRPr="000C30DC" w:rsidRDefault="00F03FD2" w:rsidP="00F03FD2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u w:val="single"/>
                <w:cs/>
                <w:lang w:val="th-TH"/>
              </w:rPr>
              <w:t>หัก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 xml:space="preserve">  ค่าเผื่อการลดมูลค่าของสินค้าคงเหลือ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6CE92473" w14:textId="33C92993" w:rsidR="00F03FD2" w:rsidRPr="000C30DC" w:rsidRDefault="00F03FD2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129</w:t>
            </w:r>
            <w:r w:rsidR="00D96D2D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531</w:t>
            </w:r>
            <w:r w:rsidR="00D96D2D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448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2840EB" w14:textId="64C8E7F0" w:rsidR="00F03FD2" w:rsidRPr="000C30DC" w:rsidRDefault="00F03FD2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930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735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F03FD2" w:rsidRPr="000C30DC" w14:paraId="018B2E93" w14:textId="77777777" w:rsidTr="0008383D">
        <w:tc>
          <w:tcPr>
            <w:tcW w:w="6588" w:type="dxa"/>
            <w:vAlign w:val="bottom"/>
          </w:tcPr>
          <w:p w14:paraId="758943AA" w14:textId="77777777" w:rsidR="00F03FD2" w:rsidRPr="000C30DC" w:rsidRDefault="00F03FD2" w:rsidP="00F03FD2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u w:val="single"/>
                <w:cs/>
                <w:lang w:val="th-TH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2DF5BEAE" w14:textId="3F186D90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15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104</w:t>
            </w:r>
            <w:r w:rsidR="00355933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157</w:t>
            </w:r>
            <w:r w:rsidR="00355933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617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A0DEAB" w14:textId="0C177C2E" w:rsidR="00F03FD2" w:rsidRPr="000C30DC" w:rsidRDefault="00B87076" w:rsidP="00DE1268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486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814</w:t>
            </w:r>
            <w:r w:rsidR="00F03FD2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191</w:t>
            </w:r>
          </w:p>
        </w:tc>
      </w:tr>
    </w:tbl>
    <w:p w14:paraId="334737DD" w14:textId="40E160B8" w:rsidR="000C30DC" w:rsidRPr="00062CD7" w:rsidRDefault="000C30DC">
      <w:pPr>
        <w:rPr>
          <w:rFonts w:ascii="Browallia New" w:hAnsi="Browallia New" w:cs="Browallia New"/>
          <w:sz w:val="26"/>
          <w:szCs w:val="26"/>
        </w:rPr>
      </w:pP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616B0E" w:rsidRPr="000C30DC" w14:paraId="5929E636" w14:textId="77777777" w:rsidTr="005E342D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1185E835" w14:textId="3148E7EC" w:rsidR="00616B0E" w:rsidRPr="000C30DC" w:rsidRDefault="00B87076" w:rsidP="00901025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9</w:t>
            </w:r>
            <w:r w:rsidR="00616B0E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616B0E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สินทรัพย์</w:t>
            </w:r>
            <w:r w:rsidR="0000212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และหนี้สิน</w:t>
            </w:r>
            <w:r w:rsidR="00616B0E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อนุพันธ์</w:t>
            </w:r>
          </w:p>
        </w:tc>
      </w:tr>
    </w:tbl>
    <w:p w14:paraId="3544F48B" w14:textId="3B6B9E92" w:rsidR="00AC5620" w:rsidRPr="000C30DC" w:rsidRDefault="00AC5620">
      <w:pPr>
        <w:rPr>
          <w:rFonts w:ascii="Browallia New" w:eastAsia="Browallia New" w:hAnsi="Browallia New" w:cs="Browallia New"/>
          <w:noProof/>
          <w:sz w:val="26"/>
          <w:szCs w:val="26"/>
        </w:rPr>
      </w:pPr>
    </w:p>
    <w:p w14:paraId="16A418F8" w14:textId="77777777" w:rsidR="007022A6" w:rsidRPr="0008383D" w:rsidRDefault="007022A6" w:rsidP="007022A6">
      <w:pP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  <w:r w:rsidRPr="0008383D">
        <w:rPr>
          <w:rFonts w:ascii="Browallia New" w:eastAsia="Browallia New" w:hAnsi="Browallia New" w:cs="Browallia New"/>
          <w:noProof/>
          <w:sz w:val="26"/>
          <w:szCs w:val="26"/>
        </w:rPr>
        <w:t xml:space="preserve">สินทรัพย์อนุพันธ์หมุนเวียน ประกอบด้วย </w:t>
      </w:r>
      <w:r w:rsidRPr="0008383D">
        <w:rPr>
          <w:rFonts w:ascii="Browallia New" w:hAnsi="Browallia New" w:cs="Browallia New"/>
          <w:sz w:val="26"/>
          <w:szCs w:val="26"/>
          <w:cs/>
        </w:rPr>
        <w:t>(</w:t>
      </w:r>
      <w:r w:rsidRPr="0008383D">
        <w:rPr>
          <w:rFonts w:ascii="Browallia New" w:hAnsi="Browallia New" w:cs="Browallia New"/>
          <w:sz w:val="26"/>
          <w:szCs w:val="26"/>
          <w:cs/>
          <w:lang w:val="en-GB"/>
        </w:rPr>
        <w:t>ข้อมูลทางการเงิน</w:t>
      </w:r>
      <w:r w:rsidRPr="0008383D">
        <w:rPr>
          <w:rFonts w:ascii="Browallia New" w:hAnsi="Browallia New" w:cs="Browallia New"/>
          <w:sz w:val="26"/>
          <w:szCs w:val="26"/>
          <w:cs/>
        </w:rPr>
        <w:t xml:space="preserve">เฉพาะกิจการ </w:t>
      </w:r>
      <w:r w:rsidRPr="0008383D">
        <w:rPr>
          <w:rFonts w:ascii="Browallia New" w:hAnsi="Browallia New" w:cs="Browallia New"/>
          <w:sz w:val="26"/>
          <w:szCs w:val="26"/>
        </w:rPr>
        <w:t xml:space="preserve">: </w:t>
      </w:r>
      <w:r w:rsidRPr="0008383D">
        <w:rPr>
          <w:rFonts w:ascii="Browallia New" w:hAnsi="Browallia New" w:cs="Browallia New"/>
          <w:sz w:val="26"/>
          <w:szCs w:val="26"/>
          <w:cs/>
        </w:rPr>
        <w:t>ไม่มี)</w:t>
      </w:r>
    </w:p>
    <w:p w14:paraId="305E9B44" w14:textId="77777777" w:rsidR="007022A6" w:rsidRPr="0008383D" w:rsidRDefault="007022A6" w:rsidP="007022A6">
      <w:pP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</w:p>
    <w:tbl>
      <w:tblPr>
        <w:tblW w:w="9486" w:type="dxa"/>
        <w:tblLayout w:type="fixed"/>
        <w:tblLook w:val="0400" w:firstRow="0" w:lastRow="0" w:firstColumn="0" w:lastColumn="0" w:noHBand="0" w:noVBand="1"/>
      </w:tblPr>
      <w:tblGrid>
        <w:gridCol w:w="3870"/>
        <w:gridCol w:w="1872"/>
        <w:gridCol w:w="1872"/>
        <w:gridCol w:w="1872"/>
      </w:tblGrid>
      <w:tr w:rsidR="007022A6" w:rsidRPr="0008383D" w14:paraId="46DE06DD" w14:textId="77777777" w:rsidTr="00B02C16">
        <w:tc>
          <w:tcPr>
            <w:tcW w:w="3870" w:type="dxa"/>
            <w:shd w:val="clear" w:color="auto" w:fill="auto"/>
            <w:vAlign w:val="bottom"/>
          </w:tcPr>
          <w:p w14:paraId="387749E2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35A3632" w14:textId="77777777" w:rsidR="007022A6" w:rsidRPr="0008383D" w:rsidRDefault="007022A6" w:rsidP="00B02C16">
            <w:pPr>
              <w:ind w:right="-72"/>
              <w:jc w:val="center"/>
              <w:rPr>
                <w:rFonts w:ascii="Browallia New" w:eastAsia="Browallia New" w:hAnsi="Browallia New" w:cs="Browallia New"/>
                <w:bCs/>
                <w:noProof/>
                <w:sz w:val="26"/>
                <w:szCs w:val="26"/>
                <w:cs/>
              </w:rPr>
            </w:pPr>
            <w:r w:rsidRPr="0008383D">
              <w:rPr>
                <w:rFonts w:ascii="Browallia New" w:eastAsia="Browallia New" w:hAnsi="Browallia New" w:cs="Browallia New"/>
                <w:bCs/>
                <w:noProof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7022A6" w:rsidRPr="0008383D" w14:paraId="55994F3E" w14:textId="77777777" w:rsidTr="00B02C16">
        <w:tc>
          <w:tcPr>
            <w:tcW w:w="3870" w:type="dxa"/>
            <w:shd w:val="clear" w:color="auto" w:fill="auto"/>
            <w:vAlign w:val="bottom"/>
          </w:tcPr>
          <w:p w14:paraId="4EBA18F0" w14:textId="77777777" w:rsidR="007022A6" w:rsidRPr="0008383D" w:rsidRDefault="007022A6" w:rsidP="00B02C16">
            <w:pPr>
              <w:spacing w:before="16"/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45B820F" w14:textId="5749F99F" w:rsidR="007022A6" w:rsidRPr="001233FE" w:rsidRDefault="00B87076" w:rsidP="00B02C16">
            <w:pPr>
              <w:spacing w:before="16"/>
              <w:ind w:right="-72"/>
              <w:jc w:val="center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30</w:t>
            </w:r>
            <w:r w:rsidR="007022A6" w:rsidRPr="001233FE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 xml:space="preserve"> </w:t>
            </w:r>
            <w:r w:rsidR="007022A6" w:rsidRPr="001233FE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  <w:t>กันยายน</w:t>
            </w:r>
            <w:r w:rsidR="007022A6" w:rsidRPr="001233FE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 พ.ศ. </w:t>
            </w: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2565</w:t>
            </w:r>
          </w:p>
        </w:tc>
      </w:tr>
      <w:tr w:rsidR="007022A6" w:rsidRPr="0008383D" w14:paraId="4478B575" w14:textId="77777777" w:rsidTr="00B02C16">
        <w:tc>
          <w:tcPr>
            <w:tcW w:w="3870" w:type="dxa"/>
            <w:shd w:val="clear" w:color="auto" w:fill="auto"/>
            <w:vAlign w:val="bottom"/>
          </w:tcPr>
          <w:p w14:paraId="7581D689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1103DE2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จำนวนเงินตราสัญญา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722C12C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จำนวนเงินตามสัญญา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vAlign w:val="bottom"/>
          </w:tcPr>
          <w:p w14:paraId="4B59860E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มูลค่ายุติธรรมสุทธิ</w:t>
            </w:r>
          </w:p>
        </w:tc>
      </w:tr>
      <w:tr w:rsidR="007022A6" w:rsidRPr="0008383D" w14:paraId="62C098C7" w14:textId="77777777" w:rsidTr="00B02C16">
        <w:tc>
          <w:tcPr>
            <w:tcW w:w="3870" w:type="dxa"/>
            <w:shd w:val="clear" w:color="auto" w:fill="auto"/>
            <w:vAlign w:val="bottom"/>
          </w:tcPr>
          <w:p w14:paraId="65D61255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08A35FF" w14:textId="77777777" w:rsidR="007022A6" w:rsidRPr="0008383D" w:rsidRDefault="007022A6" w:rsidP="00B02C16">
            <w:pPr>
              <w:ind w:left="-109"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ดอลลาร์สหรัฐอเมริกา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1465FCA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</w:tcPr>
          <w:p w14:paraId="73D58E4A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</w:tr>
      <w:tr w:rsidR="007022A6" w:rsidRPr="0008383D" w14:paraId="5F8E66AC" w14:textId="77777777" w:rsidTr="00B02C16">
        <w:tc>
          <w:tcPr>
            <w:tcW w:w="3870" w:type="dxa"/>
            <w:shd w:val="clear" w:color="auto" w:fill="auto"/>
            <w:vAlign w:val="bottom"/>
          </w:tcPr>
          <w:p w14:paraId="11B1F9B7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  <w:vAlign w:val="bottom"/>
          </w:tcPr>
          <w:p w14:paraId="73C598C6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  <w:vAlign w:val="bottom"/>
          </w:tcPr>
          <w:p w14:paraId="7E82E614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</w:tcPr>
          <w:p w14:paraId="7EC17ABB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7022A6" w:rsidRPr="0008383D" w14:paraId="0BC9AC80" w14:textId="77777777" w:rsidTr="00B02C16">
        <w:tc>
          <w:tcPr>
            <w:tcW w:w="3870" w:type="dxa"/>
            <w:shd w:val="clear" w:color="auto" w:fill="auto"/>
            <w:vAlign w:val="bottom"/>
          </w:tcPr>
          <w:p w14:paraId="7505AF5F" w14:textId="77777777" w:rsidR="007022A6" w:rsidRPr="0008383D" w:rsidRDefault="007022A6" w:rsidP="00B02C16">
            <w:pPr>
              <w:ind w:left="-101" w:right="-110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สัญญาซื้อเงินตราต่างประเทศล่วงหน้า</w:t>
            </w:r>
          </w:p>
        </w:tc>
        <w:tc>
          <w:tcPr>
            <w:tcW w:w="1872" w:type="dxa"/>
            <w:shd w:val="clear" w:color="auto" w:fill="FAFAFA"/>
          </w:tcPr>
          <w:p w14:paraId="7625B603" w14:textId="0154362F" w:rsidR="007022A6" w:rsidRPr="00F624CA" w:rsidRDefault="00B8707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6</w:t>
            </w:r>
            <w:r w:rsidR="007022A6" w:rsidRPr="00F624CA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908</w:t>
            </w:r>
            <w:r w:rsidR="007022A6" w:rsidRPr="00F624CA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855</w:t>
            </w:r>
          </w:p>
        </w:tc>
        <w:tc>
          <w:tcPr>
            <w:tcW w:w="1872" w:type="dxa"/>
            <w:shd w:val="clear" w:color="auto" w:fill="FAFAFA"/>
          </w:tcPr>
          <w:p w14:paraId="1FC47D83" w14:textId="010DB25C" w:rsidR="007022A6" w:rsidRPr="00F624CA" w:rsidRDefault="00B8707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226</w:t>
            </w:r>
            <w:r w:rsidR="007022A6" w:rsidRPr="00F624CA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387</w:t>
            </w:r>
            <w:r w:rsidR="007022A6" w:rsidRPr="00F624CA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170</w:t>
            </w:r>
          </w:p>
        </w:tc>
        <w:tc>
          <w:tcPr>
            <w:tcW w:w="1872" w:type="dxa"/>
            <w:shd w:val="clear" w:color="auto" w:fill="FAFAFA"/>
          </w:tcPr>
          <w:p w14:paraId="500FDE22" w14:textId="51AAE186" w:rsidR="007022A6" w:rsidRPr="00F624CA" w:rsidRDefault="00B87076" w:rsidP="00B02C16">
            <w:pPr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34</w:t>
            </w:r>
            <w:r w:rsidR="007022A6" w:rsidRPr="00F624CA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937</w:t>
            </w:r>
            <w:r w:rsidR="007022A6" w:rsidRPr="00F624CA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965</w:t>
            </w:r>
          </w:p>
        </w:tc>
      </w:tr>
    </w:tbl>
    <w:p w14:paraId="52EB5E6D" w14:textId="77777777" w:rsidR="007022A6" w:rsidRPr="0008383D" w:rsidRDefault="007022A6" w:rsidP="007022A6">
      <w:pP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</w:p>
    <w:tbl>
      <w:tblPr>
        <w:tblW w:w="9486" w:type="dxa"/>
        <w:tblLayout w:type="fixed"/>
        <w:tblLook w:val="0400" w:firstRow="0" w:lastRow="0" w:firstColumn="0" w:lastColumn="0" w:noHBand="0" w:noVBand="1"/>
      </w:tblPr>
      <w:tblGrid>
        <w:gridCol w:w="3870"/>
        <w:gridCol w:w="1872"/>
        <w:gridCol w:w="1872"/>
        <w:gridCol w:w="1872"/>
      </w:tblGrid>
      <w:tr w:rsidR="007022A6" w:rsidRPr="0008383D" w14:paraId="170942B4" w14:textId="77777777" w:rsidTr="00B02C16">
        <w:tc>
          <w:tcPr>
            <w:tcW w:w="3870" w:type="dxa"/>
            <w:shd w:val="clear" w:color="auto" w:fill="auto"/>
            <w:vAlign w:val="bottom"/>
          </w:tcPr>
          <w:p w14:paraId="2A9250B8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A2F6382" w14:textId="77777777" w:rsidR="007022A6" w:rsidRPr="0008383D" w:rsidRDefault="007022A6" w:rsidP="00B02C16">
            <w:pPr>
              <w:ind w:right="-72"/>
              <w:jc w:val="center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Cs/>
                <w:noProof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7022A6" w:rsidRPr="0008383D" w14:paraId="6E88D695" w14:textId="77777777" w:rsidTr="00B02C16">
        <w:tc>
          <w:tcPr>
            <w:tcW w:w="3870" w:type="dxa"/>
            <w:shd w:val="clear" w:color="auto" w:fill="auto"/>
            <w:vAlign w:val="bottom"/>
          </w:tcPr>
          <w:p w14:paraId="5950AA03" w14:textId="77777777" w:rsidR="007022A6" w:rsidRPr="0008383D" w:rsidRDefault="007022A6" w:rsidP="00B02C16">
            <w:pPr>
              <w:spacing w:before="16"/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6971EE4" w14:textId="402852A9" w:rsidR="007022A6" w:rsidRPr="0008383D" w:rsidRDefault="00B87076" w:rsidP="00B02C16">
            <w:pPr>
              <w:spacing w:before="16"/>
              <w:ind w:right="-72"/>
              <w:jc w:val="center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  <w:lang w:val="en-GB"/>
              </w:rPr>
              <w:t>31</w:t>
            </w:r>
            <w:r w:rsidR="007022A6"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 xml:space="preserve"> ธันวาคม พ.ศ. </w:t>
            </w:r>
            <w:r w:rsidRPr="00B87076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  <w:lang w:val="en-GB"/>
              </w:rPr>
              <w:t>2564</w:t>
            </w:r>
          </w:p>
        </w:tc>
      </w:tr>
      <w:tr w:rsidR="007022A6" w:rsidRPr="0008383D" w14:paraId="65375EDE" w14:textId="77777777" w:rsidTr="00B02C16">
        <w:tc>
          <w:tcPr>
            <w:tcW w:w="3870" w:type="dxa"/>
            <w:shd w:val="clear" w:color="auto" w:fill="auto"/>
            <w:vAlign w:val="bottom"/>
          </w:tcPr>
          <w:p w14:paraId="129D1675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F733197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จำนวนเงินตราสัญญา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1423256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จำนวนเงินตามสัญญา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vAlign w:val="bottom"/>
          </w:tcPr>
          <w:p w14:paraId="13920E32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มูลค่ายุติธรรมสุทธิ</w:t>
            </w:r>
          </w:p>
        </w:tc>
      </w:tr>
      <w:tr w:rsidR="007022A6" w:rsidRPr="0008383D" w14:paraId="2B72BCD5" w14:textId="77777777" w:rsidTr="00B02C16">
        <w:tc>
          <w:tcPr>
            <w:tcW w:w="3870" w:type="dxa"/>
            <w:shd w:val="clear" w:color="auto" w:fill="auto"/>
            <w:vAlign w:val="bottom"/>
          </w:tcPr>
          <w:p w14:paraId="183F4829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C01ABF" w14:textId="77777777" w:rsidR="007022A6" w:rsidRPr="0008383D" w:rsidRDefault="007022A6" w:rsidP="00B02C16">
            <w:pPr>
              <w:ind w:left="-33"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ดอลลาร์สหรัฐอเมริกา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ACEE0A9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</w:tcPr>
          <w:p w14:paraId="2D8D93FB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</w:tr>
      <w:tr w:rsidR="007022A6" w:rsidRPr="0008383D" w14:paraId="736AF4EF" w14:textId="77777777" w:rsidTr="00B02C16">
        <w:tc>
          <w:tcPr>
            <w:tcW w:w="3870" w:type="dxa"/>
            <w:shd w:val="clear" w:color="auto" w:fill="auto"/>
            <w:vAlign w:val="bottom"/>
          </w:tcPr>
          <w:p w14:paraId="6BC2F724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vAlign w:val="bottom"/>
          </w:tcPr>
          <w:p w14:paraId="31901006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EC3780A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</w:tcPr>
          <w:p w14:paraId="2BE10AE0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7022A6" w:rsidRPr="0008383D" w14:paraId="2CB987A5" w14:textId="77777777" w:rsidTr="00B02C16">
        <w:tc>
          <w:tcPr>
            <w:tcW w:w="3870" w:type="dxa"/>
            <w:shd w:val="clear" w:color="auto" w:fill="auto"/>
            <w:vAlign w:val="bottom"/>
          </w:tcPr>
          <w:p w14:paraId="6943728D" w14:textId="77777777" w:rsidR="007022A6" w:rsidRPr="0008383D" w:rsidRDefault="007022A6" w:rsidP="00B02C16">
            <w:pPr>
              <w:ind w:left="-101" w:right="-110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สัญญาซื้อเงินตราต่างประเทศล่วงหน้า</w:t>
            </w:r>
          </w:p>
        </w:tc>
        <w:tc>
          <w:tcPr>
            <w:tcW w:w="1872" w:type="dxa"/>
            <w:shd w:val="clear" w:color="auto" w:fill="auto"/>
            <w:vAlign w:val="bottom"/>
          </w:tcPr>
          <w:p w14:paraId="5B8E83A2" w14:textId="03397662" w:rsidR="007022A6" w:rsidRPr="0008383D" w:rsidRDefault="00B8707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94</w:t>
            </w:r>
            <w:r w:rsidR="007022A6" w:rsidRPr="0008383D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734</w:t>
            </w:r>
            <w:r w:rsidR="007022A6" w:rsidRPr="0008383D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335</w:t>
            </w:r>
          </w:p>
        </w:tc>
        <w:tc>
          <w:tcPr>
            <w:tcW w:w="1872" w:type="dxa"/>
            <w:shd w:val="clear" w:color="auto" w:fill="auto"/>
            <w:vAlign w:val="bottom"/>
          </w:tcPr>
          <w:p w14:paraId="055CB3B9" w14:textId="046BDCDF" w:rsidR="007022A6" w:rsidRPr="0008383D" w:rsidRDefault="00B8707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</w:t>
            </w:r>
            <w:r w:rsidR="007022A6" w:rsidRPr="0008383D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071</w:t>
            </w:r>
            <w:r w:rsidR="007022A6" w:rsidRPr="0008383D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726</w:t>
            </w:r>
            <w:r w:rsidR="007022A6" w:rsidRPr="0008383D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494</w:t>
            </w:r>
          </w:p>
        </w:tc>
        <w:tc>
          <w:tcPr>
            <w:tcW w:w="1872" w:type="dxa"/>
            <w:shd w:val="clear" w:color="auto" w:fill="auto"/>
          </w:tcPr>
          <w:p w14:paraId="506779D4" w14:textId="542D162C" w:rsidR="007022A6" w:rsidRPr="0008383D" w:rsidRDefault="00B87076" w:rsidP="00B02C16">
            <w:pPr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94</w:t>
            </w:r>
            <w:r w:rsidR="007022A6" w:rsidRPr="0008383D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992</w:t>
            </w:r>
            <w:r w:rsidR="007022A6" w:rsidRPr="0008383D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032</w:t>
            </w:r>
          </w:p>
        </w:tc>
      </w:tr>
    </w:tbl>
    <w:p w14:paraId="64957F4F" w14:textId="77777777" w:rsidR="007022A6" w:rsidRPr="0008383D" w:rsidRDefault="007022A6" w:rsidP="007022A6">
      <w:pPr>
        <w:rPr>
          <w:rFonts w:ascii="Browallia New" w:eastAsia="Browallia New" w:hAnsi="Browallia New" w:cs="Browallia New"/>
          <w:noProof/>
          <w:sz w:val="26"/>
          <w:szCs w:val="26"/>
        </w:rPr>
      </w:pPr>
      <w:r w:rsidRPr="0008383D">
        <w:rPr>
          <w:rFonts w:ascii="Browallia New" w:eastAsia="Browallia New" w:hAnsi="Browallia New" w:cs="Browallia New"/>
          <w:noProof/>
          <w:sz w:val="26"/>
          <w:szCs w:val="26"/>
        </w:rPr>
        <w:br w:type="page"/>
      </w:r>
    </w:p>
    <w:p w14:paraId="5641E6A5" w14:textId="77777777" w:rsidR="007022A6" w:rsidRPr="00EF2AE5" w:rsidRDefault="007022A6" w:rsidP="007022A6">
      <w:pPr>
        <w:jc w:val="both"/>
        <w:rPr>
          <w:rFonts w:ascii="Browallia New" w:eastAsia="Browallia New" w:hAnsi="Browallia New" w:cs="Browallia New"/>
          <w:noProof/>
          <w:spacing w:val="-4"/>
          <w:sz w:val="26"/>
          <w:szCs w:val="26"/>
        </w:rPr>
      </w:pPr>
      <w:r w:rsidRPr="00EF2AE5">
        <w:rPr>
          <w:rFonts w:ascii="Browallia New" w:eastAsia="Browallia New" w:hAnsi="Browallia New" w:cs="Browallia New"/>
          <w:noProof/>
          <w:spacing w:val="-4"/>
          <w:sz w:val="26"/>
          <w:szCs w:val="26"/>
        </w:rPr>
        <w:t>สินทรัพย์อนุพันธ์ไม่หมุนเวียน ประกอบด้วย</w:t>
      </w:r>
      <w:r w:rsidRPr="00EF2AE5">
        <w:rPr>
          <w:rFonts w:ascii="Browallia New" w:eastAsia="Browallia New" w:hAnsi="Browallia New" w:cs="Browallia New" w:hint="cs"/>
          <w:noProof/>
          <w:spacing w:val="-4"/>
          <w:sz w:val="26"/>
          <w:szCs w:val="26"/>
          <w:cs/>
        </w:rPr>
        <w:t xml:space="preserve"> </w:t>
      </w:r>
      <w:r w:rsidRPr="00EF2AE5">
        <w:rPr>
          <w:rFonts w:ascii="Browallia New" w:hAnsi="Browallia New" w:cs="Browallia New"/>
          <w:spacing w:val="-4"/>
          <w:sz w:val="26"/>
          <w:szCs w:val="26"/>
          <w:cs/>
        </w:rPr>
        <w:t>(</w:t>
      </w:r>
      <w:r w:rsidRPr="00EF2AE5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ข้อมูลทางการเงิน</w:t>
      </w:r>
      <w:r w:rsidRPr="00EF2AE5">
        <w:rPr>
          <w:rFonts w:ascii="Browallia New" w:hAnsi="Browallia New" w:cs="Browallia New"/>
          <w:spacing w:val="-4"/>
          <w:sz w:val="26"/>
          <w:szCs w:val="26"/>
          <w:cs/>
        </w:rPr>
        <w:t xml:space="preserve">เฉพาะกิจการ </w:t>
      </w:r>
      <w:r w:rsidRPr="00EF2AE5">
        <w:rPr>
          <w:rFonts w:ascii="Browallia New" w:hAnsi="Browallia New" w:cs="Browallia New"/>
          <w:spacing w:val="-4"/>
          <w:sz w:val="26"/>
          <w:szCs w:val="26"/>
        </w:rPr>
        <w:t xml:space="preserve">: </w:t>
      </w:r>
      <w:r w:rsidRPr="00EF2AE5">
        <w:rPr>
          <w:rFonts w:ascii="Browallia New" w:hAnsi="Browallia New" w:cs="Browallia New"/>
          <w:spacing w:val="-4"/>
          <w:sz w:val="26"/>
          <w:szCs w:val="26"/>
          <w:cs/>
        </w:rPr>
        <w:t>ไม่มี)</w:t>
      </w:r>
    </w:p>
    <w:p w14:paraId="393A25D4" w14:textId="77777777" w:rsidR="007022A6" w:rsidRPr="00EF2AE5" w:rsidRDefault="007022A6" w:rsidP="007022A6">
      <w:pP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</w:p>
    <w:tbl>
      <w:tblPr>
        <w:tblW w:w="9450" w:type="dxa"/>
        <w:tblLayout w:type="fixed"/>
        <w:tblLook w:val="0400" w:firstRow="0" w:lastRow="0" w:firstColumn="0" w:lastColumn="0" w:noHBand="0" w:noVBand="1"/>
      </w:tblPr>
      <w:tblGrid>
        <w:gridCol w:w="3834"/>
        <w:gridCol w:w="1872"/>
        <w:gridCol w:w="1872"/>
        <w:gridCol w:w="1872"/>
      </w:tblGrid>
      <w:tr w:rsidR="007022A6" w:rsidRPr="00EF2AE5" w14:paraId="48A50F75" w14:textId="77777777" w:rsidTr="00B02C16">
        <w:tc>
          <w:tcPr>
            <w:tcW w:w="3834" w:type="dxa"/>
            <w:shd w:val="clear" w:color="auto" w:fill="auto"/>
            <w:vAlign w:val="bottom"/>
          </w:tcPr>
          <w:p w14:paraId="06CA0059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E7C1101" w14:textId="77777777" w:rsidR="007022A6" w:rsidRPr="00EF2AE5" w:rsidRDefault="007022A6" w:rsidP="00B02C16">
            <w:pPr>
              <w:ind w:right="-72"/>
              <w:jc w:val="center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 w:hint="cs"/>
                <w:bCs/>
                <w:noProof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7022A6" w:rsidRPr="00EF2AE5" w14:paraId="613B5D1E" w14:textId="77777777" w:rsidTr="00B02C16">
        <w:tc>
          <w:tcPr>
            <w:tcW w:w="3834" w:type="dxa"/>
            <w:shd w:val="clear" w:color="auto" w:fill="auto"/>
            <w:vAlign w:val="bottom"/>
          </w:tcPr>
          <w:p w14:paraId="7F4EC8E7" w14:textId="77777777" w:rsidR="007022A6" w:rsidRPr="00EF2AE5" w:rsidRDefault="007022A6" w:rsidP="00B02C16">
            <w:pPr>
              <w:spacing w:before="16"/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C7E381D" w14:textId="2CB96FE3" w:rsidR="007022A6" w:rsidRPr="00EF2AE5" w:rsidRDefault="00B87076" w:rsidP="00B02C16">
            <w:pPr>
              <w:spacing w:before="16"/>
              <w:ind w:right="-72"/>
              <w:jc w:val="center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30</w:t>
            </w:r>
            <w:r w:rsidR="007022A6" w:rsidRPr="00EF2AE5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 xml:space="preserve"> </w:t>
            </w:r>
            <w:r w:rsidR="007022A6" w:rsidRPr="00EF2AE5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  <w:t>กันยายน</w:t>
            </w:r>
            <w:r w:rsidR="007022A6" w:rsidRPr="00EF2AE5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 พ.ศ. </w:t>
            </w: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2565</w:t>
            </w:r>
          </w:p>
        </w:tc>
      </w:tr>
      <w:tr w:rsidR="007022A6" w:rsidRPr="00EF2AE5" w14:paraId="3713B464" w14:textId="77777777" w:rsidTr="00B02C16">
        <w:tc>
          <w:tcPr>
            <w:tcW w:w="3834" w:type="dxa"/>
            <w:shd w:val="clear" w:color="auto" w:fill="auto"/>
            <w:vAlign w:val="bottom"/>
          </w:tcPr>
          <w:p w14:paraId="3D7024A9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23B3C4B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จำนวนเงินตราสัญญา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584B502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จำนวนเงินตามสัญญา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F20C433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มูลค่ายุติธรรมสุทธิ</w:t>
            </w:r>
          </w:p>
        </w:tc>
      </w:tr>
      <w:tr w:rsidR="007022A6" w:rsidRPr="00EF2AE5" w14:paraId="0E422C81" w14:textId="77777777" w:rsidTr="00B02C16">
        <w:tc>
          <w:tcPr>
            <w:tcW w:w="3834" w:type="dxa"/>
            <w:shd w:val="clear" w:color="auto" w:fill="auto"/>
            <w:vAlign w:val="bottom"/>
          </w:tcPr>
          <w:p w14:paraId="09FC2E55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A8A29BA" w14:textId="77777777" w:rsidR="007022A6" w:rsidRPr="00EF2AE5" w:rsidRDefault="007022A6" w:rsidP="00B02C16">
            <w:pPr>
              <w:ind w:left="-109"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ดอลลาร์สหรัฐอเมริกา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16F9CEA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01E37668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</w:tr>
      <w:tr w:rsidR="007022A6" w:rsidRPr="00EF2AE5" w14:paraId="56C53ECE" w14:textId="77777777" w:rsidTr="00B02C16">
        <w:tc>
          <w:tcPr>
            <w:tcW w:w="3834" w:type="dxa"/>
            <w:shd w:val="clear" w:color="auto" w:fill="auto"/>
            <w:vAlign w:val="bottom"/>
          </w:tcPr>
          <w:p w14:paraId="1BB2179A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  <w:vAlign w:val="bottom"/>
          </w:tcPr>
          <w:p w14:paraId="1A40250C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  <w:vAlign w:val="bottom"/>
          </w:tcPr>
          <w:p w14:paraId="29D9F662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</w:tcPr>
          <w:p w14:paraId="29CDC9D8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7022A6" w:rsidRPr="00EF2AE5" w14:paraId="6DAAF545" w14:textId="77777777" w:rsidTr="00B02C16">
        <w:tc>
          <w:tcPr>
            <w:tcW w:w="3834" w:type="dxa"/>
            <w:shd w:val="clear" w:color="auto" w:fill="auto"/>
            <w:vAlign w:val="bottom"/>
          </w:tcPr>
          <w:p w14:paraId="68074EC8" w14:textId="77777777" w:rsidR="007022A6" w:rsidRPr="00EF2AE5" w:rsidRDefault="007022A6" w:rsidP="00B02C16">
            <w:pPr>
              <w:ind w:left="-101" w:right="-110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สัญญาแลกเปลี่ยนสกุลเงิน</w:t>
            </w:r>
          </w:p>
        </w:tc>
        <w:tc>
          <w:tcPr>
            <w:tcW w:w="1872" w:type="dxa"/>
            <w:shd w:val="clear" w:color="auto" w:fill="FAFAFA"/>
            <w:vAlign w:val="bottom"/>
          </w:tcPr>
          <w:p w14:paraId="7B6648B6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-</w:t>
            </w:r>
          </w:p>
        </w:tc>
        <w:tc>
          <w:tcPr>
            <w:tcW w:w="1872" w:type="dxa"/>
            <w:shd w:val="clear" w:color="auto" w:fill="FAFAFA"/>
            <w:vAlign w:val="bottom"/>
          </w:tcPr>
          <w:p w14:paraId="1E006A33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-</w:t>
            </w:r>
          </w:p>
        </w:tc>
        <w:tc>
          <w:tcPr>
            <w:tcW w:w="1872" w:type="dxa"/>
            <w:shd w:val="clear" w:color="auto" w:fill="FAFAFA"/>
          </w:tcPr>
          <w:p w14:paraId="10F6F894" w14:textId="77777777" w:rsidR="007022A6" w:rsidRPr="00EF2AE5" w:rsidRDefault="007022A6" w:rsidP="00B02C16">
            <w:pPr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-</w:t>
            </w:r>
          </w:p>
        </w:tc>
      </w:tr>
    </w:tbl>
    <w:p w14:paraId="5290380C" w14:textId="77777777" w:rsidR="007022A6" w:rsidRPr="00EF2AE5" w:rsidRDefault="007022A6" w:rsidP="007022A6">
      <w:pP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</w:p>
    <w:tbl>
      <w:tblPr>
        <w:tblW w:w="9459" w:type="dxa"/>
        <w:tblLayout w:type="fixed"/>
        <w:tblLook w:val="0400" w:firstRow="0" w:lastRow="0" w:firstColumn="0" w:lastColumn="0" w:noHBand="0" w:noVBand="1"/>
      </w:tblPr>
      <w:tblGrid>
        <w:gridCol w:w="3843"/>
        <w:gridCol w:w="1872"/>
        <w:gridCol w:w="1872"/>
        <w:gridCol w:w="1872"/>
      </w:tblGrid>
      <w:tr w:rsidR="007022A6" w:rsidRPr="00EF2AE5" w14:paraId="18EB8FA7" w14:textId="77777777" w:rsidTr="00B02C16">
        <w:tc>
          <w:tcPr>
            <w:tcW w:w="3843" w:type="dxa"/>
            <w:shd w:val="clear" w:color="auto" w:fill="auto"/>
            <w:vAlign w:val="bottom"/>
          </w:tcPr>
          <w:p w14:paraId="01C3186D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48CCEF0" w14:textId="77777777" w:rsidR="007022A6" w:rsidRPr="00EF2AE5" w:rsidRDefault="007022A6" w:rsidP="00B02C16">
            <w:pPr>
              <w:ind w:right="-72"/>
              <w:jc w:val="center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 w:hint="cs"/>
                <w:bCs/>
                <w:noProof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7022A6" w:rsidRPr="00EF2AE5" w14:paraId="257933E9" w14:textId="77777777" w:rsidTr="00B02C16">
        <w:tc>
          <w:tcPr>
            <w:tcW w:w="3843" w:type="dxa"/>
            <w:shd w:val="clear" w:color="auto" w:fill="auto"/>
            <w:vAlign w:val="bottom"/>
          </w:tcPr>
          <w:p w14:paraId="1FF2C892" w14:textId="77777777" w:rsidR="007022A6" w:rsidRPr="00EF2AE5" w:rsidRDefault="007022A6" w:rsidP="00B02C16">
            <w:pPr>
              <w:spacing w:before="16"/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00546C8" w14:textId="41A79CA9" w:rsidR="007022A6" w:rsidRPr="00EF2AE5" w:rsidRDefault="00B87076" w:rsidP="00B02C16">
            <w:pPr>
              <w:spacing w:before="16"/>
              <w:ind w:right="-72"/>
              <w:jc w:val="center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  <w:lang w:val="en-GB"/>
              </w:rPr>
              <w:t>31</w:t>
            </w:r>
            <w:r w:rsidR="007022A6"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 xml:space="preserve"> ธันวาคม พ.ศ. </w:t>
            </w:r>
            <w:r w:rsidRPr="00B87076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  <w:lang w:val="en-GB"/>
              </w:rPr>
              <w:t>2564</w:t>
            </w:r>
          </w:p>
        </w:tc>
      </w:tr>
      <w:tr w:rsidR="007022A6" w:rsidRPr="00EF2AE5" w14:paraId="2C301D4D" w14:textId="77777777" w:rsidTr="00B02C16">
        <w:tc>
          <w:tcPr>
            <w:tcW w:w="3843" w:type="dxa"/>
            <w:shd w:val="clear" w:color="auto" w:fill="auto"/>
            <w:vAlign w:val="bottom"/>
          </w:tcPr>
          <w:p w14:paraId="35C92F89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23175F6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จำนวนเงินตราสัญญา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E871404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จำนวนเงินตามสัญญา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F17B964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มูลค่ายุติธรรมสุทธิ</w:t>
            </w:r>
          </w:p>
        </w:tc>
      </w:tr>
      <w:tr w:rsidR="007022A6" w:rsidRPr="00EF2AE5" w14:paraId="00EF1F2D" w14:textId="77777777" w:rsidTr="00B02C16">
        <w:tc>
          <w:tcPr>
            <w:tcW w:w="3843" w:type="dxa"/>
            <w:shd w:val="clear" w:color="auto" w:fill="auto"/>
            <w:vAlign w:val="bottom"/>
          </w:tcPr>
          <w:p w14:paraId="4CE0E2FF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A712A2C" w14:textId="77777777" w:rsidR="007022A6" w:rsidRPr="00EF2AE5" w:rsidRDefault="007022A6" w:rsidP="00B02C16">
            <w:pPr>
              <w:ind w:left="-123"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ดอลลาร์สหรัฐอเมริกา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26BDC83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4EF7511A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</w:tr>
      <w:tr w:rsidR="007022A6" w:rsidRPr="00EF2AE5" w14:paraId="5A5F871F" w14:textId="77777777" w:rsidTr="00B02C16">
        <w:tc>
          <w:tcPr>
            <w:tcW w:w="3843" w:type="dxa"/>
            <w:shd w:val="clear" w:color="auto" w:fill="auto"/>
            <w:vAlign w:val="bottom"/>
          </w:tcPr>
          <w:p w14:paraId="708BB4D2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AA4D453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0725914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</w:tcPr>
          <w:p w14:paraId="1DD047CF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7022A6" w:rsidRPr="00EF2AE5" w14:paraId="1B71EDF0" w14:textId="77777777" w:rsidTr="00B02C16">
        <w:tc>
          <w:tcPr>
            <w:tcW w:w="3843" w:type="dxa"/>
            <w:shd w:val="clear" w:color="auto" w:fill="auto"/>
            <w:vAlign w:val="bottom"/>
          </w:tcPr>
          <w:p w14:paraId="1DCF8F93" w14:textId="77777777" w:rsidR="007022A6" w:rsidRPr="00EF2AE5" w:rsidRDefault="007022A6" w:rsidP="00B02C16">
            <w:pPr>
              <w:ind w:left="-101" w:right="-110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สัญญาแลกเปลี่ยนสกุลเงิน</w:t>
            </w:r>
          </w:p>
        </w:tc>
        <w:tc>
          <w:tcPr>
            <w:tcW w:w="1872" w:type="dxa"/>
            <w:shd w:val="clear" w:color="auto" w:fill="auto"/>
          </w:tcPr>
          <w:p w14:paraId="3EC3AFAD" w14:textId="705F9B12" w:rsidR="007022A6" w:rsidRPr="00EF2AE5" w:rsidRDefault="00B8707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40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190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289</w:t>
            </w:r>
          </w:p>
        </w:tc>
        <w:tc>
          <w:tcPr>
            <w:tcW w:w="1872" w:type="dxa"/>
            <w:shd w:val="clear" w:color="auto" w:fill="auto"/>
          </w:tcPr>
          <w:p w14:paraId="74375F4E" w14:textId="63173DB5" w:rsidR="007022A6" w:rsidRPr="00EF2AE5" w:rsidRDefault="00B8707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225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000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000</w:t>
            </w:r>
          </w:p>
        </w:tc>
        <w:tc>
          <w:tcPr>
            <w:tcW w:w="1872" w:type="dxa"/>
            <w:shd w:val="clear" w:color="auto" w:fill="auto"/>
          </w:tcPr>
          <w:p w14:paraId="0B501CEA" w14:textId="03422690" w:rsidR="007022A6" w:rsidRPr="00EF2AE5" w:rsidRDefault="00B87076" w:rsidP="00B02C16">
            <w:pPr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120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270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322</w:t>
            </w:r>
          </w:p>
        </w:tc>
      </w:tr>
    </w:tbl>
    <w:p w14:paraId="7CC1DB1D" w14:textId="77777777" w:rsidR="007022A6" w:rsidRPr="00EF2AE5" w:rsidRDefault="007022A6" w:rsidP="007022A6">
      <w:pP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</w:p>
    <w:tbl>
      <w:tblPr>
        <w:tblW w:w="9459" w:type="dxa"/>
        <w:tblLayout w:type="fixed"/>
        <w:tblLook w:val="0400" w:firstRow="0" w:lastRow="0" w:firstColumn="0" w:lastColumn="0" w:noHBand="0" w:noVBand="1"/>
      </w:tblPr>
      <w:tblGrid>
        <w:gridCol w:w="3843"/>
        <w:gridCol w:w="1872"/>
        <w:gridCol w:w="1872"/>
        <w:gridCol w:w="1872"/>
      </w:tblGrid>
      <w:tr w:rsidR="007022A6" w:rsidRPr="00EF2AE5" w14:paraId="6C41CD41" w14:textId="77777777" w:rsidTr="00B02C16">
        <w:tc>
          <w:tcPr>
            <w:tcW w:w="3843" w:type="dxa"/>
            <w:shd w:val="clear" w:color="auto" w:fill="auto"/>
            <w:vAlign w:val="bottom"/>
          </w:tcPr>
          <w:p w14:paraId="33FFD9F4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9592733" w14:textId="77777777" w:rsidR="007022A6" w:rsidRPr="00EF2AE5" w:rsidRDefault="007022A6" w:rsidP="00B02C16">
            <w:pPr>
              <w:ind w:right="-72"/>
              <w:jc w:val="center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 w:hint="cs"/>
                <w:bCs/>
                <w:noProof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7022A6" w:rsidRPr="00EF2AE5" w14:paraId="489ABF37" w14:textId="77777777" w:rsidTr="00B02C16">
        <w:tc>
          <w:tcPr>
            <w:tcW w:w="3843" w:type="dxa"/>
            <w:shd w:val="clear" w:color="auto" w:fill="auto"/>
            <w:vAlign w:val="bottom"/>
          </w:tcPr>
          <w:p w14:paraId="336C2F06" w14:textId="77777777" w:rsidR="007022A6" w:rsidRPr="00EF2AE5" w:rsidRDefault="007022A6" w:rsidP="00B02C16">
            <w:pPr>
              <w:spacing w:before="16"/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54CF1F" w14:textId="50E08A8C" w:rsidR="007022A6" w:rsidRPr="00EF2AE5" w:rsidRDefault="00B87076" w:rsidP="00B02C16">
            <w:pPr>
              <w:spacing w:before="16"/>
              <w:ind w:right="-72"/>
              <w:jc w:val="center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30</w:t>
            </w:r>
            <w:r w:rsidR="007022A6" w:rsidRPr="00EF2AE5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 xml:space="preserve"> </w:t>
            </w:r>
            <w:r w:rsidR="007022A6" w:rsidRPr="00EF2AE5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  <w:t>กันยายน</w:t>
            </w:r>
            <w:r w:rsidR="007022A6" w:rsidRPr="00EF2AE5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 พ.ศ. </w:t>
            </w: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2565</w:t>
            </w:r>
          </w:p>
        </w:tc>
      </w:tr>
      <w:tr w:rsidR="007022A6" w:rsidRPr="00EF2AE5" w14:paraId="54F1ABB3" w14:textId="77777777" w:rsidTr="00B02C16">
        <w:tc>
          <w:tcPr>
            <w:tcW w:w="3843" w:type="dxa"/>
            <w:shd w:val="clear" w:color="auto" w:fill="auto"/>
            <w:vAlign w:val="bottom"/>
          </w:tcPr>
          <w:p w14:paraId="73A66A7B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24FF827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อัตราดอกเบี้ยคงที่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0EFD997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จำนวนเงินตามสัญญา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vAlign w:val="bottom"/>
          </w:tcPr>
          <w:p w14:paraId="6C7B657F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มูลค่ายุติธรรมสุทธิ</w:t>
            </w:r>
          </w:p>
        </w:tc>
      </w:tr>
      <w:tr w:rsidR="007022A6" w:rsidRPr="00EF2AE5" w14:paraId="234FB4F2" w14:textId="77777777" w:rsidTr="00B02C16">
        <w:tc>
          <w:tcPr>
            <w:tcW w:w="3843" w:type="dxa"/>
            <w:shd w:val="clear" w:color="auto" w:fill="auto"/>
            <w:vAlign w:val="bottom"/>
          </w:tcPr>
          <w:p w14:paraId="5654E7E3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250E4F5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ตามสัญญา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46C3749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</w:tcPr>
          <w:p w14:paraId="0691D2C6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</w:tr>
      <w:tr w:rsidR="007022A6" w:rsidRPr="00EF2AE5" w14:paraId="28B869E1" w14:textId="77777777" w:rsidTr="00B02C16">
        <w:trPr>
          <w:trHeight w:val="54"/>
        </w:trPr>
        <w:tc>
          <w:tcPr>
            <w:tcW w:w="3843" w:type="dxa"/>
            <w:shd w:val="clear" w:color="auto" w:fill="auto"/>
            <w:vAlign w:val="bottom"/>
          </w:tcPr>
          <w:p w14:paraId="43DD7889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  <w:vAlign w:val="bottom"/>
          </w:tcPr>
          <w:p w14:paraId="22660AB2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  <w:vAlign w:val="bottom"/>
          </w:tcPr>
          <w:p w14:paraId="3FB509DC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</w:tcPr>
          <w:p w14:paraId="1F48036F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7022A6" w:rsidRPr="00EF2AE5" w14:paraId="78C1096F" w14:textId="77777777" w:rsidTr="00B02C16">
        <w:tc>
          <w:tcPr>
            <w:tcW w:w="3843" w:type="dxa"/>
            <w:shd w:val="clear" w:color="auto" w:fill="auto"/>
            <w:vAlign w:val="bottom"/>
          </w:tcPr>
          <w:p w14:paraId="45C2AB30" w14:textId="77777777" w:rsidR="007022A6" w:rsidRPr="00EF2AE5" w:rsidRDefault="007022A6" w:rsidP="00B02C16">
            <w:pPr>
              <w:ind w:left="-101" w:right="-110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สัญญาแลกเปลี่ยนอัตราดอกเบี้ย</w:t>
            </w:r>
          </w:p>
        </w:tc>
        <w:tc>
          <w:tcPr>
            <w:tcW w:w="1872" w:type="dxa"/>
            <w:shd w:val="clear" w:color="auto" w:fill="FAFAFA"/>
          </w:tcPr>
          <w:p w14:paraId="582E3118" w14:textId="4E881CA4" w:rsidR="007022A6" w:rsidRPr="00EF2AE5" w:rsidRDefault="007022A6" w:rsidP="00B02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 w:hint="cs"/>
                <w:noProof/>
                <w:sz w:val="26"/>
                <w:szCs w:val="26"/>
                <w:cs/>
                <w:lang w:val="en-GB"/>
              </w:rPr>
              <w:t xml:space="preserve">ร้อยละ </w:t>
            </w:r>
            <w:r w:rsidR="00B87076"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</w:t>
            </w:r>
            <w:r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.</w:t>
            </w:r>
            <w:r w:rsidR="00B87076"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72</w:t>
            </w:r>
          </w:p>
        </w:tc>
        <w:tc>
          <w:tcPr>
            <w:tcW w:w="1872" w:type="dxa"/>
            <w:shd w:val="clear" w:color="auto" w:fill="FAFAFA"/>
          </w:tcPr>
          <w:p w14:paraId="7F1E4BB1" w14:textId="1DCFB632" w:rsidR="007022A6" w:rsidRPr="00EF2AE5" w:rsidRDefault="00B87076" w:rsidP="00B02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796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920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000</w:t>
            </w:r>
          </w:p>
        </w:tc>
        <w:tc>
          <w:tcPr>
            <w:tcW w:w="1872" w:type="dxa"/>
            <w:shd w:val="clear" w:color="auto" w:fill="FAFAFA"/>
          </w:tcPr>
          <w:p w14:paraId="484ACDAC" w14:textId="7F00D80B" w:rsidR="007022A6" w:rsidRPr="00EF2AE5" w:rsidRDefault="00B87076" w:rsidP="00B02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44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354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901</w:t>
            </w:r>
          </w:p>
        </w:tc>
      </w:tr>
    </w:tbl>
    <w:p w14:paraId="2093F23E" w14:textId="77777777" w:rsidR="007022A6" w:rsidRPr="00EF2AE5" w:rsidRDefault="007022A6" w:rsidP="007022A6">
      <w:pP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</w:p>
    <w:tbl>
      <w:tblPr>
        <w:tblW w:w="9450" w:type="dxa"/>
        <w:tblLayout w:type="fixed"/>
        <w:tblLook w:val="0400" w:firstRow="0" w:lastRow="0" w:firstColumn="0" w:lastColumn="0" w:noHBand="0" w:noVBand="1"/>
      </w:tblPr>
      <w:tblGrid>
        <w:gridCol w:w="3834"/>
        <w:gridCol w:w="1872"/>
        <w:gridCol w:w="1872"/>
        <w:gridCol w:w="1872"/>
      </w:tblGrid>
      <w:tr w:rsidR="007022A6" w:rsidRPr="00EF2AE5" w14:paraId="6264DA03" w14:textId="77777777" w:rsidTr="00B02C16">
        <w:tc>
          <w:tcPr>
            <w:tcW w:w="3834" w:type="dxa"/>
            <w:shd w:val="clear" w:color="auto" w:fill="auto"/>
            <w:vAlign w:val="bottom"/>
          </w:tcPr>
          <w:p w14:paraId="66C1055E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5F7E6FB" w14:textId="77777777" w:rsidR="007022A6" w:rsidRPr="00EF2AE5" w:rsidRDefault="007022A6" w:rsidP="00B02C16">
            <w:pPr>
              <w:ind w:right="-72"/>
              <w:jc w:val="center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 w:hint="cs"/>
                <w:bCs/>
                <w:noProof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7022A6" w:rsidRPr="00EF2AE5" w14:paraId="34E93055" w14:textId="77777777" w:rsidTr="00B02C16">
        <w:tc>
          <w:tcPr>
            <w:tcW w:w="3834" w:type="dxa"/>
            <w:shd w:val="clear" w:color="auto" w:fill="auto"/>
            <w:vAlign w:val="bottom"/>
          </w:tcPr>
          <w:p w14:paraId="520C9315" w14:textId="77777777" w:rsidR="007022A6" w:rsidRPr="00EF2AE5" w:rsidRDefault="007022A6" w:rsidP="00B02C16">
            <w:pPr>
              <w:spacing w:before="16"/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7737F58" w14:textId="5D0BD8F3" w:rsidR="007022A6" w:rsidRPr="00EF2AE5" w:rsidRDefault="00B87076" w:rsidP="00B02C16">
            <w:pPr>
              <w:spacing w:before="16"/>
              <w:ind w:right="-72"/>
              <w:jc w:val="center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  <w:lang w:val="en-GB"/>
              </w:rPr>
              <w:t>31</w:t>
            </w:r>
            <w:r w:rsidR="007022A6"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 xml:space="preserve"> ธันวาคม พ.ศ. </w:t>
            </w:r>
            <w:r w:rsidRPr="00B87076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  <w:lang w:val="en-GB"/>
              </w:rPr>
              <w:t>2564</w:t>
            </w:r>
          </w:p>
        </w:tc>
      </w:tr>
      <w:tr w:rsidR="007022A6" w:rsidRPr="00EF2AE5" w14:paraId="649ABD3E" w14:textId="77777777" w:rsidTr="00B02C16">
        <w:tc>
          <w:tcPr>
            <w:tcW w:w="3834" w:type="dxa"/>
            <w:shd w:val="clear" w:color="auto" w:fill="auto"/>
            <w:vAlign w:val="bottom"/>
          </w:tcPr>
          <w:p w14:paraId="70EFECCA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F5BFF43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อัตราดอกเบี้ยคงที่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75C8D2C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จำนวนเงินตามสัญญา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4A0B709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มูลค่ายุติธรรมสุทธิ</w:t>
            </w:r>
          </w:p>
        </w:tc>
      </w:tr>
      <w:tr w:rsidR="007022A6" w:rsidRPr="00EF2AE5" w14:paraId="2C2A3FC5" w14:textId="77777777" w:rsidTr="00B02C16">
        <w:tc>
          <w:tcPr>
            <w:tcW w:w="3834" w:type="dxa"/>
            <w:shd w:val="clear" w:color="auto" w:fill="auto"/>
            <w:vAlign w:val="bottom"/>
          </w:tcPr>
          <w:p w14:paraId="1F5ADFB9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C457AC5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ตามสัญญา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083CB1C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2B13A83F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</w:tr>
      <w:tr w:rsidR="007022A6" w:rsidRPr="00EF2AE5" w14:paraId="3CA703DF" w14:textId="77777777" w:rsidTr="00B02C16">
        <w:tc>
          <w:tcPr>
            <w:tcW w:w="3834" w:type="dxa"/>
            <w:shd w:val="clear" w:color="auto" w:fill="auto"/>
            <w:vAlign w:val="bottom"/>
          </w:tcPr>
          <w:p w14:paraId="6BDD3BF6" w14:textId="77777777" w:rsidR="007022A6" w:rsidRPr="00EF2AE5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1522C94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884E5EE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</w:tcPr>
          <w:p w14:paraId="4D75D631" w14:textId="77777777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7022A6" w:rsidRPr="00EF2AE5" w14:paraId="6B7D45F6" w14:textId="77777777" w:rsidTr="00B02C16">
        <w:tc>
          <w:tcPr>
            <w:tcW w:w="3834" w:type="dxa"/>
            <w:shd w:val="clear" w:color="auto" w:fill="auto"/>
            <w:vAlign w:val="bottom"/>
          </w:tcPr>
          <w:p w14:paraId="6E4C5554" w14:textId="77777777" w:rsidR="007022A6" w:rsidRPr="00EF2AE5" w:rsidRDefault="007022A6" w:rsidP="00B02C16">
            <w:pPr>
              <w:ind w:left="-101" w:right="-110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สัญญาแลกเปลี่ยนอัตราดอกเบี้ย</w:t>
            </w:r>
          </w:p>
        </w:tc>
        <w:tc>
          <w:tcPr>
            <w:tcW w:w="1872" w:type="dxa"/>
            <w:shd w:val="clear" w:color="auto" w:fill="auto"/>
          </w:tcPr>
          <w:p w14:paraId="0172771F" w14:textId="75A60F6D" w:rsidR="007022A6" w:rsidRPr="00EF2AE5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EF2AE5">
              <w:rPr>
                <w:rFonts w:ascii="Browallia New" w:eastAsia="Browallia New" w:hAnsi="Browallia New" w:cs="Browallia New" w:hint="cs"/>
                <w:noProof/>
                <w:sz w:val="26"/>
                <w:szCs w:val="26"/>
                <w:cs/>
                <w:lang w:val="en-GB"/>
              </w:rPr>
              <w:t xml:space="preserve">ร้อยละ </w:t>
            </w:r>
            <w:r w:rsidR="00B87076"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</w:t>
            </w:r>
            <w:r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.</w:t>
            </w:r>
            <w:r w:rsidR="00B87076"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72</w:t>
            </w:r>
          </w:p>
        </w:tc>
        <w:tc>
          <w:tcPr>
            <w:tcW w:w="1872" w:type="dxa"/>
            <w:shd w:val="clear" w:color="auto" w:fill="auto"/>
          </w:tcPr>
          <w:p w14:paraId="1F50A0A1" w14:textId="752EBCF3" w:rsidR="007022A6" w:rsidRPr="00EF2AE5" w:rsidRDefault="00B8707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031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037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000</w:t>
            </w:r>
          </w:p>
        </w:tc>
        <w:tc>
          <w:tcPr>
            <w:tcW w:w="1872" w:type="dxa"/>
            <w:shd w:val="clear" w:color="auto" w:fill="auto"/>
          </w:tcPr>
          <w:p w14:paraId="732EF516" w14:textId="66AA7CA0" w:rsidR="007022A6" w:rsidRPr="00EF2AE5" w:rsidRDefault="00B87076" w:rsidP="00B02C16">
            <w:pPr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6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121</w:t>
            </w:r>
            <w:r w:rsidR="007022A6" w:rsidRPr="00EF2AE5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632</w:t>
            </w:r>
          </w:p>
        </w:tc>
      </w:tr>
    </w:tbl>
    <w:p w14:paraId="3FF1E56E" w14:textId="77777777" w:rsidR="007022A6" w:rsidRPr="00EF2AE5" w:rsidRDefault="007022A6" w:rsidP="007022A6">
      <w:pP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</w:p>
    <w:p w14:paraId="3DFB7890" w14:textId="77777777" w:rsidR="007022A6" w:rsidRPr="00EF2AE5" w:rsidRDefault="007022A6" w:rsidP="007022A6">
      <w:pPr>
        <w:rPr>
          <w:rFonts w:ascii="Browallia New" w:eastAsia="Browallia New" w:hAnsi="Browallia New" w:cs="Browallia New"/>
          <w:noProof/>
          <w:sz w:val="26"/>
          <w:szCs w:val="26"/>
        </w:rPr>
      </w:pPr>
      <w:r w:rsidRPr="00EF2AE5">
        <w:rPr>
          <w:rFonts w:ascii="Browallia New" w:eastAsia="Browallia New" w:hAnsi="Browallia New" w:cs="Browallia New"/>
          <w:noProof/>
          <w:sz w:val="26"/>
          <w:szCs w:val="26"/>
        </w:rPr>
        <w:br w:type="page"/>
      </w:r>
    </w:p>
    <w:p w14:paraId="734D10B7" w14:textId="77777777" w:rsidR="007022A6" w:rsidRPr="0008383D" w:rsidRDefault="007022A6" w:rsidP="007022A6">
      <w:pP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  <w:r>
        <w:rPr>
          <w:rFonts w:ascii="Browallia New" w:eastAsia="Browallia New" w:hAnsi="Browallia New" w:cs="Browallia New" w:hint="cs"/>
          <w:noProof/>
          <w:sz w:val="26"/>
          <w:szCs w:val="26"/>
          <w:cs/>
        </w:rPr>
        <w:t>หนี้สิน</w:t>
      </w:r>
      <w:r w:rsidRPr="0008383D">
        <w:rPr>
          <w:rFonts w:ascii="Browallia New" w:eastAsia="Browallia New" w:hAnsi="Browallia New" w:cs="Browallia New"/>
          <w:noProof/>
          <w:sz w:val="26"/>
          <w:szCs w:val="26"/>
        </w:rPr>
        <w:t xml:space="preserve">อนุพันธ์หมุนเวียน ประกอบด้วย </w:t>
      </w:r>
      <w:r w:rsidRPr="0008383D">
        <w:rPr>
          <w:rFonts w:ascii="Browallia New" w:hAnsi="Browallia New" w:cs="Browallia New"/>
          <w:sz w:val="26"/>
          <w:szCs w:val="26"/>
          <w:cs/>
        </w:rPr>
        <w:t>(</w:t>
      </w:r>
      <w:r w:rsidRPr="0008383D">
        <w:rPr>
          <w:rFonts w:ascii="Browallia New" w:hAnsi="Browallia New" w:cs="Browallia New"/>
          <w:sz w:val="26"/>
          <w:szCs w:val="26"/>
          <w:cs/>
          <w:lang w:val="en-GB"/>
        </w:rPr>
        <w:t>ข้อมูลทางการเงิน</w:t>
      </w:r>
      <w:r w:rsidRPr="0008383D">
        <w:rPr>
          <w:rFonts w:ascii="Browallia New" w:hAnsi="Browallia New" w:cs="Browallia New"/>
          <w:sz w:val="26"/>
          <w:szCs w:val="26"/>
          <w:cs/>
        </w:rPr>
        <w:t xml:space="preserve">เฉพาะกิจการ </w:t>
      </w:r>
      <w:r w:rsidRPr="0008383D">
        <w:rPr>
          <w:rFonts w:ascii="Browallia New" w:hAnsi="Browallia New" w:cs="Browallia New"/>
          <w:sz w:val="26"/>
          <w:szCs w:val="26"/>
        </w:rPr>
        <w:t xml:space="preserve">: </w:t>
      </w:r>
      <w:r w:rsidRPr="0008383D">
        <w:rPr>
          <w:rFonts w:ascii="Browallia New" w:hAnsi="Browallia New" w:cs="Browallia New"/>
          <w:sz w:val="26"/>
          <w:szCs w:val="26"/>
          <w:cs/>
        </w:rPr>
        <w:t>ไม่มี)</w:t>
      </w:r>
    </w:p>
    <w:p w14:paraId="6E87259A" w14:textId="77777777" w:rsidR="007022A6" w:rsidRPr="0008383D" w:rsidRDefault="007022A6" w:rsidP="007022A6">
      <w:pP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</w:p>
    <w:tbl>
      <w:tblPr>
        <w:tblW w:w="9450" w:type="dxa"/>
        <w:tblLayout w:type="fixed"/>
        <w:tblLook w:val="0400" w:firstRow="0" w:lastRow="0" w:firstColumn="0" w:lastColumn="0" w:noHBand="0" w:noVBand="1"/>
      </w:tblPr>
      <w:tblGrid>
        <w:gridCol w:w="3834"/>
        <w:gridCol w:w="1872"/>
        <w:gridCol w:w="1872"/>
        <w:gridCol w:w="1872"/>
      </w:tblGrid>
      <w:tr w:rsidR="007022A6" w:rsidRPr="0008383D" w14:paraId="54EFEE54" w14:textId="77777777" w:rsidTr="00EF2AE5">
        <w:tc>
          <w:tcPr>
            <w:tcW w:w="3834" w:type="dxa"/>
            <w:shd w:val="clear" w:color="auto" w:fill="auto"/>
            <w:vAlign w:val="bottom"/>
          </w:tcPr>
          <w:p w14:paraId="51BA7F27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AACDEE5" w14:textId="77777777" w:rsidR="007022A6" w:rsidRPr="0008383D" w:rsidRDefault="007022A6" w:rsidP="00B02C16">
            <w:pPr>
              <w:ind w:right="-72"/>
              <w:jc w:val="center"/>
              <w:rPr>
                <w:rFonts w:ascii="Browallia New" w:eastAsia="Browallia New" w:hAnsi="Browallia New" w:cs="Browallia New"/>
                <w:bCs/>
                <w:noProof/>
                <w:sz w:val="26"/>
                <w:szCs w:val="26"/>
                <w:cs/>
              </w:rPr>
            </w:pPr>
            <w:r w:rsidRPr="0008383D">
              <w:rPr>
                <w:rFonts w:ascii="Browallia New" w:eastAsia="Browallia New" w:hAnsi="Browallia New" w:cs="Browallia New"/>
                <w:bCs/>
                <w:noProof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7022A6" w:rsidRPr="0008383D" w14:paraId="69DDE3D1" w14:textId="77777777" w:rsidTr="00EF2AE5">
        <w:tc>
          <w:tcPr>
            <w:tcW w:w="3834" w:type="dxa"/>
            <w:shd w:val="clear" w:color="auto" w:fill="auto"/>
            <w:vAlign w:val="bottom"/>
          </w:tcPr>
          <w:p w14:paraId="1396DF2A" w14:textId="77777777" w:rsidR="007022A6" w:rsidRPr="0008383D" w:rsidRDefault="007022A6" w:rsidP="00B02C16">
            <w:pPr>
              <w:spacing w:before="16"/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DFC0F26" w14:textId="71453F1C" w:rsidR="007022A6" w:rsidRPr="001233FE" w:rsidRDefault="00B87076" w:rsidP="00B02C16">
            <w:pPr>
              <w:spacing w:before="16"/>
              <w:ind w:right="-72"/>
              <w:jc w:val="center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30</w:t>
            </w:r>
            <w:r w:rsidR="007022A6" w:rsidRPr="001233FE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 xml:space="preserve"> </w:t>
            </w:r>
            <w:r w:rsidR="007022A6" w:rsidRPr="001233FE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  <w:t>กันยายน</w:t>
            </w:r>
            <w:r w:rsidR="007022A6" w:rsidRPr="001233FE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 พ.ศ. </w:t>
            </w: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2565</w:t>
            </w:r>
          </w:p>
        </w:tc>
      </w:tr>
      <w:tr w:rsidR="007022A6" w:rsidRPr="0008383D" w14:paraId="22BE1B78" w14:textId="77777777" w:rsidTr="00EF2AE5">
        <w:tc>
          <w:tcPr>
            <w:tcW w:w="3834" w:type="dxa"/>
            <w:shd w:val="clear" w:color="auto" w:fill="auto"/>
            <w:vAlign w:val="bottom"/>
          </w:tcPr>
          <w:p w14:paraId="0079BFEB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9C43891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จำนวนเงินตราสัญญา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7BAF43C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จำนวนเงินตามสัญญา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vAlign w:val="bottom"/>
          </w:tcPr>
          <w:p w14:paraId="3A3873C5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มูลค่ายุติธรรมสุทธิ</w:t>
            </w:r>
          </w:p>
        </w:tc>
      </w:tr>
      <w:tr w:rsidR="007022A6" w:rsidRPr="0008383D" w14:paraId="523E24D6" w14:textId="77777777" w:rsidTr="00EF2AE5">
        <w:tc>
          <w:tcPr>
            <w:tcW w:w="3834" w:type="dxa"/>
            <w:shd w:val="clear" w:color="auto" w:fill="auto"/>
            <w:vAlign w:val="bottom"/>
          </w:tcPr>
          <w:p w14:paraId="72308855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AEB187E" w14:textId="77777777" w:rsidR="007022A6" w:rsidRPr="0008383D" w:rsidRDefault="007022A6" w:rsidP="00B02C16">
            <w:pPr>
              <w:ind w:left="-109"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ดอลลาร์สหรัฐอเมริกา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8177E1A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</w:tcPr>
          <w:p w14:paraId="784D8D99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</w:tr>
      <w:tr w:rsidR="007022A6" w:rsidRPr="0008383D" w14:paraId="374064D6" w14:textId="77777777" w:rsidTr="00EF2AE5">
        <w:tc>
          <w:tcPr>
            <w:tcW w:w="3834" w:type="dxa"/>
            <w:shd w:val="clear" w:color="auto" w:fill="auto"/>
            <w:vAlign w:val="bottom"/>
          </w:tcPr>
          <w:p w14:paraId="35180221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  <w:vAlign w:val="bottom"/>
          </w:tcPr>
          <w:p w14:paraId="75168467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  <w:vAlign w:val="bottom"/>
          </w:tcPr>
          <w:p w14:paraId="7BE24A24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</w:tcPr>
          <w:p w14:paraId="3343487B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7022A6" w:rsidRPr="0008383D" w14:paraId="3969C3A8" w14:textId="77777777" w:rsidTr="00EF2AE5">
        <w:tc>
          <w:tcPr>
            <w:tcW w:w="3834" w:type="dxa"/>
            <w:shd w:val="clear" w:color="auto" w:fill="auto"/>
            <w:vAlign w:val="bottom"/>
          </w:tcPr>
          <w:p w14:paraId="3C692A87" w14:textId="77777777" w:rsidR="007022A6" w:rsidRPr="0008383D" w:rsidRDefault="007022A6" w:rsidP="00B02C16">
            <w:pPr>
              <w:ind w:left="-101" w:right="-110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สัญญาซื้อเงินตราต่างประเทศล่วงหน้า</w:t>
            </w:r>
          </w:p>
        </w:tc>
        <w:tc>
          <w:tcPr>
            <w:tcW w:w="1872" w:type="dxa"/>
            <w:shd w:val="clear" w:color="auto" w:fill="FAFAFA"/>
          </w:tcPr>
          <w:p w14:paraId="29914D25" w14:textId="15B17C70" w:rsidR="007022A6" w:rsidRPr="00F624CA" w:rsidRDefault="00B8707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21</w:t>
            </w:r>
            <w:r w:rsidR="007022A6" w:rsidRPr="00F624CA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750</w:t>
            </w:r>
            <w:r w:rsidR="007022A6" w:rsidRPr="00F624CA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000</w:t>
            </w:r>
          </w:p>
        </w:tc>
        <w:tc>
          <w:tcPr>
            <w:tcW w:w="1872" w:type="dxa"/>
            <w:shd w:val="clear" w:color="auto" w:fill="FAFAFA"/>
          </w:tcPr>
          <w:p w14:paraId="46493E96" w14:textId="28D220A9" w:rsidR="007022A6" w:rsidRPr="00F624CA" w:rsidRDefault="00B8707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820</w:t>
            </w:r>
            <w:r w:rsidR="007022A6" w:rsidRPr="00F624CA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410</w:t>
            </w:r>
            <w:r w:rsidR="007022A6" w:rsidRPr="00F624CA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000</w:t>
            </w:r>
          </w:p>
        </w:tc>
        <w:tc>
          <w:tcPr>
            <w:tcW w:w="1872" w:type="dxa"/>
            <w:shd w:val="clear" w:color="auto" w:fill="FAFAFA"/>
          </w:tcPr>
          <w:p w14:paraId="02F2D889" w14:textId="28270752" w:rsidR="007022A6" w:rsidRPr="00F624CA" w:rsidRDefault="00B87076" w:rsidP="00B02C16">
            <w:pPr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</w:t>
            </w:r>
            <w:r w:rsidR="007022A6" w:rsidRPr="00F624CA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395</w:t>
            </w:r>
            <w:r w:rsidR="007022A6" w:rsidRPr="00F624CA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197</w:t>
            </w:r>
          </w:p>
        </w:tc>
      </w:tr>
    </w:tbl>
    <w:p w14:paraId="2983CD3D" w14:textId="77777777" w:rsidR="007022A6" w:rsidRDefault="007022A6" w:rsidP="007022A6">
      <w:pP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</w:p>
    <w:tbl>
      <w:tblPr>
        <w:tblW w:w="9459" w:type="dxa"/>
        <w:tblLayout w:type="fixed"/>
        <w:tblLook w:val="0400" w:firstRow="0" w:lastRow="0" w:firstColumn="0" w:lastColumn="0" w:noHBand="0" w:noVBand="1"/>
      </w:tblPr>
      <w:tblGrid>
        <w:gridCol w:w="3843"/>
        <w:gridCol w:w="1872"/>
        <w:gridCol w:w="1872"/>
        <w:gridCol w:w="1872"/>
      </w:tblGrid>
      <w:tr w:rsidR="007022A6" w:rsidRPr="0008383D" w14:paraId="60273860" w14:textId="77777777" w:rsidTr="00EF2AE5">
        <w:tc>
          <w:tcPr>
            <w:tcW w:w="3843" w:type="dxa"/>
            <w:shd w:val="clear" w:color="auto" w:fill="auto"/>
            <w:vAlign w:val="bottom"/>
          </w:tcPr>
          <w:p w14:paraId="40657966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EF0889" w14:textId="77777777" w:rsidR="007022A6" w:rsidRPr="0008383D" w:rsidRDefault="007022A6" w:rsidP="00B02C16">
            <w:pPr>
              <w:ind w:right="-72"/>
              <w:jc w:val="center"/>
              <w:rPr>
                <w:rFonts w:ascii="Browallia New" w:eastAsia="Browallia New" w:hAnsi="Browallia New" w:cs="Browallia New"/>
                <w:bCs/>
                <w:noProof/>
                <w:sz w:val="26"/>
                <w:szCs w:val="26"/>
                <w:cs/>
              </w:rPr>
            </w:pPr>
            <w:r w:rsidRPr="0008383D">
              <w:rPr>
                <w:rFonts w:ascii="Browallia New" w:eastAsia="Browallia New" w:hAnsi="Browallia New" w:cs="Browallia New"/>
                <w:bCs/>
                <w:noProof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7022A6" w:rsidRPr="001233FE" w14:paraId="6D777D02" w14:textId="77777777" w:rsidTr="00EF2AE5">
        <w:tc>
          <w:tcPr>
            <w:tcW w:w="3843" w:type="dxa"/>
            <w:shd w:val="clear" w:color="auto" w:fill="auto"/>
            <w:vAlign w:val="bottom"/>
          </w:tcPr>
          <w:p w14:paraId="5BAA9516" w14:textId="77777777" w:rsidR="007022A6" w:rsidRPr="0008383D" w:rsidRDefault="007022A6" w:rsidP="00B02C16">
            <w:pPr>
              <w:spacing w:before="16"/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A266182" w14:textId="0A355D41" w:rsidR="007022A6" w:rsidRPr="001233FE" w:rsidRDefault="00B87076" w:rsidP="00B02C16">
            <w:pPr>
              <w:spacing w:before="16"/>
              <w:ind w:right="-72"/>
              <w:jc w:val="center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30</w:t>
            </w:r>
            <w:r w:rsidR="007022A6" w:rsidRPr="001233FE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 xml:space="preserve"> </w:t>
            </w:r>
            <w:r w:rsidR="007022A6" w:rsidRPr="001233FE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  <w:t>กันยายน</w:t>
            </w:r>
            <w:r w:rsidR="007022A6" w:rsidRPr="001233FE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 พ.ศ. </w:t>
            </w: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2565</w:t>
            </w:r>
          </w:p>
        </w:tc>
      </w:tr>
      <w:tr w:rsidR="007022A6" w:rsidRPr="0008383D" w14:paraId="27ED8A50" w14:textId="77777777" w:rsidTr="00EF2AE5">
        <w:tc>
          <w:tcPr>
            <w:tcW w:w="3843" w:type="dxa"/>
            <w:shd w:val="clear" w:color="auto" w:fill="auto"/>
            <w:vAlign w:val="bottom"/>
          </w:tcPr>
          <w:p w14:paraId="1C03AC31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3F18E05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จำนวนเงินตราสัญญา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4E234D3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จำนวนเงินตามสัญญา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vAlign w:val="bottom"/>
          </w:tcPr>
          <w:p w14:paraId="251168C8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มูลค่ายุติธรรมสุทธิ</w:t>
            </w:r>
          </w:p>
        </w:tc>
      </w:tr>
      <w:tr w:rsidR="007022A6" w:rsidRPr="0008383D" w14:paraId="7CD2CCC9" w14:textId="77777777" w:rsidTr="00EF2AE5">
        <w:tc>
          <w:tcPr>
            <w:tcW w:w="3843" w:type="dxa"/>
            <w:shd w:val="clear" w:color="auto" w:fill="auto"/>
            <w:vAlign w:val="bottom"/>
          </w:tcPr>
          <w:p w14:paraId="5EDFE7BE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CA4534" w14:textId="77777777" w:rsidR="007022A6" w:rsidRPr="00F624CA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Cs/>
                <w:noProof/>
                <w:sz w:val="26"/>
                <w:szCs w:val="26"/>
              </w:rPr>
            </w:pPr>
            <w:r w:rsidRPr="00F624CA">
              <w:rPr>
                <w:rFonts w:ascii="Browallia New" w:eastAsia="Browallia New" w:hAnsi="Browallia New" w:cs="Browallia New" w:hint="cs"/>
                <w:bCs/>
                <w:noProof/>
                <w:sz w:val="26"/>
                <w:szCs w:val="26"/>
                <w:cs/>
              </w:rPr>
              <w:t>ยูโร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0CDCC49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ดอลลาร์สหรัฐอเมริกา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</w:tcPr>
          <w:p w14:paraId="3222D1AE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</w:tr>
      <w:tr w:rsidR="007022A6" w:rsidRPr="0008383D" w14:paraId="3B1F6CCE" w14:textId="77777777" w:rsidTr="00EF2AE5">
        <w:tc>
          <w:tcPr>
            <w:tcW w:w="3843" w:type="dxa"/>
            <w:shd w:val="clear" w:color="auto" w:fill="auto"/>
            <w:vAlign w:val="bottom"/>
          </w:tcPr>
          <w:p w14:paraId="3E072D49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  <w:vAlign w:val="bottom"/>
          </w:tcPr>
          <w:p w14:paraId="34612382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  <w:vAlign w:val="bottom"/>
          </w:tcPr>
          <w:p w14:paraId="0D9C11D7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</w:tcPr>
          <w:p w14:paraId="37650FE4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7022A6" w:rsidRPr="00F624CA" w14:paraId="74AD6CE0" w14:textId="77777777" w:rsidTr="00EF2AE5">
        <w:tc>
          <w:tcPr>
            <w:tcW w:w="3843" w:type="dxa"/>
            <w:shd w:val="clear" w:color="auto" w:fill="auto"/>
            <w:vAlign w:val="bottom"/>
          </w:tcPr>
          <w:p w14:paraId="3F9DDF8C" w14:textId="77777777" w:rsidR="007022A6" w:rsidRPr="0008383D" w:rsidRDefault="007022A6" w:rsidP="00B02C16">
            <w:pPr>
              <w:ind w:left="-101" w:right="-110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สัญญาซื้อเงินตราต่างประเทศล่วงหน้า</w:t>
            </w:r>
          </w:p>
        </w:tc>
        <w:tc>
          <w:tcPr>
            <w:tcW w:w="1872" w:type="dxa"/>
            <w:shd w:val="clear" w:color="auto" w:fill="FAFAFA"/>
          </w:tcPr>
          <w:p w14:paraId="2695C6FE" w14:textId="1069DA50" w:rsidR="007022A6" w:rsidRPr="00F624CA" w:rsidRDefault="00B8707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191</w:t>
            </w:r>
            <w:r w:rsidR="007022A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750</w:t>
            </w:r>
            <w:r w:rsidR="007022A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097</w:t>
            </w:r>
          </w:p>
        </w:tc>
        <w:tc>
          <w:tcPr>
            <w:tcW w:w="1872" w:type="dxa"/>
            <w:shd w:val="clear" w:color="auto" w:fill="FAFAFA"/>
          </w:tcPr>
          <w:p w14:paraId="5AFFBC8A" w14:textId="4F66B5DA" w:rsidR="007022A6" w:rsidRPr="00F624CA" w:rsidRDefault="00B8707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197</w:t>
            </w:r>
            <w:r w:rsidR="007022A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460</w:t>
            </w:r>
            <w:r w:rsidR="007022A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000</w:t>
            </w:r>
          </w:p>
        </w:tc>
        <w:tc>
          <w:tcPr>
            <w:tcW w:w="1872" w:type="dxa"/>
            <w:shd w:val="clear" w:color="auto" w:fill="FAFAFA"/>
          </w:tcPr>
          <w:p w14:paraId="1FF0D1CD" w14:textId="2EF172EB" w:rsidR="007022A6" w:rsidRPr="00F624CA" w:rsidRDefault="00B87076" w:rsidP="00B02C16">
            <w:pPr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307</w:t>
            </w:r>
            <w:r w:rsidR="007022A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820</w:t>
            </w:r>
            <w:r w:rsidR="007022A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521</w:t>
            </w:r>
          </w:p>
        </w:tc>
      </w:tr>
    </w:tbl>
    <w:p w14:paraId="3C36D18D" w14:textId="77777777" w:rsidR="007022A6" w:rsidRPr="0008383D" w:rsidRDefault="007022A6" w:rsidP="007022A6">
      <w:pP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</w:p>
    <w:tbl>
      <w:tblPr>
        <w:tblW w:w="9459" w:type="dxa"/>
        <w:tblLayout w:type="fixed"/>
        <w:tblLook w:val="0400" w:firstRow="0" w:lastRow="0" w:firstColumn="0" w:lastColumn="0" w:noHBand="0" w:noVBand="1"/>
      </w:tblPr>
      <w:tblGrid>
        <w:gridCol w:w="3843"/>
        <w:gridCol w:w="1872"/>
        <w:gridCol w:w="1872"/>
        <w:gridCol w:w="1872"/>
      </w:tblGrid>
      <w:tr w:rsidR="007022A6" w:rsidRPr="0008383D" w14:paraId="63A37A3C" w14:textId="77777777" w:rsidTr="00EF2AE5">
        <w:tc>
          <w:tcPr>
            <w:tcW w:w="3843" w:type="dxa"/>
            <w:shd w:val="clear" w:color="auto" w:fill="auto"/>
            <w:vAlign w:val="bottom"/>
          </w:tcPr>
          <w:p w14:paraId="1E11D196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A22649" w14:textId="77777777" w:rsidR="007022A6" w:rsidRPr="0008383D" w:rsidRDefault="007022A6" w:rsidP="00B02C16">
            <w:pPr>
              <w:ind w:right="-72"/>
              <w:jc w:val="center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Cs/>
                <w:noProof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7022A6" w:rsidRPr="0008383D" w14:paraId="4D6523E2" w14:textId="77777777" w:rsidTr="00EF2AE5">
        <w:tc>
          <w:tcPr>
            <w:tcW w:w="3843" w:type="dxa"/>
            <w:shd w:val="clear" w:color="auto" w:fill="auto"/>
            <w:vAlign w:val="bottom"/>
          </w:tcPr>
          <w:p w14:paraId="11954716" w14:textId="77777777" w:rsidR="007022A6" w:rsidRPr="0008383D" w:rsidRDefault="007022A6" w:rsidP="00B02C16">
            <w:pPr>
              <w:spacing w:before="16"/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6D4D110" w14:textId="65D7029A" w:rsidR="007022A6" w:rsidRPr="0008383D" w:rsidRDefault="00B87076" w:rsidP="00B02C16">
            <w:pPr>
              <w:spacing w:before="16"/>
              <w:ind w:right="-72"/>
              <w:jc w:val="center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  <w:lang w:val="en-GB"/>
              </w:rPr>
              <w:t>31</w:t>
            </w:r>
            <w:r w:rsidR="007022A6"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 xml:space="preserve"> ธันวาคม พ.ศ. </w:t>
            </w:r>
            <w:r w:rsidRPr="00B87076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  <w:lang w:val="en-GB"/>
              </w:rPr>
              <w:t>2564</w:t>
            </w:r>
          </w:p>
        </w:tc>
      </w:tr>
      <w:tr w:rsidR="007022A6" w:rsidRPr="0008383D" w14:paraId="7A993B6D" w14:textId="77777777" w:rsidTr="00EF2AE5">
        <w:tc>
          <w:tcPr>
            <w:tcW w:w="3843" w:type="dxa"/>
            <w:shd w:val="clear" w:color="auto" w:fill="auto"/>
            <w:vAlign w:val="bottom"/>
          </w:tcPr>
          <w:p w14:paraId="3C1E8379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9A681C9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จำนวนเงินตราสัญญา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3CDEB24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จำนวนเงินตามสัญญา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vAlign w:val="bottom"/>
          </w:tcPr>
          <w:p w14:paraId="0DC285F2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มูลค่ายุติธรรมสุทธิ</w:t>
            </w:r>
          </w:p>
        </w:tc>
      </w:tr>
      <w:tr w:rsidR="007022A6" w:rsidRPr="0008383D" w14:paraId="1C9682F9" w14:textId="77777777" w:rsidTr="00EF2AE5">
        <w:tc>
          <w:tcPr>
            <w:tcW w:w="3843" w:type="dxa"/>
            <w:shd w:val="clear" w:color="auto" w:fill="auto"/>
            <w:vAlign w:val="bottom"/>
          </w:tcPr>
          <w:p w14:paraId="6389AC5F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3A6A861" w14:textId="77777777" w:rsidR="007022A6" w:rsidRPr="0008383D" w:rsidRDefault="007022A6" w:rsidP="00B02C16">
            <w:pPr>
              <w:ind w:left="-33"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ดอลลาร์สหรัฐอเมริกา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B967259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</w:tcPr>
          <w:p w14:paraId="75AD8364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</w:tr>
      <w:tr w:rsidR="007022A6" w:rsidRPr="0008383D" w14:paraId="44873632" w14:textId="77777777" w:rsidTr="00EF2AE5">
        <w:tc>
          <w:tcPr>
            <w:tcW w:w="3843" w:type="dxa"/>
            <w:shd w:val="clear" w:color="auto" w:fill="auto"/>
            <w:vAlign w:val="bottom"/>
          </w:tcPr>
          <w:p w14:paraId="552B56CF" w14:textId="77777777" w:rsidR="007022A6" w:rsidRPr="0008383D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vAlign w:val="bottom"/>
          </w:tcPr>
          <w:p w14:paraId="7AAE208E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523F43B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</w:tcPr>
          <w:p w14:paraId="4F5D2CA9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7022A6" w:rsidRPr="0008383D" w14:paraId="40A8685E" w14:textId="77777777" w:rsidTr="00EF2AE5">
        <w:tc>
          <w:tcPr>
            <w:tcW w:w="3843" w:type="dxa"/>
            <w:shd w:val="clear" w:color="auto" w:fill="auto"/>
            <w:vAlign w:val="bottom"/>
          </w:tcPr>
          <w:p w14:paraId="1236FE19" w14:textId="77777777" w:rsidR="007022A6" w:rsidRPr="0008383D" w:rsidRDefault="007022A6" w:rsidP="00B02C16">
            <w:pPr>
              <w:ind w:left="-101" w:right="-110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08383D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สัญญาซื้อเงินตราต่างประเทศล่วงหน้า</w:t>
            </w:r>
          </w:p>
        </w:tc>
        <w:tc>
          <w:tcPr>
            <w:tcW w:w="1872" w:type="dxa"/>
            <w:shd w:val="clear" w:color="auto" w:fill="auto"/>
            <w:vAlign w:val="bottom"/>
          </w:tcPr>
          <w:p w14:paraId="62BEC811" w14:textId="77777777" w:rsidR="007022A6" w:rsidRPr="00F624CA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-</w:t>
            </w:r>
          </w:p>
        </w:tc>
        <w:tc>
          <w:tcPr>
            <w:tcW w:w="1872" w:type="dxa"/>
            <w:shd w:val="clear" w:color="auto" w:fill="auto"/>
            <w:vAlign w:val="bottom"/>
          </w:tcPr>
          <w:p w14:paraId="4C0E1CDA" w14:textId="77777777" w:rsidR="007022A6" w:rsidRPr="0008383D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-</w:t>
            </w:r>
          </w:p>
        </w:tc>
        <w:tc>
          <w:tcPr>
            <w:tcW w:w="1872" w:type="dxa"/>
            <w:shd w:val="clear" w:color="auto" w:fill="auto"/>
          </w:tcPr>
          <w:p w14:paraId="5475A784" w14:textId="77777777" w:rsidR="007022A6" w:rsidRPr="0008383D" w:rsidRDefault="007022A6" w:rsidP="00B02C16">
            <w:pPr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-</w:t>
            </w:r>
          </w:p>
        </w:tc>
      </w:tr>
    </w:tbl>
    <w:p w14:paraId="17B8A9D4" w14:textId="77777777" w:rsidR="007022A6" w:rsidRDefault="007022A6" w:rsidP="007022A6">
      <w:pPr>
        <w:jc w:val="both"/>
        <w:rPr>
          <w:rFonts w:ascii="Browallia New" w:eastAsia="Browallia New" w:hAnsi="Browallia New" w:cs="Browallia New"/>
          <w:noProof/>
          <w:spacing w:val="-4"/>
          <w:sz w:val="26"/>
          <w:szCs w:val="26"/>
        </w:rPr>
      </w:pPr>
    </w:p>
    <w:p w14:paraId="2257EF07" w14:textId="77777777" w:rsidR="007022A6" w:rsidRPr="00DE1268" w:rsidRDefault="007022A6" w:rsidP="007022A6">
      <w:pPr>
        <w:jc w:val="both"/>
        <w:rPr>
          <w:rFonts w:ascii="Browallia New" w:eastAsia="Browallia New" w:hAnsi="Browallia New" w:cs="Browallia New"/>
          <w:noProof/>
          <w:spacing w:val="-4"/>
          <w:sz w:val="26"/>
          <w:szCs w:val="26"/>
        </w:rPr>
      </w:pPr>
      <w:r w:rsidRPr="00DE1268">
        <w:rPr>
          <w:rFonts w:ascii="Browallia New" w:eastAsia="Browallia New" w:hAnsi="Browallia New" w:cs="Browallia New"/>
          <w:noProof/>
          <w:spacing w:val="-4"/>
          <w:sz w:val="26"/>
          <w:szCs w:val="26"/>
          <w:cs/>
        </w:rPr>
        <w:t>หนี้สิน</w:t>
      </w:r>
      <w:r w:rsidRPr="00DE1268">
        <w:rPr>
          <w:rFonts w:ascii="Browallia New" w:eastAsia="Browallia New" w:hAnsi="Browallia New" w:cs="Browallia New"/>
          <w:noProof/>
          <w:spacing w:val="-4"/>
          <w:sz w:val="26"/>
          <w:szCs w:val="26"/>
        </w:rPr>
        <w:t xml:space="preserve">อนุพันธ์ไม่หมุนเวียน ประกอบด้วย </w:t>
      </w:r>
      <w:r w:rsidRPr="00DE1268">
        <w:rPr>
          <w:rFonts w:ascii="Browallia New" w:hAnsi="Browallia New" w:cs="Browallia New"/>
          <w:spacing w:val="-4"/>
          <w:sz w:val="26"/>
          <w:szCs w:val="26"/>
          <w:cs/>
        </w:rPr>
        <w:t>(</w:t>
      </w:r>
      <w:r w:rsidRPr="00DE1268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ข้อมูลทางการเงิน</w:t>
      </w:r>
      <w:r w:rsidRPr="00DE1268">
        <w:rPr>
          <w:rFonts w:ascii="Browallia New" w:hAnsi="Browallia New" w:cs="Browallia New"/>
          <w:spacing w:val="-4"/>
          <w:sz w:val="26"/>
          <w:szCs w:val="26"/>
          <w:cs/>
        </w:rPr>
        <w:t xml:space="preserve">เฉพาะกิจการ </w:t>
      </w:r>
      <w:r w:rsidRPr="00DE1268">
        <w:rPr>
          <w:rFonts w:ascii="Browallia New" w:hAnsi="Browallia New" w:cs="Browallia New"/>
          <w:spacing w:val="-4"/>
          <w:sz w:val="26"/>
          <w:szCs w:val="26"/>
        </w:rPr>
        <w:t xml:space="preserve">: </w:t>
      </w:r>
      <w:r w:rsidRPr="00DE1268">
        <w:rPr>
          <w:rFonts w:ascii="Browallia New" w:hAnsi="Browallia New" w:cs="Browallia New"/>
          <w:spacing w:val="-4"/>
          <w:sz w:val="26"/>
          <w:szCs w:val="26"/>
          <w:cs/>
        </w:rPr>
        <w:t>ไม่มี)</w:t>
      </w:r>
    </w:p>
    <w:p w14:paraId="22799E2F" w14:textId="77777777" w:rsidR="007022A6" w:rsidRPr="00DE1268" w:rsidRDefault="007022A6" w:rsidP="007022A6">
      <w:pP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</w:p>
    <w:tbl>
      <w:tblPr>
        <w:tblW w:w="9450" w:type="dxa"/>
        <w:tblLayout w:type="fixed"/>
        <w:tblLook w:val="0400" w:firstRow="0" w:lastRow="0" w:firstColumn="0" w:lastColumn="0" w:noHBand="0" w:noVBand="1"/>
      </w:tblPr>
      <w:tblGrid>
        <w:gridCol w:w="3834"/>
        <w:gridCol w:w="1872"/>
        <w:gridCol w:w="1872"/>
        <w:gridCol w:w="1872"/>
      </w:tblGrid>
      <w:tr w:rsidR="007022A6" w:rsidRPr="00DE1268" w14:paraId="51F2B0E9" w14:textId="77777777" w:rsidTr="00B02C16">
        <w:tc>
          <w:tcPr>
            <w:tcW w:w="3834" w:type="dxa"/>
            <w:shd w:val="clear" w:color="auto" w:fill="auto"/>
            <w:vAlign w:val="bottom"/>
          </w:tcPr>
          <w:p w14:paraId="2EB64538" w14:textId="77777777" w:rsidR="007022A6" w:rsidRPr="00DE1268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8A4E83" w14:textId="77777777" w:rsidR="007022A6" w:rsidRPr="00DE1268" w:rsidRDefault="007022A6" w:rsidP="00B02C16">
            <w:pPr>
              <w:ind w:right="-72"/>
              <w:jc w:val="center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 w:hint="cs"/>
                <w:bCs/>
                <w:noProof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7022A6" w:rsidRPr="00DE1268" w14:paraId="51D34ABF" w14:textId="77777777" w:rsidTr="00B02C16">
        <w:tc>
          <w:tcPr>
            <w:tcW w:w="3834" w:type="dxa"/>
            <w:shd w:val="clear" w:color="auto" w:fill="auto"/>
            <w:vAlign w:val="bottom"/>
          </w:tcPr>
          <w:p w14:paraId="6679B2C2" w14:textId="77777777" w:rsidR="007022A6" w:rsidRPr="00DE1268" w:rsidRDefault="007022A6" w:rsidP="00B02C16">
            <w:pPr>
              <w:spacing w:before="16"/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5CBADB1" w14:textId="7DCD2EE2" w:rsidR="007022A6" w:rsidRPr="00DE1268" w:rsidRDefault="00B87076" w:rsidP="00B02C16">
            <w:pPr>
              <w:spacing w:before="16"/>
              <w:ind w:right="-72"/>
              <w:jc w:val="center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30</w:t>
            </w:r>
            <w:r w:rsidR="007022A6" w:rsidRPr="00DE1268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 xml:space="preserve"> </w:t>
            </w:r>
            <w:r w:rsidR="007022A6" w:rsidRPr="00DE1268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  <w:t>กันยายน</w:t>
            </w:r>
            <w:r w:rsidR="007022A6" w:rsidRPr="00DE1268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 พ.ศ. </w:t>
            </w: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2565</w:t>
            </w:r>
          </w:p>
        </w:tc>
      </w:tr>
      <w:tr w:rsidR="007022A6" w:rsidRPr="00DE1268" w14:paraId="2C35B659" w14:textId="77777777" w:rsidTr="00B02C16">
        <w:tc>
          <w:tcPr>
            <w:tcW w:w="3834" w:type="dxa"/>
            <w:shd w:val="clear" w:color="auto" w:fill="auto"/>
            <w:vAlign w:val="bottom"/>
          </w:tcPr>
          <w:p w14:paraId="31E76D5C" w14:textId="77777777" w:rsidR="007022A6" w:rsidRPr="00DE1268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65B3273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  <w:cs/>
                <w:lang w:val="en-GB"/>
              </w:rPr>
            </w:pPr>
            <w:r w:rsidRPr="00DE1268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อัตราดอกเบี้ย</w:t>
            </w:r>
            <w:r w:rsidRPr="00DE1268">
              <w:rPr>
                <w:rFonts w:ascii="Browallia New" w:eastAsia="Browallia New" w:hAnsi="Browallia New" w:cs="Browallia New" w:hint="cs"/>
                <w:bCs/>
                <w:noProof/>
                <w:sz w:val="26"/>
                <w:szCs w:val="26"/>
                <w:cs/>
                <w:lang w:val="en-GB"/>
              </w:rPr>
              <w:t>ลอยตัว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3AB18F4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จำนวนเงินตามสัญญา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vAlign w:val="bottom"/>
          </w:tcPr>
          <w:p w14:paraId="15E924CE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มูลค่ายุติธรรมสุทธิ</w:t>
            </w:r>
          </w:p>
        </w:tc>
      </w:tr>
      <w:tr w:rsidR="007022A6" w:rsidRPr="00DE1268" w14:paraId="110B5ACA" w14:textId="77777777" w:rsidTr="00B02C16">
        <w:tc>
          <w:tcPr>
            <w:tcW w:w="3834" w:type="dxa"/>
            <w:shd w:val="clear" w:color="auto" w:fill="auto"/>
            <w:vAlign w:val="bottom"/>
          </w:tcPr>
          <w:p w14:paraId="23A14110" w14:textId="77777777" w:rsidR="007022A6" w:rsidRPr="00DE1268" w:rsidRDefault="007022A6" w:rsidP="00B02C16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C49B649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ตามสัญญา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2E3068E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</w:tcPr>
          <w:p w14:paraId="4A7F4F20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</w:tr>
      <w:tr w:rsidR="007022A6" w:rsidRPr="00DE1268" w14:paraId="1618596D" w14:textId="77777777" w:rsidTr="00B02C16">
        <w:trPr>
          <w:trHeight w:val="54"/>
        </w:trPr>
        <w:tc>
          <w:tcPr>
            <w:tcW w:w="3834" w:type="dxa"/>
            <w:shd w:val="clear" w:color="auto" w:fill="auto"/>
            <w:vAlign w:val="bottom"/>
          </w:tcPr>
          <w:p w14:paraId="7BA6BAE4" w14:textId="77777777" w:rsidR="007022A6" w:rsidRPr="00DE1268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  <w:vAlign w:val="bottom"/>
          </w:tcPr>
          <w:p w14:paraId="465CAFEB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  <w:vAlign w:val="bottom"/>
          </w:tcPr>
          <w:p w14:paraId="6CD5A435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FAFAFA"/>
          </w:tcPr>
          <w:p w14:paraId="5B097D4A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7022A6" w:rsidRPr="00DE1268" w14:paraId="06EFD5A7" w14:textId="77777777" w:rsidTr="00B02C16">
        <w:tc>
          <w:tcPr>
            <w:tcW w:w="3834" w:type="dxa"/>
            <w:shd w:val="clear" w:color="auto" w:fill="auto"/>
            <w:vAlign w:val="bottom"/>
          </w:tcPr>
          <w:p w14:paraId="3F2B6066" w14:textId="77777777" w:rsidR="007022A6" w:rsidRPr="00DE1268" w:rsidRDefault="007022A6" w:rsidP="00B02C16">
            <w:pPr>
              <w:ind w:left="-101" w:right="-110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สัญญาแลกเปลี่ยนอัตราดอกเบี้ย</w:t>
            </w:r>
          </w:p>
        </w:tc>
        <w:tc>
          <w:tcPr>
            <w:tcW w:w="1872" w:type="dxa"/>
            <w:shd w:val="clear" w:color="auto" w:fill="FAFAFA"/>
            <w:vAlign w:val="center"/>
          </w:tcPr>
          <w:p w14:paraId="7E1DEC90" w14:textId="052A8E9B" w:rsidR="007022A6" w:rsidRPr="00DE1268" w:rsidRDefault="007022A6" w:rsidP="00B02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 xml:space="preserve">THOR + </w:t>
            </w:r>
            <w:r w:rsidR="00B87076"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</w:t>
            </w:r>
            <w:r w:rsidRPr="00DE1268">
              <w:rPr>
                <w:rFonts w:ascii="Browallia New" w:eastAsia="Browallia New" w:hAnsi="Browallia New" w:cs="Browallia New"/>
                <w:noProof/>
                <w:sz w:val="26"/>
                <w:szCs w:val="26"/>
                <w:cs/>
                <w:lang w:val="en-GB"/>
              </w:rPr>
              <w:t>.</w:t>
            </w:r>
            <w:r w:rsidR="00B87076"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06</w:t>
            </w:r>
            <w:r w:rsidRPr="00DE1268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%</w:t>
            </w:r>
          </w:p>
        </w:tc>
        <w:tc>
          <w:tcPr>
            <w:tcW w:w="1872" w:type="dxa"/>
            <w:shd w:val="clear" w:color="auto" w:fill="FAFAFA"/>
            <w:vAlign w:val="center"/>
          </w:tcPr>
          <w:p w14:paraId="5D094367" w14:textId="2A6151E2" w:rsidR="007022A6" w:rsidRPr="00DE1268" w:rsidRDefault="00B87076" w:rsidP="00B02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</w:t>
            </w:r>
            <w:r w:rsidR="007022A6" w:rsidRPr="00DE1268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500</w:t>
            </w:r>
            <w:r w:rsidR="007022A6" w:rsidRPr="00DE1268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000</w:t>
            </w:r>
            <w:r w:rsidR="007022A6" w:rsidRPr="00DE1268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000</w:t>
            </w:r>
          </w:p>
        </w:tc>
        <w:tc>
          <w:tcPr>
            <w:tcW w:w="1872" w:type="dxa"/>
            <w:shd w:val="clear" w:color="auto" w:fill="FAFAFA"/>
            <w:vAlign w:val="center"/>
          </w:tcPr>
          <w:p w14:paraId="476BA042" w14:textId="3507C5D3" w:rsidR="007022A6" w:rsidRPr="00DE1268" w:rsidRDefault="00B87076" w:rsidP="00B02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</w:t>
            </w:r>
            <w:r w:rsidR="007022A6" w:rsidRPr="00DE1268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261</w:t>
            </w:r>
            <w:r w:rsidR="007022A6" w:rsidRPr="00DE1268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120</w:t>
            </w:r>
          </w:p>
        </w:tc>
      </w:tr>
    </w:tbl>
    <w:p w14:paraId="39E41AB2" w14:textId="77777777" w:rsidR="007022A6" w:rsidRPr="00DE1268" w:rsidRDefault="007022A6" w:rsidP="007022A6">
      <w:pPr>
        <w:jc w:val="both"/>
        <w:rPr>
          <w:rFonts w:ascii="Browallia New" w:eastAsia="Browallia New" w:hAnsi="Browallia New" w:cs="Browallia New"/>
          <w:noProof/>
          <w:sz w:val="26"/>
          <w:szCs w:val="26"/>
        </w:rPr>
      </w:pPr>
    </w:p>
    <w:tbl>
      <w:tblPr>
        <w:tblW w:w="9450" w:type="dxa"/>
        <w:tblLayout w:type="fixed"/>
        <w:tblLook w:val="0400" w:firstRow="0" w:lastRow="0" w:firstColumn="0" w:lastColumn="0" w:noHBand="0" w:noVBand="1"/>
      </w:tblPr>
      <w:tblGrid>
        <w:gridCol w:w="3834"/>
        <w:gridCol w:w="1872"/>
        <w:gridCol w:w="1872"/>
        <w:gridCol w:w="1872"/>
      </w:tblGrid>
      <w:tr w:rsidR="007022A6" w:rsidRPr="00DE1268" w14:paraId="348BCA2F" w14:textId="77777777" w:rsidTr="00B02C16">
        <w:tc>
          <w:tcPr>
            <w:tcW w:w="3834" w:type="dxa"/>
            <w:shd w:val="clear" w:color="auto" w:fill="auto"/>
            <w:vAlign w:val="bottom"/>
          </w:tcPr>
          <w:p w14:paraId="7EE0ECE3" w14:textId="77777777" w:rsidR="007022A6" w:rsidRPr="00DE1268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5ECB295" w14:textId="77777777" w:rsidR="007022A6" w:rsidRPr="00DE1268" w:rsidRDefault="007022A6" w:rsidP="00B02C16">
            <w:pPr>
              <w:ind w:right="-72"/>
              <w:jc w:val="center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 w:hint="cs"/>
                <w:bCs/>
                <w:noProof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7022A6" w:rsidRPr="00DE1268" w14:paraId="60308E35" w14:textId="77777777" w:rsidTr="00B02C16">
        <w:tc>
          <w:tcPr>
            <w:tcW w:w="3834" w:type="dxa"/>
            <w:shd w:val="clear" w:color="auto" w:fill="auto"/>
            <w:vAlign w:val="bottom"/>
          </w:tcPr>
          <w:p w14:paraId="71D82E8F" w14:textId="77777777" w:rsidR="007022A6" w:rsidRPr="00DE1268" w:rsidRDefault="007022A6" w:rsidP="00B02C16">
            <w:pPr>
              <w:spacing w:before="16"/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561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D7F1AB7" w14:textId="6EBBD747" w:rsidR="007022A6" w:rsidRPr="00DE1268" w:rsidRDefault="00B87076" w:rsidP="00B02C16">
            <w:pPr>
              <w:spacing w:before="16"/>
              <w:ind w:right="-72"/>
              <w:jc w:val="center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  <w:lang w:val="en-GB"/>
              </w:rPr>
              <w:t>31</w:t>
            </w:r>
            <w:r w:rsidR="007022A6" w:rsidRPr="00DE1268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 xml:space="preserve"> ธันวาคม พ.ศ. </w:t>
            </w:r>
            <w:r w:rsidRPr="00B87076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  <w:lang w:val="en-GB"/>
              </w:rPr>
              <w:t>2564</w:t>
            </w:r>
          </w:p>
        </w:tc>
      </w:tr>
      <w:tr w:rsidR="007022A6" w:rsidRPr="00DE1268" w14:paraId="5B0FEF7F" w14:textId="77777777" w:rsidTr="00B02C16">
        <w:tc>
          <w:tcPr>
            <w:tcW w:w="3834" w:type="dxa"/>
            <w:shd w:val="clear" w:color="auto" w:fill="auto"/>
            <w:vAlign w:val="bottom"/>
          </w:tcPr>
          <w:p w14:paraId="41CC7C24" w14:textId="77777777" w:rsidR="007022A6" w:rsidRPr="00DE1268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CC358B4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อัตราดอกเบี้ยคงที่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D2ED33F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จำนวนเงินตามสัญญา</w:t>
            </w: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86AFA45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มูลค่ายุติธรรมสุทธิ</w:t>
            </w:r>
          </w:p>
        </w:tc>
      </w:tr>
      <w:tr w:rsidR="007022A6" w:rsidRPr="00DE1268" w14:paraId="0F8B5505" w14:textId="77777777" w:rsidTr="00B02C16">
        <w:tc>
          <w:tcPr>
            <w:tcW w:w="3834" w:type="dxa"/>
            <w:shd w:val="clear" w:color="auto" w:fill="auto"/>
            <w:vAlign w:val="bottom"/>
          </w:tcPr>
          <w:p w14:paraId="0D63D174" w14:textId="77777777" w:rsidR="007022A6" w:rsidRPr="00DE1268" w:rsidRDefault="007022A6" w:rsidP="00B02C16">
            <w:pPr>
              <w:ind w:left="-101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966FB59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ตามสัญญา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EC5659E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  <w:tc>
          <w:tcPr>
            <w:tcW w:w="1872" w:type="dxa"/>
            <w:tcBorders>
              <w:bottom w:val="single" w:sz="4" w:space="0" w:color="000000"/>
            </w:tcBorders>
            <w:shd w:val="clear" w:color="auto" w:fill="auto"/>
          </w:tcPr>
          <w:p w14:paraId="45D82189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  <w:t>บาท</w:t>
            </w:r>
          </w:p>
        </w:tc>
      </w:tr>
      <w:tr w:rsidR="007022A6" w:rsidRPr="00DE1268" w14:paraId="400CF12A" w14:textId="77777777" w:rsidTr="00B02C16">
        <w:tc>
          <w:tcPr>
            <w:tcW w:w="3834" w:type="dxa"/>
            <w:shd w:val="clear" w:color="auto" w:fill="auto"/>
            <w:vAlign w:val="bottom"/>
          </w:tcPr>
          <w:p w14:paraId="6F4968E5" w14:textId="77777777" w:rsidR="007022A6" w:rsidRPr="00DE1268" w:rsidRDefault="007022A6" w:rsidP="00B02C16">
            <w:pPr>
              <w:ind w:left="-101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E4A0F5A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A3BDAC5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872" w:type="dxa"/>
            <w:tcBorders>
              <w:top w:val="single" w:sz="4" w:space="0" w:color="000000"/>
            </w:tcBorders>
            <w:shd w:val="clear" w:color="auto" w:fill="auto"/>
          </w:tcPr>
          <w:p w14:paraId="554480C5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7022A6" w:rsidRPr="00DE1268" w14:paraId="64B5F8FB" w14:textId="77777777" w:rsidTr="00B02C16">
        <w:tc>
          <w:tcPr>
            <w:tcW w:w="3834" w:type="dxa"/>
            <w:shd w:val="clear" w:color="auto" w:fill="auto"/>
            <w:vAlign w:val="bottom"/>
          </w:tcPr>
          <w:p w14:paraId="4B8CABCD" w14:textId="77777777" w:rsidR="007022A6" w:rsidRPr="00DE1268" w:rsidRDefault="007022A6" w:rsidP="00B02C16">
            <w:pPr>
              <w:ind w:left="-101" w:right="-110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สัญญาแลกเปลี่ยนอัตราดอกเบี้ย</w:t>
            </w:r>
          </w:p>
        </w:tc>
        <w:tc>
          <w:tcPr>
            <w:tcW w:w="1872" w:type="dxa"/>
            <w:shd w:val="clear" w:color="auto" w:fill="auto"/>
          </w:tcPr>
          <w:p w14:paraId="6EA7C59D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DE1268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-</w:t>
            </w:r>
          </w:p>
        </w:tc>
        <w:tc>
          <w:tcPr>
            <w:tcW w:w="1872" w:type="dxa"/>
            <w:shd w:val="clear" w:color="auto" w:fill="auto"/>
          </w:tcPr>
          <w:p w14:paraId="355518B0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-</w:t>
            </w:r>
          </w:p>
        </w:tc>
        <w:tc>
          <w:tcPr>
            <w:tcW w:w="1872" w:type="dxa"/>
            <w:shd w:val="clear" w:color="auto" w:fill="auto"/>
          </w:tcPr>
          <w:p w14:paraId="1CA0ED22" w14:textId="77777777" w:rsidR="007022A6" w:rsidRPr="00DE1268" w:rsidRDefault="007022A6" w:rsidP="00B02C16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DE1268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-</w:t>
            </w:r>
          </w:p>
        </w:tc>
      </w:tr>
    </w:tbl>
    <w:p w14:paraId="45373CB4" w14:textId="77777777" w:rsidR="007022A6" w:rsidRDefault="007022A6" w:rsidP="007022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 New" w:eastAsia="Browallia New" w:hAnsi="Browallia New" w:cs="Browallia New"/>
          <w:noProof/>
          <w:sz w:val="28"/>
          <w:szCs w:val="28"/>
        </w:rPr>
      </w:pPr>
    </w:p>
    <w:p w14:paraId="43AC4193" w14:textId="2A49503C" w:rsidR="00A740F7" w:rsidRDefault="00A740F7" w:rsidP="007022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 New" w:eastAsia="Browallia New" w:hAnsi="Browallia New" w:cs="Browallia New"/>
          <w:noProof/>
          <w:sz w:val="28"/>
          <w:szCs w:val="28"/>
          <w:cs/>
        </w:rPr>
      </w:pPr>
      <w:r>
        <w:rPr>
          <w:rFonts w:ascii="Browallia New" w:eastAsia="Browallia New" w:hAnsi="Browallia New" w:cs="Browallia New"/>
          <w:noProof/>
          <w:sz w:val="28"/>
          <w:szCs w:val="28"/>
          <w:cs/>
        </w:rPr>
        <w:br w:type="page"/>
      </w: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A740F7" w:rsidRPr="000C30DC" w14:paraId="5A5AD513" w14:textId="77777777" w:rsidTr="0055026A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49E46746" w14:textId="370ABDF1" w:rsidR="00A740F7" w:rsidRPr="000C30DC" w:rsidRDefault="00B87076" w:rsidP="0055026A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10</w:t>
            </w:r>
            <w:r w:rsidR="00A740F7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A740F7" w:rsidRPr="00A740F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เงินลงทุนในบริษัทย่อย</w:t>
            </w:r>
          </w:p>
        </w:tc>
      </w:tr>
    </w:tbl>
    <w:p w14:paraId="69AD2246" w14:textId="77777777" w:rsidR="00A740F7" w:rsidRPr="000C30DC" w:rsidRDefault="00A740F7" w:rsidP="00A740F7">
      <w:pPr>
        <w:rPr>
          <w:rFonts w:ascii="Browallia New" w:eastAsia="Browallia New" w:hAnsi="Browallia New" w:cs="Browallia New"/>
          <w:noProof/>
          <w:sz w:val="26"/>
          <w:szCs w:val="26"/>
        </w:rPr>
      </w:pPr>
    </w:p>
    <w:p w14:paraId="164CCEB2" w14:textId="7D51AD08" w:rsidR="00A740F7" w:rsidRPr="000C30DC" w:rsidRDefault="00A740F7" w:rsidP="00A740F7">
      <w:pPr>
        <w:ind w:right="-43"/>
        <w:jc w:val="thaiDistribute"/>
        <w:rPr>
          <w:rFonts w:ascii="Browallia New" w:hAnsi="Browallia New" w:cs="Browallia New"/>
          <w:sz w:val="26"/>
          <w:szCs w:val="26"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t>รายการเคลื่อนไหวในเงินลงทุนในบริษัทย่อยในระหว่างงวด</w:t>
      </w:r>
      <w:r w:rsidRPr="000C30DC">
        <w:rPr>
          <w:rFonts w:ascii="Browallia New" w:hAnsi="Browallia New" w:cs="Browallia New"/>
          <w:sz w:val="26"/>
          <w:szCs w:val="26"/>
          <w:cs/>
          <w:lang w:val="en-GB"/>
        </w:rPr>
        <w:t>เก้าเดือน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สิ้นสุดวันที่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30</w:t>
      </w:r>
      <w:r w:rsidRPr="000C30DC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  <w:lang w:val="en-GB"/>
        </w:rPr>
        <w:t xml:space="preserve">พ.ศ.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z w:val="26"/>
          <w:szCs w:val="26"/>
          <w:cs/>
          <w:lang w:val="en-GB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</w:rPr>
        <w:t>ประกอบด้วย</w:t>
      </w:r>
    </w:p>
    <w:p w14:paraId="1BA25024" w14:textId="77777777" w:rsidR="00A740F7" w:rsidRPr="000C30DC" w:rsidRDefault="00A740F7" w:rsidP="00A740F7">
      <w:pPr>
        <w:jc w:val="both"/>
        <w:rPr>
          <w:rFonts w:ascii="Browallia New" w:hAnsi="Browallia New" w:cs="Browallia New"/>
          <w:spacing w:val="-2"/>
          <w:sz w:val="26"/>
          <w:szCs w:val="26"/>
        </w:rPr>
      </w:pPr>
    </w:p>
    <w:tbl>
      <w:tblPr>
        <w:tblW w:w="9450" w:type="dxa"/>
        <w:tblLayout w:type="fixed"/>
        <w:tblLook w:val="00A0" w:firstRow="1" w:lastRow="0" w:firstColumn="1" w:lastColumn="0" w:noHBand="0" w:noVBand="0"/>
      </w:tblPr>
      <w:tblGrid>
        <w:gridCol w:w="7830"/>
        <w:gridCol w:w="1620"/>
      </w:tblGrid>
      <w:tr w:rsidR="00A740F7" w:rsidRPr="000C30DC" w14:paraId="62C120A9" w14:textId="77777777" w:rsidTr="0055026A">
        <w:tc>
          <w:tcPr>
            <w:tcW w:w="7830" w:type="dxa"/>
          </w:tcPr>
          <w:p w14:paraId="3CE947E0" w14:textId="77777777" w:rsidR="00A740F7" w:rsidRPr="000C30DC" w:rsidRDefault="00A740F7" w:rsidP="0055026A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72B33" w14:textId="77777777" w:rsidR="00A740F7" w:rsidRPr="000C30DC" w:rsidRDefault="00A740F7" w:rsidP="0055026A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A740F7" w:rsidRPr="000C30DC" w14:paraId="507C075B" w14:textId="77777777" w:rsidTr="0055026A">
        <w:tc>
          <w:tcPr>
            <w:tcW w:w="7830" w:type="dxa"/>
          </w:tcPr>
          <w:p w14:paraId="260EEB22" w14:textId="77777777" w:rsidR="00A740F7" w:rsidRPr="000C30DC" w:rsidRDefault="00A740F7" w:rsidP="0055026A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55F34DF" w14:textId="77777777" w:rsidR="00A740F7" w:rsidRPr="000C30DC" w:rsidRDefault="00A740F7" w:rsidP="0055026A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A740F7" w:rsidRPr="000C30DC" w14:paraId="09F24D3A" w14:textId="77777777" w:rsidTr="0055026A">
        <w:tc>
          <w:tcPr>
            <w:tcW w:w="7830" w:type="dxa"/>
          </w:tcPr>
          <w:p w14:paraId="41331EAD" w14:textId="77777777" w:rsidR="00A740F7" w:rsidRPr="000C30DC" w:rsidRDefault="00A740F7" w:rsidP="0055026A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AFAFA"/>
          </w:tcPr>
          <w:p w14:paraId="612CACE9" w14:textId="77777777" w:rsidR="00A740F7" w:rsidRPr="000C30DC" w:rsidRDefault="00A740F7" w:rsidP="0055026A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A740F7" w:rsidRPr="000C30DC" w14:paraId="712AA07D" w14:textId="77777777" w:rsidTr="0055026A">
        <w:tc>
          <w:tcPr>
            <w:tcW w:w="7830" w:type="dxa"/>
          </w:tcPr>
          <w:p w14:paraId="2F8950BC" w14:textId="77777777" w:rsidR="00A740F7" w:rsidRPr="000C30DC" w:rsidRDefault="00A740F7" w:rsidP="0055026A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ยอดคงเหลือต้นงวด</w:t>
            </w:r>
          </w:p>
        </w:tc>
        <w:tc>
          <w:tcPr>
            <w:tcW w:w="1620" w:type="dxa"/>
            <w:shd w:val="clear" w:color="auto" w:fill="FAFAFA"/>
          </w:tcPr>
          <w:p w14:paraId="41EB0BA5" w14:textId="735290A9" w:rsidR="00A740F7" w:rsidRPr="000C30DC" w:rsidRDefault="00B87076" w:rsidP="0055026A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</w:t>
            </w:r>
            <w:r w:rsidR="00A740F7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729</w:t>
            </w:r>
            <w:r w:rsidR="00A740F7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353</w:t>
            </w:r>
            <w:r w:rsidR="00A740F7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313</w:t>
            </w:r>
          </w:p>
        </w:tc>
      </w:tr>
      <w:tr w:rsidR="00A740F7" w:rsidRPr="000C30DC" w14:paraId="05168E7D" w14:textId="77777777" w:rsidTr="0055026A">
        <w:tc>
          <w:tcPr>
            <w:tcW w:w="7830" w:type="dxa"/>
          </w:tcPr>
          <w:p w14:paraId="0B5BDCAA" w14:textId="77777777" w:rsidR="00A740F7" w:rsidRPr="000C30DC" w:rsidRDefault="00A740F7" w:rsidP="0055026A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ลงทุนเพิ่ม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AFAFA"/>
          </w:tcPr>
          <w:p w14:paraId="5E2D25F8" w14:textId="6615C5BD" w:rsidR="00A740F7" w:rsidRPr="000C30DC" w:rsidRDefault="00B87076" w:rsidP="0055026A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999</w:t>
            </w:r>
            <w:r w:rsidR="00A740F7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800</w:t>
            </w:r>
          </w:p>
        </w:tc>
      </w:tr>
      <w:tr w:rsidR="00A740F7" w:rsidRPr="000C30DC" w14:paraId="749C1169" w14:textId="77777777" w:rsidTr="0055026A">
        <w:tc>
          <w:tcPr>
            <w:tcW w:w="7830" w:type="dxa"/>
          </w:tcPr>
          <w:p w14:paraId="4D64FA65" w14:textId="77777777" w:rsidR="00A740F7" w:rsidRPr="000C30DC" w:rsidRDefault="00A740F7" w:rsidP="0055026A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ยอดคงเหลือสิ้นงวด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5E6DC3E" w14:textId="69C51969" w:rsidR="00A740F7" w:rsidRPr="000C30DC" w:rsidRDefault="00B87076" w:rsidP="0055026A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</w:t>
            </w:r>
            <w:r w:rsidR="00A740F7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730</w:t>
            </w:r>
            <w:r w:rsidR="00A740F7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353</w:t>
            </w:r>
            <w:r w:rsidR="00A740F7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113</w:t>
            </w:r>
          </w:p>
        </w:tc>
      </w:tr>
    </w:tbl>
    <w:p w14:paraId="2254CFA6" w14:textId="77777777" w:rsidR="00A740F7" w:rsidRPr="000C30DC" w:rsidRDefault="00A740F7" w:rsidP="00A740F7">
      <w:pPr>
        <w:tabs>
          <w:tab w:val="left" w:pos="9360"/>
        </w:tabs>
        <w:jc w:val="thaiDistribute"/>
        <w:rPr>
          <w:rFonts w:ascii="Browallia New" w:hAnsi="Browallia New" w:cs="Browallia New"/>
          <w:spacing w:val="-2"/>
          <w:sz w:val="26"/>
          <w:szCs w:val="26"/>
        </w:rPr>
      </w:pPr>
    </w:p>
    <w:p w14:paraId="5997CB50" w14:textId="77777777" w:rsidR="00A740F7" w:rsidRDefault="00A740F7" w:rsidP="007022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 New" w:eastAsia="Browallia New" w:hAnsi="Browallia New" w:cs="Browallia New"/>
          <w:noProof/>
          <w:sz w:val="28"/>
          <w:szCs w:val="28"/>
        </w:rPr>
      </w:pPr>
    </w:p>
    <w:p w14:paraId="705B6E17" w14:textId="77777777" w:rsidR="00A740F7" w:rsidRDefault="00A740F7" w:rsidP="007022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 New" w:eastAsia="Browallia New" w:hAnsi="Browallia New" w:cs="Browallia New"/>
          <w:noProof/>
          <w:sz w:val="28"/>
          <w:szCs w:val="28"/>
        </w:rPr>
      </w:pPr>
    </w:p>
    <w:p w14:paraId="341DA7E6" w14:textId="425C7759" w:rsidR="00A740F7" w:rsidRPr="007C5E6B" w:rsidRDefault="00A740F7" w:rsidP="007022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rowallia New" w:eastAsia="Browallia New" w:hAnsi="Browallia New" w:cs="Browallia New"/>
          <w:noProof/>
          <w:sz w:val="28"/>
          <w:szCs w:val="28"/>
        </w:rPr>
        <w:sectPr w:rsidR="00A740F7" w:rsidRPr="007C5E6B" w:rsidSect="005504DC">
          <w:headerReference w:type="default" r:id="rId8"/>
          <w:footerReference w:type="default" r:id="rId9"/>
          <w:pgSz w:w="11907" w:h="16840" w:code="9"/>
          <w:pgMar w:top="1440" w:right="720" w:bottom="720" w:left="1728" w:header="706" w:footer="576" w:gutter="0"/>
          <w:pgNumType w:start="13"/>
          <w:cols w:space="720"/>
        </w:sectPr>
      </w:pPr>
    </w:p>
    <w:p w14:paraId="30875AEA" w14:textId="106AC6C3" w:rsidR="002F0DF7" w:rsidRPr="000C30DC" w:rsidRDefault="002F0DF7" w:rsidP="002F0DF7">
      <w:pPr>
        <w:tabs>
          <w:tab w:val="left" w:pos="270"/>
        </w:tabs>
        <w:ind w:right="-29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0C30DC">
        <w:rPr>
          <w:rFonts w:ascii="Browallia New" w:eastAsia="Arial Unicode MS" w:hAnsi="Browallia New" w:cs="Browallia New"/>
          <w:sz w:val="26"/>
          <w:szCs w:val="26"/>
          <w:cs/>
        </w:rPr>
        <w:t>เงินลงทุนในบริษัทย่อ</w:t>
      </w:r>
      <w:r w:rsidR="00116724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ยที่มีการเปลี่ยนแปลงในระหว่าง</w:t>
      </w:r>
      <w:r w:rsidR="0044233C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งวด</w:t>
      </w:r>
      <w:r w:rsidR="00116724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มีดังนี้</w:t>
      </w:r>
      <w:r w:rsidRPr="000C30DC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</w:p>
    <w:p w14:paraId="53B7A371" w14:textId="77777777" w:rsidR="002F0DF7" w:rsidRPr="000C30DC" w:rsidRDefault="002F0DF7" w:rsidP="002F0DF7">
      <w:pPr>
        <w:tabs>
          <w:tab w:val="left" w:pos="270"/>
        </w:tabs>
        <w:ind w:right="-29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15363" w:type="dxa"/>
        <w:tblLook w:val="04A0" w:firstRow="1" w:lastRow="0" w:firstColumn="1" w:lastColumn="0" w:noHBand="0" w:noVBand="1"/>
      </w:tblPr>
      <w:tblGrid>
        <w:gridCol w:w="3153"/>
        <w:gridCol w:w="4857"/>
        <w:gridCol w:w="1530"/>
        <w:gridCol w:w="1424"/>
        <w:gridCol w:w="1551"/>
        <w:gridCol w:w="1408"/>
        <w:gridCol w:w="1440"/>
      </w:tblGrid>
      <w:tr w:rsidR="009654FB" w:rsidRPr="000C30DC" w14:paraId="5E71E1E6" w14:textId="77777777" w:rsidTr="00E35EF5">
        <w:trPr>
          <w:trHeight w:val="20"/>
        </w:trPr>
        <w:tc>
          <w:tcPr>
            <w:tcW w:w="3153" w:type="dxa"/>
          </w:tcPr>
          <w:p w14:paraId="4705F720" w14:textId="77777777" w:rsidR="009654FB" w:rsidRPr="000C30DC" w:rsidRDefault="009654FB" w:rsidP="001A5AFD">
            <w:pPr>
              <w:ind w:left="-86" w:right="-72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bookmarkStart w:id="6" w:name="_Hlk110019117"/>
          </w:p>
        </w:tc>
        <w:tc>
          <w:tcPr>
            <w:tcW w:w="4857" w:type="dxa"/>
          </w:tcPr>
          <w:p w14:paraId="20B3380E" w14:textId="77777777" w:rsidR="009654FB" w:rsidRPr="000C30DC" w:rsidRDefault="009654FB" w:rsidP="001A5AFD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0040B355" w14:textId="37D27A86" w:rsidR="009654FB" w:rsidRPr="000C30DC" w:rsidRDefault="009654FB" w:rsidP="001A5AFD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911704" w14:textId="77777777" w:rsidR="002E61A6" w:rsidRPr="000C30DC" w:rsidRDefault="009654FB" w:rsidP="001A5AFD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สัดส่วนความเป็นเจ้าของ</w:t>
            </w:r>
          </w:p>
          <w:p w14:paraId="4D2C85AB" w14:textId="2A22CFF8" w:rsidR="009654FB" w:rsidRPr="000C30DC" w:rsidRDefault="009654FB" w:rsidP="001A5AFD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โดยกลุ่มกิจการ</w:t>
            </w:r>
          </w:p>
        </w:tc>
        <w:tc>
          <w:tcPr>
            <w:tcW w:w="28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8C663A" w14:textId="77777777" w:rsidR="00C70DB7" w:rsidRPr="000C30DC" w:rsidRDefault="00C70DB7" w:rsidP="002E61A6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</w:p>
          <w:p w14:paraId="4010C567" w14:textId="0C22FE8F" w:rsidR="009654FB" w:rsidRPr="000C30DC" w:rsidRDefault="009654FB" w:rsidP="002E61A6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ราคาทุนที่ถือโดยกลุ่มกิจการ</w:t>
            </w:r>
          </w:p>
        </w:tc>
      </w:tr>
      <w:tr w:rsidR="009654FB" w:rsidRPr="000C30DC" w14:paraId="45D4997B" w14:textId="77777777" w:rsidTr="00E35EF5">
        <w:trPr>
          <w:trHeight w:val="20"/>
        </w:trPr>
        <w:tc>
          <w:tcPr>
            <w:tcW w:w="3153" w:type="dxa"/>
          </w:tcPr>
          <w:p w14:paraId="51F41A75" w14:textId="77777777" w:rsidR="009654FB" w:rsidRPr="000C30DC" w:rsidRDefault="009654FB" w:rsidP="001A5AFD">
            <w:pPr>
              <w:ind w:left="-86" w:right="-72" w:firstLineChars="500" w:firstLine="1305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</w:p>
        </w:tc>
        <w:tc>
          <w:tcPr>
            <w:tcW w:w="4857" w:type="dxa"/>
          </w:tcPr>
          <w:p w14:paraId="476DDC38" w14:textId="6DB554A7" w:rsidR="009654FB" w:rsidRPr="000C30DC" w:rsidRDefault="009654FB" w:rsidP="001A5AF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center"/>
          </w:tcPr>
          <w:p w14:paraId="5CA624A3" w14:textId="52DC6FAE" w:rsidR="009654FB" w:rsidRPr="000C30DC" w:rsidRDefault="009654FB" w:rsidP="001A5AF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CD86850" w14:textId="166E57FC" w:rsidR="009654FB" w:rsidRPr="000C30DC" w:rsidRDefault="00B87076" w:rsidP="001A5AF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กันยายน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26C2DE" w14:textId="76321E9E" w:rsidR="009654FB" w:rsidRPr="000C30DC" w:rsidRDefault="00B87076" w:rsidP="001A5AF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  <w:t>31</w:t>
            </w:r>
            <w:r w:rsidR="009654FB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 xml:space="preserve"> ธันวาคม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B0E9796" w14:textId="14A21AF0" w:rsidR="009654FB" w:rsidRPr="000C30DC" w:rsidRDefault="00B87076" w:rsidP="001A5AF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กันยายน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9DA46A1" w14:textId="7F9348DE" w:rsidR="009654FB" w:rsidRPr="000C30DC" w:rsidRDefault="00B87076" w:rsidP="001A5AFD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  <w:t>31</w:t>
            </w:r>
            <w:r w:rsidR="009654FB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 xml:space="preserve"> ธันวาคม</w:t>
            </w:r>
          </w:p>
        </w:tc>
      </w:tr>
      <w:bookmarkEnd w:id="6"/>
      <w:tr w:rsidR="009654FB" w:rsidRPr="000C30DC" w14:paraId="3519B1CC" w14:textId="77777777" w:rsidTr="00E35EF5">
        <w:trPr>
          <w:trHeight w:val="20"/>
        </w:trPr>
        <w:tc>
          <w:tcPr>
            <w:tcW w:w="3153" w:type="dxa"/>
          </w:tcPr>
          <w:p w14:paraId="0810DB6E" w14:textId="77777777" w:rsidR="009654FB" w:rsidRPr="000C30DC" w:rsidRDefault="009654FB" w:rsidP="009654FB">
            <w:pPr>
              <w:ind w:left="-86" w:right="-72" w:firstLineChars="500" w:firstLine="1305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</w:p>
        </w:tc>
        <w:tc>
          <w:tcPr>
            <w:tcW w:w="4857" w:type="dxa"/>
          </w:tcPr>
          <w:p w14:paraId="2CAB798B" w14:textId="49C43016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</w:pPr>
          </w:p>
        </w:tc>
        <w:tc>
          <w:tcPr>
            <w:tcW w:w="1530" w:type="dxa"/>
          </w:tcPr>
          <w:p w14:paraId="496284C4" w14:textId="58082604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จัดตั้งขึ้น</w:t>
            </w:r>
          </w:p>
        </w:tc>
        <w:tc>
          <w:tcPr>
            <w:tcW w:w="1424" w:type="dxa"/>
            <w:vAlign w:val="center"/>
            <w:hideMark/>
          </w:tcPr>
          <w:p w14:paraId="638C20AD" w14:textId="509F74BE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  <w:t>2565</w:t>
            </w:r>
          </w:p>
        </w:tc>
        <w:tc>
          <w:tcPr>
            <w:tcW w:w="1551" w:type="dxa"/>
            <w:vAlign w:val="center"/>
            <w:hideMark/>
          </w:tcPr>
          <w:p w14:paraId="11CE8603" w14:textId="2D3B6D92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  <w:t>2564</w:t>
            </w:r>
          </w:p>
        </w:tc>
        <w:tc>
          <w:tcPr>
            <w:tcW w:w="1408" w:type="dxa"/>
            <w:vAlign w:val="center"/>
            <w:hideMark/>
          </w:tcPr>
          <w:p w14:paraId="3AF7C98D" w14:textId="529E2686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  <w:t>2565</w:t>
            </w:r>
          </w:p>
        </w:tc>
        <w:tc>
          <w:tcPr>
            <w:tcW w:w="1440" w:type="dxa"/>
            <w:vAlign w:val="center"/>
            <w:hideMark/>
          </w:tcPr>
          <w:p w14:paraId="4EFC035C" w14:textId="55B31452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  <w:t>2564</w:t>
            </w:r>
          </w:p>
        </w:tc>
      </w:tr>
      <w:tr w:rsidR="009654FB" w:rsidRPr="000C30DC" w14:paraId="3F1BFFA0" w14:textId="77777777" w:rsidTr="00E35EF5">
        <w:trPr>
          <w:trHeight w:val="20"/>
        </w:trPr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C69CA0" w14:textId="77777777" w:rsidR="009654FB" w:rsidRPr="000C30DC" w:rsidRDefault="009654FB" w:rsidP="009654FB">
            <w:pPr>
              <w:ind w:left="-86" w:right="-72" w:firstLineChars="6" w:firstLine="16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ชื่อบริษัท</w:t>
            </w:r>
          </w:p>
        </w:tc>
        <w:tc>
          <w:tcPr>
            <w:tcW w:w="485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2743B4" w14:textId="793DB1C8" w:rsidR="009654FB" w:rsidRPr="000C30DC" w:rsidRDefault="009654FB" w:rsidP="009654F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ลักษณะธุรกิจ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D109B" w14:textId="4BA7481C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ในประเทศ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52D756" w14:textId="6968AA32" w:rsidR="009654FB" w:rsidRPr="000C30DC" w:rsidRDefault="00312A9C" w:rsidP="009654F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ร้อยละ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1BCD97" w14:textId="6E1D21AB" w:rsidR="009654FB" w:rsidRPr="000C30DC" w:rsidRDefault="00312A9C" w:rsidP="009654F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ร้อยละ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AB0169" w14:textId="77777777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บาท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C61CDAC" w14:textId="77777777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บาท</w:t>
            </w:r>
          </w:p>
        </w:tc>
      </w:tr>
      <w:tr w:rsidR="009654FB" w:rsidRPr="000C30DC" w14:paraId="43AF35C6" w14:textId="77777777" w:rsidTr="00E35EF5">
        <w:trPr>
          <w:trHeight w:val="20"/>
        </w:trPr>
        <w:tc>
          <w:tcPr>
            <w:tcW w:w="31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2A632F" w14:textId="77777777" w:rsidR="009654FB" w:rsidRPr="000C30DC" w:rsidRDefault="009654FB" w:rsidP="009654FB">
            <w:pPr>
              <w:ind w:left="-86" w:right="-72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48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D4D0E5" w14:textId="77777777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5EB5F0" w14:textId="77777777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0D767C60" w14:textId="77777777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8E2D98" w14:textId="77777777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0A77D4F9" w14:textId="77777777" w:rsidR="009654FB" w:rsidRPr="000C30DC" w:rsidRDefault="009654FB" w:rsidP="009654FB">
            <w:pPr>
              <w:ind w:right="-72" w:firstLineChars="100" w:firstLine="260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320323" w14:textId="77777777" w:rsidR="009654FB" w:rsidRPr="000C30DC" w:rsidRDefault="009654FB" w:rsidP="009654FB">
            <w:pPr>
              <w:ind w:right="-72" w:firstLineChars="100" w:firstLine="260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</w:tr>
      <w:tr w:rsidR="009654FB" w:rsidRPr="000C30DC" w14:paraId="6E63F779" w14:textId="77777777" w:rsidTr="00E35EF5">
        <w:trPr>
          <w:trHeight w:val="20"/>
        </w:trPr>
        <w:tc>
          <w:tcPr>
            <w:tcW w:w="3153" w:type="dxa"/>
            <w:hideMark/>
          </w:tcPr>
          <w:p w14:paraId="33AEC186" w14:textId="52CF2564" w:rsidR="009654FB" w:rsidRPr="000C30DC" w:rsidRDefault="009654FB" w:rsidP="009654FB">
            <w:pPr>
              <w:ind w:left="170" w:right="-72" w:hanging="256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en-GB"/>
              </w:rPr>
              <w:t>บริษัทย่อยทางตรง</w:t>
            </w:r>
          </w:p>
        </w:tc>
        <w:tc>
          <w:tcPr>
            <w:tcW w:w="4857" w:type="dxa"/>
          </w:tcPr>
          <w:p w14:paraId="0D621742" w14:textId="253B8C6E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 w:eastAsia="en-GB"/>
              </w:rPr>
            </w:pPr>
          </w:p>
        </w:tc>
        <w:tc>
          <w:tcPr>
            <w:tcW w:w="1530" w:type="dxa"/>
            <w:vAlign w:val="bottom"/>
          </w:tcPr>
          <w:p w14:paraId="0722F4DB" w14:textId="51E6FB17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424" w:type="dxa"/>
            <w:shd w:val="clear" w:color="auto" w:fill="FAFAFA"/>
          </w:tcPr>
          <w:p w14:paraId="631819AC" w14:textId="57401EB5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551" w:type="dxa"/>
            <w:vAlign w:val="bottom"/>
          </w:tcPr>
          <w:p w14:paraId="2E9DCA74" w14:textId="429E8AD0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408" w:type="dxa"/>
            <w:shd w:val="clear" w:color="auto" w:fill="FAFAFA"/>
            <w:vAlign w:val="bottom"/>
          </w:tcPr>
          <w:p w14:paraId="766C9E5A" w14:textId="73E8BCC3" w:rsidR="009654FB" w:rsidRPr="000C30DC" w:rsidRDefault="009654FB" w:rsidP="009654FB">
            <w:pPr>
              <w:ind w:right="-72" w:firstLineChars="100" w:firstLine="260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440" w:type="dxa"/>
            <w:vAlign w:val="bottom"/>
          </w:tcPr>
          <w:p w14:paraId="4003D736" w14:textId="331CD373" w:rsidR="009654FB" w:rsidRPr="000C30DC" w:rsidRDefault="009654FB" w:rsidP="009654FB">
            <w:pPr>
              <w:ind w:right="-72" w:firstLineChars="100" w:firstLine="260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</w:tr>
      <w:tr w:rsidR="009654FB" w:rsidRPr="000C30DC" w14:paraId="1FCE46D2" w14:textId="77777777" w:rsidTr="00E35EF5">
        <w:trPr>
          <w:trHeight w:val="20"/>
        </w:trPr>
        <w:tc>
          <w:tcPr>
            <w:tcW w:w="3153" w:type="dxa"/>
          </w:tcPr>
          <w:p w14:paraId="0FC8CDEE" w14:textId="61C1C3CB" w:rsidR="009654FB" w:rsidRPr="000C30DC" w:rsidRDefault="009654FB" w:rsidP="009654FB">
            <w:pPr>
              <w:ind w:left="170" w:right="-72" w:hanging="256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บริษัท สตาร์ค ดิจิตอล จำกัด</w:t>
            </w:r>
          </w:p>
        </w:tc>
        <w:tc>
          <w:tcPr>
            <w:tcW w:w="4857" w:type="dxa"/>
          </w:tcPr>
          <w:p w14:paraId="6B8889BD" w14:textId="0A12B23C" w:rsidR="009654FB" w:rsidRPr="000C30DC" w:rsidRDefault="009654FB" w:rsidP="009654FB">
            <w:pPr>
              <w:ind w:right="-72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ดำเนินธุรกิจเกี่ยวกับด้านเทคโนโลยีและการบริการศูนย์ข้อมูล</w:t>
            </w:r>
          </w:p>
        </w:tc>
        <w:tc>
          <w:tcPr>
            <w:tcW w:w="1530" w:type="dxa"/>
          </w:tcPr>
          <w:p w14:paraId="70190295" w14:textId="1782D47D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ไทย</w:t>
            </w:r>
          </w:p>
        </w:tc>
        <w:tc>
          <w:tcPr>
            <w:tcW w:w="1424" w:type="dxa"/>
            <w:shd w:val="clear" w:color="auto" w:fill="FAFAFA"/>
          </w:tcPr>
          <w:p w14:paraId="0A84EFC4" w14:textId="66CF5975" w:rsidR="009654FB" w:rsidRPr="000C30DC" w:rsidRDefault="00B87076" w:rsidP="00E35EF5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99</w:t>
            </w:r>
            <w:r w:rsidR="009654FB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98</w:t>
            </w:r>
          </w:p>
        </w:tc>
        <w:tc>
          <w:tcPr>
            <w:tcW w:w="1551" w:type="dxa"/>
          </w:tcPr>
          <w:p w14:paraId="28EED964" w14:textId="1CAB3C1C" w:rsidR="009654FB" w:rsidRPr="000C30DC" w:rsidRDefault="009654FB" w:rsidP="00E35EF5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408" w:type="dxa"/>
            <w:shd w:val="clear" w:color="auto" w:fill="FAFAFA"/>
          </w:tcPr>
          <w:p w14:paraId="6E16AB17" w14:textId="5131EB39" w:rsidR="009654FB" w:rsidRPr="000C30DC" w:rsidRDefault="00B87076" w:rsidP="009654FB">
            <w:pPr>
              <w:ind w:right="-72" w:firstLineChars="100" w:firstLine="260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999</w:t>
            </w:r>
            <w:r w:rsidR="009654FB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800</w:t>
            </w:r>
          </w:p>
        </w:tc>
        <w:tc>
          <w:tcPr>
            <w:tcW w:w="1440" w:type="dxa"/>
          </w:tcPr>
          <w:p w14:paraId="76AE826B" w14:textId="162BEE0B" w:rsidR="009654FB" w:rsidRPr="000C30DC" w:rsidRDefault="009654FB" w:rsidP="009654FB">
            <w:pPr>
              <w:ind w:right="-72" w:firstLineChars="100" w:firstLine="260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9654FB" w:rsidRPr="000C30DC" w14:paraId="4FE9467C" w14:textId="77777777" w:rsidTr="00E35EF5">
        <w:trPr>
          <w:trHeight w:val="20"/>
        </w:trPr>
        <w:tc>
          <w:tcPr>
            <w:tcW w:w="3153" w:type="dxa"/>
            <w:tcBorders>
              <w:left w:val="nil"/>
              <w:bottom w:val="nil"/>
              <w:right w:val="nil"/>
            </w:tcBorders>
          </w:tcPr>
          <w:p w14:paraId="1E53794B" w14:textId="77777777" w:rsidR="009654FB" w:rsidRPr="000C30DC" w:rsidRDefault="009654FB" w:rsidP="009654FB">
            <w:pPr>
              <w:ind w:left="-86" w:right="-72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4857" w:type="dxa"/>
            <w:tcBorders>
              <w:left w:val="nil"/>
              <w:bottom w:val="nil"/>
              <w:right w:val="nil"/>
            </w:tcBorders>
          </w:tcPr>
          <w:p w14:paraId="5AF84E0E" w14:textId="77777777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center"/>
          </w:tcPr>
          <w:p w14:paraId="02D74E06" w14:textId="77777777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424" w:type="dxa"/>
            <w:tcBorders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18D8F4FA" w14:textId="77777777" w:rsidR="009654FB" w:rsidRPr="000C30DC" w:rsidRDefault="009654FB" w:rsidP="00E35EF5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551" w:type="dxa"/>
            <w:tcBorders>
              <w:left w:val="nil"/>
              <w:bottom w:val="nil"/>
              <w:right w:val="nil"/>
            </w:tcBorders>
            <w:vAlign w:val="center"/>
          </w:tcPr>
          <w:p w14:paraId="563AE886" w14:textId="77777777" w:rsidR="009654FB" w:rsidRPr="000C30DC" w:rsidRDefault="009654FB" w:rsidP="00E35EF5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408" w:type="dxa"/>
            <w:tcBorders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2CF73506" w14:textId="77777777" w:rsidR="009654FB" w:rsidRPr="000C30DC" w:rsidRDefault="009654FB" w:rsidP="009654FB">
            <w:pPr>
              <w:ind w:right="-72" w:firstLineChars="100" w:firstLine="260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22B9E094" w14:textId="77777777" w:rsidR="009654FB" w:rsidRPr="000C30DC" w:rsidRDefault="009654FB" w:rsidP="009654FB">
            <w:pPr>
              <w:ind w:right="-72" w:firstLineChars="100" w:firstLine="260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</w:tr>
      <w:tr w:rsidR="009654FB" w:rsidRPr="000C30DC" w14:paraId="257F28F4" w14:textId="77777777" w:rsidTr="00E35EF5">
        <w:trPr>
          <w:trHeight w:val="20"/>
        </w:trPr>
        <w:tc>
          <w:tcPr>
            <w:tcW w:w="3153" w:type="dxa"/>
          </w:tcPr>
          <w:p w14:paraId="77A202D6" w14:textId="53A680E6" w:rsidR="009654FB" w:rsidRPr="000C30DC" w:rsidRDefault="009654FB" w:rsidP="009654FB">
            <w:pPr>
              <w:ind w:left="170" w:right="-72" w:hanging="256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en-GB"/>
              </w:rPr>
              <w:t>บริษัทย่อยทางอ้อม</w:t>
            </w:r>
          </w:p>
        </w:tc>
        <w:tc>
          <w:tcPr>
            <w:tcW w:w="4857" w:type="dxa"/>
          </w:tcPr>
          <w:p w14:paraId="7E1CD3A8" w14:textId="77777777" w:rsidR="009654FB" w:rsidRPr="000C30DC" w:rsidRDefault="009654FB" w:rsidP="009654F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bottom"/>
          </w:tcPr>
          <w:p w14:paraId="32F0E039" w14:textId="77777777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24" w:type="dxa"/>
            <w:shd w:val="clear" w:color="auto" w:fill="FAFAFA"/>
          </w:tcPr>
          <w:p w14:paraId="5DD6BEDA" w14:textId="77777777" w:rsidR="009654FB" w:rsidRPr="000C30DC" w:rsidRDefault="009654FB" w:rsidP="00E35EF5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551" w:type="dxa"/>
            <w:vAlign w:val="bottom"/>
          </w:tcPr>
          <w:p w14:paraId="12648A5D" w14:textId="77777777" w:rsidR="009654FB" w:rsidRPr="000C30DC" w:rsidRDefault="009654FB" w:rsidP="00E35EF5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</w:p>
        </w:tc>
        <w:tc>
          <w:tcPr>
            <w:tcW w:w="1408" w:type="dxa"/>
            <w:shd w:val="clear" w:color="auto" w:fill="FAFAFA"/>
            <w:vAlign w:val="bottom"/>
          </w:tcPr>
          <w:p w14:paraId="361CCB1B" w14:textId="77777777" w:rsidR="009654FB" w:rsidRPr="000C30DC" w:rsidRDefault="009654FB" w:rsidP="009654FB">
            <w:pPr>
              <w:ind w:right="-72" w:firstLineChars="100" w:firstLine="260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40" w:type="dxa"/>
            <w:vAlign w:val="bottom"/>
          </w:tcPr>
          <w:p w14:paraId="09A8A2EE" w14:textId="77777777" w:rsidR="009654FB" w:rsidRPr="000C30DC" w:rsidRDefault="009654FB" w:rsidP="009654FB">
            <w:pPr>
              <w:ind w:right="-72" w:firstLineChars="100" w:firstLine="260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</w:p>
        </w:tc>
      </w:tr>
      <w:tr w:rsidR="009654FB" w:rsidRPr="000C30DC" w14:paraId="7487E7B3" w14:textId="77777777" w:rsidTr="00E35EF5">
        <w:trPr>
          <w:trHeight w:val="20"/>
        </w:trPr>
        <w:tc>
          <w:tcPr>
            <w:tcW w:w="3153" w:type="dxa"/>
          </w:tcPr>
          <w:p w14:paraId="0C19DA64" w14:textId="7B65F86A" w:rsidR="009654FB" w:rsidRPr="000C30DC" w:rsidRDefault="009654FB" w:rsidP="009654FB">
            <w:pPr>
              <w:ind w:left="170" w:right="-72" w:hanging="256"/>
              <w:rPr>
                <w:rFonts w:ascii="Browallia New" w:hAnsi="Browallia New" w:cs="Browallia New"/>
                <w:sz w:val="26"/>
                <w:szCs w:val="26"/>
                <w:lang w:eastAsia="en-GB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PD (Luxembourg) S.à.r.l.</w:t>
            </w:r>
          </w:p>
        </w:tc>
        <w:tc>
          <w:tcPr>
            <w:tcW w:w="4857" w:type="dxa"/>
          </w:tcPr>
          <w:p w14:paraId="5EC6D1AE" w14:textId="15D4EBC0" w:rsidR="009654FB" w:rsidRPr="000C30DC" w:rsidRDefault="009654FB" w:rsidP="009654FB">
            <w:pPr>
              <w:ind w:right="-72"/>
              <w:rPr>
                <w:rFonts w:ascii="Browallia New" w:hAnsi="Browallia New" w:cs="Browallia New"/>
                <w:sz w:val="26"/>
                <w:szCs w:val="26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eastAsia="en-GB"/>
              </w:rPr>
              <w:t>ลงทุนในบริษัทอื่น</w:t>
            </w:r>
          </w:p>
        </w:tc>
        <w:tc>
          <w:tcPr>
            <w:tcW w:w="1530" w:type="dxa"/>
            <w:vAlign w:val="bottom"/>
          </w:tcPr>
          <w:p w14:paraId="0C66DBED" w14:textId="522E3587" w:rsidR="009654FB" w:rsidRPr="000C30DC" w:rsidRDefault="009654FB" w:rsidP="009654F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 w:eastAsia="en-GB"/>
              </w:rPr>
              <w:t>ลักเซมเบิร์ก</w:t>
            </w:r>
          </w:p>
        </w:tc>
        <w:tc>
          <w:tcPr>
            <w:tcW w:w="1424" w:type="dxa"/>
            <w:shd w:val="clear" w:color="auto" w:fill="FAFAFA"/>
            <w:vAlign w:val="bottom"/>
          </w:tcPr>
          <w:p w14:paraId="610FD329" w14:textId="1AC00190" w:rsidR="009654FB" w:rsidRPr="000C30DC" w:rsidRDefault="00B87076" w:rsidP="00E35EF5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  <w:t>99</w:t>
            </w:r>
            <w:r w:rsidR="009654FB" w:rsidRPr="000C30DC"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  <w:t>99</w:t>
            </w:r>
          </w:p>
        </w:tc>
        <w:tc>
          <w:tcPr>
            <w:tcW w:w="1551" w:type="dxa"/>
            <w:vAlign w:val="bottom"/>
          </w:tcPr>
          <w:p w14:paraId="3724B159" w14:textId="46AB556B" w:rsidR="009654FB" w:rsidRPr="000C30DC" w:rsidRDefault="009654FB" w:rsidP="00E35EF5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  <w:t>-</w:t>
            </w:r>
          </w:p>
        </w:tc>
        <w:tc>
          <w:tcPr>
            <w:tcW w:w="1408" w:type="dxa"/>
            <w:shd w:val="clear" w:color="auto" w:fill="FAFAFA"/>
            <w:vAlign w:val="bottom"/>
          </w:tcPr>
          <w:p w14:paraId="15B47AED" w14:textId="6B525B69" w:rsidR="009654FB" w:rsidRPr="000C30DC" w:rsidRDefault="00B87076" w:rsidP="009654FB">
            <w:pPr>
              <w:ind w:right="-72" w:firstLineChars="100" w:firstLine="260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  <w:t>447</w:t>
            </w:r>
            <w:r w:rsidR="009654FB" w:rsidRPr="000C30DC"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  <w:t>510</w:t>
            </w:r>
          </w:p>
        </w:tc>
        <w:tc>
          <w:tcPr>
            <w:tcW w:w="1440" w:type="dxa"/>
            <w:vAlign w:val="bottom"/>
          </w:tcPr>
          <w:p w14:paraId="47DC9689" w14:textId="1BD0FAEE" w:rsidR="009654FB" w:rsidRPr="000C30DC" w:rsidRDefault="009654FB" w:rsidP="009654FB">
            <w:pPr>
              <w:ind w:right="-72" w:firstLineChars="100" w:firstLine="260"/>
              <w:jc w:val="right"/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  <w:t>-</w:t>
            </w:r>
          </w:p>
        </w:tc>
      </w:tr>
    </w:tbl>
    <w:p w14:paraId="74AEE480" w14:textId="54107359" w:rsidR="00FE33F1" w:rsidRPr="000C30DC" w:rsidRDefault="00FE33F1" w:rsidP="00312CD8">
      <w:pPr>
        <w:rPr>
          <w:rFonts w:ascii="Browallia New" w:hAnsi="Browallia New" w:cs="Browallia New"/>
          <w:sz w:val="26"/>
          <w:szCs w:val="26"/>
        </w:rPr>
      </w:pPr>
    </w:p>
    <w:p w14:paraId="1CAE2B0F" w14:textId="77777777" w:rsidR="00FE33F1" w:rsidRPr="000C30DC" w:rsidRDefault="00FE33F1" w:rsidP="00312CD8">
      <w:pPr>
        <w:rPr>
          <w:rFonts w:ascii="Browallia New" w:hAnsi="Browallia New" w:cs="Browallia New"/>
          <w:sz w:val="26"/>
          <w:szCs w:val="26"/>
        </w:rPr>
        <w:sectPr w:rsidR="00FE33F1" w:rsidRPr="000C30DC" w:rsidSect="00522A7E">
          <w:footerReference w:type="default" r:id="rId10"/>
          <w:headerReference w:type="first" r:id="rId11"/>
          <w:footerReference w:type="first" r:id="rId12"/>
          <w:pgSz w:w="16834" w:h="11909" w:orient="landscape" w:code="9"/>
          <w:pgMar w:top="1440" w:right="720" w:bottom="720" w:left="720" w:header="706" w:footer="576" w:gutter="0"/>
          <w:cols w:space="720"/>
          <w:docGrid w:linePitch="490"/>
        </w:sectPr>
      </w:pPr>
    </w:p>
    <w:p w14:paraId="1FC1F36B" w14:textId="048CEE71" w:rsidR="0048114A" w:rsidRPr="00EF2AE5" w:rsidRDefault="0048114A" w:rsidP="0008383D">
      <w:pPr>
        <w:tabs>
          <w:tab w:val="left" w:pos="9360"/>
        </w:tabs>
        <w:jc w:val="thaiDistribute"/>
        <w:rPr>
          <w:rFonts w:ascii="Browallia New" w:hAnsi="Browallia New" w:cs="Browallia New"/>
          <w:b/>
          <w:bCs/>
          <w:spacing w:val="-2"/>
          <w:sz w:val="26"/>
          <w:szCs w:val="26"/>
        </w:rPr>
      </w:pPr>
      <w:r w:rsidRPr="00EF2AE5">
        <w:rPr>
          <w:rFonts w:ascii="Browallia New" w:hAnsi="Browallia New" w:cs="Browallia New"/>
          <w:b/>
          <w:bCs/>
          <w:spacing w:val="-2"/>
          <w:sz w:val="26"/>
          <w:szCs w:val="26"/>
          <w:cs/>
        </w:rPr>
        <w:t>การลงทุนในบริษัทย่อย</w:t>
      </w:r>
      <w:r w:rsidR="009654FB" w:rsidRPr="00EF2AE5">
        <w:rPr>
          <w:rFonts w:ascii="Browallia New" w:hAnsi="Browallia New" w:cs="Browallia New"/>
          <w:b/>
          <w:bCs/>
          <w:spacing w:val="-2"/>
          <w:sz w:val="26"/>
          <w:szCs w:val="26"/>
          <w:cs/>
        </w:rPr>
        <w:t>ทางตรง</w:t>
      </w:r>
    </w:p>
    <w:p w14:paraId="6A1540FA" w14:textId="77777777" w:rsidR="0048114A" w:rsidRPr="00EF2AE5" w:rsidRDefault="0048114A" w:rsidP="0008383D">
      <w:pPr>
        <w:tabs>
          <w:tab w:val="left" w:pos="9360"/>
        </w:tabs>
        <w:jc w:val="thaiDistribute"/>
        <w:rPr>
          <w:rFonts w:ascii="Browallia New" w:hAnsi="Browallia New" w:cs="Browallia New"/>
          <w:spacing w:val="-2"/>
          <w:sz w:val="26"/>
          <w:szCs w:val="26"/>
        </w:rPr>
      </w:pPr>
    </w:p>
    <w:p w14:paraId="620C82F0" w14:textId="4DB936AB" w:rsidR="00057CE5" w:rsidRPr="00EF2AE5" w:rsidRDefault="00E832FD" w:rsidP="00682BB7">
      <w:pPr>
        <w:tabs>
          <w:tab w:val="left" w:pos="9360"/>
        </w:tabs>
        <w:jc w:val="thaiDistribute"/>
        <w:rPr>
          <w:rFonts w:ascii="Browallia New" w:hAnsi="Browallia New" w:cs="Browallia New"/>
          <w:spacing w:val="-2"/>
          <w:sz w:val="26"/>
          <w:szCs w:val="26"/>
        </w:rPr>
      </w:pP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ในที่ประชุมคณะกรรมการของบริษัท ครั้งที่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>/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 เมื่อวันที่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23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 กุมภาพันธ์ พ.ศ.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 มีมติอนุมัติให้จัดตั้งบริษัทย่อยใหม่ คือ บริษัท สตาร์ค ดิจิตอล จำกัด ซึ่งจัดตั้งขึ้นในประเทศไทยและดำเนินธุรกิจเกี่ยวกับด้านเทคโนโลยีและการบริการศูนย์ข้อมูล โดยมีทุนจดทะเบียน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 ล้านบาท บริษัทถือหุ้นในบริษัท สตาร์ค ดิจิตอล จำกัด ในสัดส่วนร้อยละ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99</w:t>
      </w:r>
      <w:r w:rsidRPr="00EF2AE5">
        <w:rPr>
          <w:rFonts w:ascii="Browallia New" w:hAnsi="Browallia New" w:cs="Browallia New"/>
          <w:spacing w:val="-2"/>
          <w:sz w:val="26"/>
          <w:szCs w:val="26"/>
        </w:rPr>
        <w:t>.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98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 บริษัทจดทะเบียนเพิ่มทุนกับกระทรวงพาณิชย์แล้ว</w:t>
      </w:r>
      <w:r w:rsidR="005504DC" w:rsidRPr="00EF2AE5">
        <w:rPr>
          <w:rFonts w:ascii="Browallia New" w:hAnsi="Browallia New" w:cs="Browallia New"/>
          <w:spacing w:val="-2"/>
          <w:sz w:val="26"/>
          <w:szCs w:val="26"/>
        </w:rPr>
        <w:br/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เมื่อวันที่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13</w:t>
      </w:r>
      <w:r w:rsidRPr="00EF2AE5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พฤษภาคม พ.ศ.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 เป็นจำนวนทั้งสิ้น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999</w:t>
      </w:r>
      <w:r w:rsidRPr="00EF2AE5">
        <w:rPr>
          <w:rFonts w:ascii="Browallia New" w:hAnsi="Browallia New" w:cs="Browallia New"/>
          <w:spacing w:val="-2"/>
          <w:sz w:val="26"/>
          <w:szCs w:val="26"/>
        </w:rPr>
        <w:t>,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800</w:t>
      </w:r>
      <w:r w:rsidRPr="00EF2AE5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>บาท</w:t>
      </w:r>
    </w:p>
    <w:p w14:paraId="5172E21F" w14:textId="0B7BC2A6" w:rsidR="009654FB" w:rsidRPr="00EF2AE5" w:rsidRDefault="009654FB" w:rsidP="0008383D">
      <w:pPr>
        <w:tabs>
          <w:tab w:val="left" w:pos="9360"/>
        </w:tabs>
        <w:jc w:val="thaiDistribute"/>
        <w:rPr>
          <w:rFonts w:ascii="Browallia New" w:hAnsi="Browallia New" w:cs="Browallia New"/>
          <w:spacing w:val="-2"/>
          <w:sz w:val="26"/>
          <w:szCs w:val="26"/>
        </w:rPr>
      </w:pPr>
    </w:p>
    <w:p w14:paraId="2D95317C" w14:textId="3EF3EC49" w:rsidR="009654FB" w:rsidRPr="00EF2AE5" w:rsidRDefault="009654FB" w:rsidP="0008383D">
      <w:pPr>
        <w:tabs>
          <w:tab w:val="left" w:pos="9360"/>
        </w:tabs>
        <w:jc w:val="thaiDistribute"/>
        <w:rPr>
          <w:rFonts w:ascii="Browallia New" w:hAnsi="Browallia New" w:cs="Browallia New"/>
          <w:b/>
          <w:bCs/>
          <w:spacing w:val="-2"/>
          <w:sz w:val="26"/>
          <w:szCs w:val="26"/>
        </w:rPr>
      </w:pPr>
      <w:r w:rsidRPr="00EF2AE5">
        <w:rPr>
          <w:rFonts w:ascii="Browallia New" w:hAnsi="Browallia New" w:cs="Browallia New"/>
          <w:b/>
          <w:bCs/>
          <w:spacing w:val="-2"/>
          <w:sz w:val="26"/>
          <w:szCs w:val="26"/>
          <w:cs/>
        </w:rPr>
        <w:t>การลงทุนในบริษัทย่อยทางอ้อม</w:t>
      </w:r>
    </w:p>
    <w:p w14:paraId="25E7181F" w14:textId="77777777" w:rsidR="009654FB" w:rsidRPr="00EF2AE5" w:rsidRDefault="009654FB" w:rsidP="0008383D">
      <w:pPr>
        <w:tabs>
          <w:tab w:val="left" w:pos="9360"/>
        </w:tabs>
        <w:jc w:val="thaiDistribute"/>
        <w:rPr>
          <w:rFonts w:ascii="Browallia New" w:hAnsi="Browallia New" w:cs="Browallia New"/>
          <w:spacing w:val="-2"/>
          <w:sz w:val="26"/>
          <w:szCs w:val="26"/>
        </w:rPr>
      </w:pPr>
    </w:p>
    <w:p w14:paraId="11B06F23" w14:textId="2AC7939C" w:rsidR="00057CE5" w:rsidRPr="00EF2AE5" w:rsidRDefault="00E832FD" w:rsidP="00682BB7">
      <w:pPr>
        <w:tabs>
          <w:tab w:val="left" w:pos="9360"/>
        </w:tabs>
        <w:jc w:val="thaiDistribute"/>
        <w:rPr>
          <w:rFonts w:ascii="Browallia New" w:hAnsi="Browallia New" w:cs="Browallia New"/>
          <w:spacing w:val="-2"/>
          <w:sz w:val="26"/>
          <w:szCs w:val="26"/>
        </w:rPr>
      </w:pPr>
      <w:r w:rsidRPr="00EF2AE5">
        <w:rPr>
          <w:rFonts w:ascii="Browallia New" w:hAnsi="Browallia New" w:cs="Browallia New"/>
          <w:spacing w:val="-6"/>
          <w:sz w:val="26"/>
          <w:szCs w:val="26"/>
          <w:cs/>
        </w:rPr>
        <w:t xml:space="preserve">ในที่ประชุมคณะกรรมการของ บริษัท เฟ้ลปส์ ดอด์จ อินเตอร์เนชั่นแนล (ไทยแลนด์) จํากัด ครั้งที่ </w:t>
      </w:r>
      <w:r w:rsidR="00B87076" w:rsidRPr="00B87076">
        <w:rPr>
          <w:rFonts w:ascii="Browallia New" w:hAnsi="Browallia New" w:cs="Browallia New"/>
          <w:spacing w:val="-6"/>
          <w:sz w:val="26"/>
          <w:szCs w:val="26"/>
          <w:lang w:val="en-GB"/>
        </w:rPr>
        <w:t>3</w:t>
      </w:r>
      <w:r w:rsidRPr="00EF2AE5">
        <w:rPr>
          <w:rFonts w:ascii="Browallia New" w:hAnsi="Browallia New" w:cs="Browallia New"/>
          <w:spacing w:val="-6"/>
          <w:sz w:val="26"/>
          <w:szCs w:val="26"/>
        </w:rPr>
        <w:t>/</w:t>
      </w:r>
      <w:r w:rsidR="00B87076" w:rsidRPr="00B87076">
        <w:rPr>
          <w:rFonts w:ascii="Browallia New" w:hAnsi="Browallia New" w:cs="Browallia New"/>
          <w:spacing w:val="-6"/>
          <w:sz w:val="26"/>
          <w:szCs w:val="26"/>
          <w:lang w:val="en-GB"/>
        </w:rPr>
        <w:t>2565</w:t>
      </w:r>
      <w:r w:rsidRPr="00EF2AE5">
        <w:rPr>
          <w:rFonts w:ascii="Browallia New" w:hAnsi="Browallia New" w:cs="Browallia New"/>
          <w:spacing w:val="-6"/>
          <w:sz w:val="26"/>
          <w:szCs w:val="26"/>
        </w:rPr>
        <w:t xml:space="preserve"> </w:t>
      </w:r>
      <w:r w:rsidRPr="00EF2AE5">
        <w:rPr>
          <w:rFonts w:ascii="Browallia New" w:hAnsi="Browallia New" w:cs="Browallia New"/>
          <w:spacing w:val="-6"/>
          <w:sz w:val="26"/>
          <w:szCs w:val="26"/>
          <w:cs/>
        </w:rPr>
        <w:t xml:space="preserve">เมื่อวันที่ </w:t>
      </w:r>
      <w:r w:rsidR="00B87076" w:rsidRPr="00B87076">
        <w:rPr>
          <w:rFonts w:ascii="Browallia New" w:hAnsi="Browallia New" w:cs="Browallia New"/>
          <w:spacing w:val="-6"/>
          <w:sz w:val="26"/>
          <w:szCs w:val="26"/>
          <w:lang w:val="en-GB"/>
        </w:rPr>
        <w:t>23</w:t>
      </w:r>
      <w:r w:rsidRPr="00EF2AE5">
        <w:rPr>
          <w:rFonts w:ascii="Browallia New" w:hAnsi="Browallia New" w:cs="Browallia New"/>
          <w:spacing w:val="-6"/>
          <w:sz w:val="26"/>
          <w:szCs w:val="26"/>
        </w:rPr>
        <w:t xml:space="preserve"> </w:t>
      </w:r>
      <w:r w:rsidRPr="00EF2AE5">
        <w:rPr>
          <w:rFonts w:ascii="Browallia New" w:hAnsi="Browallia New" w:cs="Browallia New"/>
          <w:spacing w:val="-6"/>
          <w:sz w:val="26"/>
          <w:szCs w:val="26"/>
          <w:cs/>
        </w:rPr>
        <w:t xml:space="preserve">พฤษภาคม พ.ศ. </w:t>
      </w:r>
      <w:r w:rsidR="00B87076" w:rsidRPr="00B87076">
        <w:rPr>
          <w:rFonts w:ascii="Browallia New" w:hAnsi="Browallia New" w:cs="Browallia New"/>
          <w:spacing w:val="-6"/>
          <w:sz w:val="26"/>
          <w:szCs w:val="26"/>
          <w:lang w:val="en-GB"/>
        </w:rPr>
        <w:t>2565</w:t>
      </w:r>
      <w:r w:rsidRPr="00EF2AE5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EF2AE5">
        <w:rPr>
          <w:rFonts w:ascii="Browallia New" w:hAnsi="Browallia New" w:cs="Browallia New"/>
          <w:spacing w:val="-6"/>
          <w:sz w:val="26"/>
          <w:szCs w:val="26"/>
          <w:cs/>
        </w:rPr>
        <w:t xml:space="preserve">มีมติอนุมัติให้จัดตั้งบริษัทย่อยใหม่ </w:t>
      </w:r>
      <w:r w:rsidR="00F8048F" w:rsidRPr="00EF2AE5">
        <w:rPr>
          <w:rFonts w:ascii="Browallia New" w:hAnsi="Browallia New" w:cs="Browallia New"/>
          <w:spacing w:val="-6"/>
          <w:sz w:val="26"/>
          <w:szCs w:val="26"/>
          <w:cs/>
          <w:lang w:val="en-GB"/>
        </w:rPr>
        <w:t>คือ</w:t>
      </w:r>
      <w:r w:rsidRPr="00EF2AE5">
        <w:rPr>
          <w:rFonts w:ascii="Browallia New" w:hAnsi="Browallia New" w:cs="Browallia New"/>
          <w:spacing w:val="-6"/>
          <w:sz w:val="26"/>
          <w:szCs w:val="26"/>
          <w:cs/>
        </w:rPr>
        <w:t xml:space="preserve"> บริษัท </w:t>
      </w:r>
      <w:r w:rsidRPr="00EF2AE5">
        <w:rPr>
          <w:rFonts w:ascii="Browallia New" w:hAnsi="Browallia New" w:cs="Browallia New"/>
          <w:spacing w:val="-6"/>
          <w:sz w:val="26"/>
          <w:szCs w:val="26"/>
        </w:rPr>
        <w:t xml:space="preserve">PD (Luxembourg) S.à.r.l. </w:t>
      </w:r>
      <w:r w:rsidRPr="00EF2AE5">
        <w:rPr>
          <w:rFonts w:ascii="Browallia New" w:hAnsi="Browallia New" w:cs="Browallia New"/>
          <w:spacing w:val="-6"/>
          <w:sz w:val="26"/>
          <w:szCs w:val="26"/>
          <w:cs/>
        </w:rPr>
        <w:t>ซึ่งจัดตั้งขึ้นในประเทศลักเซมเบิร์กและดำเนินธุรกิจโดยการลงทุน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ในบริษัทอื่น โดยมีทุนจดทะเบียน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12</w:t>
      </w:r>
      <w:r w:rsidRPr="00EF2AE5">
        <w:rPr>
          <w:rFonts w:ascii="Browallia New" w:hAnsi="Browallia New" w:cs="Browallia New"/>
          <w:spacing w:val="-2"/>
          <w:sz w:val="26"/>
          <w:szCs w:val="26"/>
        </w:rPr>
        <w:t>,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000</w:t>
      </w:r>
      <w:r w:rsidR="00682BB7" w:rsidRPr="00EF2AE5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>ยูโร</w:t>
      </w:r>
      <w:r w:rsidR="00BF6DF1" w:rsidRPr="00EF2AE5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บริษัท เฟ้ลปส์ ดอด์จ อินเตอร์เนชั่นแนล (ไทยแลนด์) จํากัด ถือหุ้นในบริษัท </w:t>
      </w:r>
      <w:r w:rsidRPr="00EF2AE5">
        <w:rPr>
          <w:rFonts w:ascii="Browallia New" w:hAnsi="Browallia New" w:cs="Browallia New"/>
          <w:spacing w:val="-2"/>
          <w:sz w:val="26"/>
          <w:szCs w:val="26"/>
        </w:rPr>
        <w:t>PD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 </w:t>
      </w:r>
      <w:r w:rsidRPr="00EF2AE5">
        <w:rPr>
          <w:rFonts w:ascii="Browallia New" w:hAnsi="Browallia New" w:cs="Browallia New"/>
          <w:spacing w:val="-2"/>
          <w:sz w:val="26"/>
          <w:szCs w:val="26"/>
        </w:rPr>
        <w:t xml:space="preserve">(Luxembourg) S.à.r.l. 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ในสัดส่วนร้อยละ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100</w:t>
      </w:r>
      <w:r w:rsidRPr="00EF2AE5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="00D73C4B" w:rsidRPr="00EF2AE5">
        <w:rPr>
          <w:rFonts w:ascii="Browallia New" w:hAnsi="Browallia New" w:cs="Browallia New"/>
          <w:spacing w:val="-2"/>
          <w:sz w:val="26"/>
          <w:szCs w:val="26"/>
          <w:cs/>
        </w:rPr>
        <w:t>และได้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จดทะเบียนเพิ่มทุนกับหน่วยงานที่เกี่ยวข้องแล้วเมื่อวันที่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28</w:t>
      </w:r>
      <w:r w:rsidRPr="00EF2AE5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มิถุนายน พ.ศ.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 เป็นจำนวนทั้งสิ้น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12</w:t>
      </w:r>
      <w:r w:rsidRPr="00EF2AE5">
        <w:rPr>
          <w:rFonts w:ascii="Browallia New" w:hAnsi="Browallia New" w:cs="Browallia New"/>
          <w:spacing w:val="-2"/>
          <w:sz w:val="26"/>
          <w:szCs w:val="26"/>
        </w:rPr>
        <w:t>,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000</w:t>
      </w:r>
      <w:r w:rsidRPr="00EF2AE5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>ยูโร เทียบเท่ากับ</w:t>
      </w:r>
      <w:r w:rsidR="00682BB7" w:rsidRPr="00EF2AE5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447</w:t>
      </w:r>
      <w:r w:rsidRPr="00EF2AE5">
        <w:rPr>
          <w:rFonts w:ascii="Browallia New" w:hAnsi="Browallia New" w:cs="Browallia New"/>
          <w:spacing w:val="-2"/>
          <w:sz w:val="26"/>
          <w:szCs w:val="26"/>
        </w:rPr>
        <w:t>,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510</w:t>
      </w:r>
      <w:r w:rsidRPr="00EF2AE5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>บาท</w:t>
      </w:r>
    </w:p>
    <w:p w14:paraId="034598BA" w14:textId="77777777" w:rsidR="009654FB" w:rsidRPr="00EF2AE5" w:rsidRDefault="009654FB" w:rsidP="0008383D">
      <w:pPr>
        <w:tabs>
          <w:tab w:val="left" w:pos="9360"/>
        </w:tabs>
        <w:jc w:val="thaiDistribute"/>
        <w:rPr>
          <w:rFonts w:ascii="Browallia New" w:hAnsi="Browallia New" w:cs="Browallia New"/>
          <w:spacing w:val="-2"/>
          <w:sz w:val="26"/>
          <w:szCs w:val="26"/>
        </w:rPr>
      </w:pPr>
    </w:p>
    <w:tbl>
      <w:tblPr>
        <w:tblW w:w="9468" w:type="dxa"/>
        <w:shd w:val="clear" w:color="auto" w:fill="FFA543"/>
        <w:tblLook w:val="04A0" w:firstRow="1" w:lastRow="0" w:firstColumn="1" w:lastColumn="0" w:noHBand="0" w:noVBand="1"/>
      </w:tblPr>
      <w:tblGrid>
        <w:gridCol w:w="9468"/>
      </w:tblGrid>
      <w:tr w:rsidR="0034002E" w:rsidRPr="00EF2AE5" w14:paraId="15A8288B" w14:textId="77777777" w:rsidTr="00DE541F">
        <w:trPr>
          <w:trHeight w:val="386"/>
        </w:trPr>
        <w:tc>
          <w:tcPr>
            <w:tcW w:w="9468" w:type="dxa"/>
            <w:shd w:val="clear" w:color="auto" w:fill="FFA543"/>
            <w:vAlign w:val="center"/>
            <w:hideMark/>
          </w:tcPr>
          <w:p w14:paraId="39D403F2" w14:textId="5511F3CF" w:rsidR="0034002E" w:rsidRPr="00EF2AE5" w:rsidRDefault="00B87076" w:rsidP="00DE541F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</w:pPr>
            <w:bookmarkStart w:id="7" w:name="_Hlk102410838"/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11</w:t>
            </w:r>
            <w:r w:rsidR="0034002E" w:rsidRPr="00EF2AE5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34002E" w:rsidRPr="00EF2AE5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อสังหาริมทรัพย์เพื่อการลงทุน</w:t>
            </w:r>
          </w:p>
        </w:tc>
      </w:tr>
    </w:tbl>
    <w:p w14:paraId="338965BC" w14:textId="35BDD052" w:rsidR="00312CD8" w:rsidRPr="00EF2AE5" w:rsidRDefault="00312CD8" w:rsidP="00AC5620">
      <w:pPr>
        <w:jc w:val="both"/>
        <w:rPr>
          <w:rFonts w:ascii="Browallia New" w:hAnsi="Browallia New" w:cs="Browallia New"/>
          <w:spacing w:val="-2"/>
          <w:sz w:val="26"/>
          <w:szCs w:val="26"/>
        </w:rPr>
      </w:pPr>
    </w:p>
    <w:p w14:paraId="4DEDAD09" w14:textId="7E8A49E2" w:rsidR="003A30A9" w:rsidRDefault="003A30A9" w:rsidP="00EA5E7F">
      <w:pPr>
        <w:jc w:val="thaiDistribute"/>
        <w:rPr>
          <w:rFonts w:ascii="Browallia New" w:hAnsi="Browallia New" w:cs="Browallia New"/>
          <w:sz w:val="26"/>
          <w:szCs w:val="26"/>
        </w:rPr>
      </w:pPr>
      <w:r w:rsidRPr="00EF2AE5">
        <w:rPr>
          <w:rFonts w:ascii="Browallia New" w:hAnsi="Browallia New" w:cs="Browallia New"/>
          <w:spacing w:val="-6"/>
          <w:sz w:val="26"/>
          <w:szCs w:val="26"/>
          <w:cs/>
        </w:rPr>
        <w:t>การเปลี่ยนแปลงของอสังหาริมทรัพย์เพื่อการ</w:t>
      </w:r>
      <w:r w:rsidR="00583307" w:rsidRPr="00EF2AE5">
        <w:rPr>
          <w:rFonts w:ascii="Browallia New" w:hAnsi="Browallia New" w:cs="Browallia New"/>
          <w:spacing w:val="-6"/>
          <w:sz w:val="26"/>
          <w:szCs w:val="26"/>
          <w:cs/>
          <w:lang w:val="en-GB"/>
        </w:rPr>
        <w:t>ล</w:t>
      </w:r>
      <w:r w:rsidRPr="00EF2AE5">
        <w:rPr>
          <w:rFonts w:ascii="Browallia New" w:hAnsi="Browallia New" w:cs="Browallia New"/>
          <w:spacing w:val="-6"/>
          <w:sz w:val="26"/>
          <w:szCs w:val="26"/>
          <w:cs/>
        </w:rPr>
        <w:t>งทุน สำหรับงวด</w:t>
      </w:r>
      <w:r w:rsidR="001233FE" w:rsidRPr="00EF2AE5">
        <w:rPr>
          <w:rFonts w:ascii="Browallia New" w:hAnsi="Browallia New" w:cs="Browallia New"/>
          <w:spacing w:val="-6"/>
          <w:sz w:val="26"/>
          <w:szCs w:val="26"/>
          <w:cs/>
        </w:rPr>
        <w:t>เก้าเดือน</w:t>
      </w:r>
      <w:r w:rsidRPr="00EF2AE5">
        <w:rPr>
          <w:rFonts w:ascii="Browallia New" w:hAnsi="Browallia New" w:cs="Browallia New"/>
          <w:spacing w:val="-6"/>
          <w:sz w:val="26"/>
          <w:szCs w:val="26"/>
          <w:cs/>
        </w:rPr>
        <w:t xml:space="preserve">สิ้นสุดวันที่ </w:t>
      </w:r>
      <w:r w:rsidR="00B87076" w:rsidRPr="00B87076">
        <w:rPr>
          <w:rFonts w:ascii="Browallia New" w:hAnsi="Browallia New" w:cs="Browallia New"/>
          <w:spacing w:val="-6"/>
          <w:sz w:val="26"/>
          <w:szCs w:val="26"/>
          <w:lang w:val="en-GB"/>
        </w:rPr>
        <w:t>30</w:t>
      </w:r>
      <w:r w:rsidR="001233FE" w:rsidRPr="00EF2AE5">
        <w:rPr>
          <w:rFonts w:ascii="Browallia New" w:hAnsi="Browallia New" w:cs="Browallia New"/>
          <w:spacing w:val="-6"/>
          <w:sz w:val="26"/>
          <w:szCs w:val="26"/>
          <w:lang w:val="en-GB"/>
        </w:rPr>
        <w:t xml:space="preserve"> </w:t>
      </w:r>
      <w:r w:rsidR="001233FE" w:rsidRPr="00EF2AE5">
        <w:rPr>
          <w:rFonts w:ascii="Browallia New" w:hAnsi="Browallia New" w:cs="Browallia New"/>
          <w:spacing w:val="-6"/>
          <w:sz w:val="26"/>
          <w:szCs w:val="26"/>
          <w:cs/>
          <w:lang w:val="en-GB"/>
        </w:rPr>
        <w:t>กันยายน</w:t>
      </w:r>
      <w:r w:rsidRPr="00EF2AE5">
        <w:rPr>
          <w:rFonts w:ascii="Browallia New" w:hAnsi="Browallia New" w:cs="Browallia New"/>
          <w:spacing w:val="-6"/>
          <w:sz w:val="26"/>
          <w:szCs w:val="26"/>
          <w:cs/>
        </w:rPr>
        <w:t xml:space="preserve"> </w:t>
      </w:r>
      <w:r w:rsidR="007101EC" w:rsidRPr="00EF2AE5">
        <w:rPr>
          <w:rFonts w:ascii="Browallia New" w:hAnsi="Browallia New" w:cs="Browallia New"/>
          <w:spacing w:val="-6"/>
          <w:sz w:val="26"/>
          <w:szCs w:val="26"/>
          <w:cs/>
        </w:rPr>
        <w:t xml:space="preserve">พ.ศ. </w:t>
      </w:r>
      <w:r w:rsidR="00B87076" w:rsidRPr="00B87076">
        <w:rPr>
          <w:rFonts w:ascii="Browallia New" w:hAnsi="Browallia New" w:cs="Browallia New"/>
          <w:spacing w:val="-6"/>
          <w:sz w:val="26"/>
          <w:szCs w:val="26"/>
          <w:lang w:val="en-GB"/>
        </w:rPr>
        <w:t>2565</w:t>
      </w:r>
      <w:r w:rsidR="007101EC" w:rsidRPr="00EF2AE5">
        <w:rPr>
          <w:rFonts w:ascii="Browallia New" w:hAnsi="Browallia New" w:cs="Browallia New"/>
          <w:spacing w:val="-6"/>
          <w:sz w:val="26"/>
          <w:szCs w:val="26"/>
          <w:cs/>
        </w:rPr>
        <w:t xml:space="preserve"> </w:t>
      </w:r>
      <w:r w:rsidRPr="00EF2AE5">
        <w:rPr>
          <w:rFonts w:ascii="Browallia New" w:hAnsi="Browallia New" w:cs="Browallia New"/>
          <w:spacing w:val="-6"/>
          <w:sz w:val="26"/>
          <w:szCs w:val="26"/>
          <w:cs/>
        </w:rPr>
        <w:t>สรุปได้ดังนี้</w:t>
      </w:r>
      <w:r w:rsidR="00BD55CC" w:rsidRPr="00EF2AE5">
        <w:rPr>
          <w:rFonts w:ascii="Browallia New" w:hAnsi="Browallia New" w:cs="Browallia New"/>
          <w:spacing w:val="-6"/>
          <w:sz w:val="26"/>
          <w:szCs w:val="26"/>
          <w:cs/>
        </w:rPr>
        <w:t xml:space="preserve"> (</w:t>
      </w:r>
      <w:r w:rsidR="00BD55CC" w:rsidRPr="00EF2AE5">
        <w:rPr>
          <w:rFonts w:ascii="Browallia New" w:hAnsi="Browallia New" w:cs="Browallia New"/>
          <w:spacing w:val="-6"/>
          <w:sz w:val="26"/>
          <w:szCs w:val="26"/>
          <w:cs/>
          <w:lang w:val="en-GB"/>
        </w:rPr>
        <w:t>ข้อมูลทางการเงิ</w:t>
      </w:r>
      <w:r w:rsidR="00BD55CC" w:rsidRPr="00EF2AE5">
        <w:rPr>
          <w:rFonts w:ascii="Browallia New" w:hAnsi="Browallia New" w:cs="Browallia New"/>
          <w:sz w:val="26"/>
          <w:szCs w:val="26"/>
          <w:cs/>
          <w:lang w:val="en-GB"/>
        </w:rPr>
        <w:t>น</w:t>
      </w:r>
      <w:r w:rsidR="00BD55CC" w:rsidRPr="00EF2AE5">
        <w:rPr>
          <w:rFonts w:ascii="Browallia New" w:hAnsi="Browallia New" w:cs="Browallia New"/>
          <w:sz w:val="26"/>
          <w:szCs w:val="26"/>
          <w:cs/>
        </w:rPr>
        <w:t>เฉพาะกิจการ</w:t>
      </w:r>
      <w:r w:rsidR="00E24AD5" w:rsidRPr="00EF2AE5">
        <w:rPr>
          <w:rFonts w:ascii="Browallia New" w:hAnsi="Browallia New" w:cs="Browallia New"/>
          <w:sz w:val="26"/>
          <w:szCs w:val="26"/>
        </w:rPr>
        <w:t xml:space="preserve"> </w:t>
      </w:r>
      <w:r w:rsidR="00BD55CC" w:rsidRPr="00EF2AE5">
        <w:rPr>
          <w:rFonts w:ascii="Browallia New" w:hAnsi="Browallia New" w:cs="Browallia New"/>
          <w:sz w:val="26"/>
          <w:szCs w:val="26"/>
        </w:rPr>
        <w:t xml:space="preserve">: </w:t>
      </w:r>
      <w:r w:rsidR="00BD55CC" w:rsidRPr="00EF2AE5">
        <w:rPr>
          <w:rFonts w:ascii="Browallia New" w:hAnsi="Browallia New" w:cs="Browallia New"/>
          <w:sz w:val="26"/>
          <w:szCs w:val="26"/>
          <w:cs/>
        </w:rPr>
        <w:t>ไม่มี)</w:t>
      </w:r>
    </w:p>
    <w:p w14:paraId="744A72FA" w14:textId="77777777" w:rsidR="00EF2AE5" w:rsidRPr="00EF2AE5" w:rsidRDefault="00EF2AE5" w:rsidP="00EA5E7F">
      <w:pPr>
        <w:jc w:val="thaiDistribute"/>
        <w:rPr>
          <w:rFonts w:ascii="Browallia New" w:hAnsi="Browallia New" w:cs="Browallia New"/>
          <w:sz w:val="26"/>
          <w:szCs w:val="26"/>
        </w:rPr>
      </w:pPr>
    </w:p>
    <w:tbl>
      <w:tblPr>
        <w:tblW w:w="9452" w:type="dxa"/>
        <w:tblLayout w:type="fixed"/>
        <w:tblLook w:val="00A0" w:firstRow="1" w:lastRow="0" w:firstColumn="1" w:lastColumn="0" w:noHBand="0" w:noVBand="0"/>
      </w:tblPr>
      <w:tblGrid>
        <w:gridCol w:w="7830"/>
        <w:gridCol w:w="1622"/>
      </w:tblGrid>
      <w:tr w:rsidR="007E2AAA" w:rsidRPr="00EF2AE5" w14:paraId="77017E67" w14:textId="77777777" w:rsidTr="00362C64">
        <w:tc>
          <w:tcPr>
            <w:tcW w:w="7830" w:type="dxa"/>
          </w:tcPr>
          <w:p w14:paraId="3FC3B6B5" w14:textId="77777777" w:rsidR="007E2AAA" w:rsidRPr="00EF2AE5" w:rsidRDefault="007E2AAA" w:rsidP="0025048B">
            <w:pPr>
              <w:ind w:left="74" w:right="-82" w:hanging="180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256E33" w14:textId="5789EC9B" w:rsidR="007E2AAA" w:rsidRPr="00EF2AE5" w:rsidRDefault="007E2AAA" w:rsidP="0025048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7E2AAA" w:rsidRPr="00EF2AE5" w14:paraId="3D9335C7" w14:textId="77777777" w:rsidTr="00362C64">
        <w:tc>
          <w:tcPr>
            <w:tcW w:w="7830" w:type="dxa"/>
          </w:tcPr>
          <w:p w14:paraId="4AED1EEF" w14:textId="77777777" w:rsidR="007E2AAA" w:rsidRPr="00EF2AE5" w:rsidRDefault="007E2AAA" w:rsidP="0025048B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auto"/>
          </w:tcPr>
          <w:p w14:paraId="7BAD2C8E" w14:textId="77777777" w:rsidR="007E2AAA" w:rsidRPr="00EF2AE5" w:rsidRDefault="007E2AAA" w:rsidP="0025048B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7E2AAA" w:rsidRPr="00EF2AE5" w14:paraId="1C979A9D" w14:textId="77777777" w:rsidTr="00362C64">
        <w:tc>
          <w:tcPr>
            <w:tcW w:w="7830" w:type="dxa"/>
          </w:tcPr>
          <w:p w14:paraId="5382E63D" w14:textId="77777777" w:rsidR="007E2AAA" w:rsidRPr="00EF2AE5" w:rsidRDefault="007E2AAA" w:rsidP="0025048B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12"/>
                <w:szCs w:val="12"/>
                <w:cs/>
              </w:rPr>
            </w:pP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FAFAFA"/>
          </w:tcPr>
          <w:p w14:paraId="05C2C8A2" w14:textId="77777777" w:rsidR="007E2AAA" w:rsidRPr="00EF2AE5" w:rsidRDefault="007E2AAA" w:rsidP="0025048B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12"/>
                <w:szCs w:val="12"/>
              </w:rPr>
            </w:pPr>
          </w:p>
        </w:tc>
      </w:tr>
      <w:tr w:rsidR="007E2AAA" w:rsidRPr="00EF2AE5" w14:paraId="243EBA03" w14:textId="77777777" w:rsidTr="00362C64">
        <w:trPr>
          <w:trHeight w:val="153"/>
        </w:trPr>
        <w:tc>
          <w:tcPr>
            <w:tcW w:w="7830" w:type="dxa"/>
            <w:vAlign w:val="center"/>
          </w:tcPr>
          <w:p w14:paraId="7F132F81" w14:textId="1706F839" w:rsidR="007E2AAA" w:rsidRPr="00EF2AE5" w:rsidRDefault="007E2AAA" w:rsidP="003A30A9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มูลค่าตามบัญชีต้นงวด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 xml:space="preserve"> - </w:t>
            </w: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สุทธิ</w:t>
            </w:r>
          </w:p>
        </w:tc>
        <w:tc>
          <w:tcPr>
            <w:tcW w:w="1622" w:type="dxa"/>
            <w:shd w:val="clear" w:color="auto" w:fill="FAFAFA"/>
            <w:vAlign w:val="center"/>
          </w:tcPr>
          <w:p w14:paraId="437CC281" w14:textId="72361ABC" w:rsidR="007E2AAA" w:rsidRPr="00EF2AE5" w:rsidRDefault="00B87076" w:rsidP="003A30A9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232</w:t>
            </w:r>
            <w:r w:rsidR="007E2AAA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176</w:t>
            </w:r>
            <w:r w:rsidR="007E2AAA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058</w:t>
            </w:r>
          </w:p>
        </w:tc>
      </w:tr>
      <w:tr w:rsidR="009145F2" w:rsidRPr="00EF2AE5" w14:paraId="38FECBF7" w14:textId="77777777" w:rsidTr="00362C64">
        <w:tc>
          <w:tcPr>
            <w:tcW w:w="7830" w:type="dxa"/>
            <w:vAlign w:val="center"/>
          </w:tcPr>
          <w:p w14:paraId="1572D531" w14:textId="65BD4C7E" w:rsidR="009145F2" w:rsidRPr="00EF2AE5" w:rsidRDefault="009145F2" w:rsidP="009145F2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ค่าเสื่อมราคา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FAFAFA"/>
            <w:vAlign w:val="center"/>
          </w:tcPr>
          <w:p w14:paraId="756B85F4" w14:textId="21FDA9EA" w:rsidR="009145F2" w:rsidRPr="00EF2AE5" w:rsidRDefault="003234CC" w:rsidP="009145F2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 xml:space="preserve">  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415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952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7E2AAA" w:rsidRPr="00EF2AE5" w14:paraId="101F4080" w14:textId="77777777" w:rsidTr="00362C64">
        <w:tc>
          <w:tcPr>
            <w:tcW w:w="7830" w:type="dxa"/>
            <w:vAlign w:val="center"/>
          </w:tcPr>
          <w:p w14:paraId="21E392FB" w14:textId="33722FEC" w:rsidR="007E2AAA" w:rsidRPr="00EF2AE5" w:rsidRDefault="007E2AAA" w:rsidP="003A30A9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มูลค่าตามบัญชีสิ้นงวด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 xml:space="preserve"> - </w:t>
            </w: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สุทธิ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03DB5381" w14:textId="5D202BEF" w:rsidR="007E2AAA" w:rsidRPr="00EF2AE5" w:rsidRDefault="00B87076" w:rsidP="003A30A9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212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760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106</w:t>
            </w:r>
          </w:p>
        </w:tc>
      </w:tr>
    </w:tbl>
    <w:p w14:paraId="7E23E258" w14:textId="77777777" w:rsidR="007E2AAA" w:rsidRPr="00EF2AE5" w:rsidRDefault="007E2AAA" w:rsidP="00AC5620">
      <w:pPr>
        <w:jc w:val="both"/>
        <w:rPr>
          <w:rFonts w:ascii="Browallia New" w:hAnsi="Browallia New" w:cs="Browallia New"/>
          <w:spacing w:val="-2"/>
          <w:sz w:val="26"/>
          <w:szCs w:val="26"/>
        </w:rPr>
      </w:pPr>
    </w:p>
    <w:p w14:paraId="1065E05B" w14:textId="503005C3" w:rsidR="003A30A9" w:rsidRPr="00EF2AE5" w:rsidRDefault="003A30A9" w:rsidP="00EA5E7F">
      <w:pPr>
        <w:jc w:val="thaiDistribute"/>
        <w:rPr>
          <w:rFonts w:ascii="Browallia New" w:hAnsi="Browallia New" w:cs="Browallia New"/>
          <w:spacing w:val="-2"/>
          <w:sz w:val="26"/>
          <w:szCs w:val="26"/>
        </w:rPr>
      </w:pPr>
      <w:r w:rsidRPr="00EF2AE5">
        <w:rPr>
          <w:rFonts w:ascii="Browallia New" w:hAnsi="Browallia New" w:cs="Browallia New"/>
          <w:sz w:val="26"/>
          <w:szCs w:val="26"/>
          <w:cs/>
        </w:rPr>
        <w:t xml:space="preserve">วันที่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30</w:t>
      </w:r>
      <w:r w:rsidR="001233FE" w:rsidRPr="00EF2AE5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="001233FE" w:rsidRPr="00EF2AE5">
        <w:rPr>
          <w:rFonts w:ascii="Browallia New" w:hAnsi="Browallia New" w:cs="Browallia New"/>
          <w:sz w:val="26"/>
          <w:szCs w:val="26"/>
          <w:cs/>
          <w:lang w:val="en-GB"/>
        </w:rPr>
        <w:t>กันยายน</w:t>
      </w:r>
      <w:r w:rsidRPr="00EF2AE5">
        <w:rPr>
          <w:rFonts w:ascii="Browallia New" w:hAnsi="Browallia New" w:cs="Browallia New"/>
          <w:sz w:val="26"/>
          <w:szCs w:val="26"/>
          <w:cs/>
        </w:rPr>
        <w:t xml:space="preserve"> พ.ศ.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2565</w:t>
      </w:r>
      <w:r w:rsidRPr="00EF2AE5">
        <w:rPr>
          <w:rFonts w:ascii="Browallia New" w:hAnsi="Browallia New" w:cs="Browallia New"/>
          <w:sz w:val="26"/>
          <w:szCs w:val="26"/>
          <w:cs/>
        </w:rPr>
        <w:t xml:space="preserve"> อสังหาริมทรัพย์เพื่อการลงทุน</w:t>
      </w:r>
      <w:r w:rsidR="00BD55CC" w:rsidRPr="00EF2AE5">
        <w:rPr>
          <w:rFonts w:ascii="Browallia New" w:hAnsi="Browallia New" w:cs="Browallia New"/>
          <w:sz w:val="26"/>
          <w:szCs w:val="26"/>
          <w:cs/>
        </w:rPr>
        <w:t>ที่ดิน</w:t>
      </w:r>
      <w:r w:rsidRPr="00EF2AE5">
        <w:rPr>
          <w:rFonts w:ascii="Browallia New" w:hAnsi="Browallia New" w:cs="Browallia New"/>
          <w:sz w:val="26"/>
          <w:szCs w:val="26"/>
          <w:cs/>
        </w:rPr>
        <w:t xml:space="preserve">มูลค่าตามบัญชีจำนวน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52</w:t>
      </w:r>
      <w:r w:rsidR="003234CC" w:rsidRPr="00EF2AE5">
        <w:rPr>
          <w:rFonts w:ascii="Browallia New" w:hAnsi="Browallia New" w:cs="Browallia New"/>
          <w:sz w:val="26"/>
          <w:szCs w:val="26"/>
          <w:lang w:val="en-GB"/>
        </w:rPr>
        <w:t>.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04</w:t>
      </w:r>
      <w:r w:rsidRPr="00EF2AE5">
        <w:rPr>
          <w:rFonts w:ascii="Browallia New" w:hAnsi="Browallia New" w:cs="Browallia New"/>
          <w:sz w:val="26"/>
          <w:szCs w:val="26"/>
          <w:cs/>
        </w:rPr>
        <w:t xml:space="preserve"> ล้านบาท (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31</w:t>
      </w:r>
      <w:r w:rsidRPr="00EF2AE5">
        <w:rPr>
          <w:rFonts w:ascii="Browallia New" w:hAnsi="Browallia New" w:cs="Browallia New"/>
          <w:sz w:val="26"/>
          <w:szCs w:val="26"/>
          <w:cs/>
        </w:rPr>
        <w:t xml:space="preserve"> ธันวาคม พ.ศ.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2564</w:t>
      </w:r>
      <w:r w:rsidRPr="00EF2AE5">
        <w:rPr>
          <w:rFonts w:ascii="Browallia New" w:hAnsi="Browallia New" w:cs="Browallia New"/>
          <w:sz w:val="26"/>
          <w:szCs w:val="26"/>
          <w:cs/>
        </w:rPr>
        <w:t xml:space="preserve"> :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52</w:t>
      </w:r>
      <w:r w:rsidRPr="00EF2AE5">
        <w:rPr>
          <w:rFonts w:ascii="Browallia New" w:hAnsi="Browallia New" w:cs="Browallia New"/>
          <w:sz w:val="26"/>
          <w:szCs w:val="26"/>
          <w:cs/>
        </w:rPr>
        <w:t>.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04</w:t>
      </w:r>
      <w:r w:rsidRPr="00EF2AE5">
        <w:rPr>
          <w:rFonts w:ascii="Browallia New" w:hAnsi="Browallia New" w:cs="Browallia New"/>
          <w:sz w:val="26"/>
          <w:szCs w:val="26"/>
          <w:cs/>
        </w:rPr>
        <w:t xml:space="preserve"> ล้านบาท)</w:t>
      </w:r>
      <w:r w:rsidR="00BD55CC" w:rsidRPr="00EF2AE5">
        <w:rPr>
          <w:rFonts w:ascii="Browallia New" w:hAnsi="Browallia New" w:cs="Browallia New"/>
          <w:spacing w:val="-6"/>
          <w:sz w:val="26"/>
          <w:szCs w:val="26"/>
        </w:rPr>
        <w:t xml:space="preserve"> 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>ได้จดจำนองเป็นหลักประกันเงินกู้ยืมระยะสั้นและ</w:t>
      </w:r>
      <w:r w:rsidR="00BD55CC" w:rsidRPr="00EF2AE5">
        <w:rPr>
          <w:rFonts w:ascii="Browallia New" w:hAnsi="Browallia New" w:cs="Browallia New"/>
          <w:spacing w:val="-2"/>
          <w:sz w:val="26"/>
          <w:szCs w:val="26"/>
          <w:cs/>
        </w:rPr>
        <w:t>เงินกู้ยืม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ระยะยาวจากสถาบันการเงิน (หมายเหตุ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14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 xml:space="preserve"> และ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16</w:t>
      </w:r>
      <w:r w:rsidRPr="00EF2AE5">
        <w:rPr>
          <w:rFonts w:ascii="Browallia New" w:hAnsi="Browallia New" w:cs="Browallia New"/>
          <w:spacing w:val="-2"/>
          <w:sz w:val="26"/>
          <w:szCs w:val="26"/>
          <w:cs/>
        </w:rPr>
        <w:t>) และวงเงินเลตเตอร์ออฟเครดิต และทรัสต์รีซีท</w:t>
      </w:r>
    </w:p>
    <w:p w14:paraId="67B64BA9" w14:textId="77777777" w:rsidR="00EF2AE5" w:rsidRPr="00EF2AE5" w:rsidRDefault="00EF2AE5" w:rsidP="00DA3682">
      <w:pPr>
        <w:jc w:val="thaiDistribute"/>
        <w:rPr>
          <w:rFonts w:ascii="Browallia New" w:hAnsi="Browallia New" w:cs="Browallia New"/>
          <w:spacing w:val="-4"/>
          <w:sz w:val="26"/>
          <w:szCs w:val="26"/>
        </w:rPr>
      </w:pPr>
    </w:p>
    <w:p w14:paraId="00C6AFD0" w14:textId="7A869530" w:rsidR="003A30A9" w:rsidRPr="00EF2AE5" w:rsidRDefault="003A30A9" w:rsidP="00DA3682">
      <w:pPr>
        <w:jc w:val="thaiDistribute"/>
        <w:rPr>
          <w:rFonts w:ascii="Browallia New" w:hAnsi="Browallia New" w:cs="Browallia New"/>
          <w:spacing w:val="-4"/>
          <w:sz w:val="26"/>
          <w:szCs w:val="26"/>
        </w:rPr>
      </w:pPr>
      <w:r w:rsidRPr="00EF2AE5">
        <w:rPr>
          <w:rFonts w:ascii="Browallia New" w:hAnsi="Browallia New" w:cs="Browallia New"/>
          <w:spacing w:val="-4"/>
          <w:sz w:val="26"/>
          <w:szCs w:val="26"/>
          <w:cs/>
        </w:rPr>
        <w:t>รายการที่รับรู้ในงบกําไรขาดทุน</w:t>
      </w:r>
      <w:r w:rsidR="000E72B4" w:rsidRPr="00EF2AE5">
        <w:rPr>
          <w:rFonts w:ascii="Browallia New" w:hAnsi="Browallia New" w:cs="Browallia New"/>
          <w:spacing w:val="-4"/>
          <w:sz w:val="26"/>
          <w:szCs w:val="26"/>
          <w:cs/>
        </w:rPr>
        <w:t>เบ็ดเสร็จ</w:t>
      </w:r>
      <w:r w:rsidRPr="00EF2AE5">
        <w:rPr>
          <w:rFonts w:ascii="Browallia New" w:hAnsi="Browallia New" w:cs="Browallia New"/>
          <w:spacing w:val="-4"/>
          <w:sz w:val="26"/>
          <w:szCs w:val="26"/>
          <w:cs/>
        </w:rPr>
        <w:t>เกิดจากอสังหาริมทรัพย์เพื่อการลงทุนสําหรับงวด</w:t>
      </w:r>
      <w:r w:rsidR="001233FE" w:rsidRPr="00EF2AE5">
        <w:rPr>
          <w:rFonts w:ascii="Browallia New" w:hAnsi="Browallia New" w:cs="Browallia New"/>
          <w:spacing w:val="-4"/>
          <w:sz w:val="26"/>
          <w:szCs w:val="26"/>
          <w:cs/>
        </w:rPr>
        <w:t>เก้าเดือน</w:t>
      </w:r>
      <w:r w:rsidRPr="00EF2AE5">
        <w:rPr>
          <w:rFonts w:ascii="Browallia New" w:hAnsi="Browallia New" w:cs="Browallia New"/>
          <w:spacing w:val="-4"/>
          <w:sz w:val="26"/>
          <w:szCs w:val="26"/>
          <w:cs/>
        </w:rPr>
        <w:t xml:space="preserve">สิ้นสุดวันที่ </w:t>
      </w:r>
      <w:r w:rsidR="00B87076" w:rsidRPr="00B87076">
        <w:rPr>
          <w:rFonts w:ascii="Browallia New" w:hAnsi="Browallia New" w:cs="Browallia New"/>
          <w:spacing w:val="-4"/>
          <w:sz w:val="26"/>
          <w:szCs w:val="26"/>
          <w:lang w:val="en-GB"/>
        </w:rPr>
        <w:t>30</w:t>
      </w:r>
      <w:r w:rsidR="001233FE" w:rsidRPr="00EF2AE5">
        <w:rPr>
          <w:rFonts w:ascii="Browallia New" w:hAnsi="Browallia New" w:cs="Browallia New"/>
          <w:spacing w:val="-4"/>
          <w:sz w:val="26"/>
          <w:szCs w:val="26"/>
          <w:lang w:val="en-GB"/>
        </w:rPr>
        <w:t xml:space="preserve"> </w:t>
      </w:r>
      <w:r w:rsidR="001233FE" w:rsidRPr="00EF2AE5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กันยายน</w:t>
      </w:r>
      <w:r w:rsidRPr="00EF2AE5">
        <w:rPr>
          <w:rFonts w:ascii="Browallia New" w:hAnsi="Browallia New" w:cs="Browallia New"/>
          <w:spacing w:val="-4"/>
          <w:sz w:val="26"/>
          <w:szCs w:val="26"/>
          <w:cs/>
        </w:rPr>
        <w:t xml:space="preserve"> ประกอบด้วย</w:t>
      </w:r>
    </w:p>
    <w:p w14:paraId="376C5378" w14:textId="77777777" w:rsidR="000F184C" w:rsidRPr="00EF2AE5" w:rsidRDefault="000F184C" w:rsidP="00DA3682">
      <w:pPr>
        <w:jc w:val="thaiDistribute"/>
        <w:rPr>
          <w:rFonts w:ascii="Browallia New" w:hAnsi="Browallia New" w:cs="Browallia New"/>
          <w:sz w:val="26"/>
          <w:szCs w:val="26"/>
        </w:rPr>
      </w:pPr>
    </w:p>
    <w:tbl>
      <w:tblPr>
        <w:tblW w:w="9477" w:type="dxa"/>
        <w:tblLayout w:type="fixed"/>
        <w:tblLook w:val="00A0" w:firstRow="1" w:lastRow="0" w:firstColumn="1" w:lastColumn="0" w:noHBand="0" w:noVBand="0"/>
      </w:tblPr>
      <w:tblGrid>
        <w:gridCol w:w="6597"/>
        <w:gridCol w:w="1440"/>
        <w:gridCol w:w="1440"/>
      </w:tblGrid>
      <w:tr w:rsidR="00714B46" w:rsidRPr="00EF2AE5" w14:paraId="44D7B4CE" w14:textId="77777777" w:rsidTr="00714B46">
        <w:tc>
          <w:tcPr>
            <w:tcW w:w="6597" w:type="dxa"/>
          </w:tcPr>
          <w:p w14:paraId="50BD546C" w14:textId="77777777" w:rsidR="00714B46" w:rsidRPr="00EF2AE5" w:rsidRDefault="00714B46" w:rsidP="0025048B">
            <w:pPr>
              <w:ind w:left="74" w:right="-82" w:hanging="180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F34BA31" w14:textId="7B805DE2" w:rsidR="00714B46" w:rsidRPr="00EF2AE5" w:rsidRDefault="00714B46" w:rsidP="00714B46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3A30A9" w:rsidRPr="00EF2AE5" w14:paraId="7B1CD67F" w14:textId="77777777" w:rsidTr="00E70899">
        <w:tc>
          <w:tcPr>
            <w:tcW w:w="6597" w:type="dxa"/>
          </w:tcPr>
          <w:p w14:paraId="1693BDD5" w14:textId="35B17141" w:rsidR="003A30A9" w:rsidRPr="00EF2AE5" w:rsidRDefault="003A30A9" w:rsidP="0025048B">
            <w:pPr>
              <w:ind w:left="74" w:right="-82" w:hanging="180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3CE651AC" w14:textId="5F7179FF" w:rsidR="003A30A9" w:rsidRPr="00EF2AE5" w:rsidRDefault="003A30A9" w:rsidP="0025048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6AD7FD49" w14:textId="1352B320" w:rsidR="003A30A9" w:rsidRPr="00EF2AE5" w:rsidRDefault="003A30A9" w:rsidP="0025048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3A30A9" w:rsidRPr="00EF2AE5" w14:paraId="7B5DBAC1" w14:textId="77777777" w:rsidTr="0025048B">
        <w:tc>
          <w:tcPr>
            <w:tcW w:w="6597" w:type="dxa"/>
          </w:tcPr>
          <w:p w14:paraId="1C5DC571" w14:textId="77777777" w:rsidR="003A30A9" w:rsidRPr="00EF2AE5" w:rsidRDefault="003A30A9" w:rsidP="0025048B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546C4AE7" w14:textId="67B7F2F0" w:rsidR="003A30A9" w:rsidRPr="00EF2AE5" w:rsidRDefault="003A30A9" w:rsidP="0025048B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ล้าน</w:t>
            </w: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59826B5D" w14:textId="1EDC23A9" w:rsidR="003A30A9" w:rsidRPr="00EF2AE5" w:rsidRDefault="003A30A9" w:rsidP="0025048B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3A30A9" w:rsidRPr="00EF2AE5" w14:paraId="2EAEF09F" w14:textId="77777777" w:rsidTr="0025048B">
        <w:tc>
          <w:tcPr>
            <w:tcW w:w="6597" w:type="dxa"/>
          </w:tcPr>
          <w:p w14:paraId="55D27480" w14:textId="77777777" w:rsidR="003A30A9" w:rsidRPr="00EF2AE5" w:rsidRDefault="003A30A9" w:rsidP="0025048B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12"/>
                <w:szCs w:val="12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05CC2C0B" w14:textId="77777777" w:rsidR="003A30A9" w:rsidRPr="00EF2AE5" w:rsidRDefault="003A30A9" w:rsidP="0025048B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04C257CC" w14:textId="77777777" w:rsidR="003A30A9" w:rsidRPr="00EF2AE5" w:rsidRDefault="003A30A9" w:rsidP="0025048B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12"/>
                <w:szCs w:val="12"/>
              </w:rPr>
            </w:pPr>
          </w:p>
        </w:tc>
      </w:tr>
      <w:tr w:rsidR="003234CC" w:rsidRPr="00EF2AE5" w14:paraId="11AA0C21" w14:textId="77777777" w:rsidTr="0025048B">
        <w:tc>
          <w:tcPr>
            <w:tcW w:w="6597" w:type="dxa"/>
            <w:vAlign w:val="center"/>
          </w:tcPr>
          <w:p w14:paraId="0851D07E" w14:textId="2D310D83" w:rsidR="003234CC" w:rsidRPr="00EF2AE5" w:rsidRDefault="003234CC" w:rsidP="003234C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color w:val="000000"/>
                <w:sz w:val="26"/>
                <w:szCs w:val="26"/>
                <w:cs/>
              </w:rPr>
              <w:t>รายได้ค่าเช่าจากอสังหาริมทรัพย์เพื่อการลงทุน</w:t>
            </w:r>
          </w:p>
        </w:tc>
        <w:tc>
          <w:tcPr>
            <w:tcW w:w="1440" w:type="dxa"/>
            <w:shd w:val="clear" w:color="auto" w:fill="FAFAFA"/>
          </w:tcPr>
          <w:p w14:paraId="45B82540" w14:textId="2B7D88FD" w:rsidR="003234CC" w:rsidRPr="00EF2AE5" w:rsidRDefault="00B87076" w:rsidP="003234CC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26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76</w:t>
            </w:r>
          </w:p>
        </w:tc>
        <w:tc>
          <w:tcPr>
            <w:tcW w:w="1440" w:type="dxa"/>
            <w:shd w:val="clear" w:color="auto" w:fill="auto"/>
          </w:tcPr>
          <w:p w14:paraId="4479D9EC" w14:textId="4434B5DA" w:rsidR="003234CC" w:rsidRPr="00EF2AE5" w:rsidRDefault="00B87076" w:rsidP="003234CC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27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70</w:t>
            </w:r>
          </w:p>
        </w:tc>
      </w:tr>
      <w:tr w:rsidR="003A30A9" w:rsidRPr="00EF2AE5" w14:paraId="31430871" w14:textId="77777777" w:rsidTr="0025048B">
        <w:tc>
          <w:tcPr>
            <w:tcW w:w="6597" w:type="dxa"/>
            <w:vAlign w:val="center"/>
          </w:tcPr>
          <w:p w14:paraId="3D116914" w14:textId="4DE01C3A" w:rsidR="003A30A9" w:rsidRPr="00EF2AE5" w:rsidRDefault="003A30A9" w:rsidP="003A30A9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color w:val="000000"/>
                <w:sz w:val="26"/>
                <w:szCs w:val="26"/>
                <w:cs/>
              </w:rPr>
              <w:t>ค่าใช้จ่ายในการดำเนินงานทางตรงที่เกิดจาก</w:t>
            </w:r>
          </w:p>
        </w:tc>
        <w:tc>
          <w:tcPr>
            <w:tcW w:w="1440" w:type="dxa"/>
            <w:shd w:val="clear" w:color="auto" w:fill="FAFAFA"/>
          </w:tcPr>
          <w:p w14:paraId="5FF8ECB8" w14:textId="77777777" w:rsidR="003A30A9" w:rsidRPr="00EF2AE5" w:rsidRDefault="003A30A9" w:rsidP="003A30A9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14:paraId="6B9E417B" w14:textId="77777777" w:rsidR="003A30A9" w:rsidRPr="00EF2AE5" w:rsidRDefault="003A30A9" w:rsidP="003A30A9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3234CC" w:rsidRPr="00EF2AE5" w14:paraId="01B24782" w14:textId="77777777" w:rsidTr="0025048B">
        <w:tc>
          <w:tcPr>
            <w:tcW w:w="6597" w:type="dxa"/>
            <w:vAlign w:val="center"/>
          </w:tcPr>
          <w:p w14:paraId="0B937E96" w14:textId="29A7BB68" w:rsidR="003234CC" w:rsidRPr="00EF2AE5" w:rsidRDefault="003234CC" w:rsidP="003234C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color w:val="000000"/>
                <w:sz w:val="26"/>
                <w:szCs w:val="26"/>
              </w:rPr>
              <w:t xml:space="preserve">   </w:t>
            </w:r>
            <w:r w:rsidRPr="00EF2AE5">
              <w:rPr>
                <w:rFonts w:ascii="Browallia New" w:hAnsi="Browallia New" w:cs="Browallia New"/>
                <w:color w:val="000000"/>
                <w:sz w:val="26"/>
                <w:szCs w:val="26"/>
                <w:cs/>
              </w:rPr>
              <w:t>อสังหาริมทรัพย์เพื่อการลงทุนซึ่งก่อให้เกิดรายได้ค่าเช่า</w:t>
            </w:r>
          </w:p>
        </w:tc>
        <w:tc>
          <w:tcPr>
            <w:tcW w:w="1440" w:type="dxa"/>
            <w:shd w:val="clear" w:color="auto" w:fill="FAFAFA"/>
          </w:tcPr>
          <w:p w14:paraId="346BFE4F" w14:textId="4D92090D" w:rsidR="003234CC" w:rsidRPr="00EF2AE5" w:rsidRDefault="00B87076" w:rsidP="003234CC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</w:t>
            </w:r>
          </w:p>
        </w:tc>
        <w:tc>
          <w:tcPr>
            <w:tcW w:w="1440" w:type="dxa"/>
            <w:shd w:val="clear" w:color="auto" w:fill="auto"/>
          </w:tcPr>
          <w:p w14:paraId="2E07F0EC" w14:textId="7894A521" w:rsidR="003234CC" w:rsidRPr="00EF2AE5" w:rsidRDefault="00B87076" w:rsidP="003234CC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21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</w:t>
            </w:r>
          </w:p>
        </w:tc>
      </w:tr>
      <w:bookmarkEnd w:id="7"/>
    </w:tbl>
    <w:p w14:paraId="08A455F9" w14:textId="77777777" w:rsidR="00EF2AE5" w:rsidRPr="00EF2AE5" w:rsidRDefault="00EF2AE5">
      <w:pPr>
        <w:rPr>
          <w:rFonts w:ascii="Browallia New" w:hAnsi="Browallia New" w:cs="Browallia New"/>
          <w:sz w:val="26"/>
          <w:szCs w:val="26"/>
        </w:rPr>
      </w:pPr>
      <w:r w:rsidRPr="00EF2AE5">
        <w:rPr>
          <w:rFonts w:ascii="Browallia New" w:hAnsi="Browallia New" w:cs="Browallia New"/>
          <w:sz w:val="26"/>
          <w:szCs w:val="26"/>
        </w:rPr>
        <w:br w:type="page"/>
      </w: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0E0639" w:rsidRPr="00EF2AE5" w14:paraId="54142A37" w14:textId="77777777" w:rsidTr="000F184C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bookmarkEnd w:id="1"/>
          <w:p w14:paraId="5CD43578" w14:textId="3EB52B07" w:rsidR="000E0639" w:rsidRPr="00EF2AE5" w:rsidRDefault="00B87076" w:rsidP="000E0639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12</w:t>
            </w:r>
            <w:r w:rsidR="000E0639" w:rsidRPr="00EF2AE5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0E0639" w:rsidRPr="00EF2AE5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ที่ดิน อาคารและอุปกรณ์</w:t>
            </w:r>
            <w:r w:rsidR="004720DC" w:rsidRPr="00EF2AE5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 xml:space="preserve"> </w:t>
            </w:r>
            <w:r w:rsidR="004720DC" w:rsidRPr="00EF2AE5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และสินทรัพย์ไม่มีตัวตน</w:t>
            </w:r>
          </w:p>
        </w:tc>
      </w:tr>
    </w:tbl>
    <w:p w14:paraId="750F926E" w14:textId="535504C3" w:rsidR="000E0639" w:rsidRPr="00EF2AE5" w:rsidRDefault="000E0639" w:rsidP="00C70DB7">
      <w:pPr>
        <w:jc w:val="thaiDistribute"/>
        <w:rPr>
          <w:rFonts w:ascii="Browallia New" w:hAnsi="Browallia New" w:cs="Browallia New"/>
          <w:sz w:val="26"/>
          <w:szCs w:val="26"/>
        </w:rPr>
      </w:pPr>
    </w:p>
    <w:p w14:paraId="683F56D1" w14:textId="1645ABA8" w:rsidR="000E0639" w:rsidRPr="00EF2AE5" w:rsidRDefault="000E0639" w:rsidP="000E0639">
      <w:pPr>
        <w:jc w:val="thaiDistribute"/>
        <w:rPr>
          <w:rFonts w:ascii="Browallia New" w:hAnsi="Browallia New" w:cs="Browallia New"/>
          <w:sz w:val="26"/>
          <w:szCs w:val="26"/>
        </w:rPr>
      </w:pPr>
      <w:r w:rsidRPr="00EF2AE5">
        <w:rPr>
          <w:rFonts w:ascii="Browallia New" w:hAnsi="Browallia New" w:cs="Browallia New"/>
          <w:spacing w:val="-4"/>
          <w:sz w:val="26"/>
          <w:szCs w:val="26"/>
          <w:cs/>
        </w:rPr>
        <w:t>การเปลี่ยนแปลงของที่ดิน อาคารและอุปกรณ์</w:t>
      </w:r>
      <w:r w:rsidR="004720DC" w:rsidRPr="00EF2AE5">
        <w:rPr>
          <w:rFonts w:ascii="Browallia New" w:hAnsi="Browallia New" w:cs="Browallia New"/>
          <w:spacing w:val="-4"/>
          <w:sz w:val="26"/>
          <w:szCs w:val="26"/>
          <w:cs/>
        </w:rPr>
        <w:t xml:space="preserve"> และสินทรัพย์ไม่มีตัวตน</w:t>
      </w:r>
      <w:r w:rsidRPr="00EF2AE5">
        <w:rPr>
          <w:rFonts w:ascii="Browallia New" w:hAnsi="Browallia New" w:cs="Browallia New"/>
          <w:spacing w:val="-4"/>
          <w:sz w:val="26"/>
          <w:szCs w:val="26"/>
          <w:cs/>
        </w:rPr>
        <w:t xml:space="preserve"> สำหรับงวด</w:t>
      </w:r>
      <w:r w:rsidR="001233FE" w:rsidRPr="00EF2AE5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เก้าเดือน</w:t>
      </w:r>
      <w:r w:rsidRPr="00EF2AE5">
        <w:rPr>
          <w:rFonts w:ascii="Browallia New" w:hAnsi="Browallia New" w:cs="Browallia New"/>
          <w:spacing w:val="-4"/>
          <w:sz w:val="26"/>
          <w:szCs w:val="26"/>
          <w:cs/>
        </w:rPr>
        <w:t xml:space="preserve">สิ้นสุด </w:t>
      </w:r>
      <w:r w:rsidR="00B87076" w:rsidRPr="00B87076">
        <w:rPr>
          <w:rFonts w:ascii="Browallia New" w:hAnsi="Browallia New" w:cs="Browallia New"/>
          <w:spacing w:val="-4"/>
          <w:sz w:val="26"/>
          <w:szCs w:val="26"/>
          <w:lang w:val="en-GB"/>
        </w:rPr>
        <w:t>30</w:t>
      </w:r>
      <w:r w:rsidR="001233FE" w:rsidRPr="00EF2AE5">
        <w:rPr>
          <w:rFonts w:ascii="Browallia New" w:hAnsi="Browallia New" w:cs="Browallia New"/>
          <w:spacing w:val="-4"/>
          <w:sz w:val="26"/>
          <w:szCs w:val="26"/>
          <w:lang w:val="en-GB"/>
        </w:rPr>
        <w:t xml:space="preserve"> </w:t>
      </w:r>
      <w:r w:rsidR="001233FE" w:rsidRPr="00EF2AE5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กันยายน</w:t>
      </w:r>
      <w:r w:rsidRPr="00EF2AE5">
        <w:rPr>
          <w:rFonts w:ascii="Browallia New" w:hAnsi="Browallia New" w:cs="Browallia New"/>
          <w:spacing w:val="-4"/>
          <w:sz w:val="26"/>
          <w:szCs w:val="26"/>
          <w:cs/>
        </w:rPr>
        <w:t xml:space="preserve"> </w:t>
      </w:r>
      <w:r w:rsidRPr="00EF2AE5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พ.ศ. </w:t>
      </w:r>
      <w:r w:rsidR="00B87076" w:rsidRPr="00B87076">
        <w:rPr>
          <w:rFonts w:ascii="Browallia New" w:hAnsi="Browallia New" w:cs="Browallia New"/>
          <w:spacing w:val="-4"/>
          <w:sz w:val="26"/>
          <w:szCs w:val="26"/>
          <w:lang w:val="en-GB"/>
        </w:rPr>
        <w:t>2565</w:t>
      </w:r>
      <w:r w:rsidR="006D59F9" w:rsidRPr="00EF2AE5">
        <w:rPr>
          <w:rFonts w:ascii="Browallia New" w:hAnsi="Browallia New" w:cs="Browallia New"/>
          <w:spacing w:val="-4"/>
          <w:sz w:val="26"/>
          <w:szCs w:val="26"/>
          <w:cs/>
        </w:rPr>
        <w:t xml:space="preserve"> </w:t>
      </w:r>
      <w:r w:rsidRPr="00EF2AE5">
        <w:rPr>
          <w:rFonts w:ascii="Browallia New" w:hAnsi="Browallia New" w:cs="Browallia New"/>
          <w:spacing w:val="-4"/>
          <w:sz w:val="26"/>
          <w:szCs w:val="26"/>
          <w:cs/>
        </w:rPr>
        <w:t>สรุปได้ดังนี้</w:t>
      </w:r>
      <w:r w:rsidR="0038534F" w:rsidRPr="00EF2AE5">
        <w:rPr>
          <w:rFonts w:ascii="Browallia New" w:hAnsi="Browallia New" w:cs="Browallia New"/>
          <w:spacing w:val="-4"/>
          <w:sz w:val="26"/>
          <w:szCs w:val="26"/>
        </w:rPr>
        <w:t xml:space="preserve"> </w:t>
      </w:r>
    </w:p>
    <w:p w14:paraId="60F283D7" w14:textId="1E75B862" w:rsidR="000E0639" w:rsidRPr="00EF2AE5" w:rsidRDefault="000E0639" w:rsidP="000E0639">
      <w:pPr>
        <w:jc w:val="thaiDistribute"/>
        <w:rPr>
          <w:rFonts w:ascii="Browallia New" w:hAnsi="Browallia New" w:cs="Browallia New"/>
          <w:sz w:val="26"/>
          <w:szCs w:val="26"/>
        </w:rPr>
      </w:pPr>
    </w:p>
    <w:tbl>
      <w:tblPr>
        <w:tblW w:w="9459" w:type="dxa"/>
        <w:tblLayout w:type="fixed"/>
        <w:tblLook w:val="00A0" w:firstRow="1" w:lastRow="0" w:firstColumn="1" w:lastColumn="0" w:noHBand="0" w:noVBand="0"/>
      </w:tblPr>
      <w:tblGrid>
        <w:gridCol w:w="3987"/>
        <w:gridCol w:w="1368"/>
        <w:gridCol w:w="1368"/>
        <w:gridCol w:w="1368"/>
        <w:gridCol w:w="1368"/>
      </w:tblGrid>
      <w:tr w:rsidR="006D641B" w:rsidRPr="00EF2AE5" w14:paraId="1BFCB846" w14:textId="77777777" w:rsidTr="001F7CD5">
        <w:tc>
          <w:tcPr>
            <w:tcW w:w="3987" w:type="dxa"/>
          </w:tcPr>
          <w:p w14:paraId="59A6A1A3" w14:textId="77777777" w:rsidR="00E84D9B" w:rsidRPr="00EF2AE5" w:rsidRDefault="00E84D9B" w:rsidP="0008383D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93C267" w14:textId="77777777" w:rsidR="00E84D9B" w:rsidRPr="00EF2AE5" w:rsidRDefault="00E84D9B" w:rsidP="001F7CD5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95E19B" w14:textId="77777777" w:rsidR="00E84D9B" w:rsidRPr="00EF2AE5" w:rsidRDefault="00E84D9B" w:rsidP="001F7CD5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6D641B" w:rsidRPr="00EF2AE5" w14:paraId="234721AE" w14:textId="77777777" w:rsidTr="001F7CD5">
        <w:tc>
          <w:tcPr>
            <w:tcW w:w="3987" w:type="dxa"/>
          </w:tcPr>
          <w:p w14:paraId="49361B6A" w14:textId="77777777" w:rsidR="00E84D9B" w:rsidRPr="00EF2AE5" w:rsidRDefault="00E84D9B" w:rsidP="0008383D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</w:tcPr>
          <w:p w14:paraId="79AD4947" w14:textId="77777777" w:rsidR="00E84D9B" w:rsidRPr="00EF2AE5" w:rsidRDefault="00E84D9B" w:rsidP="00E84D9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ที่ดิน อาคาร</w:t>
            </w:r>
          </w:p>
          <w:p w14:paraId="3BC67E03" w14:textId="07E1336A" w:rsidR="00E84D9B" w:rsidRPr="00EF2AE5" w:rsidRDefault="00E84D9B" w:rsidP="00E84D9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และอุปกรณ์</w:t>
            </w:r>
          </w:p>
        </w:tc>
        <w:tc>
          <w:tcPr>
            <w:tcW w:w="1368" w:type="dxa"/>
            <w:shd w:val="clear" w:color="auto" w:fill="auto"/>
          </w:tcPr>
          <w:p w14:paraId="32643EA2" w14:textId="77777777" w:rsidR="00E84D9B" w:rsidRPr="00EF2AE5" w:rsidRDefault="00E84D9B" w:rsidP="00E84D9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สินทรัพย์</w:t>
            </w:r>
          </w:p>
          <w:p w14:paraId="48DCFE06" w14:textId="4AC3A08C" w:rsidR="00E84D9B" w:rsidRPr="00EF2AE5" w:rsidRDefault="00E84D9B" w:rsidP="00E84D9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ไม่มีตัวตน</w:t>
            </w:r>
          </w:p>
        </w:tc>
        <w:tc>
          <w:tcPr>
            <w:tcW w:w="1368" w:type="dxa"/>
            <w:shd w:val="clear" w:color="auto" w:fill="auto"/>
          </w:tcPr>
          <w:p w14:paraId="500BDD5E" w14:textId="77777777" w:rsidR="00E84D9B" w:rsidRPr="00EF2AE5" w:rsidRDefault="00E84D9B" w:rsidP="00E84D9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ที่ดิน อาคาร</w:t>
            </w:r>
          </w:p>
          <w:p w14:paraId="610A0A37" w14:textId="72383DB5" w:rsidR="00E84D9B" w:rsidRPr="00EF2AE5" w:rsidRDefault="00E84D9B" w:rsidP="00E84D9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และอุปกรณ์</w:t>
            </w:r>
          </w:p>
        </w:tc>
        <w:tc>
          <w:tcPr>
            <w:tcW w:w="1368" w:type="dxa"/>
          </w:tcPr>
          <w:p w14:paraId="1F2323B5" w14:textId="77777777" w:rsidR="00E84D9B" w:rsidRPr="00EF2AE5" w:rsidRDefault="00E84D9B" w:rsidP="00E84D9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สินทรัพย์</w:t>
            </w:r>
          </w:p>
          <w:p w14:paraId="5936B83F" w14:textId="221D9D43" w:rsidR="00E84D9B" w:rsidRPr="00EF2AE5" w:rsidRDefault="00E84D9B" w:rsidP="00E84D9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ไม่มีตัวตน</w:t>
            </w:r>
          </w:p>
        </w:tc>
      </w:tr>
      <w:tr w:rsidR="006D641B" w:rsidRPr="00EF2AE5" w14:paraId="20BDC44B" w14:textId="77777777" w:rsidTr="001F7CD5">
        <w:tc>
          <w:tcPr>
            <w:tcW w:w="3987" w:type="dxa"/>
          </w:tcPr>
          <w:p w14:paraId="4542CF1C" w14:textId="77777777" w:rsidR="00E84D9B" w:rsidRPr="00EF2AE5" w:rsidRDefault="00E84D9B" w:rsidP="001F7CD5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2F103D37" w14:textId="77777777" w:rsidR="00E84D9B" w:rsidRPr="00EF2AE5" w:rsidRDefault="00E84D9B" w:rsidP="001F7CD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1D092ADE" w14:textId="77777777" w:rsidR="00E84D9B" w:rsidRPr="00EF2AE5" w:rsidRDefault="00E84D9B" w:rsidP="001F7CD5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03BE4FDB" w14:textId="77777777" w:rsidR="00E84D9B" w:rsidRPr="00EF2AE5" w:rsidRDefault="00E84D9B" w:rsidP="001F7CD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370A49CB" w14:textId="77777777" w:rsidR="00E84D9B" w:rsidRPr="00EF2AE5" w:rsidRDefault="00E84D9B" w:rsidP="001F7CD5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6D641B" w:rsidRPr="00EF2AE5" w14:paraId="7814A3EB" w14:textId="77777777" w:rsidTr="0090237C">
        <w:tc>
          <w:tcPr>
            <w:tcW w:w="3987" w:type="dxa"/>
          </w:tcPr>
          <w:p w14:paraId="2B203907" w14:textId="77777777" w:rsidR="00E84D9B" w:rsidRPr="00EF2AE5" w:rsidRDefault="00E84D9B" w:rsidP="001F7CD5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0E389BD6" w14:textId="77777777" w:rsidR="00E84D9B" w:rsidRPr="00EF2AE5" w:rsidRDefault="00E84D9B" w:rsidP="001F7CD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2CBF0F80" w14:textId="77777777" w:rsidR="00E84D9B" w:rsidRPr="00EF2AE5" w:rsidRDefault="00E84D9B" w:rsidP="001F7CD5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38C2622A" w14:textId="77777777" w:rsidR="00E84D9B" w:rsidRPr="00EF2AE5" w:rsidRDefault="00E84D9B" w:rsidP="001F7CD5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143CB5BC" w14:textId="77777777" w:rsidR="00E84D9B" w:rsidRPr="00EF2AE5" w:rsidRDefault="00E84D9B" w:rsidP="001F7CD5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641B" w:rsidRPr="00EF2AE5" w14:paraId="28BD2212" w14:textId="77777777" w:rsidTr="000E72B4">
        <w:tc>
          <w:tcPr>
            <w:tcW w:w="3987" w:type="dxa"/>
          </w:tcPr>
          <w:p w14:paraId="4AE1582B" w14:textId="1D03EDC1" w:rsidR="00E84D9B" w:rsidRPr="00EF2AE5" w:rsidRDefault="00E84D9B" w:rsidP="00E84D9B">
            <w:pPr>
              <w:ind w:left="74" w:right="-82" w:hanging="180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มูลค่าตามบัญชีต้นงวด </w:t>
            </w:r>
            <w:r w:rsidR="00663563"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สุทธิ</w:t>
            </w:r>
          </w:p>
        </w:tc>
        <w:tc>
          <w:tcPr>
            <w:tcW w:w="1368" w:type="dxa"/>
            <w:shd w:val="clear" w:color="auto" w:fill="FAFAFA"/>
          </w:tcPr>
          <w:p w14:paraId="420055BE" w14:textId="1AFDC7FB" w:rsidR="00E84D9B" w:rsidRPr="00EF2AE5" w:rsidRDefault="00B87076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E84D9B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413</w:t>
            </w:r>
            <w:r w:rsidR="00E84D9B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317</w:t>
            </w:r>
            <w:r w:rsidR="00E84D9B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372</w:t>
            </w:r>
          </w:p>
        </w:tc>
        <w:tc>
          <w:tcPr>
            <w:tcW w:w="1368" w:type="dxa"/>
            <w:shd w:val="clear" w:color="auto" w:fill="FAFAFA"/>
          </w:tcPr>
          <w:p w14:paraId="21E637FC" w14:textId="0A7FB997" w:rsidR="00E84D9B" w:rsidRPr="00EF2AE5" w:rsidRDefault="00B87076" w:rsidP="005C5389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0E72B4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328</w:t>
            </w:r>
            <w:r w:rsidR="000E72B4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283</w:t>
            </w:r>
          </w:p>
        </w:tc>
        <w:tc>
          <w:tcPr>
            <w:tcW w:w="1368" w:type="dxa"/>
            <w:shd w:val="clear" w:color="auto" w:fill="FAFAFA"/>
            <w:vAlign w:val="center"/>
          </w:tcPr>
          <w:p w14:paraId="17FE8FD9" w14:textId="36789E76" w:rsidR="00E84D9B" w:rsidRPr="00EF2AE5" w:rsidRDefault="00B87076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E84D9B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434</w:t>
            </w:r>
            <w:r w:rsidR="00E84D9B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shd w:val="clear" w:color="auto" w:fill="FAFAFA"/>
            <w:vAlign w:val="center"/>
          </w:tcPr>
          <w:p w14:paraId="1BE12E62" w14:textId="1E455E1C" w:rsidR="00E84D9B" w:rsidRPr="00EF2AE5" w:rsidRDefault="00E84D9B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3234CC" w:rsidRPr="00EF2AE5" w14:paraId="77151DEF" w14:textId="77777777" w:rsidTr="001706F6">
        <w:tc>
          <w:tcPr>
            <w:tcW w:w="3987" w:type="dxa"/>
          </w:tcPr>
          <w:p w14:paraId="7AD0D66A" w14:textId="3BCBEC2F" w:rsidR="003234CC" w:rsidRPr="00EF2AE5" w:rsidRDefault="003234CC" w:rsidP="003234C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ซื้อ</w:t>
            </w:r>
            <w:r w:rsidRPr="00EF2AE5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สินทรัพย์</w:t>
            </w:r>
          </w:p>
        </w:tc>
        <w:tc>
          <w:tcPr>
            <w:tcW w:w="1368" w:type="dxa"/>
            <w:shd w:val="clear" w:color="auto" w:fill="FAFAFA"/>
          </w:tcPr>
          <w:p w14:paraId="38BEA475" w14:textId="32A3CF5F" w:rsidR="003234CC" w:rsidRPr="00EF2AE5" w:rsidRDefault="00B87076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277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015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901</w:t>
            </w:r>
          </w:p>
        </w:tc>
        <w:tc>
          <w:tcPr>
            <w:tcW w:w="1368" w:type="dxa"/>
            <w:shd w:val="clear" w:color="auto" w:fill="FAFAFA"/>
          </w:tcPr>
          <w:p w14:paraId="04B7F167" w14:textId="19E5930E" w:rsidR="003234CC" w:rsidRPr="00EF2AE5" w:rsidRDefault="00B87076" w:rsidP="005C5389">
            <w:pPr>
              <w:tabs>
                <w:tab w:val="decimal" w:pos="0"/>
                <w:tab w:val="decimal" w:pos="630"/>
                <w:tab w:val="left" w:pos="1152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195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888</w:t>
            </w:r>
          </w:p>
        </w:tc>
        <w:tc>
          <w:tcPr>
            <w:tcW w:w="1368" w:type="dxa"/>
            <w:shd w:val="clear" w:color="auto" w:fill="FAFAFA"/>
          </w:tcPr>
          <w:p w14:paraId="1FB4A82E" w14:textId="471FBA7C" w:rsidR="003234CC" w:rsidRPr="00EF2AE5" w:rsidRDefault="00B87076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105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524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677</w:t>
            </w:r>
          </w:p>
        </w:tc>
        <w:tc>
          <w:tcPr>
            <w:tcW w:w="1368" w:type="dxa"/>
            <w:shd w:val="clear" w:color="auto" w:fill="FAFAFA"/>
          </w:tcPr>
          <w:p w14:paraId="70A4A32E" w14:textId="659DD5F8" w:rsidR="003234CC" w:rsidRPr="00EF2AE5" w:rsidRDefault="003234CC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3234CC" w:rsidRPr="00EF2AE5" w14:paraId="338FEE75" w14:textId="77777777" w:rsidTr="001706F6">
        <w:tc>
          <w:tcPr>
            <w:tcW w:w="3987" w:type="dxa"/>
          </w:tcPr>
          <w:p w14:paraId="002A4E58" w14:textId="76CB6302" w:rsidR="003234CC" w:rsidRPr="00EF2AE5" w:rsidRDefault="003234CC" w:rsidP="003234C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2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ตัดจำหน่าย</w:t>
            </w:r>
          </w:p>
        </w:tc>
        <w:tc>
          <w:tcPr>
            <w:tcW w:w="1368" w:type="dxa"/>
            <w:shd w:val="clear" w:color="auto" w:fill="FAFAFA"/>
          </w:tcPr>
          <w:p w14:paraId="720C2476" w14:textId="235538AF" w:rsidR="003234CC" w:rsidRPr="00EF2AE5" w:rsidRDefault="003234CC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976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224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368" w:type="dxa"/>
            <w:shd w:val="clear" w:color="auto" w:fill="FAFAFA"/>
          </w:tcPr>
          <w:p w14:paraId="56DFC04C" w14:textId="2023D56B" w:rsidR="003234CC" w:rsidRPr="00EF2AE5" w:rsidRDefault="003234CC" w:rsidP="005C5389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</w:tcPr>
          <w:p w14:paraId="60E10E61" w14:textId="53BBD22B" w:rsidR="003234CC" w:rsidRPr="00EF2AE5" w:rsidRDefault="003234CC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</w:tcPr>
          <w:p w14:paraId="34F19939" w14:textId="64828483" w:rsidR="003234CC" w:rsidRPr="00EF2AE5" w:rsidRDefault="003234CC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3234CC" w:rsidRPr="00EF2AE5" w14:paraId="3D61100F" w14:textId="77777777" w:rsidTr="001706F6">
        <w:tc>
          <w:tcPr>
            <w:tcW w:w="3987" w:type="dxa"/>
          </w:tcPr>
          <w:p w14:paraId="33BBD4AC" w14:textId="73A23DEF" w:rsidR="003234CC" w:rsidRPr="00EF2AE5" w:rsidRDefault="003234CC" w:rsidP="003234C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2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ค่าเสื่อมราคา</w:t>
            </w:r>
          </w:p>
        </w:tc>
        <w:tc>
          <w:tcPr>
            <w:tcW w:w="1368" w:type="dxa"/>
            <w:shd w:val="clear" w:color="auto" w:fill="FAFAFA"/>
          </w:tcPr>
          <w:p w14:paraId="47DA9FFA" w14:textId="6AD52FA8" w:rsidR="003234CC" w:rsidRPr="00EF2AE5" w:rsidRDefault="003234CC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283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502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233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368" w:type="dxa"/>
            <w:shd w:val="clear" w:color="auto" w:fill="FAFAFA"/>
          </w:tcPr>
          <w:p w14:paraId="29381D54" w14:textId="43BE93F6" w:rsidR="003234CC" w:rsidRPr="00EF2AE5" w:rsidRDefault="003234CC" w:rsidP="005C5389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417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101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368" w:type="dxa"/>
            <w:shd w:val="clear" w:color="auto" w:fill="FAFAFA"/>
          </w:tcPr>
          <w:p w14:paraId="68C9DB62" w14:textId="3056ED40" w:rsidR="003234CC" w:rsidRPr="00EF2AE5" w:rsidRDefault="003234CC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44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890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368" w:type="dxa"/>
            <w:shd w:val="clear" w:color="auto" w:fill="FAFAFA"/>
          </w:tcPr>
          <w:p w14:paraId="22F21D76" w14:textId="6DF2A71B" w:rsidR="003234CC" w:rsidRPr="00EF2AE5" w:rsidRDefault="003234CC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3234CC" w:rsidRPr="00EF2AE5" w14:paraId="407E234E" w14:textId="77777777" w:rsidTr="001706F6">
        <w:tc>
          <w:tcPr>
            <w:tcW w:w="3987" w:type="dxa"/>
          </w:tcPr>
          <w:p w14:paraId="4FB1E145" w14:textId="4AF6616F" w:rsidR="003234CC" w:rsidRPr="00EF2AE5" w:rsidRDefault="003234CC" w:rsidP="003234CC">
            <w:pPr>
              <w:ind w:left="74" w:right="-82" w:hanging="180"/>
              <w:jc w:val="thaiDistribute"/>
              <w:rPr>
                <w:rFonts w:ascii="Browallia New" w:hAnsi="Browallia New" w:cs="Browallia New"/>
                <w:b/>
                <w:bCs/>
                <w:spacing w:val="-2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ผลต่างจากการแปลงค่างบการเงิน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761BFB64" w14:textId="36BB79A1" w:rsidR="003234CC" w:rsidRPr="00EF2AE5" w:rsidRDefault="00B87076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85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753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629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2A8817AD" w14:textId="411A98FA" w:rsidR="003234CC" w:rsidRPr="00EF2AE5" w:rsidRDefault="00B87076" w:rsidP="005C5389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105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534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42011480" w14:textId="71A7C5DA" w:rsidR="003234CC" w:rsidRPr="00EF2AE5" w:rsidRDefault="003234CC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3E7C455F" w14:textId="7EB144C2" w:rsidR="003234CC" w:rsidRPr="00EF2AE5" w:rsidRDefault="003234CC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3234CC" w:rsidRPr="00EF2AE5" w14:paraId="080C4B7B" w14:textId="77777777" w:rsidTr="00EF2769">
        <w:tc>
          <w:tcPr>
            <w:tcW w:w="3987" w:type="dxa"/>
          </w:tcPr>
          <w:p w14:paraId="421D405A" w14:textId="7531F293" w:rsidR="003234CC" w:rsidRPr="00EF2AE5" w:rsidRDefault="003234CC" w:rsidP="003234CC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2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มูลค่าตามบัญชี</w:t>
            </w:r>
            <w:r w:rsidRPr="00EF2AE5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สิ้น</w:t>
            </w: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งวด - สุทธิ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773A8E70" w14:textId="1C4DE526" w:rsidR="003234CC" w:rsidRPr="00EF2AE5" w:rsidRDefault="00B87076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490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608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445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C776569" w14:textId="6A4BEC44" w:rsidR="003234CC" w:rsidRPr="00EF2AE5" w:rsidRDefault="00B87076" w:rsidP="005C5389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212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604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B7A3766" w14:textId="437C68A1" w:rsidR="003234CC" w:rsidRPr="00EF2AE5" w:rsidRDefault="00B87076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106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913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787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0AAC1E1F" w14:textId="3599B1EF" w:rsidR="003234CC" w:rsidRPr="00EF2AE5" w:rsidRDefault="003234CC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</w:tbl>
    <w:p w14:paraId="0B5AD0E4" w14:textId="77777777" w:rsidR="000E0639" w:rsidRPr="00EF2AE5" w:rsidRDefault="000E0639" w:rsidP="000E0639">
      <w:pPr>
        <w:jc w:val="thaiDistribute"/>
        <w:rPr>
          <w:rFonts w:ascii="Browallia New" w:hAnsi="Browallia New" w:cs="Browallia New"/>
          <w:sz w:val="26"/>
          <w:szCs w:val="26"/>
        </w:rPr>
      </w:pPr>
    </w:p>
    <w:p w14:paraId="6B8D8248" w14:textId="4ADB6533" w:rsidR="00E84D9B" w:rsidRPr="00EF2AE5" w:rsidRDefault="000E0639" w:rsidP="000E0639">
      <w:pPr>
        <w:jc w:val="thaiDistribute"/>
        <w:rPr>
          <w:rFonts w:ascii="Browallia New" w:hAnsi="Browallia New" w:cs="Browallia New"/>
          <w:sz w:val="26"/>
          <w:szCs w:val="26"/>
        </w:rPr>
      </w:pPr>
      <w:r w:rsidRPr="00EF2AE5">
        <w:rPr>
          <w:rFonts w:ascii="Browallia New" w:hAnsi="Browallia New" w:cs="Browallia New"/>
          <w:spacing w:val="-8"/>
          <w:sz w:val="26"/>
          <w:szCs w:val="26"/>
          <w:cs/>
        </w:rPr>
        <w:t xml:space="preserve">วันที่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30</w:t>
      </w:r>
      <w:r w:rsidR="001233FE" w:rsidRPr="00EF2AE5">
        <w:rPr>
          <w:rFonts w:ascii="Browallia New" w:hAnsi="Browallia New" w:cs="Browallia New"/>
          <w:spacing w:val="-8"/>
          <w:sz w:val="26"/>
          <w:szCs w:val="26"/>
          <w:lang w:val="en-GB"/>
        </w:rPr>
        <w:t xml:space="preserve"> </w:t>
      </w:r>
      <w:r w:rsidR="001233FE" w:rsidRPr="00EF2AE5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กันยายน</w:t>
      </w:r>
      <w:r w:rsidRPr="00EF2AE5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 xml:space="preserve"> พ.ศ.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2565</w:t>
      </w:r>
      <w:r w:rsidRPr="00EF2AE5">
        <w:rPr>
          <w:rFonts w:ascii="Browallia New" w:hAnsi="Browallia New" w:cs="Browallia New"/>
          <w:spacing w:val="-8"/>
          <w:sz w:val="26"/>
          <w:szCs w:val="26"/>
          <w:cs/>
        </w:rPr>
        <w:t xml:space="preserve"> ที่ดิน อาคารและอุปกรณ์มูลค่าตามบัญชีจำนวน</w:t>
      </w:r>
      <w:r w:rsidR="005E4759" w:rsidRPr="00EF2AE5">
        <w:rPr>
          <w:rFonts w:ascii="Browallia New" w:hAnsi="Browallia New" w:cs="Browallia New"/>
          <w:spacing w:val="-8"/>
          <w:sz w:val="26"/>
          <w:szCs w:val="26"/>
        </w:rPr>
        <w:t xml:space="preserve">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1</w:t>
      </w:r>
      <w:r w:rsidR="003234CC" w:rsidRPr="00EF2AE5">
        <w:rPr>
          <w:rFonts w:ascii="Browallia New" w:hAnsi="Browallia New" w:cs="Browallia New"/>
          <w:spacing w:val="-8"/>
          <w:sz w:val="26"/>
          <w:szCs w:val="26"/>
        </w:rPr>
        <w:t>,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741</w:t>
      </w:r>
      <w:r w:rsidR="003234CC" w:rsidRPr="00EF2AE5">
        <w:rPr>
          <w:rFonts w:ascii="Browallia New" w:hAnsi="Browallia New" w:cs="Browallia New"/>
          <w:spacing w:val="-8"/>
          <w:sz w:val="26"/>
          <w:szCs w:val="26"/>
        </w:rPr>
        <w:t>.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62</w:t>
      </w:r>
      <w:r w:rsidR="00DB5A4E" w:rsidRPr="00EF2AE5">
        <w:rPr>
          <w:rFonts w:ascii="Browallia New" w:hAnsi="Browallia New" w:cs="Browallia New"/>
          <w:spacing w:val="-8"/>
          <w:sz w:val="26"/>
          <w:szCs w:val="26"/>
        </w:rPr>
        <w:t xml:space="preserve"> </w:t>
      </w:r>
      <w:r w:rsidRPr="00EF2AE5">
        <w:rPr>
          <w:rFonts w:ascii="Browallia New" w:hAnsi="Browallia New" w:cs="Browallia New"/>
          <w:spacing w:val="-8"/>
          <w:sz w:val="26"/>
          <w:szCs w:val="26"/>
          <w:cs/>
        </w:rPr>
        <w:t xml:space="preserve">ล้านบาท </w:t>
      </w:r>
      <w:r w:rsidR="009D243D" w:rsidRPr="00EF2AE5">
        <w:rPr>
          <w:rFonts w:ascii="Browallia New" w:hAnsi="Browallia New" w:cs="Browallia New"/>
          <w:spacing w:val="-8"/>
          <w:sz w:val="26"/>
          <w:szCs w:val="26"/>
        </w:rPr>
        <w:t>(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31</w:t>
      </w:r>
      <w:r w:rsidR="009D243D" w:rsidRPr="00EF2AE5">
        <w:rPr>
          <w:rFonts w:ascii="Browallia New" w:hAnsi="Browallia New" w:cs="Browallia New"/>
          <w:spacing w:val="-8"/>
          <w:sz w:val="26"/>
          <w:szCs w:val="26"/>
          <w:lang w:val="en-GB"/>
        </w:rPr>
        <w:t xml:space="preserve"> </w:t>
      </w:r>
      <w:r w:rsidR="009D243D" w:rsidRPr="00EF2AE5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ธันวาคม</w:t>
      </w:r>
      <w:r w:rsidR="009D243D" w:rsidRPr="00EF2AE5">
        <w:rPr>
          <w:rFonts w:ascii="Browallia New" w:hAnsi="Browallia New" w:cs="Browallia New"/>
          <w:spacing w:val="-8"/>
          <w:sz w:val="26"/>
          <w:szCs w:val="26"/>
          <w:cs/>
        </w:rPr>
        <w:t xml:space="preserve"> </w:t>
      </w:r>
      <w:r w:rsidR="009D243D" w:rsidRPr="00EF2AE5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 xml:space="preserve">พ.ศ.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2564</w:t>
      </w:r>
      <w:r w:rsidR="009D243D" w:rsidRPr="00EF2AE5">
        <w:rPr>
          <w:rFonts w:ascii="Browallia New" w:hAnsi="Browallia New" w:cs="Browallia New"/>
          <w:spacing w:val="-8"/>
          <w:sz w:val="26"/>
          <w:szCs w:val="26"/>
        </w:rPr>
        <w:t>:</w:t>
      </w:r>
      <w:r w:rsidRPr="00EF2AE5">
        <w:rPr>
          <w:rFonts w:ascii="Browallia New" w:hAnsi="Browallia New" w:cs="Browallia New"/>
          <w:spacing w:val="-8"/>
          <w:sz w:val="26"/>
          <w:szCs w:val="26"/>
        </w:rPr>
        <w:t xml:space="preserve">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1</w:t>
      </w:r>
      <w:r w:rsidR="00AF7121" w:rsidRPr="00EF2AE5">
        <w:rPr>
          <w:rFonts w:ascii="Browallia New" w:hAnsi="Browallia New" w:cs="Browallia New"/>
          <w:spacing w:val="-8"/>
          <w:sz w:val="26"/>
          <w:szCs w:val="26"/>
          <w:lang w:val="en-GB"/>
        </w:rPr>
        <w:t>,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131</w:t>
      </w:r>
      <w:r w:rsidR="00AF7121" w:rsidRPr="00EF2AE5">
        <w:rPr>
          <w:rFonts w:ascii="Browallia New" w:hAnsi="Browallia New" w:cs="Browallia New"/>
          <w:spacing w:val="-8"/>
          <w:sz w:val="26"/>
          <w:szCs w:val="26"/>
          <w:lang w:val="en-GB"/>
        </w:rPr>
        <w:t>.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81</w:t>
      </w:r>
      <w:r w:rsidR="00AF7121" w:rsidRPr="00EF2AE5">
        <w:rPr>
          <w:rFonts w:ascii="Browallia New" w:hAnsi="Browallia New" w:cs="Browallia New"/>
          <w:spacing w:val="-8"/>
          <w:sz w:val="26"/>
          <w:szCs w:val="26"/>
          <w:lang w:val="en-GB"/>
        </w:rPr>
        <w:t xml:space="preserve"> </w:t>
      </w:r>
      <w:r w:rsidRPr="00EF2AE5">
        <w:rPr>
          <w:rFonts w:ascii="Browallia New" w:hAnsi="Browallia New" w:cs="Browallia New"/>
          <w:spacing w:val="-8"/>
          <w:sz w:val="26"/>
          <w:szCs w:val="26"/>
          <w:cs/>
        </w:rPr>
        <w:t>ล้านบาท</w:t>
      </w:r>
      <w:r w:rsidR="009D243D" w:rsidRPr="00EF2AE5">
        <w:rPr>
          <w:rFonts w:ascii="Browallia New" w:hAnsi="Browallia New" w:cs="Browallia New"/>
          <w:spacing w:val="-8"/>
          <w:sz w:val="26"/>
          <w:szCs w:val="26"/>
        </w:rPr>
        <w:t>)</w:t>
      </w:r>
      <w:r w:rsidRPr="00EF2AE5">
        <w:rPr>
          <w:rFonts w:ascii="Browallia New" w:hAnsi="Browallia New" w:cs="Browallia New"/>
          <w:sz w:val="26"/>
          <w:szCs w:val="26"/>
          <w:cs/>
        </w:rPr>
        <w:t xml:space="preserve"> ของ</w:t>
      </w:r>
      <w:r w:rsidR="00592975" w:rsidRPr="00EF2AE5">
        <w:rPr>
          <w:rFonts w:ascii="Browallia New" w:hAnsi="Browallia New" w:cs="Browallia New"/>
          <w:sz w:val="26"/>
          <w:szCs w:val="26"/>
          <w:cs/>
        </w:rPr>
        <w:t>กลุ่มกิจการ</w:t>
      </w:r>
      <w:r w:rsidRPr="00EF2AE5">
        <w:rPr>
          <w:rFonts w:ascii="Browallia New" w:hAnsi="Browallia New" w:cs="Browallia New"/>
          <w:sz w:val="26"/>
          <w:szCs w:val="26"/>
          <w:cs/>
        </w:rPr>
        <w:t>ได้จดจำนองเป็นหลักประกันเงินกู้ยืมระยะสั้นและ</w:t>
      </w:r>
      <w:r w:rsidR="00592975" w:rsidRPr="00EF2AE5">
        <w:rPr>
          <w:rFonts w:ascii="Browallia New" w:hAnsi="Browallia New" w:cs="Browallia New"/>
          <w:sz w:val="26"/>
          <w:szCs w:val="26"/>
          <w:cs/>
        </w:rPr>
        <w:t>เงินกู้ยืม</w:t>
      </w:r>
      <w:r w:rsidRPr="00EF2AE5">
        <w:rPr>
          <w:rFonts w:ascii="Browallia New" w:hAnsi="Browallia New" w:cs="Browallia New"/>
          <w:sz w:val="26"/>
          <w:szCs w:val="26"/>
          <w:cs/>
        </w:rPr>
        <w:t xml:space="preserve">ระยะยาวจากสถาบันการเงิน (หมายเหตุ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14</w:t>
      </w:r>
      <w:r w:rsidRPr="00EF2AE5">
        <w:rPr>
          <w:rFonts w:ascii="Browallia New" w:hAnsi="Browallia New" w:cs="Browallia New"/>
          <w:sz w:val="26"/>
          <w:szCs w:val="26"/>
        </w:rPr>
        <w:t xml:space="preserve"> </w:t>
      </w:r>
      <w:r w:rsidRPr="00EF2AE5">
        <w:rPr>
          <w:rFonts w:ascii="Browallia New" w:hAnsi="Browallia New" w:cs="Browallia New"/>
          <w:sz w:val="26"/>
          <w:szCs w:val="26"/>
          <w:cs/>
        </w:rPr>
        <w:t xml:space="preserve">และ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16</w:t>
      </w:r>
      <w:r w:rsidRPr="00EF2AE5">
        <w:rPr>
          <w:rFonts w:ascii="Browallia New" w:hAnsi="Browallia New" w:cs="Browallia New"/>
          <w:sz w:val="26"/>
          <w:szCs w:val="26"/>
        </w:rPr>
        <w:t xml:space="preserve">) </w:t>
      </w:r>
      <w:r w:rsidRPr="00EF2AE5">
        <w:rPr>
          <w:rFonts w:ascii="Browallia New" w:hAnsi="Browallia New" w:cs="Browallia New"/>
          <w:sz w:val="26"/>
          <w:szCs w:val="26"/>
          <w:cs/>
        </w:rPr>
        <w:t>และวงเงินเลตเตอร์ออฟเครดิต ทรัสต์รีซีทและการโอนเงิน</w:t>
      </w:r>
    </w:p>
    <w:p w14:paraId="7FA496EF" w14:textId="0BA3E712" w:rsidR="002A2994" w:rsidRPr="00EF2AE5" w:rsidRDefault="002A2994" w:rsidP="00C70DB7">
      <w:pPr>
        <w:jc w:val="thaiDistribute"/>
        <w:rPr>
          <w:rFonts w:ascii="Browallia New" w:hAnsi="Browallia New" w:cs="Browallia New"/>
          <w:sz w:val="26"/>
          <w:szCs w:val="26"/>
          <w:cs/>
        </w:rPr>
      </w:pP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0E0639" w:rsidRPr="00EF2AE5" w14:paraId="6FF6C01D" w14:textId="77777777" w:rsidTr="00522A7E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6528F974" w14:textId="487646A5" w:rsidR="000E0639" w:rsidRPr="00EF2AE5" w:rsidRDefault="00B87076" w:rsidP="000E0639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13</w:t>
            </w:r>
            <w:r w:rsidR="000E0639" w:rsidRPr="00EF2AE5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0E0639" w:rsidRPr="00EF2AE5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สินทรัพย์สิทธิการใช้</w:t>
            </w:r>
          </w:p>
        </w:tc>
      </w:tr>
    </w:tbl>
    <w:p w14:paraId="614B9099" w14:textId="77777777" w:rsidR="000E0639" w:rsidRPr="00EF2AE5" w:rsidRDefault="000E0639" w:rsidP="00333CA0">
      <w:pPr>
        <w:jc w:val="thaiDistribute"/>
        <w:rPr>
          <w:rFonts w:ascii="Browallia New" w:hAnsi="Browallia New" w:cs="Browallia New"/>
          <w:sz w:val="26"/>
          <w:szCs w:val="26"/>
        </w:rPr>
      </w:pPr>
    </w:p>
    <w:p w14:paraId="25B260CF" w14:textId="7B5D51D2" w:rsidR="000E0639" w:rsidRPr="00EF2AE5" w:rsidRDefault="000E0639" w:rsidP="000E0639">
      <w:pPr>
        <w:pStyle w:val="ListParagraph"/>
        <w:ind w:left="0" w:right="-14"/>
        <w:contextualSpacing w:val="0"/>
        <w:jc w:val="thaiDistribute"/>
        <w:rPr>
          <w:rFonts w:ascii="Browallia New" w:hAnsi="Browallia New" w:cs="Browallia New"/>
          <w:spacing w:val="-8"/>
          <w:sz w:val="26"/>
          <w:szCs w:val="26"/>
        </w:rPr>
      </w:pPr>
      <w:r w:rsidRPr="00EF2AE5">
        <w:rPr>
          <w:rFonts w:ascii="Browallia New" w:hAnsi="Browallia New" w:cs="Browallia New"/>
          <w:spacing w:val="-8"/>
          <w:sz w:val="26"/>
          <w:szCs w:val="26"/>
          <w:cs/>
        </w:rPr>
        <w:t>การเปลี่ยนแปลงของสินทรัพย์สิทธิการใช้สำหรับงวด</w:t>
      </w:r>
      <w:r w:rsidR="001233FE" w:rsidRPr="00EF2AE5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เก้าเดือน</w:t>
      </w:r>
      <w:r w:rsidRPr="00EF2AE5">
        <w:rPr>
          <w:rFonts w:ascii="Browallia New" w:hAnsi="Browallia New" w:cs="Browallia New"/>
          <w:spacing w:val="-8"/>
          <w:sz w:val="26"/>
          <w:szCs w:val="26"/>
          <w:cs/>
        </w:rPr>
        <w:t xml:space="preserve">สิ้นสุดวันที่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30</w:t>
      </w:r>
      <w:r w:rsidR="001233FE" w:rsidRPr="00EF2AE5">
        <w:rPr>
          <w:rFonts w:ascii="Browallia New" w:hAnsi="Browallia New" w:cs="Browallia New"/>
          <w:spacing w:val="-8"/>
          <w:sz w:val="26"/>
          <w:szCs w:val="26"/>
          <w:lang w:val="en-GB"/>
        </w:rPr>
        <w:t xml:space="preserve"> </w:t>
      </w:r>
      <w:r w:rsidR="001233FE" w:rsidRPr="00EF2AE5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กันยายน</w:t>
      </w:r>
      <w:r w:rsidRPr="00EF2AE5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 xml:space="preserve"> พ.ศ.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2565</w:t>
      </w:r>
      <w:r w:rsidRPr="00EF2AE5">
        <w:rPr>
          <w:rFonts w:ascii="Browallia New" w:hAnsi="Browallia New" w:cs="Browallia New"/>
          <w:spacing w:val="-8"/>
          <w:sz w:val="26"/>
          <w:szCs w:val="26"/>
          <w:cs/>
        </w:rPr>
        <w:t xml:space="preserve"> สรุปได้ดังนี้</w:t>
      </w:r>
      <w:r w:rsidRPr="00EF2AE5">
        <w:rPr>
          <w:rFonts w:ascii="Browallia New" w:hAnsi="Browallia New" w:cs="Browallia New"/>
          <w:spacing w:val="-8"/>
          <w:sz w:val="26"/>
          <w:szCs w:val="26"/>
        </w:rPr>
        <w:t xml:space="preserve"> </w:t>
      </w:r>
      <w:r w:rsidR="0038534F" w:rsidRPr="00EF2AE5">
        <w:rPr>
          <w:rFonts w:ascii="Browallia New" w:hAnsi="Browallia New" w:cs="Browallia New"/>
          <w:sz w:val="26"/>
          <w:szCs w:val="26"/>
          <w:cs/>
        </w:rPr>
        <w:t>(</w:t>
      </w:r>
      <w:r w:rsidR="0038534F" w:rsidRPr="00EF2AE5">
        <w:rPr>
          <w:rFonts w:ascii="Browallia New" w:hAnsi="Browallia New" w:cs="Browallia New"/>
          <w:sz w:val="26"/>
          <w:szCs w:val="26"/>
          <w:cs/>
          <w:lang w:val="en-GB"/>
        </w:rPr>
        <w:t>ข้อมูลทางการเงิน</w:t>
      </w:r>
      <w:r w:rsidR="009120B3" w:rsidRPr="00EF2AE5">
        <w:rPr>
          <w:rFonts w:ascii="Browallia New" w:hAnsi="Browallia New" w:cs="Browallia New"/>
          <w:sz w:val="26"/>
          <w:szCs w:val="26"/>
          <w:lang w:val="en-GB"/>
        </w:rPr>
        <w:br/>
      </w:r>
      <w:r w:rsidR="0038534F" w:rsidRPr="00EF2AE5">
        <w:rPr>
          <w:rFonts w:ascii="Browallia New" w:hAnsi="Browallia New" w:cs="Browallia New"/>
          <w:sz w:val="26"/>
          <w:szCs w:val="26"/>
          <w:cs/>
        </w:rPr>
        <w:t xml:space="preserve">เฉพาะกิจการ </w:t>
      </w:r>
      <w:r w:rsidR="0038534F" w:rsidRPr="00EF2AE5">
        <w:rPr>
          <w:rFonts w:ascii="Browallia New" w:hAnsi="Browallia New" w:cs="Browallia New"/>
          <w:sz w:val="26"/>
          <w:szCs w:val="26"/>
        </w:rPr>
        <w:t xml:space="preserve">: </w:t>
      </w:r>
      <w:r w:rsidR="0038534F" w:rsidRPr="00EF2AE5">
        <w:rPr>
          <w:rFonts w:ascii="Browallia New" w:hAnsi="Browallia New" w:cs="Browallia New"/>
          <w:sz w:val="26"/>
          <w:szCs w:val="26"/>
          <w:cs/>
        </w:rPr>
        <w:t>ไม่มี)</w:t>
      </w:r>
    </w:p>
    <w:p w14:paraId="4738AE7B" w14:textId="77777777" w:rsidR="000E0639" w:rsidRPr="00EF2AE5" w:rsidRDefault="000E0639" w:rsidP="00333CA0">
      <w:pPr>
        <w:jc w:val="thaiDistribute"/>
        <w:rPr>
          <w:rFonts w:ascii="Browallia New" w:hAnsi="Browallia New" w:cs="Browallia New"/>
          <w:sz w:val="26"/>
          <w:szCs w:val="26"/>
        </w:rPr>
      </w:pPr>
    </w:p>
    <w:tbl>
      <w:tblPr>
        <w:tblW w:w="9450" w:type="dxa"/>
        <w:tblLayout w:type="fixed"/>
        <w:tblLook w:val="00A0" w:firstRow="1" w:lastRow="0" w:firstColumn="1" w:lastColumn="0" w:noHBand="0" w:noVBand="0"/>
      </w:tblPr>
      <w:tblGrid>
        <w:gridCol w:w="7830"/>
        <w:gridCol w:w="1620"/>
      </w:tblGrid>
      <w:tr w:rsidR="00AE7016" w:rsidRPr="00EF2AE5" w14:paraId="23E589FC" w14:textId="77777777" w:rsidTr="00362C64">
        <w:tc>
          <w:tcPr>
            <w:tcW w:w="7830" w:type="dxa"/>
          </w:tcPr>
          <w:p w14:paraId="648A70E2" w14:textId="77777777" w:rsidR="00AE7016" w:rsidRPr="00EF2AE5" w:rsidRDefault="00AE7016" w:rsidP="0008383D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1983E4" w14:textId="02CFDE52" w:rsidR="00AE7016" w:rsidRPr="00EF2AE5" w:rsidRDefault="00AE7016" w:rsidP="004B3F32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AE7016" w:rsidRPr="00EF2AE5" w14:paraId="1A991AAF" w14:textId="77777777" w:rsidTr="00362C64">
        <w:tc>
          <w:tcPr>
            <w:tcW w:w="7830" w:type="dxa"/>
          </w:tcPr>
          <w:p w14:paraId="3232F865" w14:textId="77777777" w:rsidR="00AE7016" w:rsidRPr="00EF2AE5" w:rsidRDefault="00AE7016" w:rsidP="000E0639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DC4D95" w14:textId="77777777" w:rsidR="00AE7016" w:rsidRPr="00EF2AE5" w:rsidRDefault="00AE7016" w:rsidP="000E0639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AE7016" w:rsidRPr="00EF2AE5" w14:paraId="225E5233" w14:textId="77777777" w:rsidTr="00362C64">
        <w:tc>
          <w:tcPr>
            <w:tcW w:w="7830" w:type="dxa"/>
            <w:vAlign w:val="bottom"/>
          </w:tcPr>
          <w:p w14:paraId="7716B5D4" w14:textId="43AFF154" w:rsidR="00AE7016" w:rsidRPr="00EF2AE5" w:rsidRDefault="00AE7016" w:rsidP="00492583">
            <w:pPr>
              <w:ind w:left="74" w:right="-82" w:hanging="180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620" w:type="dxa"/>
            <w:shd w:val="clear" w:color="auto" w:fill="FAFAFA"/>
            <w:vAlign w:val="center"/>
          </w:tcPr>
          <w:p w14:paraId="701CF7E0" w14:textId="0AF3BD40" w:rsidR="00AE7016" w:rsidRPr="00EF2AE5" w:rsidRDefault="00AE7016" w:rsidP="00492583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AE7016" w:rsidRPr="00EF2AE5" w14:paraId="7EDED1C0" w14:textId="77777777" w:rsidTr="00362C64">
        <w:tc>
          <w:tcPr>
            <w:tcW w:w="7830" w:type="dxa"/>
            <w:vAlign w:val="bottom"/>
          </w:tcPr>
          <w:p w14:paraId="15D5BB90" w14:textId="13E0D332" w:rsidR="00AE7016" w:rsidRPr="00EF2AE5" w:rsidRDefault="00AE7016" w:rsidP="00EA5E7F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มูลค่าตามบัญชีต้นงวด </w:t>
            </w: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- </w:t>
            </w: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สุทธิ</w:t>
            </w:r>
          </w:p>
        </w:tc>
        <w:tc>
          <w:tcPr>
            <w:tcW w:w="1620" w:type="dxa"/>
            <w:shd w:val="clear" w:color="auto" w:fill="FAFAFA"/>
            <w:vAlign w:val="center"/>
          </w:tcPr>
          <w:p w14:paraId="00F98137" w14:textId="51ECE082" w:rsidR="00AE7016" w:rsidRPr="00EF2AE5" w:rsidRDefault="00B87076" w:rsidP="00EA5E7F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737</w:t>
            </w:r>
            <w:r w:rsidR="00AE7016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624</w:t>
            </w:r>
            <w:r w:rsidR="00AE7016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513</w:t>
            </w:r>
          </w:p>
        </w:tc>
      </w:tr>
      <w:tr w:rsidR="003234CC" w:rsidRPr="00EF2AE5" w14:paraId="60C07A42" w14:textId="77777777" w:rsidTr="008D47AD">
        <w:tc>
          <w:tcPr>
            <w:tcW w:w="7830" w:type="dxa"/>
            <w:vAlign w:val="bottom"/>
          </w:tcPr>
          <w:p w14:paraId="52B4D2BE" w14:textId="4DB05BF3" w:rsidR="003234CC" w:rsidRPr="00EF2AE5" w:rsidRDefault="003234CC" w:rsidP="003234CC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การเพิ่มขึ้น</w:t>
            </w:r>
          </w:p>
        </w:tc>
        <w:tc>
          <w:tcPr>
            <w:tcW w:w="1620" w:type="dxa"/>
            <w:shd w:val="clear" w:color="auto" w:fill="FAFAFA"/>
          </w:tcPr>
          <w:p w14:paraId="370F4B17" w14:textId="6064F5D8" w:rsidR="003234CC" w:rsidRPr="00EF2AE5" w:rsidRDefault="00B87076" w:rsidP="003234CC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44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679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440</w:t>
            </w:r>
          </w:p>
        </w:tc>
      </w:tr>
      <w:tr w:rsidR="003234CC" w:rsidRPr="00EF2AE5" w14:paraId="16C2233B" w14:textId="77777777" w:rsidTr="008D47AD">
        <w:tc>
          <w:tcPr>
            <w:tcW w:w="7830" w:type="dxa"/>
            <w:vAlign w:val="bottom"/>
          </w:tcPr>
          <w:p w14:paraId="3990392E" w14:textId="77777777" w:rsidR="003234CC" w:rsidRPr="00EF2AE5" w:rsidRDefault="003234CC" w:rsidP="003234CC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ค่าเสื่อมราคา</w:t>
            </w:r>
          </w:p>
        </w:tc>
        <w:tc>
          <w:tcPr>
            <w:tcW w:w="1620" w:type="dxa"/>
            <w:shd w:val="clear" w:color="auto" w:fill="FAFAFA"/>
          </w:tcPr>
          <w:p w14:paraId="1277BE09" w14:textId="18222EAB" w:rsidR="003234CC" w:rsidRPr="00EF2AE5" w:rsidRDefault="003234CC" w:rsidP="003234CC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28</w:t>
            </w: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535</w:t>
            </w: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240</w:t>
            </w: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</w:tr>
      <w:tr w:rsidR="003234CC" w:rsidRPr="00EF2AE5" w14:paraId="1BE98AD0" w14:textId="77777777" w:rsidTr="008D47AD">
        <w:tc>
          <w:tcPr>
            <w:tcW w:w="7830" w:type="dxa"/>
            <w:vAlign w:val="bottom"/>
          </w:tcPr>
          <w:p w14:paraId="30CE5E9C" w14:textId="24B7C8FA" w:rsidR="003234CC" w:rsidRPr="00EF2AE5" w:rsidRDefault="003234CC" w:rsidP="003234CC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ผลต่างจากการแปลงค่างบการเงิน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AFAFA"/>
          </w:tcPr>
          <w:p w14:paraId="239EBDF1" w14:textId="35CD086C" w:rsidR="003234CC" w:rsidRPr="00EF2AE5" w:rsidRDefault="00B87076" w:rsidP="003234CC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16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552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917</w:t>
            </w:r>
          </w:p>
        </w:tc>
      </w:tr>
      <w:tr w:rsidR="003234CC" w:rsidRPr="00EF2AE5" w14:paraId="13263212" w14:textId="77777777" w:rsidTr="00362C64">
        <w:tc>
          <w:tcPr>
            <w:tcW w:w="7830" w:type="dxa"/>
            <w:vAlign w:val="bottom"/>
          </w:tcPr>
          <w:p w14:paraId="697F133E" w14:textId="278F11A2" w:rsidR="003234CC" w:rsidRPr="00EF2AE5" w:rsidRDefault="003234CC" w:rsidP="003234CC">
            <w:pPr>
              <w:ind w:left="74" w:right="-82" w:hanging="180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มูลค่าตามบัญชี</w:t>
            </w:r>
            <w:r w:rsidRPr="00EF2AE5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สิ้น</w:t>
            </w: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งวด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 xml:space="preserve"> - </w:t>
            </w: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สุทธิ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139D4329" w14:textId="7DEC950A" w:rsidR="003234CC" w:rsidRPr="00EF2AE5" w:rsidRDefault="00B87076" w:rsidP="003234CC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770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321</w:t>
            </w:r>
            <w:r w:rsidR="003234C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630</w:t>
            </w:r>
          </w:p>
        </w:tc>
      </w:tr>
    </w:tbl>
    <w:p w14:paraId="136A7169" w14:textId="0D6B65E1" w:rsidR="00E84D9B" w:rsidRPr="00EF2AE5" w:rsidRDefault="00E84D9B">
      <w:pPr>
        <w:rPr>
          <w:rFonts w:ascii="Browallia New" w:hAnsi="Browallia New" w:cs="Browallia New"/>
          <w:sz w:val="26"/>
          <w:szCs w:val="26"/>
          <w:cs/>
        </w:rPr>
      </w:pPr>
      <w:r w:rsidRPr="00EF2AE5">
        <w:rPr>
          <w:rFonts w:ascii="Browallia New" w:hAnsi="Browallia New" w:cs="Browallia New"/>
          <w:sz w:val="26"/>
          <w:szCs w:val="26"/>
          <w:cs/>
        </w:rPr>
        <w:br w:type="page"/>
      </w:r>
    </w:p>
    <w:tbl>
      <w:tblPr>
        <w:tblW w:w="9475" w:type="dxa"/>
        <w:shd w:val="clear" w:color="auto" w:fill="FFA543"/>
        <w:tblLook w:val="04A0" w:firstRow="1" w:lastRow="0" w:firstColumn="1" w:lastColumn="0" w:noHBand="0" w:noVBand="1"/>
      </w:tblPr>
      <w:tblGrid>
        <w:gridCol w:w="9475"/>
      </w:tblGrid>
      <w:tr w:rsidR="000E0639" w:rsidRPr="000C30DC" w14:paraId="6461172B" w14:textId="77777777" w:rsidTr="00625193">
        <w:trPr>
          <w:trHeight w:val="386"/>
        </w:trPr>
        <w:tc>
          <w:tcPr>
            <w:tcW w:w="9475" w:type="dxa"/>
            <w:shd w:val="clear" w:color="auto" w:fill="FFA543"/>
            <w:vAlign w:val="center"/>
            <w:hideMark/>
          </w:tcPr>
          <w:p w14:paraId="37AC3459" w14:textId="0415DBFA" w:rsidR="000E0639" w:rsidRPr="000C30DC" w:rsidRDefault="00B87076" w:rsidP="000E0639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bookmarkStart w:id="8" w:name="_Hlk98851570"/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14</w:t>
            </w:r>
            <w:r w:rsidR="000E0639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0E0639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เงินเบิกเกินบัญชีและเงินกู้ยืมระยะสั้นจากสถาบันการเงิน</w:t>
            </w:r>
          </w:p>
        </w:tc>
      </w:tr>
      <w:bookmarkEnd w:id="8"/>
    </w:tbl>
    <w:p w14:paraId="052ED6AD" w14:textId="77777777" w:rsidR="002942BE" w:rsidRPr="000C30DC" w:rsidRDefault="002942BE" w:rsidP="002942BE">
      <w:pPr>
        <w:ind w:right="14"/>
        <w:jc w:val="both"/>
        <w:rPr>
          <w:rFonts w:ascii="Browallia New" w:hAnsi="Browallia New" w:cs="Browallia New"/>
          <w:sz w:val="26"/>
          <w:szCs w:val="26"/>
        </w:rPr>
      </w:pPr>
    </w:p>
    <w:p w14:paraId="447BE076" w14:textId="77777777" w:rsidR="00E84D9B" w:rsidRPr="000C30DC" w:rsidRDefault="00E84D9B" w:rsidP="00E84D9B">
      <w:pPr>
        <w:tabs>
          <w:tab w:val="left" w:pos="360"/>
        </w:tabs>
        <w:ind w:right="-29"/>
        <w:jc w:val="thaiDistribute"/>
        <w:rPr>
          <w:rFonts w:ascii="Browallia New" w:eastAsia="Arial Unicode MS" w:hAnsi="Browallia New" w:cs="Browallia New"/>
          <w:sz w:val="26"/>
          <w:szCs w:val="26"/>
          <w:lang w:val="en-GB"/>
        </w:rPr>
      </w:pP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เงินเบิกเกินบัญชีและเงินกู้ยืมระยะสั้นจากสถาบันการเงิน</w:t>
      </w:r>
      <w:r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 xml:space="preserve"> </w:t>
      </w: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ประกอบด้วย</w:t>
      </w:r>
      <w:r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> </w:t>
      </w:r>
    </w:p>
    <w:p w14:paraId="3C4E4994" w14:textId="77777777" w:rsidR="00263997" w:rsidRPr="000C30DC" w:rsidRDefault="00263997" w:rsidP="00263997">
      <w:pPr>
        <w:rPr>
          <w:rFonts w:ascii="Browallia New" w:hAnsi="Browallia New" w:cs="Browallia New"/>
          <w:sz w:val="26"/>
          <w:szCs w:val="26"/>
          <w:lang w:val="en-GB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881"/>
        <w:gridCol w:w="1432"/>
        <w:gridCol w:w="3065"/>
        <w:gridCol w:w="1340"/>
        <w:gridCol w:w="1743"/>
      </w:tblGrid>
      <w:tr w:rsidR="006D641B" w:rsidRPr="000C30DC" w14:paraId="08715D29" w14:textId="77777777" w:rsidTr="000F184C">
        <w:trPr>
          <w:trHeight w:val="20"/>
        </w:trPr>
        <w:tc>
          <w:tcPr>
            <w:tcW w:w="994" w:type="pct"/>
            <w:shd w:val="clear" w:color="auto" w:fill="auto"/>
            <w:vAlign w:val="bottom"/>
          </w:tcPr>
          <w:p w14:paraId="22700CCD" w14:textId="77777777" w:rsidR="00263997" w:rsidRPr="000C30DC" w:rsidRDefault="00263997" w:rsidP="000F184C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4006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4046A5E" w14:textId="3E72071A" w:rsidR="00263997" w:rsidRPr="000C30DC" w:rsidRDefault="003E3AA2" w:rsidP="000F184C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6D641B" w:rsidRPr="000C30DC" w14:paraId="46FC2F1B" w14:textId="77777777" w:rsidTr="000F184C">
        <w:trPr>
          <w:trHeight w:val="20"/>
        </w:trPr>
        <w:tc>
          <w:tcPr>
            <w:tcW w:w="994" w:type="pct"/>
            <w:shd w:val="clear" w:color="auto" w:fill="auto"/>
            <w:vAlign w:val="bottom"/>
          </w:tcPr>
          <w:p w14:paraId="67EFFA4B" w14:textId="77777777" w:rsidR="00263997" w:rsidRPr="000C30DC" w:rsidRDefault="00263997" w:rsidP="000F184C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4006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43F434" w14:textId="06DC9E86" w:rsidR="00263997" w:rsidRPr="000C30DC" w:rsidRDefault="00B87076" w:rsidP="000F184C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  <w:lang w:val="en-GB"/>
              </w:rPr>
              <w:t>กันยายน</w:t>
            </w:r>
            <w:r w:rsidR="003E3AA2"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</w:rPr>
              <w:t xml:space="preserve"> </w:t>
            </w:r>
            <w:r w:rsidR="003E3AA2"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lang w:val="en-GB"/>
              </w:rPr>
              <w:t>2565</w:t>
            </w:r>
          </w:p>
        </w:tc>
      </w:tr>
      <w:tr w:rsidR="006D641B" w:rsidRPr="000C30DC" w14:paraId="151B1243" w14:textId="77777777" w:rsidTr="000F184C">
        <w:trPr>
          <w:trHeight w:val="20"/>
        </w:trPr>
        <w:tc>
          <w:tcPr>
            <w:tcW w:w="994" w:type="pct"/>
            <w:shd w:val="clear" w:color="auto" w:fill="auto"/>
            <w:vAlign w:val="bottom"/>
          </w:tcPr>
          <w:p w14:paraId="2FCF0597" w14:textId="77777777" w:rsidR="00263997" w:rsidRPr="000C30DC" w:rsidRDefault="00263997" w:rsidP="000F184C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1648B3" w14:textId="3064B5FA" w:rsidR="00263997" w:rsidRPr="000C30DC" w:rsidRDefault="00263997" w:rsidP="00362C64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อัตรา</w:t>
            </w:r>
          </w:p>
        </w:tc>
        <w:tc>
          <w:tcPr>
            <w:tcW w:w="162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EFC282" w14:textId="77777777" w:rsidR="00263997" w:rsidRPr="000C30DC" w:rsidRDefault="00263997" w:rsidP="000F184C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08" w:type="pct"/>
            <w:tcBorders>
              <w:top w:val="single" w:sz="4" w:space="0" w:color="auto"/>
            </w:tcBorders>
            <w:vAlign w:val="bottom"/>
          </w:tcPr>
          <w:p w14:paraId="6A05DA01" w14:textId="22A5F749" w:rsidR="00263997" w:rsidRPr="000C30DC" w:rsidRDefault="00263997" w:rsidP="000F184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เงินกู้ยืม</w:t>
            </w:r>
          </w:p>
        </w:tc>
        <w:tc>
          <w:tcPr>
            <w:tcW w:w="92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D893DF6" w14:textId="540C7F97" w:rsidR="00263997" w:rsidRPr="000C30DC" w:rsidRDefault="00263997" w:rsidP="000F184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เงื่อนไข</w:t>
            </w:r>
          </w:p>
        </w:tc>
      </w:tr>
      <w:tr w:rsidR="006D641B" w:rsidRPr="000C30DC" w14:paraId="1A092AE6" w14:textId="77777777" w:rsidTr="000F184C">
        <w:trPr>
          <w:trHeight w:val="20"/>
        </w:trPr>
        <w:tc>
          <w:tcPr>
            <w:tcW w:w="994" w:type="pct"/>
            <w:shd w:val="clear" w:color="auto" w:fill="auto"/>
            <w:vAlign w:val="bottom"/>
          </w:tcPr>
          <w:p w14:paraId="000FAC8A" w14:textId="77777777" w:rsidR="00263997" w:rsidRPr="000C30DC" w:rsidRDefault="00263997" w:rsidP="000F184C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57" w:type="pct"/>
            <w:shd w:val="clear" w:color="auto" w:fill="auto"/>
            <w:vAlign w:val="bottom"/>
          </w:tcPr>
          <w:p w14:paraId="745AD7E9" w14:textId="2909DEA9" w:rsidR="00263997" w:rsidRPr="000C30DC" w:rsidRDefault="00263997" w:rsidP="00362C64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ดอกเบี้ย</w:t>
            </w:r>
          </w:p>
        </w:tc>
        <w:tc>
          <w:tcPr>
            <w:tcW w:w="1620" w:type="pct"/>
            <w:shd w:val="clear" w:color="auto" w:fill="auto"/>
            <w:vAlign w:val="bottom"/>
          </w:tcPr>
          <w:p w14:paraId="5C1A052C" w14:textId="08DB36C9" w:rsidR="00263997" w:rsidRPr="000C30DC" w:rsidRDefault="00263997" w:rsidP="000F184C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08" w:type="pct"/>
            <w:vAlign w:val="bottom"/>
          </w:tcPr>
          <w:p w14:paraId="12BBD3CA" w14:textId="3A5A771F" w:rsidR="00263997" w:rsidRPr="000C30DC" w:rsidRDefault="00263997" w:rsidP="000F184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ระยะสั้น</w:t>
            </w:r>
          </w:p>
        </w:tc>
        <w:tc>
          <w:tcPr>
            <w:tcW w:w="921" w:type="pct"/>
            <w:shd w:val="clear" w:color="auto" w:fill="auto"/>
            <w:vAlign w:val="bottom"/>
          </w:tcPr>
          <w:p w14:paraId="18128872" w14:textId="72405098" w:rsidR="00263997" w:rsidRPr="000C30DC" w:rsidRDefault="00263997" w:rsidP="000F184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การดำรงอัตราส่วน</w:t>
            </w:r>
          </w:p>
        </w:tc>
      </w:tr>
      <w:tr w:rsidR="006D641B" w:rsidRPr="000C30DC" w14:paraId="51B6526E" w14:textId="77777777" w:rsidTr="000F184C">
        <w:trPr>
          <w:trHeight w:val="20"/>
        </w:trPr>
        <w:tc>
          <w:tcPr>
            <w:tcW w:w="994" w:type="pct"/>
            <w:shd w:val="clear" w:color="auto" w:fill="auto"/>
            <w:vAlign w:val="bottom"/>
          </w:tcPr>
          <w:p w14:paraId="6CBF76D8" w14:textId="77777777" w:rsidR="00263997" w:rsidRPr="000C30DC" w:rsidRDefault="00263997" w:rsidP="000F184C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5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3F2CA4" w14:textId="42C69ED2" w:rsidR="00263997" w:rsidRPr="000C30DC" w:rsidRDefault="00263997" w:rsidP="00362C64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162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A03FE7" w14:textId="69A78BE0" w:rsidR="00263997" w:rsidRPr="000C30DC" w:rsidRDefault="00263997" w:rsidP="000F184C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หลักประกัน/การค้ำประกัน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vAlign w:val="bottom"/>
          </w:tcPr>
          <w:p w14:paraId="283E2812" w14:textId="3B98AEDD" w:rsidR="00263997" w:rsidRPr="000C30DC" w:rsidRDefault="00263997" w:rsidP="000F184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921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0F2976" w14:textId="2726911F" w:rsidR="00263997" w:rsidRPr="000C30DC" w:rsidRDefault="00263997" w:rsidP="000F184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ทางการเงิน</w:t>
            </w:r>
          </w:p>
        </w:tc>
      </w:tr>
      <w:tr w:rsidR="006D641B" w:rsidRPr="000C30DC" w14:paraId="194E96B4" w14:textId="77777777" w:rsidTr="000F184C">
        <w:trPr>
          <w:trHeight w:val="20"/>
        </w:trPr>
        <w:tc>
          <w:tcPr>
            <w:tcW w:w="994" w:type="pct"/>
            <w:shd w:val="clear" w:color="auto" w:fill="auto"/>
            <w:vAlign w:val="bottom"/>
          </w:tcPr>
          <w:p w14:paraId="5A853980" w14:textId="77777777" w:rsidR="00263997" w:rsidRPr="000C30DC" w:rsidRDefault="00263997" w:rsidP="000F184C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757" w:type="pct"/>
            <w:tcBorders>
              <w:top w:val="single" w:sz="4" w:space="0" w:color="auto"/>
            </w:tcBorders>
            <w:vAlign w:val="bottom"/>
          </w:tcPr>
          <w:p w14:paraId="43FBC0C9" w14:textId="7E1B3C3F" w:rsidR="00263997" w:rsidRPr="000C30DC" w:rsidRDefault="00263997" w:rsidP="00362C64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620" w:type="pct"/>
            <w:tcBorders>
              <w:top w:val="single" w:sz="4" w:space="0" w:color="auto"/>
            </w:tcBorders>
            <w:vAlign w:val="bottom"/>
          </w:tcPr>
          <w:p w14:paraId="2C1FBE54" w14:textId="3E0FA2D6" w:rsidR="00263997" w:rsidRPr="000C30DC" w:rsidRDefault="00263997" w:rsidP="000F184C">
            <w:pPr>
              <w:ind w:left="165" w:right="-72" w:hanging="165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708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0E6F31FF" w14:textId="77777777" w:rsidR="00263997" w:rsidRPr="000C30DC" w:rsidRDefault="00263997" w:rsidP="000F184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92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6F4FA1" w14:textId="69B28BA1" w:rsidR="00263997" w:rsidRPr="000C30DC" w:rsidRDefault="00263997" w:rsidP="000F184C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</w:tr>
      <w:tr w:rsidR="006D641B" w:rsidRPr="000C30DC" w14:paraId="79952D81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0304A864" w14:textId="45096BD3" w:rsidR="00263997" w:rsidRPr="000C30DC" w:rsidRDefault="00263997" w:rsidP="000F184C">
            <w:pPr>
              <w:ind w:left="-101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757" w:type="pct"/>
          </w:tcPr>
          <w:p w14:paraId="64BCAEFF" w14:textId="6278B97A" w:rsidR="00263997" w:rsidRPr="000C30DC" w:rsidRDefault="00263997" w:rsidP="00362C64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MLR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 xml:space="preserve"> 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-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 xml:space="preserve"> 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1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.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25</w:t>
            </w:r>
          </w:p>
        </w:tc>
        <w:tc>
          <w:tcPr>
            <w:tcW w:w="1620" w:type="pct"/>
          </w:tcPr>
          <w:p w14:paraId="4D14706E" w14:textId="22F0059D" w:rsidR="00263997" w:rsidRPr="000C30DC" w:rsidRDefault="00263997" w:rsidP="000F184C">
            <w:pPr>
              <w:ind w:left="187" w:right="-72" w:hanging="187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ที่ดิน สิ่งปลูกสร้างและเครื่องจักร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 xml:space="preserve"> 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br/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(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12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)</w:t>
            </w:r>
          </w:p>
        </w:tc>
        <w:tc>
          <w:tcPr>
            <w:tcW w:w="708" w:type="pct"/>
            <w:shd w:val="clear" w:color="auto" w:fill="FAFAFA"/>
          </w:tcPr>
          <w:p w14:paraId="09338947" w14:textId="0FF72D1A" w:rsidR="00263997" w:rsidRPr="000C30DC" w:rsidRDefault="00B87076" w:rsidP="000F184C">
            <w:pPr>
              <w:tabs>
                <w:tab w:val="left" w:pos="1097"/>
              </w:tabs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250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000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921" w:type="pct"/>
            <w:shd w:val="clear" w:color="auto" w:fill="auto"/>
          </w:tcPr>
          <w:p w14:paraId="2429FB2A" w14:textId="7CCD7F7F" w:rsidR="00263997" w:rsidRPr="000C30DC" w:rsidRDefault="00263997" w:rsidP="000F184C">
            <w:pPr>
              <w:ind w:left="-9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มี</w:t>
            </w:r>
          </w:p>
        </w:tc>
      </w:tr>
      <w:tr w:rsidR="006D641B" w:rsidRPr="000C30DC" w14:paraId="64446034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553DEE78" w14:textId="77777777" w:rsidR="00263997" w:rsidRPr="000C30DC" w:rsidRDefault="00263997" w:rsidP="000F184C">
            <w:pPr>
              <w:ind w:left="-101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757" w:type="pct"/>
          </w:tcPr>
          <w:p w14:paraId="43F2437E" w14:textId="7D525094" w:rsidR="00263997" w:rsidRPr="000C30DC" w:rsidRDefault="00263997" w:rsidP="00362C64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MLR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 xml:space="preserve"> 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-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 xml:space="preserve"> 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1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.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50</w:t>
            </w:r>
          </w:p>
        </w:tc>
        <w:tc>
          <w:tcPr>
            <w:tcW w:w="1620" w:type="pct"/>
          </w:tcPr>
          <w:p w14:paraId="401400B4" w14:textId="303FCB93" w:rsidR="00263997" w:rsidRPr="000C30DC" w:rsidRDefault="00B87076" w:rsidP="000F184C">
            <w:pPr>
              <w:ind w:left="187" w:right="-72" w:hanging="187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</w:t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.</w:t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ab/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 xml:space="preserve">ที่ดิน สิ่งปลูกสร้างและเครื่องจักร </w:t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br/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(</w:t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 xml:space="preserve">หมายเหตุ 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12</w:t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)</w:t>
            </w:r>
          </w:p>
        </w:tc>
        <w:tc>
          <w:tcPr>
            <w:tcW w:w="708" w:type="pct"/>
            <w:shd w:val="clear" w:color="auto" w:fill="FAFAFA"/>
          </w:tcPr>
          <w:p w14:paraId="38163AA5" w14:textId="11559D45" w:rsidR="00263997" w:rsidRPr="000C30DC" w:rsidRDefault="00B87076" w:rsidP="003234CC">
            <w:pPr>
              <w:tabs>
                <w:tab w:val="left" w:pos="1097"/>
              </w:tabs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496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409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991</w:t>
            </w:r>
          </w:p>
        </w:tc>
        <w:tc>
          <w:tcPr>
            <w:tcW w:w="921" w:type="pct"/>
            <w:shd w:val="clear" w:color="auto" w:fill="auto"/>
          </w:tcPr>
          <w:p w14:paraId="77BB3746" w14:textId="76CE352C" w:rsidR="00263997" w:rsidRPr="000C30DC" w:rsidRDefault="00263997" w:rsidP="000F184C">
            <w:pPr>
              <w:ind w:left="-9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มี</w:t>
            </w:r>
          </w:p>
        </w:tc>
      </w:tr>
      <w:tr w:rsidR="00263997" w:rsidRPr="000C30DC" w14:paraId="68AA009E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2E2B9AC3" w14:textId="77777777" w:rsidR="00263997" w:rsidRPr="000C30DC" w:rsidRDefault="00263997" w:rsidP="000F184C">
            <w:pPr>
              <w:ind w:left="-101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57" w:type="pct"/>
          </w:tcPr>
          <w:p w14:paraId="59DCE595" w14:textId="51C459F7" w:rsidR="00263997" w:rsidRPr="000C30DC" w:rsidRDefault="00263997" w:rsidP="00362C64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620" w:type="pct"/>
          </w:tcPr>
          <w:p w14:paraId="0A606E8E" w14:textId="288D0B7F" w:rsidR="00263997" w:rsidRPr="000C30DC" w:rsidRDefault="00B87076" w:rsidP="000F184C">
            <w:pPr>
              <w:ind w:left="187" w:right="-72" w:hanging="187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2</w:t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.</w:t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ab/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ค้ำประกันโดยบริษั</w:t>
            </w:r>
            <w:r w:rsidR="00F24E94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ท</w:t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และ</w:t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br/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 xml:space="preserve">บริษัทที่เกี่ยวข้องกัน </w:t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(</w:t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 xml:space="preserve">หมายเหตุ 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22</w:t>
            </w:r>
            <w:r w:rsidR="0026024B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8</w:t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>)</w:t>
            </w:r>
          </w:p>
        </w:tc>
        <w:tc>
          <w:tcPr>
            <w:tcW w:w="708" w:type="pct"/>
            <w:shd w:val="clear" w:color="auto" w:fill="FAFAFA"/>
          </w:tcPr>
          <w:p w14:paraId="425C0D2D" w14:textId="77777777" w:rsidR="00263997" w:rsidRPr="000C30DC" w:rsidRDefault="00263997" w:rsidP="000F184C">
            <w:pPr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921" w:type="pct"/>
            <w:shd w:val="clear" w:color="auto" w:fill="auto"/>
          </w:tcPr>
          <w:p w14:paraId="6DDA3ED9" w14:textId="690D20B8" w:rsidR="00263997" w:rsidRPr="000C30DC" w:rsidRDefault="00263997" w:rsidP="000F184C">
            <w:pPr>
              <w:ind w:left="-9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263997" w:rsidRPr="000C30DC" w14:paraId="20CE16A8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5CE69BEB" w14:textId="77777777" w:rsidR="00263997" w:rsidRPr="000C30DC" w:rsidRDefault="00263997" w:rsidP="000F184C">
            <w:pPr>
              <w:ind w:left="-101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57" w:type="pct"/>
          </w:tcPr>
          <w:p w14:paraId="15F85D24" w14:textId="7257636F" w:rsidR="00263997" w:rsidRPr="000C30DC" w:rsidRDefault="00263997" w:rsidP="00362C64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620" w:type="pct"/>
          </w:tcPr>
          <w:p w14:paraId="7419EE97" w14:textId="2A716856" w:rsidR="00263997" w:rsidRPr="000C30DC" w:rsidRDefault="00B87076" w:rsidP="000F184C">
            <w:pPr>
              <w:ind w:left="187" w:right="-72" w:hanging="187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3</w:t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>.</w:t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ab/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ค้ำประกันโดยกรรมการของ</w:t>
            </w:r>
            <w:r w:rsidR="00663563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br/>
            </w:r>
            <w:r w:rsidR="00263997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กลุ่มกิจการท่านหนึ่ง</w:t>
            </w:r>
          </w:p>
        </w:tc>
        <w:tc>
          <w:tcPr>
            <w:tcW w:w="708" w:type="pct"/>
            <w:shd w:val="clear" w:color="auto" w:fill="FAFAFA"/>
          </w:tcPr>
          <w:p w14:paraId="1B8D7C87" w14:textId="77777777" w:rsidR="00263997" w:rsidRPr="000C30DC" w:rsidRDefault="00263997" w:rsidP="000F184C">
            <w:pPr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921" w:type="pct"/>
            <w:shd w:val="clear" w:color="auto" w:fill="auto"/>
          </w:tcPr>
          <w:p w14:paraId="1C7A7458" w14:textId="064AB60D" w:rsidR="00263997" w:rsidRPr="000C30DC" w:rsidRDefault="00263997" w:rsidP="000F184C">
            <w:pPr>
              <w:ind w:left="-9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263997" w:rsidRPr="000C30DC" w14:paraId="123047D3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22DD676D" w14:textId="77777777" w:rsidR="00263997" w:rsidRPr="000C30DC" w:rsidRDefault="00263997" w:rsidP="000F184C">
            <w:pPr>
              <w:ind w:left="-101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757" w:type="pct"/>
          </w:tcPr>
          <w:p w14:paraId="22D59352" w14:textId="536AFE2A" w:rsidR="00263997" w:rsidRPr="000C30DC" w:rsidRDefault="00B87076" w:rsidP="00362C64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2</w:t>
            </w:r>
            <w:r w:rsidR="00263997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90</w:t>
            </w:r>
            <w:r w:rsidR="00263997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 xml:space="preserve"> - 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4</w:t>
            </w:r>
            <w:r w:rsidR="00263997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25</w:t>
            </w:r>
          </w:p>
        </w:tc>
        <w:tc>
          <w:tcPr>
            <w:tcW w:w="1620" w:type="pct"/>
          </w:tcPr>
          <w:p w14:paraId="768178A4" w14:textId="0F84B767" w:rsidR="00263997" w:rsidRPr="000C30DC" w:rsidRDefault="00263997" w:rsidP="000F184C">
            <w:pPr>
              <w:ind w:left="187" w:right="-72" w:hanging="187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  <w:tc>
          <w:tcPr>
            <w:tcW w:w="708" w:type="pct"/>
            <w:shd w:val="clear" w:color="auto" w:fill="FAFAFA"/>
          </w:tcPr>
          <w:p w14:paraId="5317477F" w14:textId="732B71D5" w:rsidR="00263997" w:rsidRPr="000C30DC" w:rsidRDefault="00B87076" w:rsidP="000F184C">
            <w:pPr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809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927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820</w:t>
            </w:r>
          </w:p>
        </w:tc>
        <w:tc>
          <w:tcPr>
            <w:tcW w:w="921" w:type="pct"/>
            <w:shd w:val="clear" w:color="auto" w:fill="auto"/>
          </w:tcPr>
          <w:p w14:paraId="35FEFCAD" w14:textId="28F6D985" w:rsidR="00263997" w:rsidRPr="000C30DC" w:rsidRDefault="00263997" w:rsidP="000F184C">
            <w:pPr>
              <w:ind w:left="-9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ไม่มี</w:t>
            </w:r>
          </w:p>
        </w:tc>
      </w:tr>
      <w:tr w:rsidR="00263997" w:rsidRPr="000C30DC" w14:paraId="305D0A80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371D0E16" w14:textId="77777777" w:rsidR="00263997" w:rsidRPr="000C30DC" w:rsidRDefault="00263997" w:rsidP="000F184C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757" w:type="pct"/>
            <w:shd w:val="clear" w:color="auto" w:fill="auto"/>
          </w:tcPr>
          <w:p w14:paraId="70B243FF" w14:textId="6D3C691B" w:rsidR="00263997" w:rsidRPr="000C30DC" w:rsidRDefault="003234CC" w:rsidP="00362C64">
            <w:pPr>
              <w:ind w:right="-72"/>
              <w:jc w:val="center"/>
              <w:rPr>
                <w:rFonts w:ascii="Browallia New" w:hAnsi="Browallia New" w:cs="Browallia New"/>
                <w:spacing w:val="-4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MMR</w:t>
            </w:r>
            <w:r w:rsidR="00263997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 xml:space="preserve"> </w:t>
            </w:r>
            <w:r w:rsidR="00263997"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  <w:lang w:val="en-GB"/>
              </w:rPr>
              <w:t>และ</w:t>
            </w:r>
          </w:p>
          <w:p w14:paraId="1E164675" w14:textId="2EAD5B20" w:rsidR="00DE1268" w:rsidRPr="000C30DC" w:rsidRDefault="00263997" w:rsidP="00362C64">
            <w:pPr>
              <w:ind w:right="-72"/>
              <w:jc w:val="center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 xml:space="preserve">MLR - 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00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 xml:space="preserve"> </w:t>
            </w:r>
          </w:p>
          <w:p w14:paraId="01E77DF5" w14:textId="3BD81BC3" w:rsidR="00263997" w:rsidRPr="000C30DC" w:rsidRDefault="00263997" w:rsidP="00362C64">
            <w:pPr>
              <w:ind w:right="-72"/>
              <w:jc w:val="center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  <w:lang w:val="en-GB"/>
              </w:rPr>
              <w:t>ถึง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 xml:space="preserve"> 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2</w:t>
            </w:r>
            <w:r w:rsidR="005026CC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00</w:t>
            </w:r>
          </w:p>
        </w:tc>
        <w:tc>
          <w:tcPr>
            <w:tcW w:w="1620" w:type="pct"/>
          </w:tcPr>
          <w:p w14:paraId="28D7DE45" w14:textId="634ABDD1" w:rsidR="00263997" w:rsidRPr="000C30DC" w:rsidRDefault="00263997" w:rsidP="000F184C">
            <w:pPr>
              <w:ind w:left="187" w:right="-72" w:hanging="187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ที่ดิน สิ่งปลูกสร้างและเครื่องจักร</w:t>
            </w:r>
            <w:r w:rsidR="00663563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br/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(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12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>)</w:t>
            </w:r>
          </w:p>
        </w:tc>
        <w:tc>
          <w:tcPr>
            <w:tcW w:w="708" w:type="pct"/>
            <w:shd w:val="clear" w:color="auto" w:fill="FAFAFA"/>
          </w:tcPr>
          <w:p w14:paraId="4B68A2D8" w14:textId="5D0EE013" w:rsidR="00263997" w:rsidRPr="000C30DC" w:rsidRDefault="00B87076" w:rsidP="000F184C">
            <w:pPr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268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000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921" w:type="pct"/>
            <w:shd w:val="clear" w:color="auto" w:fill="auto"/>
          </w:tcPr>
          <w:p w14:paraId="75CC0EB4" w14:textId="166F13D6" w:rsidR="00263997" w:rsidRPr="000C30DC" w:rsidRDefault="00263997" w:rsidP="000F184C">
            <w:pPr>
              <w:ind w:left="-9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</w:tr>
      <w:tr w:rsidR="00263997" w:rsidRPr="000C30DC" w14:paraId="5908E6E6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7C6894C2" w14:textId="77777777" w:rsidR="00263997" w:rsidRPr="000C30DC" w:rsidRDefault="00263997" w:rsidP="000F184C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เงินกู้ยืมระยะสั้น</w:t>
            </w:r>
          </w:p>
        </w:tc>
        <w:tc>
          <w:tcPr>
            <w:tcW w:w="757" w:type="pct"/>
            <w:shd w:val="clear" w:color="auto" w:fill="auto"/>
          </w:tcPr>
          <w:p w14:paraId="531FC286" w14:textId="4D7F8236" w:rsidR="00263997" w:rsidRPr="000C30DC" w:rsidRDefault="00263997" w:rsidP="00362C64">
            <w:pPr>
              <w:ind w:right="-72"/>
              <w:jc w:val="center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M</w:t>
            </w:r>
            <w:r w:rsidR="007C3ED6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L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 xml:space="preserve">R - 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  <w:lang w:val="en-GB"/>
              </w:rPr>
              <w:t>.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75</w:t>
            </w:r>
          </w:p>
        </w:tc>
        <w:tc>
          <w:tcPr>
            <w:tcW w:w="1620" w:type="pct"/>
          </w:tcPr>
          <w:p w14:paraId="047665D3" w14:textId="0990E26B" w:rsidR="00263997" w:rsidRPr="000C30DC" w:rsidRDefault="00263997" w:rsidP="000F184C">
            <w:pPr>
              <w:ind w:left="187" w:right="-72" w:hanging="187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ลูกหนี้การค้า</w:t>
            </w:r>
            <w:r w:rsidR="004363DF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</w:t>
            </w:r>
            <w:r w:rsidR="004363DF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(</w:t>
            </w:r>
            <w:r w:rsidR="004363DF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7</w:t>
            </w:r>
            <w:r w:rsidR="004363DF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>)</w:t>
            </w:r>
          </w:p>
        </w:tc>
        <w:tc>
          <w:tcPr>
            <w:tcW w:w="708" w:type="pct"/>
            <w:shd w:val="clear" w:color="auto" w:fill="FAFAFA"/>
          </w:tcPr>
          <w:p w14:paraId="025540DC" w14:textId="728A3B58" w:rsidR="00263997" w:rsidRPr="000C30DC" w:rsidRDefault="00B87076" w:rsidP="000F184C">
            <w:pPr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40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655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841</w:t>
            </w:r>
          </w:p>
        </w:tc>
        <w:tc>
          <w:tcPr>
            <w:tcW w:w="921" w:type="pct"/>
            <w:shd w:val="clear" w:color="auto" w:fill="auto"/>
          </w:tcPr>
          <w:p w14:paraId="544AEA3C" w14:textId="6BF8E4D2" w:rsidR="00263997" w:rsidRPr="000C30DC" w:rsidRDefault="00263997" w:rsidP="000F184C">
            <w:pPr>
              <w:ind w:left="-97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</w:tr>
      <w:tr w:rsidR="003234CC" w:rsidRPr="000C30DC" w14:paraId="08EC1F6A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729777B6" w14:textId="74696F1E" w:rsidR="003234CC" w:rsidRPr="000C30DC" w:rsidRDefault="003234CC" w:rsidP="003234CC">
            <w:pPr>
              <w:ind w:left="-101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เงินเบิกเกินบัญชี</w:t>
            </w:r>
          </w:p>
        </w:tc>
        <w:tc>
          <w:tcPr>
            <w:tcW w:w="757" w:type="pct"/>
            <w:shd w:val="clear" w:color="auto" w:fill="auto"/>
          </w:tcPr>
          <w:p w14:paraId="37D86AB1" w14:textId="16BF0FAE" w:rsidR="003234CC" w:rsidRPr="000C30DC" w:rsidRDefault="003234CC" w:rsidP="003234CC">
            <w:pPr>
              <w:ind w:right="-72"/>
              <w:jc w:val="center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MOR</w:t>
            </w:r>
          </w:p>
        </w:tc>
        <w:tc>
          <w:tcPr>
            <w:tcW w:w="1620" w:type="pct"/>
          </w:tcPr>
          <w:p w14:paraId="0481DF99" w14:textId="5116DF1F" w:rsidR="003234CC" w:rsidRPr="000C30DC" w:rsidRDefault="003234CC" w:rsidP="003234CC">
            <w:pPr>
              <w:ind w:left="187" w:right="-72" w:hanging="187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  <w:tc>
          <w:tcPr>
            <w:tcW w:w="708" w:type="pct"/>
            <w:shd w:val="clear" w:color="auto" w:fill="FAFAFA"/>
          </w:tcPr>
          <w:p w14:paraId="056B9527" w14:textId="576C7121" w:rsidR="003234CC" w:rsidRPr="000C30DC" w:rsidRDefault="00B87076" w:rsidP="003234CC">
            <w:pPr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41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860</w:t>
            </w:r>
          </w:p>
        </w:tc>
        <w:tc>
          <w:tcPr>
            <w:tcW w:w="921" w:type="pct"/>
            <w:shd w:val="clear" w:color="auto" w:fill="auto"/>
          </w:tcPr>
          <w:p w14:paraId="0B459EDC" w14:textId="2F5AD60B" w:rsidR="003234CC" w:rsidRPr="000C30DC" w:rsidRDefault="003234CC" w:rsidP="003234CC">
            <w:pPr>
              <w:ind w:left="-9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</w:tr>
      <w:tr w:rsidR="003234CC" w:rsidRPr="000C30DC" w14:paraId="304721CC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3529E42B" w14:textId="512A3FCE" w:rsidR="003234CC" w:rsidRPr="000C30DC" w:rsidRDefault="003234CC" w:rsidP="003234CC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757" w:type="pct"/>
            <w:shd w:val="clear" w:color="auto" w:fill="auto"/>
          </w:tcPr>
          <w:p w14:paraId="23230E27" w14:textId="5086A092" w:rsidR="003234CC" w:rsidRPr="000C30DC" w:rsidRDefault="00B87076" w:rsidP="003234CC">
            <w:pPr>
              <w:ind w:right="-72"/>
              <w:jc w:val="center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3</w:t>
            </w:r>
            <w:r w:rsidR="003234CC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67</w:t>
            </w:r>
          </w:p>
        </w:tc>
        <w:tc>
          <w:tcPr>
            <w:tcW w:w="1620" w:type="pct"/>
          </w:tcPr>
          <w:p w14:paraId="12E2C16B" w14:textId="2EA5D7B5" w:rsidR="003234CC" w:rsidRPr="000C30DC" w:rsidRDefault="003234CC" w:rsidP="003234CC">
            <w:pPr>
              <w:ind w:left="187" w:right="-72" w:hanging="187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ที่ดิน สิ่งปลูกสร้างและเครื่องจักร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 xml:space="preserve"> 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br/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(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12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>)</w:t>
            </w:r>
          </w:p>
        </w:tc>
        <w:tc>
          <w:tcPr>
            <w:tcW w:w="708" w:type="pct"/>
            <w:shd w:val="clear" w:color="auto" w:fill="FAFAFA"/>
          </w:tcPr>
          <w:p w14:paraId="71D21EEA" w14:textId="6BC20945" w:rsidR="003234CC" w:rsidRPr="000C30DC" w:rsidRDefault="00B87076" w:rsidP="003234CC">
            <w:pPr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100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000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921" w:type="pct"/>
            <w:shd w:val="clear" w:color="auto" w:fill="auto"/>
          </w:tcPr>
          <w:p w14:paraId="72D6AA10" w14:textId="41019732" w:rsidR="003234CC" w:rsidRPr="000C30DC" w:rsidRDefault="003234CC" w:rsidP="003234CC">
            <w:pPr>
              <w:ind w:left="-97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</w:tr>
      <w:tr w:rsidR="003234CC" w:rsidRPr="000C30DC" w14:paraId="33EC2D94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33E85DDC" w14:textId="77777777" w:rsidR="003234CC" w:rsidRPr="000C30DC" w:rsidRDefault="003234CC" w:rsidP="003234CC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เงินกู้ยืมระยะสั้น</w:t>
            </w:r>
          </w:p>
        </w:tc>
        <w:tc>
          <w:tcPr>
            <w:tcW w:w="757" w:type="pct"/>
            <w:shd w:val="clear" w:color="auto" w:fill="auto"/>
          </w:tcPr>
          <w:p w14:paraId="74659716" w14:textId="4C1667BC" w:rsidR="003234CC" w:rsidRPr="000C30DC" w:rsidRDefault="00B87076" w:rsidP="003234CC">
            <w:pPr>
              <w:ind w:right="-72"/>
              <w:jc w:val="center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4</w:t>
            </w:r>
            <w:r w:rsidR="003234CC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04</w:t>
            </w:r>
            <w:r w:rsidR="003234CC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 xml:space="preserve"> - 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6</w:t>
            </w:r>
            <w:r w:rsidR="003234CC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62</w:t>
            </w:r>
          </w:p>
        </w:tc>
        <w:tc>
          <w:tcPr>
            <w:tcW w:w="1620" w:type="pct"/>
          </w:tcPr>
          <w:p w14:paraId="786222D8" w14:textId="04A9A9CC" w:rsidR="003234CC" w:rsidRPr="000C30DC" w:rsidRDefault="00DB4357" w:rsidP="003234CC">
            <w:pPr>
              <w:ind w:left="187" w:right="-72" w:hanging="187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ที่ดิน สิ่งปลูกสร้างและเครื่องจักร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 xml:space="preserve"> 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br/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(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12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>)</w:t>
            </w:r>
          </w:p>
        </w:tc>
        <w:tc>
          <w:tcPr>
            <w:tcW w:w="708" w:type="pct"/>
            <w:shd w:val="clear" w:color="auto" w:fill="FAFAFA"/>
          </w:tcPr>
          <w:p w14:paraId="7CAF75B1" w14:textId="72FF07F6" w:rsidR="003234CC" w:rsidRPr="000C30DC" w:rsidRDefault="00B87076" w:rsidP="003234CC">
            <w:pPr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1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950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610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228</w:t>
            </w:r>
          </w:p>
        </w:tc>
        <w:tc>
          <w:tcPr>
            <w:tcW w:w="921" w:type="pct"/>
            <w:shd w:val="clear" w:color="auto" w:fill="auto"/>
          </w:tcPr>
          <w:p w14:paraId="0E321F6C" w14:textId="573B5386" w:rsidR="003234CC" w:rsidRPr="000C30DC" w:rsidRDefault="003234CC" w:rsidP="003234CC">
            <w:pPr>
              <w:ind w:left="-97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</w:tr>
      <w:tr w:rsidR="003234CC" w:rsidRPr="000C30DC" w14:paraId="3797673D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069D5B37" w14:textId="77777777" w:rsidR="003234CC" w:rsidRPr="000C30DC" w:rsidRDefault="003234CC" w:rsidP="003234CC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เงินกู้ยืมระยะสั้น</w:t>
            </w:r>
          </w:p>
        </w:tc>
        <w:tc>
          <w:tcPr>
            <w:tcW w:w="757" w:type="pct"/>
            <w:shd w:val="clear" w:color="auto" w:fill="auto"/>
          </w:tcPr>
          <w:p w14:paraId="5DC0F54A" w14:textId="2BDD7896" w:rsidR="003234CC" w:rsidRPr="000C30DC" w:rsidRDefault="00B87076" w:rsidP="003234CC">
            <w:pPr>
              <w:ind w:right="-72"/>
              <w:jc w:val="center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3</w:t>
            </w:r>
            <w:r w:rsidR="003234CC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95</w:t>
            </w:r>
            <w:r w:rsidR="003234CC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 xml:space="preserve"> - 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7</w:t>
            </w:r>
            <w:r w:rsidR="003234CC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05</w:t>
            </w:r>
          </w:p>
        </w:tc>
        <w:tc>
          <w:tcPr>
            <w:tcW w:w="1620" w:type="pct"/>
          </w:tcPr>
          <w:p w14:paraId="4E8F0D72" w14:textId="6C4DC588" w:rsidR="003234CC" w:rsidRPr="000C30DC" w:rsidRDefault="003234CC" w:rsidP="003234CC">
            <w:pPr>
              <w:ind w:left="187" w:right="-72" w:hanging="187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เงินฝากธนาคาร</w:t>
            </w:r>
          </w:p>
        </w:tc>
        <w:tc>
          <w:tcPr>
            <w:tcW w:w="708" w:type="pct"/>
            <w:shd w:val="clear" w:color="auto" w:fill="FAFAFA"/>
          </w:tcPr>
          <w:p w14:paraId="0E02AE61" w14:textId="29617529" w:rsidR="003234CC" w:rsidRPr="000C30DC" w:rsidRDefault="00B87076" w:rsidP="003234CC">
            <w:pPr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354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073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832</w:t>
            </w:r>
          </w:p>
        </w:tc>
        <w:tc>
          <w:tcPr>
            <w:tcW w:w="921" w:type="pct"/>
            <w:shd w:val="clear" w:color="auto" w:fill="auto"/>
          </w:tcPr>
          <w:p w14:paraId="6451F7AC" w14:textId="12BEC48A" w:rsidR="003234CC" w:rsidRPr="000C30DC" w:rsidRDefault="003234CC" w:rsidP="003234CC">
            <w:pPr>
              <w:ind w:left="-97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</w:tr>
      <w:tr w:rsidR="003234CC" w:rsidRPr="000C30DC" w14:paraId="3511FF31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46605C43" w14:textId="77777777" w:rsidR="003234CC" w:rsidRPr="000C30DC" w:rsidRDefault="003234CC" w:rsidP="003234CC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เงินกู้ยืมระยะสั้น</w:t>
            </w:r>
          </w:p>
        </w:tc>
        <w:tc>
          <w:tcPr>
            <w:tcW w:w="757" w:type="pct"/>
            <w:shd w:val="clear" w:color="auto" w:fill="auto"/>
          </w:tcPr>
          <w:p w14:paraId="79C04CA7" w14:textId="01AAF777" w:rsidR="003234CC" w:rsidRPr="000C30DC" w:rsidRDefault="00B87076" w:rsidP="003234CC">
            <w:pPr>
              <w:ind w:right="-72"/>
              <w:jc w:val="center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6</w:t>
            </w:r>
            <w:r w:rsidR="003234CC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20</w:t>
            </w:r>
          </w:p>
        </w:tc>
        <w:tc>
          <w:tcPr>
            <w:tcW w:w="1620" w:type="pct"/>
          </w:tcPr>
          <w:p w14:paraId="626A0634" w14:textId="42F4D207" w:rsidR="003234CC" w:rsidRPr="000C30DC" w:rsidRDefault="00B87076" w:rsidP="003234CC">
            <w:pPr>
              <w:ind w:left="187" w:right="-72" w:hanging="187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3234C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. </w:t>
            </w:r>
            <w:r w:rsidR="003234CC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เงินฝากธนาคาร</w:t>
            </w:r>
          </w:p>
        </w:tc>
        <w:tc>
          <w:tcPr>
            <w:tcW w:w="708" w:type="pct"/>
            <w:shd w:val="clear" w:color="auto" w:fill="FAFAFA"/>
          </w:tcPr>
          <w:p w14:paraId="4B352BC6" w14:textId="2EBFF79D" w:rsidR="003234CC" w:rsidRPr="000C30DC" w:rsidRDefault="00B87076" w:rsidP="003234CC">
            <w:pPr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384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791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142</w:t>
            </w:r>
          </w:p>
        </w:tc>
        <w:tc>
          <w:tcPr>
            <w:tcW w:w="921" w:type="pct"/>
            <w:shd w:val="clear" w:color="auto" w:fill="auto"/>
          </w:tcPr>
          <w:p w14:paraId="0A1725CE" w14:textId="37317BCF" w:rsidR="003234CC" w:rsidRPr="000C30DC" w:rsidRDefault="003234CC" w:rsidP="003234CC">
            <w:pPr>
              <w:ind w:left="-97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</w:tr>
      <w:tr w:rsidR="003234CC" w:rsidRPr="000C30DC" w14:paraId="6BCBC21A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2E1551CE" w14:textId="77777777" w:rsidR="003234CC" w:rsidRPr="000C30DC" w:rsidRDefault="003234CC" w:rsidP="003234CC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</w:p>
        </w:tc>
        <w:tc>
          <w:tcPr>
            <w:tcW w:w="757" w:type="pct"/>
            <w:shd w:val="clear" w:color="auto" w:fill="auto"/>
          </w:tcPr>
          <w:p w14:paraId="02F018A4" w14:textId="77777777" w:rsidR="003234CC" w:rsidRPr="000C30DC" w:rsidRDefault="003234CC" w:rsidP="003234CC">
            <w:pPr>
              <w:ind w:right="-72"/>
              <w:jc w:val="center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</w:p>
        </w:tc>
        <w:tc>
          <w:tcPr>
            <w:tcW w:w="1620" w:type="pct"/>
          </w:tcPr>
          <w:p w14:paraId="4FEE0606" w14:textId="2B90621A" w:rsidR="003234CC" w:rsidRPr="000C30DC" w:rsidRDefault="00B87076" w:rsidP="003234CC">
            <w:pPr>
              <w:ind w:right="-72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3234C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. </w:t>
            </w:r>
            <w:r w:rsidR="003234CC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ลูกหนี้การค้า</w:t>
            </w:r>
            <w:r w:rsidR="003234C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(</w:t>
            </w:r>
            <w:r w:rsidR="003234CC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หมายเหตุ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</w:t>
            </w:r>
            <w:r w:rsidR="003234C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708" w:type="pct"/>
            <w:shd w:val="clear" w:color="auto" w:fill="FAFAFA"/>
          </w:tcPr>
          <w:p w14:paraId="7969E1BB" w14:textId="77777777" w:rsidR="003234CC" w:rsidRPr="000C30DC" w:rsidRDefault="003234CC" w:rsidP="003234CC">
            <w:pPr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921" w:type="pct"/>
            <w:shd w:val="clear" w:color="auto" w:fill="auto"/>
          </w:tcPr>
          <w:p w14:paraId="6E05B3B3" w14:textId="77777777" w:rsidR="003234CC" w:rsidRPr="000C30DC" w:rsidRDefault="003234CC" w:rsidP="003234CC">
            <w:pPr>
              <w:ind w:left="-9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</w:p>
        </w:tc>
      </w:tr>
      <w:tr w:rsidR="003234CC" w:rsidRPr="000C30DC" w14:paraId="04611291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0E77CCDA" w14:textId="77777777" w:rsidR="003234CC" w:rsidRPr="000C30DC" w:rsidRDefault="003234CC" w:rsidP="003234CC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เงินกู้ยืมระยะสั้น</w:t>
            </w:r>
          </w:p>
        </w:tc>
        <w:tc>
          <w:tcPr>
            <w:tcW w:w="757" w:type="pct"/>
            <w:shd w:val="clear" w:color="auto" w:fill="auto"/>
          </w:tcPr>
          <w:p w14:paraId="24FA76B4" w14:textId="550AB08A" w:rsidR="003234CC" w:rsidRPr="000C30DC" w:rsidRDefault="00B87076" w:rsidP="003234CC">
            <w:pPr>
              <w:ind w:right="-72"/>
              <w:jc w:val="center"/>
              <w:rPr>
                <w:rFonts w:ascii="Browallia New" w:hAnsi="Browallia New" w:cs="Browallia New"/>
                <w:spacing w:val="-4"/>
                <w:sz w:val="26"/>
                <w:szCs w:val="26"/>
                <w:highlight w:val="yellow"/>
                <w:lang w:val="en-GB"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4</w:t>
            </w:r>
            <w:r w:rsidR="003234CC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70</w:t>
            </w:r>
            <w:r w:rsidR="003234CC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 xml:space="preserve"> - 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5</w:t>
            </w:r>
            <w:r w:rsidR="003234CC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40</w:t>
            </w:r>
          </w:p>
        </w:tc>
        <w:tc>
          <w:tcPr>
            <w:tcW w:w="1620" w:type="pct"/>
          </w:tcPr>
          <w:p w14:paraId="37A89103" w14:textId="3C4D53F9" w:rsidR="003234CC" w:rsidRPr="000C30DC" w:rsidRDefault="00DB4357" w:rsidP="003234CC">
            <w:pPr>
              <w:ind w:left="187" w:right="-72" w:hanging="187"/>
              <w:rPr>
                <w:rFonts w:ascii="Browallia New" w:hAnsi="Browallia New" w:cs="Browallia New"/>
                <w:sz w:val="26"/>
                <w:szCs w:val="26"/>
                <w:highlight w:val="yellow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ที่ดิน สิ่งปลูกสร้างและเครื่องจักร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br/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(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12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>)</w:t>
            </w:r>
          </w:p>
        </w:tc>
        <w:tc>
          <w:tcPr>
            <w:tcW w:w="708" w:type="pct"/>
            <w:shd w:val="clear" w:color="auto" w:fill="FAFAFA"/>
          </w:tcPr>
          <w:p w14:paraId="2BD2AB80" w14:textId="13CA9CC9" w:rsidR="003234CC" w:rsidRPr="000C30DC" w:rsidRDefault="00B87076" w:rsidP="003234CC">
            <w:pPr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69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856</w:t>
            </w:r>
            <w:r w:rsidR="003234CC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320</w:t>
            </w:r>
          </w:p>
        </w:tc>
        <w:tc>
          <w:tcPr>
            <w:tcW w:w="921" w:type="pct"/>
            <w:shd w:val="clear" w:color="auto" w:fill="auto"/>
          </w:tcPr>
          <w:p w14:paraId="3BDF6637" w14:textId="1C850C8E" w:rsidR="003234CC" w:rsidRPr="000C30DC" w:rsidRDefault="003234CC" w:rsidP="003234CC">
            <w:pPr>
              <w:ind w:left="-97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มี</w:t>
            </w:r>
          </w:p>
        </w:tc>
      </w:tr>
      <w:tr w:rsidR="003234CC" w:rsidRPr="000C30DC" w14:paraId="764F7221" w14:textId="77777777" w:rsidTr="000F184C">
        <w:trPr>
          <w:trHeight w:val="20"/>
        </w:trPr>
        <w:tc>
          <w:tcPr>
            <w:tcW w:w="994" w:type="pct"/>
            <w:shd w:val="clear" w:color="auto" w:fill="auto"/>
          </w:tcPr>
          <w:p w14:paraId="1B11FC33" w14:textId="77777777" w:rsidR="003234CC" w:rsidRPr="000C30DC" w:rsidRDefault="003234CC" w:rsidP="003234CC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57" w:type="pct"/>
            <w:shd w:val="clear" w:color="auto" w:fill="auto"/>
          </w:tcPr>
          <w:p w14:paraId="1C04FADC" w14:textId="79634032" w:rsidR="003234CC" w:rsidRPr="000C30DC" w:rsidRDefault="003234CC" w:rsidP="003234CC">
            <w:pPr>
              <w:ind w:right="-72"/>
              <w:jc w:val="right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</w:p>
        </w:tc>
        <w:tc>
          <w:tcPr>
            <w:tcW w:w="1620" w:type="pct"/>
          </w:tcPr>
          <w:p w14:paraId="06188498" w14:textId="38C84D01" w:rsidR="003234CC" w:rsidRPr="000C30DC" w:rsidRDefault="003234CC" w:rsidP="003234CC">
            <w:pPr>
              <w:ind w:left="187" w:right="-72" w:hanging="187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00312593" w14:textId="5162FFEC" w:rsidR="003234CC" w:rsidRPr="000C30DC" w:rsidRDefault="00B87076" w:rsidP="003234CC">
            <w:pPr>
              <w:ind w:left="-97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3234C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724</w:t>
            </w:r>
            <w:r w:rsidR="003234C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367</w:t>
            </w:r>
            <w:r w:rsidR="003234C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034</w:t>
            </w:r>
          </w:p>
        </w:tc>
        <w:tc>
          <w:tcPr>
            <w:tcW w:w="921" w:type="pct"/>
            <w:shd w:val="clear" w:color="auto" w:fill="auto"/>
          </w:tcPr>
          <w:p w14:paraId="1B250577" w14:textId="2019F238" w:rsidR="003234CC" w:rsidRPr="000C30DC" w:rsidRDefault="003234CC" w:rsidP="003234CC">
            <w:pPr>
              <w:ind w:left="-97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</w:tr>
    </w:tbl>
    <w:p w14:paraId="281808D0" w14:textId="2D5F1B59" w:rsidR="00DC1C2E" w:rsidRPr="000C30DC" w:rsidRDefault="00DC1C2E" w:rsidP="002942BE">
      <w:pPr>
        <w:ind w:right="14"/>
        <w:jc w:val="both"/>
        <w:rPr>
          <w:rFonts w:ascii="Browallia New" w:hAnsi="Browallia New" w:cs="Browallia New"/>
          <w:sz w:val="26"/>
          <w:szCs w:val="26"/>
        </w:rPr>
      </w:pPr>
      <w:r w:rsidRPr="000C30DC">
        <w:rPr>
          <w:rFonts w:ascii="Browallia New" w:hAnsi="Browallia New" w:cs="Browallia New"/>
          <w:sz w:val="26"/>
          <w:szCs w:val="26"/>
        </w:rPr>
        <w:br w:type="page"/>
      </w:r>
    </w:p>
    <w:tbl>
      <w:tblPr>
        <w:tblpPr w:leftFromText="180" w:rightFromText="180" w:vertAnchor="text" w:tblpY="1"/>
        <w:tblOverlap w:val="never"/>
        <w:tblW w:w="4990" w:type="pct"/>
        <w:tblLayout w:type="fixed"/>
        <w:tblLook w:val="0000" w:firstRow="0" w:lastRow="0" w:firstColumn="0" w:lastColumn="0" w:noHBand="0" w:noVBand="0"/>
      </w:tblPr>
      <w:tblGrid>
        <w:gridCol w:w="1862"/>
        <w:gridCol w:w="1431"/>
        <w:gridCol w:w="3065"/>
        <w:gridCol w:w="1341"/>
        <w:gridCol w:w="1743"/>
      </w:tblGrid>
      <w:tr w:rsidR="00DE0B6C" w:rsidRPr="000C30DC" w14:paraId="07CA9EA3" w14:textId="77777777" w:rsidTr="00EF2AE5">
        <w:trPr>
          <w:trHeight w:val="20"/>
        </w:trPr>
        <w:tc>
          <w:tcPr>
            <w:tcW w:w="986" w:type="pct"/>
            <w:shd w:val="clear" w:color="auto" w:fill="auto"/>
            <w:vAlign w:val="bottom"/>
          </w:tcPr>
          <w:p w14:paraId="6DE2165C" w14:textId="77777777" w:rsidR="00DE0B6C" w:rsidRPr="000C30DC" w:rsidRDefault="00DE0B6C" w:rsidP="00DE0B6C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GB"/>
              </w:rPr>
            </w:pPr>
          </w:p>
        </w:tc>
        <w:tc>
          <w:tcPr>
            <w:tcW w:w="4014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80C322" w14:textId="66843654" w:rsidR="00DE0B6C" w:rsidRPr="000C30DC" w:rsidRDefault="003E3AA2" w:rsidP="00DE0B6C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DE0B6C" w:rsidRPr="000C30DC" w14:paraId="38627E64" w14:textId="77777777" w:rsidTr="00EF2AE5">
        <w:trPr>
          <w:trHeight w:val="70"/>
        </w:trPr>
        <w:tc>
          <w:tcPr>
            <w:tcW w:w="986" w:type="pct"/>
            <w:shd w:val="clear" w:color="auto" w:fill="auto"/>
            <w:vAlign w:val="bottom"/>
          </w:tcPr>
          <w:p w14:paraId="033477EF" w14:textId="77777777" w:rsidR="00DE0B6C" w:rsidRPr="000C30DC" w:rsidRDefault="00DE0B6C" w:rsidP="00DE0B6C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4014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EE9BF74" w14:textId="1DBAB6D5" w:rsidR="00DE0B6C" w:rsidRPr="000C30DC" w:rsidRDefault="00B87076" w:rsidP="00DE0B6C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3E3AA2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3E3AA2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  <w:r w:rsidR="003E3AA2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3E3AA2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DE0B6C" w:rsidRPr="000C30DC" w14:paraId="196A17CB" w14:textId="77777777" w:rsidTr="00EF2AE5">
        <w:trPr>
          <w:trHeight w:val="20"/>
        </w:trPr>
        <w:tc>
          <w:tcPr>
            <w:tcW w:w="986" w:type="pct"/>
            <w:shd w:val="clear" w:color="auto" w:fill="auto"/>
            <w:vAlign w:val="bottom"/>
          </w:tcPr>
          <w:p w14:paraId="3597841E" w14:textId="77777777" w:rsidR="00DE0B6C" w:rsidRPr="000C30DC" w:rsidRDefault="00DE0B6C" w:rsidP="00DE0B6C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5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B438CF" w14:textId="77777777" w:rsidR="00DE0B6C" w:rsidRPr="000C30DC" w:rsidRDefault="00DE0B6C" w:rsidP="00362C64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อัตรา</w:t>
            </w:r>
          </w:p>
        </w:tc>
        <w:tc>
          <w:tcPr>
            <w:tcW w:w="162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F422BB" w14:textId="77777777" w:rsidR="00DE0B6C" w:rsidRPr="000C30DC" w:rsidRDefault="00DE0B6C" w:rsidP="00DE0B6C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10" w:type="pct"/>
            <w:tcBorders>
              <w:top w:val="single" w:sz="4" w:space="0" w:color="auto"/>
            </w:tcBorders>
            <w:vAlign w:val="bottom"/>
          </w:tcPr>
          <w:p w14:paraId="6CE54F59" w14:textId="77777777" w:rsidR="00DE0B6C" w:rsidRPr="000C30DC" w:rsidRDefault="00DE0B6C" w:rsidP="00DE0B6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เงินกู้ยืม</w:t>
            </w:r>
          </w:p>
        </w:tc>
        <w:tc>
          <w:tcPr>
            <w:tcW w:w="92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220D6F" w14:textId="77777777" w:rsidR="00DE0B6C" w:rsidRPr="000C30DC" w:rsidRDefault="00DE0B6C" w:rsidP="00DE0B6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เงื่อนไข</w:t>
            </w:r>
          </w:p>
        </w:tc>
      </w:tr>
      <w:tr w:rsidR="00DE0B6C" w:rsidRPr="000C30DC" w14:paraId="11701CCE" w14:textId="77777777" w:rsidTr="00EF2AE5">
        <w:trPr>
          <w:trHeight w:val="20"/>
        </w:trPr>
        <w:tc>
          <w:tcPr>
            <w:tcW w:w="986" w:type="pct"/>
            <w:shd w:val="clear" w:color="auto" w:fill="auto"/>
            <w:vAlign w:val="bottom"/>
          </w:tcPr>
          <w:p w14:paraId="161F90A1" w14:textId="77777777" w:rsidR="00DE0B6C" w:rsidRPr="000C30DC" w:rsidRDefault="00DE0B6C" w:rsidP="00DE0B6C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58" w:type="pct"/>
            <w:shd w:val="clear" w:color="auto" w:fill="auto"/>
            <w:vAlign w:val="bottom"/>
          </w:tcPr>
          <w:p w14:paraId="53FC27B6" w14:textId="77777777" w:rsidR="00DE0B6C" w:rsidRPr="000C30DC" w:rsidRDefault="00DE0B6C" w:rsidP="00362C64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ดอกเบี้ย</w:t>
            </w:r>
          </w:p>
        </w:tc>
        <w:tc>
          <w:tcPr>
            <w:tcW w:w="1623" w:type="pct"/>
            <w:shd w:val="clear" w:color="auto" w:fill="auto"/>
            <w:vAlign w:val="bottom"/>
          </w:tcPr>
          <w:p w14:paraId="0B8C45F1" w14:textId="77777777" w:rsidR="00DE0B6C" w:rsidRPr="000C30DC" w:rsidRDefault="00DE0B6C" w:rsidP="00DE0B6C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10" w:type="pct"/>
            <w:vAlign w:val="bottom"/>
          </w:tcPr>
          <w:p w14:paraId="1F63D358" w14:textId="77777777" w:rsidR="00DE0B6C" w:rsidRPr="000C30DC" w:rsidRDefault="00DE0B6C" w:rsidP="00DE0B6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ระยะสั้น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3AF9190" w14:textId="77777777" w:rsidR="00DE0B6C" w:rsidRPr="000C30DC" w:rsidRDefault="00DE0B6C" w:rsidP="00DE0B6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การดำรงอัตราส่วน</w:t>
            </w:r>
          </w:p>
        </w:tc>
      </w:tr>
      <w:tr w:rsidR="00DE0B6C" w:rsidRPr="000C30DC" w14:paraId="38E0E274" w14:textId="77777777" w:rsidTr="00EF2AE5">
        <w:trPr>
          <w:trHeight w:val="20"/>
        </w:trPr>
        <w:tc>
          <w:tcPr>
            <w:tcW w:w="986" w:type="pct"/>
            <w:shd w:val="clear" w:color="auto" w:fill="auto"/>
            <w:vAlign w:val="bottom"/>
          </w:tcPr>
          <w:p w14:paraId="150DB5FF" w14:textId="77777777" w:rsidR="00DE0B6C" w:rsidRPr="000C30DC" w:rsidRDefault="00DE0B6C" w:rsidP="00DE0B6C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0BC317" w14:textId="77777777" w:rsidR="00DE0B6C" w:rsidRPr="000C30DC" w:rsidRDefault="00DE0B6C" w:rsidP="00362C64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162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481FD3" w14:textId="77777777" w:rsidR="00DE0B6C" w:rsidRPr="000C30DC" w:rsidRDefault="00DE0B6C" w:rsidP="00DE0B6C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หลักประกัน/การค้ำประกัน</w:t>
            </w:r>
          </w:p>
        </w:tc>
        <w:tc>
          <w:tcPr>
            <w:tcW w:w="710" w:type="pct"/>
            <w:tcBorders>
              <w:bottom w:val="single" w:sz="4" w:space="0" w:color="auto"/>
            </w:tcBorders>
            <w:vAlign w:val="bottom"/>
          </w:tcPr>
          <w:p w14:paraId="29F9ACA8" w14:textId="77777777" w:rsidR="00DE0B6C" w:rsidRPr="000C30DC" w:rsidRDefault="00DE0B6C" w:rsidP="00DE0B6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92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617C0D" w14:textId="77777777" w:rsidR="00DE0B6C" w:rsidRPr="000C30DC" w:rsidRDefault="00DE0B6C" w:rsidP="00DE0B6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ทางการเงิน</w:t>
            </w:r>
          </w:p>
        </w:tc>
      </w:tr>
      <w:tr w:rsidR="003E3AA2" w:rsidRPr="000C30DC" w14:paraId="1C69BEDB" w14:textId="77777777" w:rsidTr="00EF2AE5">
        <w:trPr>
          <w:trHeight w:val="20"/>
        </w:trPr>
        <w:tc>
          <w:tcPr>
            <w:tcW w:w="986" w:type="pct"/>
            <w:shd w:val="clear" w:color="auto" w:fill="auto"/>
            <w:vAlign w:val="bottom"/>
          </w:tcPr>
          <w:p w14:paraId="16EE1A72" w14:textId="77777777" w:rsidR="003E3AA2" w:rsidRPr="000C30DC" w:rsidRDefault="003E3AA2" w:rsidP="00DE0B6C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75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7795856" w14:textId="77777777" w:rsidR="003E3AA2" w:rsidRPr="000C30DC" w:rsidRDefault="003E3AA2" w:rsidP="00DE0B6C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  <w:cs/>
              </w:rPr>
            </w:pPr>
          </w:p>
        </w:tc>
        <w:tc>
          <w:tcPr>
            <w:tcW w:w="162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53EBBAE" w14:textId="77777777" w:rsidR="003E3AA2" w:rsidRPr="000C30DC" w:rsidRDefault="003E3AA2" w:rsidP="00DE0B6C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  <w:cs/>
              </w:rPr>
            </w:pPr>
          </w:p>
        </w:tc>
        <w:tc>
          <w:tcPr>
            <w:tcW w:w="710" w:type="pct"/>
            <w:tcBorders>
              <w:top w:val="single" w:sz="4" w:space="0" w:color="auto"/>
            </w:tcBorders>
            <w:vAlign w:val="bottom"/>
          </w:tcPr>
          <w:p w14:paraId="22B2ACEC" w14:textId="77777777" w:rsidR="003E3AA2" w:rsidRPr="000C30DC" w:rsidRDefault="003E3AA2" w:rsidP="00DE0B6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  <w:cs/>
              </w:rPr>
            </w:pPr>
          </w:p>
        </w:tc>
        <w:tc>
          <w:tcPr>
            <w:tcW w:w="92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BA0A1BE" w14:textId="77777777" w:rsidR="003E3AA2" w:rsidRPr="000C30DC" w:rsidRDefault="003E3AA2" w:rsidP="00DE0B6C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  <w:cs/>
              </w:rPr>
            </w:pPr>
          </w:p>
        </w:tc>
      </w:tr>
      <w:tr w:rsidR="003E3AA2" w:rsidRPr="000C30DC" w14:paraId="7E1A7017" w14:textId="77777777" w:rsidTr="00EF2AE5">
        <w:trPr>
          <w:trHeight w:val="20"/>
        </w:trPr>
        <w:tc>
          <w:tcPr>
            <w:tcW w:w="986" w:type="pct"/>
            <w:shd w:val="clear" w:color="auto" w:fill="auto"/>
          </w:tcPr>
          <w:p w14:paraId="38948361" w14:textId="14DD1E76" w:rsidR="003E3AA2" w:rsidRPr="000C30DC" w:rsidRDefault="003E3AA2" w:rsidP="003E3AA2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758" w:type="pct"/>
            <w:shd w:val="clear" w:color="auto" w:fill="auto"/>
          </w:tcPr>
          <w:p w14:paraId="3480EE51" w14:textId="6BB6E359" w:rsidR="003E3AA2" w:rsidRPr="000C30DC" w:rsidRDefault="003E3AA2" w:rsidP="00FE6F2D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MLR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 xml:space="preserve"> 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-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 xml:space="preserve"> 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1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.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25</w:t>
            </w:r>
          </w:p>
        </w:tc>
        <w:tc>
          <w:tcPr>
            <w:tcW w:w="1623" w:type="pct"/>
            <w:shd w:val="clear" w:color="auto" w:fill="auto"/>
          </w:tcPr>
          <w:p w14:paraId="5143573E" w14:textId="4DD0F91C" w:rsidR="003E3AA2" w:rsidRPr="000C30DC" w:rsidRDefault="003E3AA2" w:rsidP="003E3AA2">
            <w:pPr>
              <w:ind w:left="180" w:right="-72" w:hanging="180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ที่ดิน สิ่งปลูกสร้างและเครื่องจักร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 xml:space="preserve"> 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br/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(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12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)</w:t>
            </w:r>
          </w:p>
        </w:tc>
        <w:tc>
          <w:tcPr>
            <w:tcW w:w="710" w:type="pct"/>
          </w:tcPr>
          <w:p w14:paraId="1F76B9BF" w14:textId="4F0DD051" w:rsidR="003E3AA2" w:rsidRPr="000C30DC" w:rsidRDefault="00B87076" w:rsidP="003E3AA2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250</w:t>
            </w:r>
            <w:r w:rsidR="003E3AA2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000</w:t>
            </w:r>
            <w:r w:rsidR="003E3AA2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923" w:type="pct"/>
            <w:shd w:val="clear" w:color="auto" w:fill="auto"/>
          </w:tcPr>
          <w:p w14:paraId="28C08E28" w14:textId="0220DBEC" w:rsidR="003E3AA2" w:rsidRPr="000C30DC" w:rsidRDefault="003E3AA2" w:rsidP="00C33A79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มี</w:t>
            </w:r>
          </w:p>
        </w:tc>
      </w:tr>
      <w:tr w:rsidR="003E3AA2" w:rsidRPr="000C30DC" w14:paraId="3FA4B203" w14:textId="77777777" w:rsidTr="00EF2AE5">
        <w:trPr>
          <w:trHeight w:val="20"/>
        </w:trPr>
        <w:tc>
          <w:tcPr>
            <w:tcW w:w="986" w:type="pct"/>
            <w:shd w:val="clear" w:color="auto" w:fill="auto"/>
          </w:tcPr>
          <w:p w14:paraId="17AE9939" w14:textId="41A1901A" w:rsidR="003E3AA2" w:rsidRPr="000C30DC" w:rsidRDefault="003E3AA2" w:rsidP="003E3AA2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758" w:type="pct"/>
            <w:shd w:val="clear" w:color="auto" w:fill="auto"/>
          </w:tcPr>
          <w:p w14:paraId="2038E05F" w14:textId="1BFEE870" w:rsidR="003E3AA2" w:rsidRPr="000C30DC" w:rsidRDefault="003E3AA2" w:rsidP="00FE6F2D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MLR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 xml:space="preserve"> 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-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 xml:space="preserve"> 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1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.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50</w:t>
            </w:r>
          </w:p>
        </w:tc>
        <w:tc>
          <w:tcPr>
            <w:tcW w:w="1623" w:type="pct"/>
            <w:shd w:val="clear" w:color="auto" w:fill="auto"/>
          </w:tcPr>
          <w:p w14:paraId="41046CFC" w14:textId="36F3240D" w:rsidR="003E3AA2" w:rsidRPr="000C30DC" w:rsidRDefault="00B87076" w:rsidP="003E3AA2">
            <w:pPr>
              <w:ind w:left="180" w:right="-72" w:hanging="180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</w:t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.</w:t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ab/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 xml:space="preserve">ที่ดิน สิ่งปลูกสร้างและเครื่องจักร </w:t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br/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(</w:t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 xml:space="preserve">หมายเหตุ 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12</w:t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)</w:t>
            </w:r>
          </w:p>
        </w:tc>
        <w:tc>
          <w:tcPr>
            <w:tcW w:w="710" w:type="pct"/>
          </w:tcPr>
          <w:p w14:paraId="61D5DC88" w14:textId="578DC625" w:rsidR="003E3AA2" w:rsidRPr="000C30DC" w:rsidRDefault="00B87076" w:rsidP="003E3AA2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495</w:t>
            </w:r>
            <w:r w:rsidR="003E3AA2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685</w:t>
            </w:r>
            <w:r w:rsidR="003E3AA2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062</w:t>
            </w:r>
          </w:p>
        </w:tc>
        <w:tc>
          <w:tcPr>
            <w:tcW w:w="923" w:type="pct"/>
            <w:shd w:val="clear" w:color="auto" w:fill="auto"/>
          </w:tcPr>
          <w:p w14:paraId="647A3734" w14:textId="1BDCD0C2" w:rsidR="003E3AA2" w:rsidRPr="000C30DC" w:rsidRDefault="003E3AA2" w:rsidP="00C33A79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มี</w:t>
            </w:r>
          </w:p>
        </w:tc>
      </w:tr>
      <w:tr w:rsidR="003E3AA2" w:rsidRPr="000C30DC" w14:paraId="2FFB657F" w14:textId="77777777" w:rsidTr="00EF2AE5">
        <w:trPr>
          <w:trHeight w:val="20"/>
        </w:trPr>
        <w:tc>
          <w:tcPr>
            <w:tcW w:w="986" w:type="pct"/>
            <w:shd w:val="clear" w:color="auto" w:fill="auto"/>
          </w:tcPr>
          <w:p w14:paraId="4FE92A28" w14:textId="77777777" w:rsidR="003E3AA2" w:rsidRPr="000C30DC" w:rsidRDefault="003E3AA2" w:rsidP="003E3AA2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58" w:type="pct"/>
            <w:shd w:val="clear" w:color="auto" w:fill="auto"/>
          </w:tcPr>
          <w:p w14:paraId="3F032BAE" w14:textId="77777777" w:rsidR="003E3AA2" w:rsidRPr="000C30DC" w:rsidRDefault="003E3AA2" w:rsidP="00FE6F2D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623" w:type="pct"/>
            <w:shd w:val="clear" w:color="auto" w:fill="auto"/>
          </w:tcPr>
          <w:p w14:paraId="77AF824E" w14:textId="2FF2AD78" w:rsidR="003E3AA2" w:rsidRPr="000C30DC" w:rsidRDefault="00B87076" w:rsidP="003E3AA2">
            <w:pPr>
              <w:ind w:left="180" w:right="-72" w:hanging="180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2</w:t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.</w:t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ab/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ค้ำประกันโดยบริษั</w:t>
            </w:r>
            <w:r w:rsidR="00A15144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ท</w:t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และ</w:t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br/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 xml:space="preserve">บริษัทที่เกี่ยวข้องกัน </w:t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(</w:t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 xml:space="preserve">หมายเหตุ 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22</w:t>
            </w:r>
            <w:r w:rsidR="0026024B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8</w:t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>)</w:t>
            </w:r>
          </w:p>
        </w:tc>
        <w:tc>
          <w:tcPr>
            <w:tcW w:w="710" w:type="pct"/>
          </w:tcPr>
          <w:p w14:paraId="2326F135" w14:textId="77777777" w:rsidR="003E3AA2" w:rsidRPr="000C30DC" w:rsidRDefault="003E3AA2" w:rsidP="003E3AA2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923" w:type="pct"/>
            <w:shd w:val="clear" w:color="auto" w:fill="auto"/>
          </w:tcPr>
          <w:p w14:paraId="2800564C" w14:textId="77777777" w:rsidR="003E3AA2" w:rsidRPr="000C30DC" w:rsidRDefault="003E3AA2" w:rsidP="00C33A79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3E3AA2" w:rsidRPr="000C30DC" w14:paraId="7A8B471E" w14:textId="77777777" w:rsidTr="00EF2AE5">
        <w:trPr>
          <w:trHeight w:val="20"/>
        </w:trPr>
        <w:tc>
          <w:tcPr>
            <w:tcW w:w="986" w:type="pct"/>
            <w:shd w:val="clear" w:color="auto" w:fill="auto"/>
          </w:tcPr>
          <w:p w14:paraId="6056032E" w14:textId="77777777" w:rsidR="003E3AA2" w:rsidRPr="000C30DC" w:rsidRDefault="003E3AA2" w:rsidP="003E3AA2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58" w:type="pct"/>
            <w:shd w:val="clear" w:color="auto" w:fill="auto"/>
          </w:tcPr>
          <w:p w14:paraId="5EC4F71E" w14:textId="77777777" w:rsidR="003E3AA2" w:rsidRPr="000C30DC" w:rsidRDefault="003E3AA2" w:rsidP="00FE6F2D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623" w:type="pct"/>
            <w:shd w:val="clear" w:color="auto" w:fill="auto"/>
          </w:tcPr>
          <w:p w14:paraId="454919F5" w14:textId="7F383838" w:rsidR="003E3AA2" w:rsidRPr="000C30DC" w:rsidRDefault="00B87076" w:rsidP="003E3AA2">
            <w:pPr>
              <w:ind w:left="180" w:right="-72" w:hanging="180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3</w:t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>.</w:t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ab/>
            </w:r>
            <w:r w:rsidR="003E3AA2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ค้ำประกันโดยกรรมการของกลุ่มกิจการท่านหนึ่ง</w:t>
            </w:r>
          </w:p>
        </w:tc>
        <w:tc>
          <w:tcPr>
            <w:tcW w:w="710" w:type="pct"/>
          </w:tcPr>
          <w:p w14:paraId="2075A09A" w14:textId="77777777" w:rsidR="003E3AA2" w:rsidRPr="000C30DC" w:rsidRDefault="003E3AA2" w:rsidP="003E3AA2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923" w:type="pct"/>
            <w:shd w:val="clear" w:color="auto" w:fill="auto"/>
          </w:tcPr>
          <w:p w14:paraId="5B9EEA31" w14:textId="77777777" w:rsidR="003E3AA2" w:rsidRPr="000C30DC" w:rsidRDefault="003E3AA2" w:rsidP="00C33A79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3E3AA2" w:rsidRPr="000C30DC" w14:paraId="1D83505B" w14:textId="77777777" w:rsidTr="00EF2AE5">
        <w:trPr>
          <w:trHeight w:val="20"/>
        </w:trPr>
        <w:tc>
          <w:tcPr>
            <w:tcW w:w="986" w:type="pct"/>
            <w:shd w:val="clear" w:color="auto" w:fill="auto"/>
          </w:tcPr>
          <w:p w14:paraId="3917A8C3" w14:textId="2CBBD504" w:rsidR="003E3AA2" w:rsidRPr="000C30DC" w:rsidRDefault="003E3AA2" w:rsidP="003E3AA2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758" w:type="pct"/>
            <w:shd w:val="clear" w:color="auto" w:fill="auto"/>
          </w:tcPr>
          <w:p w14:paraId="5BB20207" w14:textId="50B59225" w:rsidR="003E3AA2" w:rsidRPr="000C30DC" w:rsidRDefault="00B87076" w:rsidP="00FE6F2D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2</w:t>
            </w:r>
            <w:r w:rsidR="003E3AA2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90</w:t>
            </w:r>
            <w:r w:rsidR="003E3AA2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 xml:space="preserve"> - 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4</w:t>
            </w:r>
            <w:r w:rsidR="003E3AA2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25</w:t>
            </w:r>
          </w:p>
        </w:tc>
        <w:tc>
          <w:tcPr>
            <w:tcW w:w="1623" w:type="pct"/>
            <w:shd w:val="clear" w:color="auto" w:fill="auto"/>
          </w:tcPr>
          <w:p w14:paraId="5704A16E" w14:textId="24FBD098" w:rsidR="003E3AA2" w:rsidRPr="000C30DC" w:rsidRDefault="003E3AA2" w:rsidP="003E3AA2">
            <w:pPr>
              <w:ind w:righ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  <w:tc>
          <w:tcPr>
            <w:tcW w:w="710" w:type="pct"/>
          </w:tcPr>
          <w:p w14:paraId="67B1DF76" w14:textId="05E1660A" w:rsidR="003E3AA2" w:rsidRPr="000C30DC" w:rsidRDefault="00B87076" w:rsidP="003E3AA2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603</w:t>
            </w:r>
            <w:r w:rsidR="003E3AA2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767</w:t>
            </w:r>
            <w:r w:rsidR="003E3AA2"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490</w:t>
            </w:r>
          </w:p>
        </w:tc>
        <w:tc>
          <w:tcPr>
            <w:tcW w:w="923" w:type="pct"/>
            <w:shd w:val="clear" w:color="auto" w:fill="auto"/>
          </w:tcPr>
          <w:p w14:paraId="2DD69E4A" w14:textId="5DBD9CB7" w:rsidR="003E3AA2" w:rsidRPr="000C30DC" w:rsidRDefault="003E3AA2" w:rsidP="00C33A79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ไม่มี</w:t>
            </w:r>
          </w:p>
        </w:tc>
      </w:tr>
      <w:tr w:rsidR="003E3AA2" w:rsidRPr="000C30DC" w14:paraId="43C43A83" w14:textId="77777777" w:rsidTr="00EF2AE5">
        <w:trPr>
          <w:trHeight w:val="20"/>
        </w:trPr>
        <w:tc>
          <w:tcPr>
            <w:tcW w:w="986" w:type="pct"/>
            <w:shd w:val="clear" w:color="auto" w:fill="auto"/>
          </w:tcPr>
          <w:p w14:paraId="0FC95CBE" w14:textId="4E31F1B8" w:rsidR="003E3AA2" w:rsidRPr="000C30DC" w:rsidRDefault="003E3AA2" w:rsidP="003E3AA2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758" w:type="pct"/>
            <w:shd w:val="clear" w:color="auto" w:fill="auto"/>
          </w:tcPr>
          <w:p w14:paraId="3AF79175" w14:textId="05A89502" w:rsidR="003E3AA2" w:rsidRPr="000C30DC" w:rsidRDefault="00B87076" w:rsidP="00FE6F2D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3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55</w:t>
            </w:r>
          </w:p>
        </w:tc>
        <w:tc>
          <w:tcPr>
            <w:tcW w:w="1623" w:type="pct"/>
            <w:shd w:val="clear" w:color="auto" w:fill="auto"/>
          </w:tcPr>
          <w:p w14:paraId="46940454" w14:textId="13A8D63A" w:rsidR="003E3AA2" w:rsidRPr="000C30DC" w:rsidRDefault="003E3AA2" w:rsidP="004D3393">
            <w:pPr>
              <w:ind w:left="180" w:right="-72" w:hanging="180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ที่ดิน สิ่งปลูกสร้างและเครื่องจักร</w:t>
            </w:r>
            <w:r w:rsidR="002F0F88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 xml:space="preserve"> </w:t>
            </w:r>
            <w:r w:rsidR="004D3393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br/>
            </w:r>
            <w:r w:rsidR="002F0F88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>(</w:t>
            </w:r>
            <w:r w:rsidR="002F0F88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12</w:t>
            </w:r>
            <w:r w:rsidR="002F0F88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)</w:t>
            </w:r>
          </w:p>
        </w:tc>
        <w:tc>
          <w:tcPr>
            <w:tcW w:w="710" w:type="pct"/>
          </w:tcPr>
          <w:p w14:paraId="3776E7A7" w14:textId="5DC9E62F" w:rsidR="003E3AA2" w:rsidRPr="000C30DC" w:rsidRDefault="00B87076" w:rsidP="003E3AA2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color w:val="000000"/>
                <w:sz w:val="26"/>
                <w:szCs w:val="26"/>
                <w:lang w:val="en-GB"/>
              </w:rPr>
              <w:t>100</w:t>
            </w:r>
            <w:r w:rsidR="003E3AA2" w:rsidRPr="000C30DC">
              <w:rPr>
                <w:rFonts w:ascii="Browallia New" w:hAnsi="Browallia New" w:cs="Browallia New"/>
                <w:color w:val="000000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color w:val="000000"/>
                <w:sz w:val="26"/>
                <w:szCs w:val="26"/>
                <w:lang w:val="en-GB"/>
              </w:rPr>
              <w:t>000</w:t>
            </w:r>
            <w:r w:rsidR="003E3AA2" w:rsidRPr="000C30DC">
              <w:rPr>
                <w:rFonts w:ascii="Browallia New" w:hAnsi="Browallia New" w:cs="Browallia New"/>
                <w:color w:val="000000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color w:val="000000"/>
                <w:sz w:val="26"/>
                <w:szCs w:val="26"/>
                <w:lang w:val="en-GB"/>
              </w:rPr>
              <w:t>000</w:t>
            </w:r>
          </w:p>
        </w:tc>
        <w:tc>
          <w:tcPr>
            <w:tcW w:w="923" w:type="pct"/>
            <w:shd w:val="clear" w:color="auto" w:fill="auto"/>
          </w:tcPr>
          <w:p w14:paraId="67A1C30A" w14:textId="7DD6468F" w:rsidR="003E3AA2" w:rsidRPr="000C30DC" w:rsidRDefault="003E3AA2" w:rsidP="00C33A79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ไม่มี</w:t>
            </w:r>
          </w:p>
        </w:tc>
      </w:tr>
      <w:tr w:rsidR="003E3AA2" w:rsidRPr="000C30DC" w14:paraId="4D67B99C" w14:textId="77777777" w:rsidTr="00EF2AE5">
        <w:trPr>
          <w:trHeight w:val="20"/>
        </w:trPr>
        <w:tc>
          <w:tcPr>
            <w:tcW w:w="986" w:type="pct"/>
            <w:shd w:val="clear" w:color="auto" w:fill="auto"/>
          </w:tcPr>
          <w:p w14:paraId="11844D36" w14:textId="205DD58F" w:rsidR="003E3AA2" w:rsidRPr="000C30DC" w:rsidRDefault="003E3AA2" w:rsidP="003E3AA2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เงินเบิกเกินบัญชี</w:t>
            </w:r>
          </w:p>
        </w:tc>
        <w:tc>
          <w:tcPr>
            <w:tcW w:w="758" w:type="pct"/>
            <w:shd w:val="clear" w:color="auto" w:fill="auto"/>
          </w:tcPr>
          <w:p w14:paraId="1B92CF1C" w14:textId="66D20C5E" w:rsidR="003E3AA2" w:rsidRPr="000C30DC" w:rsidRDefault="00B87076" w:rsidP="00FE6F2D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4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80</w:t>
            </w:r>
          </w:p>
        </w:tc>
        <w:tc>
          <w:tcPr>
            <w:tcW w:w="1623" w:type="pct"/>
            <w:shd w:val="clear" w:color="auto" w:fill="auto"/>
          </w:tcPr>
          <w:p w14:paraId="6A202B61" w14:textId="5CD49779" w:rsidR="002F0F88" w:rsidRPr="000C30DC" w:rsidRDefault="003E3AA2" w:rsidP="004D3393">
            <w:pPr>
              <w:ind w:left="180" w:right="-72" w:hanging="180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ที่ดิน สิ่งปลูกสร้างและเครื่องจักร</w:t>
            </w:r>
            <w:r w:rsidR="004D3393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 xml:space="preserve"> </w:t>
            </w:r>
            <w:r w:rsidR="004D3393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br/>
            </w:r>
            <w:r w:rsidR="002F0F88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>(</w:t>
            </w:r>
            <w:r w:rsidR="002F0F88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12</w:t>
            </w:r>
            <w:r w:rsidR="002F0F88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)</w:t>
            </w:r>
          </w:p>
        </w:tc>
        <w:tc>
          <w:tcPr>
            <w:tcW w:w="710" w:type="pct"/>
          </w:tcPr>
          <w:p w14:paraId="6F2D09A4" w14:textId="4DFDA4EF" w:rsidR="003E3AA2" w:rsidRPr="000C30DC" w:rsidRDefault="00B87076" w:rsidP="003E3AA2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color w:val="000000"/>
                <w:sz w:val="26"/>
                <w:szCs w:val="26"/>
                <w:lang w:val="en-GB"/>
              </w:rPr>
              <w:t>100</w:t>
            </w:r>
            <w:r w:rsidR="003E3AA2" w:rsidRPr="000C30DC">
              <w:rPr>
                <w:rFonts w:ascii="Browallia New" w:hAnsi="Browallia New" w:cs="Browallia New"/>
                <w:color w:val="000000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color w:val="000000"/>
                <w:sz w:val="26"/>
                <w:szCs w:val="26"/>
                <w:lang w:val="en-GB"/>
              </w:rPr>
              <w:t>000</w:t>
            </w:r>
            <w:r w:rsidR="003E3AA2" w:rsidRPr="000C30DC">
              <w:rPr>
                <w:rFonts w:ascii="Browallia New" w:hAnsi="Browallia New" w:cs="Browallia New"/>
                <w:color w:val="000000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color w:val="000000"/>
                <w:sz w:val="26"/>
                <w:szCs w:val="26"/>
                <w:lang w:val="en-GB"/>
              </w:rPr>
              <w:t>000</w:t>
            </w:r>
          </w:p>
        </w:tc>
        <w:tc>
          <w:tcPr>
            <w:tcW w:w="923" w:type="pct"/>
            <w:shd w:val="clear" w:color="auto" w:fill="auto"/>
          </w:tcPr>
          <w:p w14:paraId="2DD7DDE1" w14:textId="4CEB0345" w:rsidR="003E3AA2" w:rsidRPr="000C30DC" w:rsidRDefault="003E3AA2" w:rsidP="00C33A79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</w:tr>
      <w:tr w:rsidR="003E3AA2" w:rsidRPr="000C30DC" w14:paraId="74FC8135" w14:textId="77777777" w:rsidTr="00EF2AE5">
        <w:trPr>
          <w:trHeight w:val="20"/>
        </w:trPr>
        <w:tc>
          <w:tcPr>
            <w:tcW w:w="986" w:type="pct"/>
            <w:shd w:val="clear" w:color="auto" w:fill="auto"/>
          </w:tcPr>
          <w:p w14:paraId="547C371B" w14:textId="6EE940B6" w:rsidR="003E3AA2" w:rsidRPr="000C30DC" w:rsidRDefault="003E3AA2" w:rsidP="003E3AA2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758" w:type="pct"/>
            <w:shd w:val="clear" w:color="auto" w:fill="auto"/>
          </w:tcPr>
          <w:p w14:paraId="3C5AF388" w14:textId="35081389" w:rsidR="003E3AA2" w:rsidRPr="000C30DC" w:rsidRDefault="00B87076" w:rsidP="00FE6F2D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3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47</w:t>
            </w:r>
          </w:p>
        </w:tc>
        <w:tc>
          <w:tcPr>
            <w:tcW w:w="1623" w:type="pct"/>
            <w:shd w:val="clear" w:color="auto" w:fill="auto"/>
          </w:tcPr>
          <w:p w14:paraId="083D7164" w14:textId="0E6D3DC7" w:rsidR="002F0F88" w:rsidRPr="000C30DC" w:rsidRDefault="003E3AA2" w:rsidP="004D3393">
            <w:pPr>
              <w:ind w:left="180" w:right="-72" w:hanging="180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ที่ดิน สิ่งปลูกสร้างและเครื่องจักร</w:t>
            </w:r>
            <w:r w:rsidR="004D3393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 xml:space="preserve"> </w:t>
            </w:r>
            <w:r w:rsidR="004D3393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br/>
            </w:r>
            <w:r w:rsidR="002F0F88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>(</w:t>
            </w:r>
            <w:r w:rsidR="002F0F88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12</w:t>
            </w:r>
            <w:r w:rsidR="002F0F88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)</w:t>
            </w:r>
          </w:p>
        </w:tc>
        <w:tc>
          <w:tcPr>
            <w:tcW w:w="710" w:type="pct"/>
          </w:tcPr>
          <w:p w14:paraId="3833B9A8" w14:textId="372154C1" w:rsidR="003E3AA2" w:rsidRPr="000C30DC" w:rsidRDefault="00B87076" w:rsidP="003E3AA2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168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000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000</w:t>
            </w:r>
          </w:p>
        </w:tc>
        <w:tc>
          <w:tcPr>
            <w:tcW w:w="923" w:type="pct"/>
            <w:shd w:val="clear" w:color="auto" w:fill="auto"/>
          </w:tcPr>
          <w:p w14:paraId="336641F1" w14:textId="19F26B9D" w:rsidR="003E3AA2" w:rsidRPr="000C30DC" w:rsidRDefault="003E3AA2" w:rsidP="00C33A79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</w:tr>
      <w:tr w:rsidR="003E3AA2" w:rsidRPr="000C30DC" w14:paraId="10977AC6" w14:textId="77777777" w:rsidTr="00EF2AE5">
        <w:trPr>
          <w:trHeight w:val="20"/>
        </w:trPr>
        <w:tc>
          <w:tcPr>
            <w:tcW w:w="986" w:type="pct"/>
            <w:shd w:val="clear" w:color="auto" w:fill="auto"/>
          </w:tcPr>
          <w:p w14:paraId="562383B7" w14:textId="7C75A1C8" w:rsidR="003E3AA2" w:rsidRPr="000C30DC" w:rsidRDefault="00C22416" w:rsidP="003E3AA2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เงินเบิกเกินบัญชี</w:t>
            </w:r>
          </w:p>
        </w:tc>
        <w:tc>
          <w:tcPr>
            <w:tcW w:w="758" w:type="pct"/>
            <w:shd w:val="clear" w:color="auto" w:fill="auto"/>
          </w:tcPr>
          <w:p w14:paraId="2B80E065" w14:textId="08960199" w:rsidR="003E3AA2" w:rsidRPr="000C30DC" w:rsidRDefault="003E3AA2" w:rsidP="00FE6F2D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MOR</w:t>
            </w:r>
          </w:p>
        </w:tc>
        <w:tc>
          <w:tcPr>
            <w:tcW w:w="1623" w:type="pct"/>
            <w:shd w:val="clear" w:color="auto" w:fill="auto"/>
          </w:tcPr>
          <w:p w14:paraId="0A2D3F2A" w14:textId="443183DF" w:rsidR="002F0F88" w:rsidRPr="000C30DC" w:rsidRDefault="003E3AA2" w:rsidP="004D3393">
            <w:pPr>
              <w:ind w:left="180" w:right="-72" w:hanging="180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ที่ดิน สิ่งปลูกสร้างและเครื่องจักร</w:t>
            </w:r>
            <w:r w:rsidR="004D3393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 xml:space="preserve"> </w:t>
            </w:r>
            <w:r w:rsidR="004D3393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br/>
            </w:r>
            <w:r w:rsidR="002F0F88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>(</w:t>
            </w:r>
            <w:r w:rsidR="002F0F88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12</w:t>
            </w:r>
            <w:r w:rsidR="002F0F88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)</w:t>
            </w:r>
          </w:p>
        </w:tc>
        <w:tc>
          <w:tcPr>
            <w:tcW w:w="710" w:type="pct"/>
          </w:tcPr>
          <w:p w14:paraId="04DCD1C7" w14:textId="2940F5CC" w:rsidR="003E3AA2" w:rsidRPr="000C30DC" w:rsidRDefault="00B87076" w:rsidP="003E3AA2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2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579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033</w:t>
            </w:r>
          </w:p>
        </w:tc>
        <w:tc>
          <w:tcPr>
            <w:tcW w:w="923" w:type="pct"/>
            <w:shd w:val="clear" w:color="auto" w:fill="auto"/>
          </w:tcPr>
          <w:p w14:paraId="26687684" w14:textId="3A2F630D" w:rsidR="003E3AA2" w:rsidRPr="000C30DC" w:rsidRDefault="003E3AA2" w:rsidP="00C33A79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</w:tr>
      <w:tr w:rsidR="003E3AA2" w:rsidRPr="000C30DC" w14:paraId="662764E0" w14:textId="77777777" w:rsidTr="00EF2AE5">
        <w:trPr>
          <w:trHeight w:val="20"/>
        </w:trPr>
        <w:tc>
          <w:tcPr>
            <w:tcW w:w="986" w:type="pct"/>
            <w:shd w:val="clear" w:color="auto" w:fill="auto"/>
          </w:tcPr>
          <w:p w14:paraId="0528B77F" w14:textId="1166D15C" w:rsidR="003E3AA2" w:rsidRPr="000C30DC" w:rsidRDefault="003E3AA2" w:rsidP="003E3AA2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เงิน</w:t>
            </w:r>
            <w:r w:rsidR="00C22416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กู้ยืมระยะสั้น</w:t>
            </w:r>
          </w:p>
        </w:tc>
        <w:tc>
          <w:tcPr>
            <w:tcW w:w="758" w:type="pct"/>
            <w:shd w:val="clear" w:color="auto" w:fill="auto"/>
          </w:tcPr>
          <w:p w14:paraId="06143053" w14:textId="36E780EA" w:rsidR="003E3AA2" w:rsidRPr="000C30DC" w:rsidRDefault="003E3AA2" w:rsidP="00FE6F2D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MLR -</w:t>
            </w:r>
            <w:r w:rsidR="00763A66"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  <w:lang w:val="en-GB"/>
              </w:rPr>
              <w:t xml:space="preserve"> 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="00B87076"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75</w:t>
            </w:r>
          </w:p>
        </w:tc>
        <w:tc>
          <w:tcPr>
            <w:tcW w:w="1623" w:type="pct"/>
            <w:shd w:val="clear" w:color="auto" w:fill="auto"/>
          </w:tcPr>
          <w:p w14:paraId="4F8E8192" w14:textId="1D5886B0" w:rsidR="003E3AA2" w:rsidRPr="000C30DC" w:rsidRDefault="003E3AA2" w:rsidP="003E3AA2">
            <w:pPr>
              <w:ind w:righ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ลูกหนี้การค้า</w:t>
            </w:r>
            <w:r w:rsidR="00027963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(</w:t>
            </w:r>
            <w:r w:rsidR="00027963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หมายเหตุ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</w:t>
            </w:r>
            <w:r w:rsidR="00027963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710" w:type="pct"/>
          </w:tcPr>
          <w:p w14:paraId="290D9854" w14:textId="0C39A04D" w:rsidR="003E3AA2" w:rsidRPr="000C30DC" w:rsidRDefault="00B87076" w:rsidP="003E3AA2">
            <w:pPr>
              <w:ind w:left="-97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91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665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088</w:t>
            </w:r>
          </w:p>
        </w:tc>
        <w:tc>
          <w:tcPr>
            <w:tcW w:w="923" w:type="pct"/>
            <w:shd w:val="clear" w:color="auto" w:fill="auto"/>
          </w:tcPr>
          <w:p w14:paraId="0999A3A3" w14:textId="7B2B7E0F" w:rsidR="003E3AA2" w:rsidRPr="000C30DC" w:rsidRDefault="003E3AA2" w:rsidP="00C33A79">
            <w:pPr>
              <w:ind w:left="-97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</w:tr>
      <w:tr w:rsidR="003E3AA2" w:rsidRPr="000C30DC" w14:paraId="41BA3178" w14:textId="77777777" w:rsidTr="00EF2AE5">
        <w:trPr>
          <w:trHeight w:val="20"/>
        </w:trPr>
        <w:tc>
          <w:tcPr>
            <w:tcW w:w="986" w:type="pct"/>
            <w:shd w:val="clear" w:color="auto" w:fill="auto"/>
          </w:tcPr>
          <w:p w14:paraId="04ED144D" w14:textId="1F08A9B4" w:rsidR="003E3AA2" w:rsidRPr="000C30DC" w:rsidRDefault="003E3AA2" w:rsidP="003E3AA2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เงินกู้ยืมระยะสั้น</w:t>
            </w:r>
          </w:p>
        </w:tc>
        <w:tc>
          <w:tcPr>
            <w:tcW w:w="758" w:type="pct"/>
            <w:shd w:val="clear" w:color="auto" w:fill="auto"/>
          </w:tcPr>
          <w:p w14:paraId="16306F8B" w14:textId="613584A0" w:rsidR="003E3AA2" w:rsidRPr="000C30DC" w:rsidRDefault="00B87076" w:rsidP="00FE6F2D">
            <w:pPr>
              <w:ind w:right="-72"/>
              <w:jc w:val="center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3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50</w:t>
            </w:r>
            <w:r w:rsidR="009E28BE"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  <w:lang w:val="en-GB"/>
              </w:rPr>
              <w:t xml:space="preserve"> </w:t>
            </w:r>
            <w:r w:rsidR="009E28BE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 xml:space="preserve">- 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3</w:t>
            </w:r>
            <w:r w:rsidR="009E28BE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80</w:t>
            </w:r>
          </w:p>
        </w:tc>
        <w:tc>
          <w:tcPr>
            <w:tcW w:w="1623" w:type="pct"/>
            <w:shd w:val="clear" w:color="auto" w:fill="auto"/>
          </w:tcPr>
          <w:p w14:paraId="5B33E95B" w14:textId="3807286C" w:rsidR="003E3AA2" w:rsidRPr="000C30DC" w:rsidRDefault="003E3AA2" w:rsidP="003E3AA2">
            <w:pPr>
              <w:ind w:right="-72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เงินฝากธนาคาร</w:t>
            </w:r>
          </w:p>
        </w:tc>
        <w:tc>
          <w:tcPr>
            <w:tcW w:w="710" w:type="pct"/>
          </w:tcPr>
          <w:p w14:paraId="718C3B4C" w14:textId="133E7516" w:rsidR="003E3AA2" w:rsidRPr="000C30DC" w:rsidRDefault="00B87076" w:rsidP="003E3AA2">
            <w:pPr>
              <w:ind w:left="-97" w:right="-72"/>
              <w:jc w:val="right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207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776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589</w:t>
            </w:r>
          </w:p>
        </w:tc>
        <w:tc>
          <w:tcPr>
            <w:tcW w:w="923" w:type="pct"/>
            <w:shd w:val="clear" w:color="auto" w:fill="auto"/>
          </w:tcPr>
          <w:p w14:paraId="2BCBBA63" w14:textId="600D2F1C" w:rsidR="003E3AA2" w:rsidRPr="000C30DC" w:rsidRDefault="003E3AA2" w:rsidP="00C33A79">
            <w:pPr>
              <w:ind w:left="-9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</w:tr>
      <w:tr w:rsidR="003E3AA2" w:rsidRPr="000C30DC" w14:paraId="1E121C9C" w14:textId="77777777" w:rsidTr="00EF2AE5">
        <w:trPr>
          <w:trHeight w:val="20"/>
        </w:trPr>
        <w:tc>
          <w:tcPr>
            <w:tcW w:w="986" w:type="pct"/>
            <w:shd w:val="clear" w:color="auto" w:fill="auto"/>
          </w:tcPr>
          <w:p w14:paraId="7558611B" w14:textId="37E05354" w:rsidR="003E3AA2" w:rsidRPr="000C30DC" w:rsidRDefault="003E3AA2" w:rsidP="003E3AA2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เงินกู้ยืมระยะสั้น</w:t>
            </w:r>
          </w:p>
        </w:tc>
        <w:tc>
          <w:tcPr>
            <w:tcW w:w="758" w:type="pct"/>
            <w:shd w:val="clear" w:color="auto" w:fill="auto"/>
          </w:tcPr>
          <w:p w14:paraId="5A922CD6" w14:textId="0C8785A9" w:rsidR="003E3AA2" w:rsidRPr="000C30DC" w:rsidRDefault="00B87076" w:rsidP="00FE6F2D">
            <w:pPr>
              <w:ind w:right="-72"/>
              <w:jc w:val="center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1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82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 xml:space="preserve"> </w:t>
            </w:r>
            <w:r w:rsidR="00E24AD5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-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 xml:space="preserve"> 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4</w:t>
            </w:r>
            <w:r w:rsidR="00C33A79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00</w:t>
            </w:r>
          </w:p>
        </w:tc>
        <w:tc>
          <w:tcPr>
            <w:tcW w:w="1623" w:type="pct"/>
            <w:shd w:val="clear" w:color="auto" w:fill="auto"/>
          </w:tcPr>
          <w:p w14:paraId="5BA8CC9A" w14:textId="75462BDF" w:rsidR="003E3AA2" w:rsidRPr="000C30DC" w:rsidRDefault="00B87076" w:rsidP="003E3AA2">
            <w:pPr>
              <w:ind w:right="-72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C535D9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. </w:t>
            </w:r>
            <w:r w:rsidR="00C33A79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ที่ดินและเครื่องจักร</w:t>
            </w:r>
            <w:r w:rsidR="00C33A79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</w:t>
            </w:r>
            <w:r w:rsidR="00C33A79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(</w:t>
            </w:r>
            <w:r w:rsidR="00C33A79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 xml:space="preserve">หมายเหตุ 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lang w:val="en-GB"/>
              </w:rPr>
              <w:t>12</w:t>
            </w:r>
            <w:r w:rsidR="00C33A79" w:rsidRPr="000C30DC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  <w:lang w:val="en-GB"/>
              </w:rPr>
              <w:t>)</w:t>
            </w:r>
          </w:p>
          <w:p w14:paraId="34CEFA77" w14:textId="49D7F403" w:rsidR="006370A7" w:rsidRPr="000C30DC" w:rsidRDefault="00B87076" w:rsidP="003E3AA2">
            <w:pPr>
              <w:ind w:right="-72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C535D9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. </w:t>
            </w:r>
            <w:r w:rsidR="006370A7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ลูกหนี้การค้า</w:t>
            </w:r>
            <w:r w:rsidR="006370A7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(</w:t>
            </w:r>
            <w:r w:rsidR="006370A7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หมายเหตุ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</w:t>
            </w:r>
            <w:r w:rsidR="006370A7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710" w:type="pct"/>
            <w:tcBorders>
              <w:bottom w:val="single" w:sz="4" w:space="0" w:color="auto"/>
            </w:tcBorders>
          </w:tcPr>
          <w:p w14:paraId="036B7037" w14:textId="602A732C" w:rsidR="003E3AA2" w:rsidRPr="000C30DC" w:rsidRDefault="00B87076" w:rsidP="003E3AA2">
            <w:pPr>
              <w:ind w:left="-97" w:right="-72"/>
              <w:jc w:val="right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1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424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326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575</w:t>
            </w:r>
          </w:p>
        </w:tc>
        <w:tc>
          <w:tcPr>
            <w:tcW w:w="923" w:type="pct"/>
            <w:shd w:val="clear" w:color="auto" w:fill="auto"/>
          </w:tcPr>
          <w:p w14:paraId="4BBC9E4F" w14:textId="40CF562F" w:rsidR="003E3AA2" w:rsidRPr="000C30DC" w:rsidRDefault="003E3AA2" w:rsidP="00C33A79">
            <w:pPr>
              <w:ind w:left="-9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</w:tr>
      <w:tr w:rsidR="003E3AA2" w:rsidRPr="000C30DC" w14:paraId="1A9A500D" w14:textId="77777777" w:rsidTr="00EF2AE5">
        <w:trPr>
          <w:trHeight w:val="20"/>
        </w:trPr>
        <w:tc>
          <w:tcPr>
            <w:tcW w:w="986" w:type="pct"/>
            <w:shd w:val="clear" w:color="auto" w:fill="auto"/>
          </w:tcPr>
          <w:p w14:paraId="1BB6FE33" w14:textId="77777777" w:rsidR="003E3AA2" w:rsidRPr="000C30DC" w:rsidRDefault="003E3AA2" w:rsidP="003E3AA2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</w:p>
        </w:tc>
        <w:tc>
          <w:tcPr>
            <w:tcW w:w="758" w:type="pct"/>
            <w:shd w:val="clear" w:color="auto" w:fill="auto"/>
          </w:tcPr>
          <w:p w14:paraId="5642B36E" w14:textId="77777777" w:rsidR="003E3AA2" w:rsidRPr="000C30DC" w:rsidRDefault="003E3AA2" w:rsidP="003E3AA2">
            <w:pPr>
              <w:ind w:right="-72"/>
              <w:jc w:val="right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</w:p>
        </w:tc>
        <w:tc>
          <w:tcPr>
            <w:tcW w:w="1623" w:type="pct"/>
            <w:shd w:val="clear" w:color="auto" w:fill="auto"/>
          </w:tcPr>
          <w:p w14:paraId="57EA790C" w14:textId="77777777" w:rsidR="003E3AA2" w:rsidRPr="000C30DC" w:rsidRDefault="003E3AA2" w:rsidP="003E3AA2">
            <w:pPr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</w:p>
        </w:tc>
        <w:tc>
          <w:tcPr>
            <w:tcW w:w="710" w:type="pct"/>
            <w:tcBorders>
              <w:top w:val="single" w:sz="4" w:space="0" w:color="auto"/>
              <w:bottom w:val="single" w:sz="4" w:space="0" w:color="auto"/>
            </w:tcBorders>
          </w:tcPr>
          <w:p w14:paraId="5932A563" w14:textId="51C75A55" w:rsidR="003E3AA2" w:rsidRPr="000C30DC" w:rsidRDefault="00B87076" w:rsidP="003E3AA2">
            <w:pPr>
              <w:ind w:left="-97" w:right="-72"/>
              <w:jc w:val="right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3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443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799</w:t>
            </w:r>
            <w:r w:rsidR="003E3AA2" w:rsidRPr="000C30DC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  <w:t>837</w:t>
            </w:r>
          </w:p>
        </w:tc>
        <w:tc>
          <w:tcPr>
            <w:tcW w:w="923" w:type="pct"/>
            <w:shd w:val="clear" w:color="auto" w:fill="auto"/>
          </w:tcPr>
          <w:p w14:paraId="06FFB39D" w14:textId="77777777" w:rsidR="003E3AA2" w:rsidRPr="000C30DC" w:rsidRDefault="003E3AA2" w:rsidP="003E3AA2">
            <w:pPr>
              <w:ind w:left="-97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GB"/>
              </w:rPr>
            </w:pPr>
          </w:p>
        </w:tc>
      </w:tr>
    </w:tbl>
    <w:p w14:paraId="5C649CB3" w14:textId="77777777" w:rsidR="00BA0D4A" w:rsidRPr="000C30DC" w:rsidRDefault="00BA0D4A">
      <w:pPr>
        <w:rPr>
          <w:rFonts w:ascii="Browallia New" w:hAnsi="Browallia New" w:cs="Browallia New"/>
          <w:color w:val="000000" w:themeColor="text1"/>
          <w:spacing w:val="-4"/>
          <w:sz w:val="26"/>
          <w:szCs w:val="26"/>
          <w:cs/>
        </w:rPr>
      </w:pPr>
      <w:r w:rsidRPr="000C30DC">
        <w:rPr>
          <w:rFonts w:ascii="Browallia New" w:hAnsi="Browallia New" w:cs="Browallia New"/>
          <w:color w:val="000000" w:themeColor="text1"/>
          <w:spacing w:val="-4"/>
          <w:sz w:val="26"/>
          <w:szCs w:val="26"/>
          <w:cs/>
        </w:rPr>
        <w:br w:type="page"/>
      </w: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B762D4" w:rsidRPr="000C30DC" w14:paraId="576928A8" w14:textId="77777777" w:rsidTr="00CE59E1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0830E90C" w14:textId="6BE93C49" w:rsidR="00B762D4" w:rsidRPr="000C30DC" w:rsidRDefault="00B87076" w:rsidP="00B762D4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15</w:t>
            </w:r>
            <w:r w:rsidR="00B762D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B762D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เงินกู้ยืมระยะสั้นอื่น</w:t>
            </w:r>
          </w:p>
        </w:tc>
      </w:tr>
    </w:tbl>
    <w:p w14:paraId="12578689" w14:textId="77777777" w:rsidR="00B762D4" w:rsidRPr="000C30DC" w:rsidRDefault="00B762D4" w:rsidP="00275555">
      <w:pPr>
        <w:jc w:val="thaiDistribute"/>
        <w:rPr>
          <w:rFonts w:ascii="Browallia New" w:hAnsi="Browallia New" w:cs="Browallia New"/>
          <w:color w:val="000000" w:themeColor="text1"/>
          <w:spacing w:val="-6"/>
          <w:sz w:val="26"/>
          <w:szCs w:val="26"/>
        </w:rPr>
      </w:pPr>
    </w:p>
    <w:p w14:paraId="42D0FA2E" w14:textId="77777777" w:rsidR="00B762D4" w:rsidRPr="000C30DC" w:rsidRDefault="00B762D4" w:rsidP="00B762D4">
      <w:pPr>
        <w:jc w:val="thaiDistribute"/>
        <w:rPr>
          <w:rFonts w:ascii="Browallia New" w:hAnsi="Browallia New" w:cs="Browallia New"/>
          <w:color w:val="000000" w:themeColor="text1"/>
          <w:spacing w:val="-6"/>
          <w:sz w:val="26"/>
          <w:szCs w:val="26"/>
        </w:rPr>
      </w:pPr>
      <w:r w:rsidRPr="000C30DC">
        <w:rPr>
          <w:rFonts w:ascii="Browallia New" w:hAnsi="Browallia New" w:cs="Browallia New"/>
          <w:color w:val="000000" w:themeColor="text1"/>
          <w:spacing w:val="-6"/>
          <w:sz w:val="26"/>
          <w:szCs w:val="26"/>
          <w:cs/>
        </w:rPr>
        <w:t xml:space="preserve">เงินกู้ยืมระยะสั้นอื่น ประกอบด้วย </w:t>
      </w:r>
    </w:p>
    <w:p w14:paraId="661A8A54" w14:textId="77777777" w:rsidR="00B762D4" w:rsidRPr="000C30DC" w:rsidRDefault="00B762D4" w:rsidP="00B762D4">
      <w:pPr>
        <w:jc w:val="thaiDistribute"/>
        <w:rPr>
          <w:rFonts w:ascii="Browallia New" w:hAnsi="Browallia New" w:cs="Browallia New"/>
          <w:color w:val="000000" w:themeColor="text1"/>
          <w:spacing w:val="-6"/>
          <w:sz w:val="26"/>
          <w:szCs w:val="26"/>
        </w:rPr>
      </w:pPr>
    </w:p>
    <w:tbl>
      <w:tblPr>
        <w:tblW w:w="5007" w:type="pct"/>
        <w:tblLayout w:type="fixed"/>
        <w:tblLook w:val="0000" w:firstRow="0" w:lastRow="0" w:firstColumn="0" w:lastColumn="0" w:noHBand="0" w:noVBand="0"/>
      </w:tblPr>
      <w:tblGrid>
        <w:gridCol w:w="2294"/>
        <w:gridCol w:w="1304"/>
        <w:gridCol w:w="1152"/>
        <w:gridCol w:w="1154"/>
        <w:gridCol w:w="1270"/>
        <w:gridCol w:w="1152"/>
        <w:gridCol w:w="1148"/>
      </w:tblGrid>
      <w:tr w:rsidR="006D641B" w:rsidRPr="000C30DC" w14:paraId="44193586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2339ADA1" w14:textId="77777777" w:rsidR="00B762D4" w:rsidRPr="000C30DC" w:rsidRDefault="00B762D4" w:rsidP="0008383D">
            <w:pPr>
              <w:tabs>
                <w:tab w:val="left" w:pos="4977"/>
              </w:tabs>
              <w:adjustRightInd w:val="0"/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378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C6CFA7" w14:textId="719C8009" w:rsidR="00B762D4" w:rsidRPr="000C30DC" w:rsidRDefault="004B3F32" w:rsidP="00B762D4">
            <w:pPr>
              <w:adjustRightInd w:val="0"/>
              <w:ind w:left="-72" w:right="-72" w:firstLine="144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6D641B" w:rsidRPr="000C30DC" w14:paraId="7570CBA1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16273943" w14:textId="77777777" w:rsidR="00B762D4" w:rsidRPr="000C30DC" w:rsidRDefault="00B762D4" w:rsidP="0008383D">
            <w:pPr>
              <w:tabs>
                <w:tab w:val="left" w:pos="4977"/>
              </w:tabs>
              <w:adjustRightInd w:val="0"/>
              <w:ind w:left="-101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90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C822C" w14:textId="24C3E748" w:rsidR="00B762D4" w:rsidRPr="000C30DC" w:rsidRDefault="00B87076" w:rsidP="00B762D4">
            <w:pPr>
              <w:adjustRightInd w:val="0"/>
              <w:ind w:left="-72" w:right="-72" w:firstLine="144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  <w:r w:rsidR="00B762D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 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884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AAD316" w14:textId="4809DB5A" w:rsidR="00B762D4" w:rsidRPr="000C30DC" w:rsidRDefault="00B87076" w:rsidP="00AF084B">
            <w:pPr>
              <w:adjustRightInd w:val="0"/>
              <w:ind w:left="-72" w:right="-72" w:firstLine="144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B762D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B762D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  <w:r w:rsidR="00B762D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B762D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6D641B" w:rsidRPr="000C30DC" w14:paraId="5B19B835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0340DB20" w14:textId="77777777" w:rsidR="00B762D4" w:rsidRPr="000C30DC" w:rsidRDefault="00B762D4" w:rsidP="0008383D">
            <w:pPr>
              <w:tabs>
                <w:tab w:val="left" w:pos="4977"/>
              </w:tabs>
              <w:adjustRightInd w:val="0"/>
              <w:ind w:left="-101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</w:tcBorders>
            <w:vAlign w:val="bottom"/>
          </w:tcPr>
          <w:p w14:paraId="6A230302" w14:textId="77777777" w:rsidR="00B762D4" w:rsidRPr="000C30DC" w:rsidRDefault="00B762D4" w:rsidP="0092618B">
            <w:pPr>
              <w:adjustRightInd w:val="0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bottom"/>
          </w:tcPr>
          <w:p w14:paraId="5C376042" w14:textId="77777777" w:rsidR="00B762D4" w:rsidRPr="000C30DC" w:rsidRDefault="00B762D4" w:rsidP="0092618B">
            <w:pPr>
              <w:adjustRightInd w:val="0"/>
              <w:ind w:left="-72" w:right="-72" w:firstLine="144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609" w:type="pct"/>
            <w:tcBorders>
              <w:top w:val="single" w:sz="4" w:space="0" w:color="auto"/>
            </w:tcBorders>
            <w:vAlign w:val="bottom"/>
          </w:tcPr>
          <w:p w14:paraId="5374B079" w14:textId="77777777" w:rsidR="00B762D4" w:rsidRPr="000C30DC" w:rsidRDefault="00B762D4" w:rsidP="0034705A">
            <w:pPr>
              <w:adjustRightInd w:val="0"/>
              <w:ind w:left="-72" w:right="-72" w:firstLine="144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670" w:type="pct"/>
            <w:tcBorders>
              <w:top w:val="single" w:sz="4" w:space="0" w:color="auto"/>
            </w:tcBorders>
            <w:vAlign w:val="bottom"/>
          </w:tcPr>
          <w:p w14:paraId="3EA2EC65" w14:textId="77777777" w:rsidR="00B762D4" w:rsidRPr="000C30DC" w:rsidRDefault="00B762D4" w:rsidP="00B762D4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bottom"/>
          </w:tcPr>
          <w:p w14:paraId="0B53C1C0" w14:textId="77777777" w:rsidR="00B762D4" w:rsidRPr="000C30DC" w:rsidRDefault="00B762D4" w:rsidP="00B762D4">
            <w:pPr>
              <w:adjustRightInd w:val="0"/>
              <w:ind w:left="-72" w:right="-72" w:firstLine="144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606" w:type="pct"/>
            <w:tcBorders>
              <w:top w:val="single" w:sz="4" w:space="0" w:color="auto"/>
            </w:tcBorders>
            <w:vAlign w:val="bottom"/>
          </w:tcPr>
          <w:p w14:paraId="273C9B2C" w14:textId="77777777" w:rsidR="00B762D4" w:rsidRPr="000C30DC" w:rsidRDefault="00B762D4" w:rsidP="0034705A">
            <w:pPr>
              <w:adjustRightInd w:val="0"/>
              <w:ind w:left="-72" w:right="-72" w:firstLine="144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</w:tr>
      <w:tr w:rsidR="006D641B" w:rsidRPr="000C30DC" w14:paraId="188ED660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04BC9F33" w14:textId="77777777" w:rsidR="00B762D4" w:rsidRPr="000C30DC" w:rsidRDefault="00B762D4" w:rsidP="0008383D">
            <w:pPr>
              <w:tabs>
                <w:tab w:val="left" w:pos="4977"/>
              </w:tabs>
              <w:adjustRightInd w:val="0"/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8" w:type="pct"/>
            <w:tcBorders>
              <w:bottom w:val="single" w:sz="4" w:space="0" w:color="auto"/>
            </w:tcBorders>
            <w:vAlign w:val="bottom"/>
          </w:tcPr>
          <w:p w14:paraId="5334281D" w14:textId="77777777" w:rsidR="00B762D4" w:rsidRPr="000C30DC" w:rsidRDefault="00B762D4" w:rsidP="0092618B">
            <w:pPr>
              <w:adjustRightInd w:val="0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vAlign w:val="bottom"/>
          </w:tcPr>
          <w:p w14:paraId="12F3D068" w14:textId="77777777" w:rsidR="00B762D4" w:rsidRPr="000C30DC" w:rsidRDefault="00B762D4" w:rsidP="0092618B">
            <w:pPr>
              <w:adjustRightInd w:val="0"/>
              <w:ind w:left="-72" w:right="-72" w:firstLine="144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vAlign w:val="bottom"/>
          </w:tcPr>
          <w:p w14:paraId="2E8EE087" w14:textId="77777777" w:rsidR="00B762D4" w:rsidRPr="000C30DC" w:rsidRDefault="00B762D4" w:rsidP="0034705A">
            <w:pPr>
              <w:adjustRightInd w:val="0"/>
              <w:ind w:left="-72" w:right="-72" w:firstLine="144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670" w:type="pct"/>
            <w:tcBorders>
              <w:bottom w:val="single" w:sz="4" w:space="0" w:color="auto"/>
            </w:tcBorders>
            <w:vAlign w:val="bottom"/>
          </w:tcPr>
          <w:p w14:paraId="3A485E1B" w14:textId="77777777" w:rsidR="00B762D4" w:rsidRPr="000C30DC" w:rsidRDefault="00B762D4" w:rsidP="00B762D4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vAlign w:val="bottom"/>
          </w:tcPr>
          <w:p w14:paraId="054EFB18" w14:textId="77777777" w:rsidR="00B762D4" w:rsidRPr="000C30DC" w:rsidRDefault="00B762D4" w:rsidP="00B762D4">
            <w:pPr>
              <w:adjustRightInd w:val="0"/>
              <w:ind w:left="-72" w:right="-72" w:firstLine="144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606" w:type="pct"/>
            <w:tcBorders>
              <w:bottom w:val="single" w:sz="4" w:space="0" w:color="auto"/>
            </w:tcBorders>
            <w:vAlign w:val="bottom"/>
          </w:tcPr>
          <w:p w14:paraId="42036D8F" w14:textId="77777777" w:rsidR="00B762D4" w:rsidRPr="000C30DC" w:rsidRDefault="00B762D4" w:rsidP="0034705A">
            <w:pPr>
              <w:adjustRightInd w:val="0"/>
              <w:ind w:left="-72" w:right="-72" w:firstLine="144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6D641B" w:rsidRPr="000C30DC" w14:paraId="3DA03775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3AC2E908" w14:textId="77777777" w:rsidR="00B762D4" w:rsidRPr="000C30DC" w:rsidRDefault="00B762D4" w:rsidP="00B762D4">
            <w:pPr>
              <w:tabs>
                <w:tab w:val="left" w:pos="4977"/>
              </w:tabs>
              <w:adjustRightInd w:val="0"/>
              <w:ind w:left="-2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6272AEAC" w14:textId="77777777" w:rsidR="00B762D4" w:rsidRPr="000C30DC" w:rsidRDefault="00B762D4" w:rsidP="00B762D4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08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64A3E35C" w14:textId="77777777" w:rsidR="00B762D4" w:rsidRPr="000C30DC" w:rsidRDefault="00B762D4" w:rsidP="00B762D4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09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E562951" w14:textId="77777777" w:rsidR="00B762D4" w:rsidRPr="000C30DC" w:rsidRDefault="00B762D4" w:rsidP="00B762D4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70" w:type="pct"/>
            <w:tcBorders>
              <w:top w:val="single" w:sz="4" w:space="0" w:color="auto"/>
            </w:tcBorders>
            <w:vAlign w:val="bottom"/>
          </w:tcPr>
          <w:p w14:paraId="4A7C1404" w14:textId="77777777" w:rsidR="00B762D4" w:rsidRPr="000C30DC" w:rsidRDefault="00B762D4" w:rsidP="00B762D4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08" w:type="pct"/>
            <w:tcBorders>
              <w:top w:val="single" w:sz="4" w:space="0" w:color="auto"/>
            </w:tcBorders>
            <w:vAlign w:val="bottom"/>
          </w:tcPr>
          <w:p w14:paraId="1518C695" w14:textId="77777777" w:rsidR="00B762D4" w:rsidRPr="000C30DC" w:rsidRDefault="00B762D4" w:rsidP="00B762D4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06" w:type="pct"/>
            <w:tcBorders>
              <w:top w:val="single" w:sz="4" w:space="0" w:color="auto"/>
            </w:tcBorders>
            <w:vAlign w:val="bottom"/>
          </w:tcPr>
          <w:p w14:paraId="7286EF88" w14:textId="77777777" w:rsidR="00B762D4" w:rsidRPr="000C30DC" w:rsidRDefault="00B762D4" w:rsidP="00B762D4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4A1ED1" w:rsidRPr="000C30DC" w14:paraId="734543C5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467C5181" w14:textId="77777777" w:rsidR="004A1ED1" w:rsidRPr="000C30DC" w:rsidRDefault="004A1ED1" w:rsidP="004A1ED1">
            <w:pPr>
              <w:tabs>
                <w:tab w:val="left" w:pos="4977"/>
              </w:tabs>
              <w:adjustRightInd w:val="0"/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ตั๋วแลกเงิน</w:t>
            </w:r>
          </w:p>
        </w:tc>
        <w:tc>
          <w:tcPr>
            <w:tcW w:w="688" w:type="pct"/>
            <w:shd w:val="clear" w:color="auto" w:fill="FAFAFA"/>
            <w:vAlign w:val="bottom"/>
          </w:tcPr>
          <w:p w14:paraId="2A4F9F13" w14:textId="754A43FA" w:rsidR="004A1ED1" w:rsidRPr="000C30DC" w:rsidRDefault="004A1ED1" w:rsidP="004A1ED1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08" w:type="pct"/>
            <w:shd w:val="clear" w:color="auto" w:fill="FAFAFA"/>
            <w:vAlign w:val="bottom"/>
          </w:tcPr>
          <w:p w14:paraId="4B96743E" w14:textId="7C3CF30E" w:rsidR="004A1ED1" w:rsidRPr="000C30DC" w:rsidRDefault="00BC0BD4" w:rsidP="004A1ED1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09" w:type="pct"/>
            <w:shd w:val="clear" w:color="auto" w:fill="FAFAFA"/>
            <w:vAlign w:val="bottom"/>
          </w:tcPr>
          <w:p w14:paraId="65F64E48" w14:textId="443D01F0" w:rsidR="004A1ED1" w:rsidRPr="000C30DC" w:rsidRDefault="004A1ED1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70" w:type="pct"/>
            <w:vAlign w:val="bottom"/>
          </w:tcPr>
          <w:p w14:paraId="3525FF3E" w14:textId="25C68F0E" w:rsidR="004A1ED1" w:rsidRPr="000C30DC" w:rsidRDefault="00B87076" w:rsidP="004A1ED1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 xml:space="preserve"> -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80</w:t>
            </w:r>
          </w:p>
        </w:tc>
        <w:tc>
          <w:tcPr>
            <w:tcW w:w="608" w:type="pct"/>
            <w:vAlign w:val="bottom"/>
          </w:tcPr>
          <w:p w14:paraId="0DBDB442" w14:textId="4D989509" w:rsidR="004A1ED1" w:rsidRPr="000C30DC" w:rsidRDefault="004A1ED1" w:rsidP="004A1ED1">
            <w:pPr>
              <w:tabs>
                <w:tab w:val="center" w:pos="504"/>
                <w:tab w:val="right" w:pos="1008"/>
              </w:tabs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606" w:type="pct"/>
            <w:vAlign w:val="bottom"/>
          </w:tcPr>
          <w:p w14:paraId="41B90D6F" w14:textId="18514ECA" w:rsidR="004A1ED1" w:rsidRPr="000C30DC" w:rsidRDefault="00B87076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577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812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 xml:space="preserve"> </w:t>
            </w:r>
          </w:p>
        </w:tc>
      </w:tr>
      <w:tr w:rsidR="004A1ED1" w:rsidRPr="000C30DC" w14:paraId="15D92DDF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22ABC9EF" w14:textId="4C4B41CE" w:rsidR="004A1ED1" w:rsidRPr="000C30DC" w:rsidRDefault="004A1ED1" w:rsidP="004A1ED1">
            <w:pPr>
              <w:tabs>
                <w:tab w:val="left" w:pos="4977"/>
              </w:tabs>
              <w:adjustRightInd w:val="0"/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หุ้นกู้ไม่ด้อยสิทธิ</w:t>
            </w:r>
          </w:p>
        </w:tc>
        <w:tc>
          <w:tcPr>
            <w:tcW w:w="688" w:type="pct"/>
            <w:shd w:val="clear" w:color="auto" w:fill="FAFAFA"/>
            <w:vAlign w:val="bottom"/>
          </w:tcPr>
          <w:p w14:paraId="336E9F2E" w14:textId="3D1EC302" w:rsidR="004A1ED1" w:rsidRPr="000C30DC" w:rsidRDefault="004A1ED1" w:rsidP="004A1ED1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08" w:type="pct"/>
            <w:shd w:val="clear" w:color="auto" w:fill="FAFAFA"/>
            <w:vAlign w:val="bottom"/>
          </w:tcPr>
          <w:p w14:paraId="35DD7AE2" w14:textId="03278441" w:rsidR="004A1ED1" w:rsidRPr="000C30DC" w:rsidRDefault="00BC0BD4" w:rsidP="004A1ED1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09" w:type="pct"/>
            <w:shd w:val="clear" w:color="auto" w:fill="FAFAFA"/>
            <w:vAlign w:val="bottom"/>
          </w:tcPr>
          <w:p w14:paraId="0CBFFB68" w14:textId="7380342B" w:rsidR="004A1ED1" w:rsidRPr="000C30DC" w:rsidRDefault="004A1ED1" w:rsidP="004A1ED1">
            <w:pPr>
              <w:adjustRightInd w:val="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670" w:type="pct"/>
            <w:vAlign w:val="bottom"/>
          </w:tcPr>
          <w:p w14:paraId="3C1C8D50" w14:textId="2C7F8A9D" w:rsidR="004A1ED1" w:rsidRPr="000C30DC" w:rsidRDefault="00B87076" w:rsidP="004A1ED1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25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-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75</w:t>
            </w:r>
          </w:p>
        </w:tc>
        <w:tc>
          <w:tcPr>
            <w:tcW w:w="608" w:type="pct"/>
            <w:vAlign w:val="bottom"/>
          </w:tcPr>
          <w:p w14:paraId="2E66094F" w14:textId="01860A31" w:rsidR="004A1ED1" w:rsidRPr="000C30DC" w:rsidRDefault="004A1ED1" w:rsidP="004A1ED1">
            <w:pPr>
              <w:tabs>
                <w:tab w:val="center" w:pos="504"/>
                <w:tab w:val="right" w:pos="1008"/>
              </w:tabs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606" w:type="pct"/>
            <w:vAlign w:val="bottom"/>
          </w:tcPr>
          <w:p w14:paraId="1B7FEDF9" w14:textId="7F6678F6" w:rsidR="004A1ED1" w:rsidRPr="000C30DC" w:rsidRDefault="00B87076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4A1ED1" w:rsidRPr="000C30DC" w14:paraId="0531B4A5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32E57F2F" w14:textId="77777777" w:rsidR="004A1ED1" w:rsidRPr="000C30DC" w:rsidRDefault="004A1ED1" w:rsidP="004A1ED1">
            <w:pPr>
              <w:tabs>
                <w:tab w:val="left" w:pos="4977"/>
              </w:tabs>
              <w:adjustRightInd w:val="0"/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8" w:type="pct"/>
            <w:shd w:val="clear" w:color="auto" w:fill="FAFAFA"/>
            <w:vAlign w:val="bottom"/>
          </w:tcPr>
          <w:p w14:paraId="294CEC0B" w14:textId="77777777" w:rsidR="004A1ED1" w:rsidRPr="000C30DC" w:rsidRDefault="004A1ED1" w:rsidP="004A1ED1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08" w:type="pct"/>
            <w:shd w:val="clear" w:color="auto" w:fill="FAFAFA"/>
            <w:vAlign w:val="bottom"/>
          </w:tcPr>
          <w:p w14:paraId="07081DCB" w14:textId="77777777" w:rsidR="004A1ED1" w:rsidRPr="000C30DC" w:rsidRDefault="004A1ED1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5D6BA646" w14:textId="185E499D" w:rsidR="004A1ED1" w:rsidRPr="000C30DC" w:rsidRDefault="004A1ED1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70" w:type="pct"/>
            <w:vAlign w:val="bottom"/>
          </w:tcPr>
          <w:p w14:paraId="05D6A7BF" w14:textId="77777777" w:rsidR="004A1ED1" w:rsidRPr="000C30DC" w:rsidRDefault="004A1ED1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08" w:type="pct"/>
            <w:vAlign w:val="bottom"/>
          </w:tcPr>
          <w:p w14:paraId="16EDF579" w14:textId="77777777" w:rsidR="004A1ED1" w:rsidRPr="000C30DC" w:rsidRDefault="004A1ED1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EEE771" w14:textId="2EC074A9" w:rsidR="004A1ED1" w:rsidRPr="000C30DC" w:rsidRDefault="00B87076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576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577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812</w:t>
            </w:r>
          </w:p>
        </w:tc>
      </w:tr>
    </w:tbl>
    <w:p w14:paraId="36BBF3F0" w14:textId="41617285" w:rsidR="00063DCE" w:rsidRPr="000C30DC" w:rsidRDefault="00063DCE">
      <w:pPr>
        <w:rPr>
          <w:rFonts w:ascii="Browallia New" w:hAnsi="Browallia New" w:cs="Browallia New"/>
          <w:sz w:val="26"/>
          <w:szCs w:val="26"/>
        </w:rPr>
      </w:pPr>
    </w:p>
    <w:tbl>
      <w:tblPr>
        <w:tblW w:w="5007" w:type="pct"/>
        <w:tblLayout w:type="fixed"/>
        <w:tblLook w:val="0000" w:firstRow="0" w:lastRow="0" w:firstColumn="0" w:lastColumn="0" w:noHBand="0" w:noVBand="0"/>
      </w:tblPr>
      <w:tblGrid>
        <w:gridCol w:w="2294"/>
        <w:gridCol w:w="1304"/>
        <w:gridCol w:w="1152"/>
        <w:gridCol w:w="1154"/>
        <w:gridCol w:w="1270"/>
        <w:gridCol w:w="1152"/>
        <w:gridCol w:w="1148"/>
      </w:tblGrid>
      <w:tr w:rsidR="006D641B" w:rsidRPr="000C30DC" w14:paraId="6E115187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158641CD" w14:textId="77777777" w:rsidR="00B762D4" w:rsidRPr="000C30DC" w:rsidRDefault="00B762D4" w:rsidP="0008383D">
            <w:pPr>
              <w:tabs>
                <w:tab w:val="left" w:pos="4977"/>
              </w:tabs>
              <w:adjustRightInd w:val="0"/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378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970114" w14:textId="048D4C1A" w:rsidR="00B762D4" w:rsidRPr="000C30DC" w:rsidRDefault="009E7587" w:rsidP="00B762D4">
            <w:pPr>
              <w:adjustRightInd w:val="0"/>
              <w:ind w:left="-72" w:right="-72" w:firstLine="144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6D641B" w:rsidRPr="000C30DC" w14:paraId="3BFA40CB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29718C26" w14:textId="77777777" w:rsidR="00B762D4" w:rsidRPr="000C30DC" w:rsidRDefault="00B762D4" w:rsidP="0008383D">
            <w:pPr>
              <w:tabs>
                <w:tab w:val="left" w:pos="4977"/>
              </w:tabs>
              <w:adjustRightInd w:val="0"/>
              <w:ind w:left="-101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90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1A5B0F" w14:textId="7A428D74" w:rsidR="00B762D4" w:rsidRPr="000C30DC" w:rsidRDefault="00B87076" w:rsidP="00B762D4">
            <w:pPr>
              <w:adjustRightInd w:val="0"/>
              <w:ind w:left="-72" w:right="-72" w:firstLine="144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  <w:r w:rsidR="00B762D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 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884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240C58" w14:textId="48BEEB19" w:rsidR="00B762D4" w:rsidRPr="000C30DC" w:rsidRDefault="00B87076" w:rsidP="00AF084B">
            <w:pPr>
              <w:adjustRightInd w:val="0"/>
              <w:ind w:left="-72" w:right="-72" w:firstLine="144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B762D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B762D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  <w:r w:rsidR="00B762D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B762D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6D641B" w:rsidRPr="000C30DC" w14:paraId="7FA24A44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0A9487C4" w14:textId="77777777" w:rsidR="00B762D4" w:rsidRPr="000C30DC" w:rsidRDefault="00B762D4" w:rsidP="0008383D">
            <w:pPr>
              <w:tabs>
                <w:tab w:val="left" w:pos="4977"/>
              </w:tabs>
              <w:adjustRightInd w:val="0"/>
              <w:ind w:left="-101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88" w:type="pct"/>
            <w:tcBorders>
              <w:top w:val="single" w:sz="4" w:space="0" w:color="auto"/>
            </w:tcBorders>
            <w:vAlign w:val="bottom"/>
          </w:tcPr>
          <w:p w14:paraId="7F29106A" w14:textId="77777777" w:rsidR="00B762D4" w:rsidRPr="000C30DC" w:rsidRDefault="00B762D4" w:rsidP="0092618B">
            <w:pPr>
              <w:adjustRightInd w:val="0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bottom"/>
          </w:tcPr>
          <w:p w14:paraId="6567A4C6" w14:textId="77777777" w:rsidR="00B762D4" w:rsidRPr="000C30DC" w:rsidRDefault="00B762D4" w:rsidP="0092618B">
            <w:pPr>
              <w:adjustRightInd w:val="0"/>
              <w:ind w:left="-72" w:right="-72" w:firstLine="144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609" w:type="pct"/>
            <w:tcBorders>
              <w:top w:val="single" w:sz="4" w:space="0" w:color="auto"/>
            </w:tcBorders>
            <w:vAlign w:val="bottom"/>
          </w:tcPr>
          <w:p w14:paraId="542919EB" w14:textId="77777777" w:rsidR="00B762D4" w:rsidRPr="000C30DC" w:rsidRDefault="00B762D4" w:rsidP="0034705A">
            <w:pPr>
              <w:adjustRightInd w:val="0"/>
              <w:ind w:left="-72" w:right="-72" w:firstLine="144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670" w:type="pct"/>
            <w:tcBorders>
              <w:top w:val="single" w:sz="4" w:space="0" w:color="auto"/>
            </w:tcBorders>
            <w:vAlign w:val="bottom"/>
          </w:tcPr>
          <w:p w14:paraId="47D42BFB" w14:textId="77777777" w:rsidR="00B762D4" w:rsidRPr="000C30DC" w:rsidRDefault="00B762D4" w:rsidP="00B762D4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bottom"/>
          </w:tcPr>
          <w:p w14:paraId="31A80D55" w14:textId="77777777" w:rsidR="00B762D4" w:rsidRPr="000C30DC" w:rsidRDefault="00B762D4" w:rsidP="00B762D4">
            <w:pPr>
              <w:adjustRightInd w:val="0"/>
              <w:ind w:left="-72" w:right="-72" w:firstLine="144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606" w:type="pct"/>
            <w:tcBorders>
              <w:top w:val="single" w:sz="4" w:space="0" w:color="auto"/>
            </w:tcBorders>
            <w:vAlign w:val="bottom"/>
          </w:tcPr>
          <w:p w14:paraId="171444DB" w14:textId="77777777" w:rsidR="00B762D4" w:rsidRPr="000C30DC" w:rsidRDefault="00B762D4" w:rsidP="0034705A">
            <w:pPr>
              <w:adjustRightInd w:val="0"/>
              <w:ind w:left="-72" w:right="-72" w:firstLine="144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</w:tr>
      <w:tr w:rsidR="006D641B" w:rsidRPr="000C30DC" w14:paraId="651400C9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10080233" w14:textId="77777777" w:rsidR="00B762D4" w:rsidRPr="000C30DC" w:rsidRDefault="00B762D4" w:rsidP="0008383D">
            <w:pPr>
              <w:tabs>
                <w:tab w:val="left" w:pos="4977"/>
              </w:tabs>
              <w:adjustRightInd w:val="0"/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8" w:type="pct"/>
            <w:tcBorders>
              <w:bottom w:val="single" w:sz="4" w:space="0" w:color="auto"/>
            </w:tcBorders>
            <w:vAlign w:val="bottom"/>
          </w:tcPr>
          <w:p w14:paraId="1E491CCC" w14:textId="77777777" w:rsidR="00B762D4" w:rsidRPr="000C30DC" w:rsidRDefault="00B762D4" w:rsidP="0092618B">
            <w:pPr>
              <w:adjustRightInd w:val="0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vAlign w:val="bottom"/>
          </w:tcPr>
          <w:p w14:paraId="75E26F69" w14:textId="77777777" w:rsidR="00B762D4" w:rsidRPr="000C30DC" w:rsidRDefault="00B762D4" w:rsidP="0092618B">
            <w:pPr>
              <w:adjustRightInd w:val="0"/>
              <w:ind w:left="-72" w:right="-72" w:firstLine="144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vAlign w:val="bottom"/>
          </w:tcPr>
          <w:p w14:paraId="0AD8FCEB" w14:textId="77777777" w:rsidR="00B762D4" w:rsidRPr="000C30DC" w:rsidRDefault="00B762D4" w:rsidP="0034705A">
            <w:pPr>
              <w:adjustRightInd w:val="0"/>
              <w:ind w:left="-72" w:right="-72" w:firstLine="144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670" w:type="pct"/>
            <w:tcBorders>
              <w:bottom w:val="single" w:sz="4" w:space="0" w:color="auto"/>
            </w:tcBorders>
            <w:vAlign w:val="bottom"/>
          </w:tcPr>
          <w:p w14:paraId="416B7AE5" w14:textId="77777777" w:rsidR="00B762D4" w:rsidRPr="000C30DC" w:rsidRDefault="00B762D4" w:rsidP="00B762D4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vAlign w:val="bottom"/>
          </w:tcPr>
          <w:p w14:paraId="53566D85" w14:textId="77777777" w:rsidR="00B762D4" w:rsidRPr="000C30DC" w:rsidRDefault="00B762D4" w:rsidP="00B762D4">
            <w:pPr>
              <w:adjustRightInd w:val="0"/>
              <w:ind w:left="-72" w:right="-72" w:firstLine="144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606" w:type="pct"/>
            <w:tcBorders>
              <w:bottom w:val="single" w:sz="4" w:space="0" w:color="auto"/>
            </w:tcBorders>
            <w:vAlign w:val="bottom"/>
          </w:tcPr>
          <w:p w14:paraId="35B46859" w14:textId="77777777" w:rsidR="00B762D4" w:rsidRPr="000C30DC" w:rsidRDefault="00B762D4" w:rsidP="0034705A">
            <w:pPr>
              <w:adjustRightInd w:val="0"/>
              <w:ind w:left="-72" w:right="-72" w:firstLine="144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6D641B" w:rsidRPr="000C30DC" w14:paraId="54C2134D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4B6F12C9" w14:textId="77777777" w:rsidR="00B762D4" w:rsidRPr="000C30DC" w:rsidRDefault="00B762D4" w:rsidP="00B762D4">
            <w:pPr>
              <w:tabs>
                <w:tab w:val="left" w:pos="4977"/>
              </w:tabs>
              <w:adjustRightInd w:val="0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F3074D8" w14:textId="77777777" w:rsidR="00B762D4" w:rsidRPr="000C30DC" w:rsidRDefault="00B762D4" w:rsidP="00B762D4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08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00FF7BC8" w14:textId="77777777" w:rsidR="00B762D4" w:rsidRPr="000C30DC" w:rsidRDefault="00B762D4" w:rsidP="00B762D4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09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643C5E21" w14:textId="77777777" w:rsidR="00B762D4" w:rsidRPr="000C30DC" w:rsidRDefault="00B762D4" w:rsidP="00B762D4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70" w:type="pct"/>
            <w:tcBorders>
              <w:top w:val="single" w:sz="4" w:space="0" w:color="auto"/>
            </w:tcBorders>
            <w:vAlign w:val="bottom"/>
          </w:tcPr>
          <w:p w14:paraId="7AF3F3D9" w14:textId="77777777" w:rsidR="00B762D4" w:rsidRPr="000C30DC" w:rsidRDefault="00B762D4" w:rsidP="00B762D4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08" w:type="pct"/>
            <w:tcBorders>
              <w:top w:val="single" w:sz="4" w:space="0" w:color="auto"/>
            </w:tcBorders>
            <w:vAlign w:val="bottom"/>
          </w:tcPr>
          <w:p w14:paraId="7BDECBA8" w14:textId="77777777" w:rsidR="00B762D4" w:rsidRPr="000C30DC" w:rsidRDefault="00B762D4" w:rsidP="00B762D4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06" w:type="pct"/>
            <w:tcBorders>
              <w:top w:val="single" w:sz="4" w:space="0" w:color="auto"/>
            </w:tcBorders>
            <w:vAlign w:val="bottom"/>
          </w:tcPr>
          <w:p w14:paraId="2D37E7BD" w14:textId="77777777" w:rsidR="00B762D4" w:rsidRPr="000C30DC" w:rsidRDefault="00B762D4" w:rsidP="00B762D4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4A1ED1" w:rsidRPr="000C30DC" w14:paraId="571D52C9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346B626A" w14:textId="13B01856" w:rsidR="004A1ED1" w:rsidRPr="000C30DC" w:rsidRDefault="004A1ED1" w:rsidP="004A1ED1">
            <w:pPr>
              <w:tabs>
                <w:tab w:val="left" w:pos="4977"/>
              </w:tabs>
              <w:adjustRightInd w:val="0"/>
              <w:ind w:left="-101"/>
              <w:rPr>
                <w:rFonts w:ascii="Browallia New" w:hAnsi="Browallia New" w:cs="Browallia New"/>
                <w:color w:val="000000" w:themeColor="text1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color w:val="000000" w:themeColor="text1"/>
                <w:sz w:val="26"/>
                <w:szCs w:val="26"/>
                <w:cs/>
              </w:rPr>
              <w:t>ตั๋วแลกเงิน</w:t>
            </w:r>
          </w:p>
        </w:tc>
        <w:tc>
          <w:tcPr>
            <w:tcW w:w="688" w:type="pct"/>
            <w:shd w:val="clear" w:color="auto" w:fill="FAFAFA"/>
            <w:vAlign w:val="bottom"/>
          </w:tcPr>
          <w:p w14:paraId="16AB5680" w14:textId="2BF97C25" w:rsidR="004A1ED1" w:rsidRPr="000C30DC" w:rsidRDefault="004A1ED1" w:rsidP="004A1ED1">
            <w:pPr>
              <w:adjustRightInd w:val="0"/>
              <w:ind w:right="-72"/>
              <w:jc w:val="center"/>
              <w:rPr>
                <w:rFonts w:ascii="Browallia New" w:hAnsi="Browallia New" w:cs="Browallia New"/>
                <w:color w:val="000000" w:themeColor="text1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608" w:type="pct"/>
            <w:shd w:val="clear" w:color="auto" w:fill="FAFAFA"/>
            <w:vAlign w:val="bottom"/>
          </w:tcPr>
          <w:p w14:paraId="462225BF" w14:textId="6ACE05A3" w:rsidR="004A1ED1" w:rsidRPr="000C30DC" w:rsidRDefault="00BC0BD4" w:rsidP="004A1ED1">
            <w:pPr>
              <w:adjustRightInd w:val="0"/>
              <w:ind w:right="-72"/>
              <w:jc w:val="center"/>
              <w:rPr>
                <w:rFonts w:ascii="Browallia New" w:hAnsi="Browallia New" w:cs="Browallia New"/>
                <w:color w:val="000000" w:themeColor="text1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09" w:type="pct"/>
            <w:shd w:val="clear" w:color="auto" w:fill="FAFAFA"/>
            <w:vAlign w:val="bottom"/>
          </w:tcPr>
          <w:p w14:paraId="270EE189" w14:textId="1D31116D" w:rsidR="004A1ED1" w:rsidRPr="000C30DC" w:rsidRDefault="006A15B6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color w:val="000000" w:themeColor="text1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color w:val="000000" w:themeColor="text1"/>
                <w:sz w:val="26"/>
                <w:szCs w:val="26"/>
                <w:lang w:val="en-GB"/>
              </w:rPr>
              <w:t>-</w:t>
            </w:r>
          </w:p>
        </w:tc>
        <w:tc>
          <w:tcPr>
            <w:tcW w:w="670" w:type="pct"/>
            <w:vAlign w:val="bottom"/>
          </w:tcPr>
          <w:p w14:paraId="00EF13C0" w14:textId="757EC037" w:rsidR="004A1ED1" w:rsidRPr="000C30DC" w:rsidRDefault="00B87076" w:rsidP="004A1ED1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80</w:t>
            </w:r>
          </w:p>
        </w:tc>
        <w:tc>
          <w:tcPr>
            <w:tcW w:w="608" w:type="pct"/>
            <w:vAlign w:val="bottom"/>
          </w:tcPr>
          <w:p w14:paraId="6ED54B18" w14:textId="00E0EB9C" w:rsidR="004A1ED1" w:rsidRPr="000C30DC" w:rsidRDefault="004A1ED1" w:rsidP="004A1ED1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606" w:type="pct"/>
            <w:vAlign w:val="bottom"/>
          </w:tcPr>
          <w:p w14:paraId="07AEC738" w14:textId="2CCE4833" w:rsidR="004A1ED1" w:rsidRPr="000C30DC" w:rsidRDefault="00B87076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207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433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368</w:t>
            </w:r>
          </w:p>
        </w:tc>
      </w:tr>
      <w:tr w:rsidR="004A1ED1" w:rsidRPr="000C30DC" w14:paraId="6E4101C2" w14:textId="77777777" w:rsidTr="0008383D">
        <w:trPr>
          <w:trHeight w:val="144"/>
        </w:trPr>
        <w:tc>
          <w:tcPr>
            <w:tcW w:w="1211" w:type="pct"/>
            <w:vAlign w:val="bottom"/>
          </w:tcPr>
          <w:p w14:paraId="1AFDBFA4" w14:textId="77777777" w:rsidR="004A1ED1" w:rsidRPr="000C30DC" w:rsidRDefault="004A1ED1" w:rsidP="004A1ED1">
            <w:pPr>
              <w:tabs>
                <w:tab w:val="left" w:pos="4977"/>
              </w:tabs>
              <w:adjustRightInd w:val="0"/>
              <w:ind w:left="-101"/>
              <w:rPr>
                <w:rFonts w:ascii="Browallia New" w:hAnsi="Browallia New" w:cs="Browallia New"/>
                <w:color w:val="000000" w:themeColor="text1"/>
                <w:sz w:val="26"/>
                <w:szCs w:val="26"/>
                <w:cs/>
              </w:rPr>
            </w:pPr>
          </w:p>
        </w:tc>
        <w:tc>
          <w:tcPr>
            <w:tcW w:w="688" w:type="pct"/>
            <w:shd w:val="clear" w:color="auto" w:fill="FAFAFA"/>
            <w:vAlign w:val="bottom"/>
          </w:tcPr>
          <w:p w14:paraId="13ADA928" w14:textId="77777777" w:rsidR="004A1ED1" w:rsidRPr="000C30DC" w:rsidRDefault="004A1ED1" w:rsidP="004A1ED1">
            <w:pPr>
              <w:adjustRightInd w:val="0"/>
              <w:ind w:right="-72"/>
              <w:jc w:val="center"/>
              <w:rPr>
                <w:rFonts w:ascii="Browallia New" w:hAnsi="Browallia New" w:cs="Browallia New"/>
                <w:color w:val="000000" w:themeColor="text1"/>
                <w:sz w:val="26"/>
                <w:szCs w:val="26"/>
                <w:cs/>
              </w:rPr>
            </w:pPr>
          </w:p>
        </w:tc>
        <w:tc>
          <w:tcPr>
            <w:tcW w:w="608" w:type="pct"/>
            <w:shd w:val="clear" w:color="auto" w:fill="FAFAFA"/>
            <w:vAlign w:val="bottom"/>
          </w:tcPr>
          <w:p w14:paraId="083F2E50" w14:textId="77777777" w:rsidR="004A1ED1" w:rsidRPr="000C30DC" w:rsidRDefault="004A1ED1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color w:val="000000" w:themeColor="text1"/>
                <w:sz w:val="26"/>
                <w:szCs w:val="26"/>
              </w:rPr>
            </w:pP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7AE0712D" w14:textId="15C62115" w:rsidR="004A1ED1" w:rsidRPr="000C30DC" w:rsidRDefault="004A1ED1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color w:val="000000" w:themeColor="text1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670" w:type="pct"/>
            <w:vAlign w:val="bottom"/>
          </w:tcPr>
          <w:p w14:paraId="0F62BB72" w14:textId="77777777" w:rsidR="004A1ED1" w:rsidRPr="000C30DC" w:rsidRDefault="004A1ED1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08" w:type="pct"/>
            <w:vAlign w:val="bottom"/>
          </w:tcPr>
          <w:p w14:paraId="59BDADB3" w14:textId="77777777" w:rsidR="004A1ED1" w:rsidRPr="000C30DC" w:rsidRDefault="004A1ED1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BD8916" w14:textId="2BF7E5FD" w:rsidR="004A1ED1" w:rsidRPr="000C30DC" w:rsidRDefault="00B87076" w:rsidP="004A1ED1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207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433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368</w:t>
            </w:r>
          </w:p>
        </w:tc>
      </w:tr>
    </w:tbl>
    <w:p w14:paraId="32F44BC1" w14:textId="77777777" w:rsidR="00AF084B" w:rsidRPr="000C30DC" w:rsidRDefault="00AF084B" w:rsidP="00653F1A">
      <w:pPr>
        <w:jc w:val="thaiDistribute"/>
        <w:rPr>
          <w:rFonts w:ascii="Browallia New" w:hAnsi="Browallia New" w:cs="Browallia New"/>
          <w:spacing w:val="-10"/>
          <w:sz w:val="26"/>
          <w:szCs w:val="26"/>
        </w:rPr>
      </w:pPr>
    </w:p>
    <w:p w14:paraId="038CFE19" w14:textId="5A4528B7" w:rsidR="00653F1A" w:rsidRPr="000C30DC" w:rsidRDefault="00653F1A" w:rsidP="00653F1A">
      <w:pPr>
        <w:jc w:val="thaiDistribute"/>
        <w:rPr>
          <w:rFonts w:ascii="Browallia New" w:hAnsi="Browallia New" w:cs="Browallia New"/>
          <w:spacing w:val="-4"/>
          <w:sz w:val="26"/>
          <w:szCs w:val="26"/>
          <w:cs/>
        </w:rPr>
      </w:pPr>
      <w:r w:rsidRPr="000C30DC">
        <w:rPr>
          <w:rFonts w:ascii="Browallia New" w:hAnsi="Browallia New" w:cs="Browallia New"/>
          <w:spacing w:val="-4"/>
          <w:sz w:val="26"/>
          <w:szCs w:val="26"/>
          <w:cs/>
        </w:rPr>
        <w:br w:type="page"/>
      </w:r>
    </w:p>
    <w:tbl>
      <w:tblPr>
        <w:tblW w:w="9475" w:type="dxa"/>
        <w:shd w:val="clear" w:color="auto" w:fill="FFA543"/>
        <w:tblLook w:val="04A0" w:firstRow="1" w:lastRow="0" w:firstColumn="1" w:lastColumn="0" w:noHBand="0" w:noVBand="1"/>
      </w:tblPr>
      <w:tblGrid>
        <w:gridCol w:w="9475"/>
      </w:tblGrid>
      <w:tr w:rsidR="00B762D4" w:rsidRPr="000C30DC" w14:paraId="005AA315" w14:textId="77777777" w:rsidTr="00275555">
        <w:trPr>
          <w:trHeight w:val="386"/>
        </w:trPr>
        <w:tc>
          <w:tcPr>
            <w:tcW w:w="9475" w:type="dxa"/>
            <w:shd w:val="clear" w:color="auto" w:fill="FFA543"/>
            <w:vAlign w:val="center"/>
            <w:hideMark/>
          </w:tcPr>
          <w:p w14:paraId="2AB86DD7" w14:textId="72310777" w:rsidR="00B762D4" w:rsidRPr="000C30DC" w:rsidRDefault="00B87076" w:rsidP="00B762D4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16</w:t>
            </w:r>
            <w:r w:rsidR="00B762D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B762D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เงินกู้ยืมระยะยาวจากสถาบันการเงิน</w:t>
            </w:r>
          </w:p>
        </w:tc>
      </w:tr>
    </w:tbl>
    <w:p w14:paraId="2BE107B5" w14:textId="77777777" w:rsidR="00B762D4" w:rsidRPr="000C30DC" w:rsidRDefault="00B762D4" w:rsidP="00653F1A">
      <w:pPr>
        <w:rPr>
          <w:rFonts w:ascii="Browallia New" w:hAnsi="Browallia New" w:cs="Browallia New"/>
          <w:color w:val="000000" w:themeColor="text1"/>
          <w:sz w:val="26"/>
          <w:szCs w:val="26"/>
        </w:rPr>
      </w:pPr>
    </w:p>
    <w:p w14:paraId="2DE96EE5" w14:textId="1769FE20" w:rsidR="00924339" w:rsidRPr="000C30DC" w:rsidRDefault="00B762D4" w:rsidP="00B762D4">
      <w:pPr>
        <w:rPr>
          <w:rFonts w:ascii="Browallia New" w:hAnsi="Browallia New" w:cs="Browallia New"/>
          <w:color w:val="000000" w:themeColor="text1"/>
          <w:spacing w:val="-6"/>
          <w:sz w:val="26"/>
          <w:szCs w:val="26"/>
        </w:rPr>
      </w:pPr>
      <w:r w:rsidRPr="000C30DC">
        <w:rPr>
          <w:rFonts w:ascii="Browallia New" w:hAnsi="Browallia New" w:cs="Browallia New"/>
          <w:color w:val="000000" w:themeColor="text1"/>
          <w:sz w:val="26"/>
          <w:szCs w:val="26"/>
          <w:cs/>
        </w:rPr>
        <w:t>เงินกู้ยืมระยะยาวจากสถาบันการเงิน</w:t>
      </w:r>
      <w:r w:rsidRPr="000C30DC">
        <w:rPr>
          <w:rFonts w:ascii="Browallia New" w:hAnsi="Browallia New" w:cs="Browallia New"/>
          <w:color w:val="000000" w:themeColor="text1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color w:val="000000" w:themeColor="text1"/>
          <w:spacing w:val="-6"/>
          <w:sz w:val="26"/>
          <w:szCs w:val="26"/>
          <w:cs/>
        </w:rPr>
        <w:t xml:space="preserve">ประกอบด้วย </w:t>
      </w:r>
    </w:p>
    <w:p w14:paraId="5846D3C9" w14:textId="77777777" w:rsidR="002E61A6" w:rsidRPr="000C30DC" w:rsidRDefault="002E61A6" w:rsidP="00B762D4">
      <w:pPr>
        <w:rPr>
          <w:rFonts w:ascii="Browallia New" w:hAnsi="Browallia New" w:cs="Browallia New"/>
          <w:color w:val="000000" w:themeColor="text1"/>
          <w:spacing w:val="-6"/>
          <w:sz w:val="26"/>
          <w:szCs w:val="26"/>
        </w:rPr>
      </w:pPr>
    </w:p>
    <w:tbl>
      <w:tblPr>
        <w:tblW w:w="9442" w:type="dxa"/>
        <w:tblInd w:w="19" w:type="dxa"/>
        <w:tblLook w:val="04A0" w:firstRow="1" w:lastRow="0" w:firstColumn="1" w:lastColumn="0" w:noHBand="0" w:noVBand="1"/>
      </w:tblPr>
      <w:tblGrid>
        <w:gridCol w:w="2249"/>
        <w:gridCol w:w="1174"/>
        <w:gridCol w:w="2590"/>
        <w:gridCol w:w="1405"/>
        <w:gridCol w:w="967"/>
        <w:gridCol w:w="1057"/>
      </w:tblGrid>
      <w:tr w:rsidR="006D641B" w:rsidRPr="000C30DC" w14:paraId="5BF6CE58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1673508A" w14:textId="77777777" w:rsidR="00AE5A21" w:rsidRPr="000C30DC" w:rsidRDefault="00AE5A21" w:rsidP="00AF084B">
            <w:pPr>
              <w:ind w:left="-101" w:right="-72"/>
              <w:jc w:val="thaiDistribute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</w:p>
        </w:tc>
        <w:tc>
          <w:tcPr>
            <w:tcW w:w="719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0E568EA" w14:textId="77777777" w:rsidR="00AE5A21" w:rsidRPr="000C30DC" w:rsidRDefault="00AE5A21" w:rsidP="00AE5A21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</w:rPr>
              <w:t>ข้อมูลทางการเงินรวม</w:t>
            </w:r>
          </w:p>
        </w:tc>
      </w:tr>
      <w:tr w:rsidR="006D641B" w:rsidRPr="000C30DC" w14:paraId="2CFA3C41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2656F10B" w14:textId="77777777" w:rsidR="00AE5A21" w:rsidRPr="000C30DC" w:rsidRDefault="00AE5A21" w:rsidP="00AF084B">
            <w:pPr>
              <w:ind w:left="-101" w:right="-72"/>
              <w:jc w:val="thaiDistribute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</w:p>
        </w:tc>
        <w:tc>
          <w:tcPr>
            <w:tcW w:w="719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69FC20" w14:textId="187C4368" w:rsidR="00AE5A21" w:rsidRPr="000C30DC" w:rsidRDefault="00B87076" w:rsidP="00AE5A21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/>
              </w:rPr>
              <w:t>กันยายน</w:t>
            </w:r>
            <w:r w:rsidR="00AE5A21"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AE5A21"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2565</w:t>
            </w:r>
          </w:p>
        </w:tc>
      </w:tr>
      <w:tr w:rsidR="006D641B" w:rsidRPr="000C30DC" w14:paraId="20CE551E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16E6615B" w14:textId="77777777" w:rsidR="00AE5A21" w:rsidRPr="000C30DC" w:rsidRDefault="00AE5A21" w:rsidP="00AF084B">
            <w:pPr>
              <w:ind w:left="-101" w:right="-72"/>
              <w:jc w:val="thaiDistribute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F31AE70" w14:textId="77777777" w:rsidR="00AE5A21" w:rsidRPr="000C30DC" w:rsidRDefault="00AE5A21" w:rsidP="00362C64">
            <w:pPr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อัตราดอกเบี้ย</w:t>
            </w:r>
          </w:p>
          <w:p w14:paraId="4FFDB203" w14:textId="77777777" w:rsidR="00AE5A21" w:rsidRPr="000C30DC" w:rsidRDefault="00AE5A21" w:rsidP="00362C64">
            <w:pPr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ร้อยละต่อปี</w:t>
            </w: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A30730" w14:textId="77777777" w:rsidR="00AE5A21" w:rsidRPr="000C30DC" w:rsidRDefault="00AE5A21" w:rsidP="00AE5A21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หลักประกัน/การค้ำประกัน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3579E11" w14:textId="77777777" w:rsidR="00AE5A21" w:rsidRPr="000C30DC" w:rsidRDefault="00AE5A21" w:rsidP="00AE5A21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เงินกู้ยืม</w:t>
            </w:r>
          </w:p>
          <w:p w14:paraId="6357E603" w14:textId="77777777" w:rsidR="00AE5A21" w:rsidRPr="000C30DC" w:rsidRDefault="00AE5A21" w:rsidP="00AE5A21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ระยะยาว</w:t>
            </w:r>
          </w:p>
          <w:p w14:paraId="3E1FFA40" w14:textId="77777777" w:rsidR="00AE5A21" w:rsidRPr="000C30DC" w:rsidRDefault="00AE5A21" w:rsidP="00AE5A21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บาท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BD03812" w14:textId="77777777" w:rsidR="00AE5A21" w:rsidRPr="000C30DC" w:rsidRDefault="00AE5A21" w:rsidP="0093736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การจ่ายชำระเงินต้นและดอกเบี้ย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388155D" w14:textId="77777777" w:rsidR="00937365" w:rsidRPr="000C30DC" w:rsidRDefault="00AE5A21" w:rsidP="0093736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เงื่อนไข</w:t>
            </w:r>
          </w:p>
          <w:p w14:paraId="2E040E0A" w14:textId="762C10A9" w:rsidR="00AE5A21" w:rsidRPr="000C30DC" w:rsidRDefault="00AE5A21" w:rsidP="0093736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การดำรงอัตราส่วน</w:t>
            </w:r>
          </w:p>
          <w:p w14:paraId="6C9B6714" w14:textId="77777777" w:rsidR="00AE5A21" w:rsidRPr="000C30DC" w:rsidRDefault="00AE5A21" w:rsidP="0093736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ทางการเงิน</w:t>
            </w:r>
          </w:p>
        </w:tc>
      </w:tr>
      <w:tr w:rsidR="006D641B" w:rsidRPr="000C30DC" w14:paraId="1ABC3EAE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26A41446" w14:textId="77777777" w:rsidR="00AE5A21" w:rsidRPr="000C30DC" w:rsidRDefault="00AE5A21" w:rsidP="00AF084B">
            <w:pPr>
              <w:ind w:left="-101" w:right="-72"/>
              <w:jc w:val="thaiDistribute"/>
              <w:rPr>
                <w:rFonts w:ascii="Browallia New" w:hAnsi="Browallia New" w:cs="Browallia New"/>
                <w:b/>
                <w:bCs/>
                <w:sz w:val="10"/>
                <w:szCs w:val="1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auto"/>
          </w:tcPr>
          <w:p w14:paraId="7FAA99FE" w14:textId="77777777" w:rsidR="00AE5A21" w:rsidRPr="000C30DC" w:rsidRDefault="00AE5A21" w:rsidP="00AE5A21">
            <w:pPr>
              <w:ind w:left="-72" w:right="-72"/>
              <w:jc w:val="right"/>
              <w:rPr>
                <w:rFonts w:ascii="Browallia New" w:hAnsi="Browallia New" w:cs="Browallia New"/>
                <w:b/>
                <w:bCs/>
                <w:sz w:val="10"/>
                <w:szCs w:val="10"/>
              </w:rPr>
            </w:pPr>
          </w:p>
        </w:tc>
        <w:tc>
          <w:tcPr>
            <w:tcW w:w="2590" w:type="dxa"/>
            <w:tcBorders>
              <w:top w:val="single" w:sz="4" w:space="0" w:color="auto"/>
            </w:tcBorders>
            <w:shd w:val="clear" w:color="auto" w:fill="auto"/>
          </w:tcPr>
          <w:p w14:paraId="4EE299F0" w14:textId="77777777" w:rsidR="00AE5A21" w:rsidRPr="000C30DC" w:rsidRDefault="00AE5A21" w:rsidP="00AE5A21">
            <w:pPr>
              <w:ind w:left="187" w:right="-72" w:hanging="187"/>
              <w:rPr>
                <w:rFonts w:ascii="Browallia New" w:hAnsi="Browallia New" w:cs="Browallia New"/>
                <w:b/>
                <w:bCs/>
                <w:sz w:val="10"/>
                <w:szCs w:val="10"/>
              </w:rPr>
            </w:pPr>
          </w:p>
        </w:tc>
        <w:tc>
          <w:tcPr>
            <w:tcW w:w="1405" w:type="dxa"/>
            <w:tcBorders>
              <w:top w:val="single" w:sz="4" w:space="0" w:color="auto"/>
            </w:tcBorders>
            <w:shd w:val="clear" w:color="auto" w:fill="FAFAFA"/>
          </w:tcPr>
          <w:p w14:paraId="66385EFB" w14:textId="77777777" w:rsidR="00AE5A21" w:rsidRPr="000C30DC" w:rsidRDefault="00AE5A21" w:rsidP="00AE5A21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10"/>
                <w:szCs w:val="10"/>
              </w:rPr>
            </w:pPr>
          </w:p>
        </w:tc>
        <w:tc>
          <w:tcPr>
            <w:tcW w:w="967" w:type="dxa"/>
            <w:tcBorders>
              <w:top w:val="single" w:sz="4" w:space="0" w:color="auto"/>
            </w:tcBorders>
            <w:shd w:val="clear" w:color="auto" w:fill="auto"/>
          </w:tcPr>
          <w:p w14:paraId="1BA0B860" w14:textId="77777777" w:rsidR="00AE5A21" w:rsidRPr="000C30DC" w:rsidRDefault="00AE5A21" w:rsidP="00AE5A21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10"/>
                <w:szCs w:val="1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  <w:shd w:val="clear" w:color="auto" w:fill="auto"/>
          </w:tcPr>
          <w:p w14:paraId="7FCDF1A5" w14:textId="77777777" w:rsidR="00AE5A21" w:rsidRPr="000C30DC" w:rsidRDefault="00AE5A21" w:rsidP="00AE5A21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10"/>
                <w:szCs w:val="10"/>
              </w:rPr>
            </w:pPr>
          </w:p>
        </w:tc>
      </w:tr>
      <w:tr w:rsidR="004A1ED1" w:rsidRPr="000C30DC" w14:paraId="7FAD3697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4555E5A5" w14:textId="1B1325A4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174" w:type="dxa"/>
            <w:shd w:val="clear" w:color="auto" w:fill="auto"/>
          </w:tcPr>
          <w:p w14:paraId="0B57C2D6" w14:textId="3A5C797B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MLR -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2590" w:type="dxa"/>
            <w:shd w:val="clear" w:color="auto" w:fill="auto"/>
          </w:tcPr>
          <w:p w14:paraId="40DA41B1" w14:textId="77777777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ไม่มี</w:t>
            </w:r>
          </w:p>
        </w:tc>
        <w:tc>
          <w:tcPr>
            <w:tcW w:w="1405" w:type="dxa"/>
            <w:shd w:val="clear" w:color="auto" w:fill="FAFAFA"/>
          </w:tcPr>
          <w:p w14:paraId="1016F4C0" w14:textId="09FD53E2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107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246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513</w:t>
            </w:r>
          </w:p>
        </w:tc>
        <w:tc>
          <w:tcPr>
            <w:tcW w:w="967" w:type="dxa"/>
            <w:shd w:val="clear" w:color="auto" w:fill="auto"/>
          </w:tcPr>
          <w:p w14:paraId="5BB82E3C" w14:textId="07D88D3D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รายเดือน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/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 xml:space="preserve"> </w:t>
            </w:r>
          </w:p>
        </w:tc>
        <w:tc>
          <w:tcPr>
            <w:tcW w:w="1057" w:type="dxa"/>
            <w:shd w:val="clear" w:color="auto" w:fill="auto"/>
          </w:tcPr>
          <w:p w14:paraId="43D28E63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ไม่มี</w:t>
            </w:r>
          </w:p>
        </w:tc>
      </w:tr>
      <w:tr w:rsidR="004A1ED1" w:rsidRPr="000C30DC" w14:paraId="73A99CD1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33143BC3" w14:textId="382C2DF7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ส่วน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174" w:type="dxa"/>
            <w:shd w:val="clear" w:color="auto" w:fill="auto"/>
          </w:tcPr>
          <w:p w14:paraId="2A4579E3" w14:textId="77777777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590" w:type="dxa"/>
            <w:shd w:val="clear" w:color="auto" w:fill="auto"/>
          </w:tcPr>
          <w:p w14:paraId="4661CF55" w14:textId="77777777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AFAFA"/>
          </w:tcPr>
          <w:p w14:paraId="315BCFDD" w14:textId="301153D1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147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065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400</w:t>
            </w:r>
          </w:p>
        </w:tc>
        <w:tc>
          <w:tcPr>
            <w:tcW w:w="967" w:type="dxa"/>
            <w:shd w:val="clear" w:color="auto" w:fill="auto"/>
          </w:tcPr>
          <w:p w14:paraId="2A421EEA" w14:textId="19AF06F9" w:rsidR="004A1ED1" w:rsidRPr="000C30DC" w:rsidRDefault="00154BD2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45A8B160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4A1ED1" w:rsidRPr="000C30DC" w14:paraId="13F2ABCF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490DE145" w14:textId="77777777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174" w:type="dxa"/>
            <w:shd w:val="clear" w:color="auto" w:fill="auto"/>
          </w:tcPr>
          <w:p w14:paraId="3487F519" w14:textId="77777777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2590" w:type="dxa"/>
            <w:shd w:val="clear" w:color="auto" w:fill="auto"/>
          </w:tcPr>
          <w:p w14:paraId="5ED2A289" w14:textId="77777777" w:rsidR="004A1ED1" w:rsidRPr="000C30DC" w:rsidRDefault="004A1ED1" w:rsidP="004A1ED1">
            <w:pPr>
              <w:ind w:left="187" w:right="-72" w:hanging="187"/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</w:pPr>
          </w:p>
        </w:tc>
        <w:tc>
          <w:tcPr>
            <w:tcW w:w="1405" w:type="dxa"/>
            <w:shd w:val="clear" w:color="auto" w:fill="FAFAFA"/>
          </w:tcPr>
          <w:p w14:paraId="51B25588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67" w:type="dxa"/>
            <w:shd w:val="clear" w:color="auto" w:fill="auto"/>
          </w:tcPr>
          <w:p w14:paraId="41883499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  <w:tc>
          <w:tcPr>
            <w:tcW w:w="1057" w:type="dxa"/>
            <w:shd w:val="clear" w:color="auto" w:fill="auto"/>
          </w:tcPr>
          <w:p w14:paraId="2156A488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4A1ED1" w:rsidRPr="000C30DC" w14:paraId="6B56E09D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6BB1DCDC" w14:textId="22231ED0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  <w:p w14:paraId="0465BF52" w14:textId="1CEA3E9D" w:rsidR="004A1ED1" w:rsidRPr="000C30DC" w:rsidRDefault="00154BD2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174" w:type="dxa"/>
            <w:shd w:val="clear" w:color="auto" w:fill="auto"/>
          </w:tcPr>
          <w:p w14:paraId="4E696C8D" w14:textId="0F4C299F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MLR -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2590" w:type="dxa"/>
            <w:shd w:val="clear" w:color="auto" w:fill="auto"/>
          </w:tcPr>
          <w:p w14:paraId="3D764D2A" w14:textId="1D4295D0" w:rsidR="004A1ED1" w:rsidRPr="000C30DC" w:rsidRDefault="00B87076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1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>.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  <w:tab/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 xml:space="preserve">ที่ดิน สิ่งปลูกสร้างและเครื่องจักร 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  <w:br/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(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หมายเหตุ 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12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)</w:t>
            </w:r>
          </w:p>
        </w:tc>
        <w:tc>
          <w:tcPr>
            <w:tcW w:w="1405" w:type="dxa"/>
            <w:shd w:val="clear" w:color="auto" w:fill="FAFAFA"/>
          </w:tcPr>
          <w:p w14:paraId="159DB493" w14:textId="65F644E0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281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543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856</w:t>
            </w:r>
          </w:p>
          <w:p w14:paraId="7E7B2C54" w14:textId="476D9B00" w:rsidR="00154BD2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894</w:t>
            </w:r>
            <w:r w:rsidR="00154BD2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810</w:t>
            </w:r>
            <w:r w:rsidR="00154BD2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735</w:t>
            </w:r>
          </w:p>
        </w:tc>
        <w:tc>
          <w:tcPr>
            <w:tcW w:w="967" w:type="dxa"/>
            <w:shd w:val="clear" w:color="auto" w:fill="auto"/>
          </w:tcPr>
          <w:p w14:paraId="56609E2E" w14:textId="25054698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</w:p>
        </w:tc>
        <w:tc>
          <w:tcPr>
            <w:tcW w:w="1057" w:type="dxa"/>
            <w:shd w:val="clear" w:color="auto" w:fill="auto"/>
          </w:tcPr>
          <w:p w14:paraId="53A13ABA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มี</w:t>
            </w:r>
          </w:p>
        </w:tc>
      </w:tr>
      <w:tr w:rsidR="004A1ED1" w:rsidRPr="000C30DC" w14:paraId="3FAF8788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7EF3C837" w14:textId="5D7CB355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</w:p>
        </w:tc>
        <w:tc>
          <w:tcPr>
            <w:tcW w:w="1174" w:type="dxa"/>
            <w:shd w:val="clear" w:color="auto" w:fill="auto"/>
          </w:tcPr>
          <w:p w14:paraId="6954D672" w14:textId="77777777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590" w:type="dxa"/>
            <w:shd w:val="clear" w:color="auto" w:fill="auto"/>
          </w:tcPr>
          <w:p w14:paraId="76B3C5FA" w14:textId="38A13160" w:rsidR="004A1ED1" w:rsidRPr="000C30DC" w:rsidRDefault="00B87076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</w:rPr>
            </w:pP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2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>.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  <w:tab/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>ค้ำประกันโดยบริษัทและ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  <w:br/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บริษัทที่เกี่ยวข้องกัน 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(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หมายเหตุ 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22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.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8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405" w:type="dxa"/>
            <w:shd w:val="clear" w:color="auto" w:fill="FAFAFA"/>
          </w:tcPr>
          <w:p w14:paraId="69BEFD9B" w14:textId="3FED4CD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67" w:type="dxa"/>
            <w:shd w:val="clear" w:color="auto" w:fill="auto"/>
          </w:tcPr>
          <w:p w14:paraId="5F1411D4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1FFCC8C9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AE5A21" w:rsidRPr="000C30DC" w14:paraId="5549F371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4BEF554E" w14:textId="77777777" w:rsidR="00AE5A21" w:rsidRPr="000C30DC" w:rsidRDefault="00AE5A21" w:rsidP="00AF084B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174" w:type="dxa"/>
            <w:shd w:val="clear" w:color="auto" w:fill="auto"/>
          </w:tcPr>
          <w:p w14:paraId="37A87691" w14:textId="77777777" w:rsidR="00AE5A21" w:rsidRPr="000C30DC" w:rsidRDefault="00AE5A21" w:rsidP="00FE6F2D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590" w:type="dxa"/>
            <w:shd w:val="clear" w:color="auto" w:fill="auto"/>
          </w:tcPr>
          <w:p w14:paraId="54D95B5C" w14:textId="5CDEF9BD" w:rsidR="00AE5A21" w:rsidRPr="000C30DC" w:rsidRDefault="00B87076" w:rsidP="00AE5A2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3</w:t>
            </w:r>
            <w:r w:rsidR="00AE5A2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  <w:t>.</w:t>
            </w:r>
            <w:r w:rsidR="00AE5A2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  <w:tab/>
            </w:r>
            <w:r w:rsidR="00AE5A2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>ค้ำประกันโดยกรรมการของบริษัทท่านหนึ่ง</w:t>
            </w:r>
          </w:p>
        </w:tc>
        <w:tc>
          <w:tcPr>
            <w:tcW w:w="1405" w:type="dxa"/>
            <w:shd w:val="clear" w:color="auto" w:fill="FAFAFA"/>
          </w:tcPr>
          <w:p w14:paraId="3192CB96" w14:textId="77777777" w:rsidR="00AE5A21" w:rsidRPr="000C30DC" w:rsidRDefault="00AE5A21" w:rsidP="00AE5A2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67" w:type="dxa"/>
            <w:shd w:val="clear" w:color="auto" w:fill="auto"/>
          </w:tcPr>
          <w:p w14:paraId="67991A4C" w14:textId="77777777" w:rsidR="00AE5A21" w:rsidRPr="000C30DC" w:rsidRDefault="00AE5A21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7792C985" w14:textId="77777777" w:rsidR="00AE5A21" w:rsidRPr="000C30DC" w:rsidRDefault="00AE5A21" w:rsidP="00AE5A2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AE5A21" w:rsidRPr="000C30DC" w14:paraId="65C105B3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110D2745" w14:textId="77777777" w:rsidR="00AE5A21" w:rsidRPr="000C30DC" w:rsidRDefault="00AE5A21" w:rsidP="00AF084B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174" w:type="dxa"/>
            <w:shd w:val="clear" w:color="auto" w:fill="auto"/>
          </w:tcPr>
          <w:p w14:paraId="40A84727" w14:textId="77777777" w:rsidR="00AE5A21" w:rsidRPr="000C30DC" w:rsidRDefault="00AE5A21" w:rsidP="00FE6F2D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590" w:type="dxa"/>
            <w:shd w:val="clear" w:color="auto" w:fill="auto"/>
          </w:tcPr>
          <w:p w14:paraId="12BE68C8" w14:textId="77777777" w:rsidR="00AE5A21" w:rsidRPr="000C30DC" w:rsidRDefault="00AE5A21" w:rsidP="00AE5A2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405" w:type="dxa"/>
            <w:shd w:val="clear" w:color="auto" w:fill="FAFAFA"/>
          </w:tcPr>
          <w:p w14:paraId="2DC66A51" w14:textId="77777777" w:rsidR="00AE5A21" w:rsidRPr="000C30DC" w:rsidRDefault="00AE5A21" w:rsidP="00AE5A2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67" w:type="dxa"/>
            <w:shd w:val="clear" w:color="auto" w:fill="auto"/>
          </w:tcPr>
          <w:p w14:paraId="2FE97EF7" w14:textId="77777777" w:rsidR="00AE5A21" w:rsidRPr="000C30DC" w:rsidRDefault="00AE5A21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2BB8A5E5" w14:textId="77777777" w:rsidR="00AE5A21" w:rsidRPr="000C30DC" w:rsidRDefault="00AE5A21" w:rsidP="00AE5A2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4A1ED1" w:rsidRPr="000C30DC" w14:paraId="6AFE11FB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3904971E" w14:textId="12B6F47E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174" w:type="dxa"/>
            <w:shd w:val="clear" w:color="auto" w:fill="auto"/>
          </w:tcPr>
          <w:p w14:paraId="002633BE" w14:textId="7284BB42" w:rsidR="004A1ED1" w:rsidRPr="000C30DC" w:rsidRDefault="00B87076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3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50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 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และ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 MLR -</w:t>
            </w:r>
          </w:p>
        </w:tc>
        <w:tc>
          <w:tcPr>
            <w:tcW w:w="2590" w:type="dxa"/>
            <w:shd w:val="clear" w:color="auto" w:fill="auto"/>
          </w:tcPr>
          <w:p w14:paraId="549BAB55" w14:textId="77777777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ไม่มี</w:t>
            </w:r>
          </w:p>
        </w:tc>
        <w:tc>
          <w:tcPr>
            <w:tcW w:w="1405" w:type="dxa"/>
            <w:shd w:val="clear" w:color="auto" w:fill="FAFAFA"/>
          </w:tcPr>
          <w:p w14:paraId="7308B544" w14:textId="72A621E6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55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957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920</w:t>
            </w:r>
          </w:p>
        </w:tc>
        <w:tc>
          <w:tcPr>
            <w:tcW w:w="967" w:type="dxa"/>
            <w:shd w:val="clear" w:color="auto" w:fill="auto"/>
          </w:tcPr>
          <w:p w14:paraId="301EF4AE" w14:textId="0E759606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2E9D7E2B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มี</w:t>
            </w:r>
          </w:p>
        </w:tc>
      </w:tr>
      <w:tr w:rsidR="004A1ED1" w:rsidRPr="000C30DC" w14:paraId="6D456D58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3004CCA3" w14:textId="767F9205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174" w:type="dxa"/>
            <w:shd w:val="clear" w:color="auto" w:fill="auto"/>
          </w:tcPr>
          <w:p w14:paraId="432B45D5" w14:textId="26C198D3" w:rsidR="004A1ED1" w:rsidRPr="000C30DC" w:rsidRDefault="00B87076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1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25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 </w:t>
            </w:r>
            <w:r w:rsidR="00DE5A7C"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ถึง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 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1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50</w:t>
            </w:r>
          </w:p>
        </w:tc>
        <w:tc>
          <w:tcPr>
            <w:tcW w:w="2590" w:type="dxa"/>
            <w:shd w:val="clear" w:color="auto" w:fill="auto"/>
          </w:tcPr>
          <w:p w14:paraId="6E22D431" w14:textId="77777777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405" w:type="dxa"/>
            <w:shd w:val="clear" w:color="auto" w:fill="FAFAFA"/>
          </w:tcPr>
          <w:p w14:paraId="49335782" w14:textId="5046AF27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69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254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140</w:t>
            </w:r>
          </w:p>
        </w:tc>
        <w:tc>
          <w:tcPr>
            <w:tcW w:w="967" w:type="dxa"/>
            <w:shd w:val="clear" w:color="auto" w:fill="auto"/>
          </w:tcPr>
          <w:p w14:paraId="51B0EBDE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0B559518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570AF2" w:rsidRPr="000C30DC" w14:paraId="48EFDA33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681C3819" w14:textId="77777777" w:rsidR="00570AF2" w:rsidRPr="000C30DC" w:rsidRDefault="00570AF2" w:rsidP="00AF084B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174" w:type="dxa"/>
            <w:shd w:val="clear" w:color="auto" w:fill="auto"/>
          </w:tcPr>
          <w:p w14:paraId="1DA1077A" w14:textId="77777777" w:rsidR="00570AF2" w:rsidRPr="000C30DC" w:rsidRDefault="00570AF2" w:rsidP="00FE6F2D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2590" w:type="dxa"/>
            <w:shd w:val="clear" w:color="auto" w:fill="auto"/>
          </w:tcPr>
          <w:p w14:paraId="45A8987B" w14:textId="77777777" w:rsidR="00570AF2" w:rsidRPr="000C30DC" w:rsidRDefault="00570AF2" w:rsidP="00AE5A2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405" w:type="dxa"/>
            <w:shd w:val="clear" w:color="auto" w:fill="FAFAFA"/>
          </w:tcPr>
          <w:p w14:paraId="6FEE7342" w14:textId="77777777" w:rsidR="00570AF2" w:rsidRPr="000C30DC" w:rsidRDefault="00570AF2" w:rsidP="00AE5A2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67" w:type="dxa"/>
            <w:shd w:val="clear" w:color="auto" w:fill="auto"/>
          </w:tcPr>
          <w:p w14:paraId="29C89D3E" w14:textId="77777777" w:rsidR="00570AF2" w:rsidRPr="000C30DC" w:rsidRDefault="00570AF2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10452D84" w14:textId="77777777" w:rsidR="00570AF2" w:rsidRPr="000C30DC" w:rsidRDefault="00570AF2" w:rsidP="00AE5A2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4A1ED1" w:rsidRPr="000C30DC" w14:paraId="61958F00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7C846B76" w14:textId="5BA084D1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>ปี</w:t>
            </w:r>
          </w:p>
          <w:p w14:paraId="442DDFB6" w14:textId="7971F896" w:rsidR="004A1ED1" w:rsidRPr="000C30DC" w:rsidRDefault="00154BD2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>ปี</w:t>
            </w:r>
          </w:p>
        </w:tc>
        <w:tc>
          <w:tcPr>
            <w:tcW w:w="1174" w:type="dxa"/>
            <w:shd w:val="clear" w:color="auto" w:fill="auto"/>
          </w:tcPr>
          <w:p w14:paraId="2EEC2368" w14:textId="6E547016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MLR -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2590" w:type="dxa"/>
            <w:shd w:val="clear" w:color="auto" w:fill="auto"/>
          </w:tcPr>
          <w:p w14:paraId="08C8AF9D" w14:textId="77777777" w:rsidR="004A1ED1" w:rsidRPr="000C30DC" w:rsidRDefault="004A1ED1" w:rsidP="004A1ED1">
            <w:pPr>
              <w:ind w:left="187" w:right="-72" w:hanging="187"/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 xml:space="preserve">ที่ดิน สิ่งปลูกสร้างและเครื่องจักร </w:t>
            </w:r>
          </w:p>
          <w:p w14:paraId="341721E7" w14:textId="4E07C0F8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(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12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)</w:t>
            </w:r>
          </w:p>
        </w:tc>
        <w:tc>
          <w:tcPr>
            <w:tcW w:w="1405" w:type="dxa"/>
            <w:shd w:val="clear" w:color="auto" w:fill="FAFAFA"/>
          </w:tcPr>
          <w:p w14:paraId="0FC0721B" w14:textId="04641228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281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400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000</w:t>
            </w:r>
          </w:p>
          <w:p w14:paraId="767C5B94" w14:textId="77055148" w:rsidR="00154BD2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567</w:t>
            </w:r>
            <w:r w:rsidR="00154BD2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000</w:t>
            </w:r>
            <w:r w:rsidR="00154BD2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000</w:t>
            </w:r>
          </w:p>
        </w:tc>
        <w:tc>
          <w:tcPr>
            <w:tcW w:w="967" w:type="dxa"/>
            <w:shd w:val="clear" w:color="auto" w:fill="auto"/>
          </w:tcPr>
          <w:p w14:paraId="1BD2339B" w14:textId="2AE5D5EC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</w:p>
        </w:tc>
        <w:tc>
          <w:tcPr>
            <w:tcW w:w="1057" w:type="dxa"/>
            <w:shd w:val="clear" w:color="auto" w:fill="auto"/>
          </w:tcPr>
          <w:p w14:paraId="6A127814" w14:textId="7ADA8465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มี</w:t>
            </w:r>
          </w:p>
        </w:tc>
      </w:tr>
      <w:tr w:rsidR="004A1ED1" w:rsidRPr="000C30DC" w14:paraId="06F3F774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5DEC4DE4" w14:textId="7BCA5410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174" w:type="dxa"/>
            <w:shd w:val="clear" w:color="auto" w:fill="auto"/>
          </w:tcPr>
          <w:p w14:paraId="4D750190" w14:textId="77777777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590" w:type="dxa"/>
            <w:shd w:val="clear" w:color="auto" w:fill="auto"/>
          </w:tcPr>
          <w:p w14:paraId="1CC9D412" w14:textId="77777777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405" w:type="dxa"/>
            <w:shd w:val="clear" w:color="auto" w:fill="FAFAFA"/>
          </w:tcPr>
          <w:p w14:paraId="05D97974" w14:textId="0343AA81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67" w:type="dxa"/>
            <w:shd w:val="clear" w:color="auto" w:fill="auto"/>
          </w:tcPr>
          <w:p w14:paraId="0315127D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5A72F37D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4A1ED1" w:rsidRPr="000C30DC" w14:paraId="6E73EA6D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1B80A894" w14:textId="77777777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174" w:type="dxa"/>
            <w:shd w:val="clear" w:color="auto" w:fill="auto"/>
          </w:tcPr>
          <w:p w14:paraId="31D006EA" w14:textId="77777777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590" w:type="dxa"/>
            <w:shd w:val="clear" w:color="auto" w:fill="auto"/>
          </w:tcPr>
          <w:p w14:paraId="14A60DFC" w14:textId="77777777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405" w:type="dxa"/>
            <w:shd w:val="clear" w:color="auto" w:fill="FAFAFA"/>
          </w:tcPr>
          <w:p w14:paraId="41734142" w14:textId="57DDF96B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67" w:type="dxa"/>
            <w:shd w:val="clear" w:color="auto" w:fill="auto"/>
          </w:tcPr>
          <w:p w14:paraId="7D9B4A1A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4976D270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4A1ED1" w:rsidRPr="000C30DC" w14:paraId="50338498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6FF54C55" w14:textId="6563BFB0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174" w:type="dxa"/>
            <w:shd w:val="clear" w:color="auto" w:fill="auto"/>
          </w:tcPr>
          <w:p w14:paraId="307E5915" w14:textId="13C530FF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MLR -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50</w:t>
            </w:r>
          </w:p>
        </w:tc>
        <w:tc>
          <w:tcPr>
            <w:tcW w:w="2590" w:type="dxa"/>
            <w:shd w:val="clear" w:color="auto" w:fill="auto"/>
          </w:tcPr>
          <w:p w14:paraId="7A2C4C5F" w14:textId="234155DF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 xml:space="preserve">ที่ดิน 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(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12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)</w:t>
            </w:r>
          </w:p>
        </w:tc>
        <w:tc>
          <w:tcPr>
            <w:tcW w:w="1405" w:type="dxa"/>
            <w:shd w:val="clear" w:color="auto" w:fill="FAFAFA"/>
          </w:tcPr>
          <w:p w14:paraId="107ADF3C" w14:textId="7BB50CA6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16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048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000</w:t>
            </w:r>
          </w:p>
        </w:tc>
        <w:tc>
          <w:tcPr>
            <w:tcW w:w="967" w:type="dxa"/>
            <w:shd w:val="clear" w:color="auto" w:fill="auto"/>
          </w:tcPr>
          <w:p w14:paraId="54D2CB0D" w14:textId="6B833134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35C48BCA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ไม่มี</w:t>
            </w:r>
          </w:p>
        </w:tc>
      </w:tr>
      <w:tr w:rsidR="004A1ED1" w:rsidRPr="000C30DC" w14:paraId="528EBB61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6372AE9B" w14:textId="2FFAED68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174" w:type="dxa"/>
            <w:shd w:val="clear" w:color="auto" w:fill="auto"/>
          </w:tcPr>
          <w:p w14:paraId="41A16605" w14:textId="77777777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590" w:type="dxa"/>
            <w:shd w:val="clear" w:color="auto" w:fill="auto"/>
          </w:tcPr>
          <w:p w14:paraId="67D3B55D" w14:textId="77777777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405" w:type="dxa"/>
            <w:shd w:val="clear" w:color="auto" w:fill="FAFAFA"/>
          </w:tcPr>
          <w:p w14:paraId="3FE1B209" w14:textId="7F384C6C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19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856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000</w:t>
            </w:r>
          </w:p>
        </w:tc>
        <w:tc>
          <w:tcPr>
            <w:tcW w:w="967" w:type="dxa"/>
            <w:shd w:val="clear" w:color="auto" w:fill="auto"/>
          </w:tcPr>
          <w:p w14:paraId="5077E9C5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235016FD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4A1ED1" w:rsidRPr="000C30DC" w14:paraId="613BE7B1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48B75F6A" w14:textId="77777777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174" w:type="dxa"/>
            <w:shd w:val="clear" w:color="auto" w:fill="auto"/>
          </w:tcPr>
          <w:p w14:paraId="3DD443EB" w14:textId="77777777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590" w:type="dxa"/>
            <w:shd w:val="clear" w:color="auto" w:fill="auto"/>
          </w:tcPr>
          <w:p w14:paraId="133E631E" w14:textId="77777777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405" w:type="dxa"/>
            <w:shd w:val="clear" w:color="auto" w:fill="FAFAFA"/>
          </w:tcPr>
          <w:p w14:paraId="5B6D3A15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67" w:type="dxa"/>
            <w:shd w:val="clear" w:color="auto" w:fill="auto"/>
          </w:tcPr>
          <w:p w14:paraId="085A1CB6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040C26DF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4A1ED1" w:rsidRPr="000C30DC" w14:paraId="532497AA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0C91710C" w14:textId="64C0D910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  <w:p w14:paraId="5234515C" w14:textId="1AC50180" w:rsidR="004A1ED1" w:rsidRPr="000C30DC" w:rsidRDefault="00154BD2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174" w:type="dxa"/>
            <w:shd w:val="clear" w:color="auto" w:fill="auto"/>
          </w:tcPr>
          <w:p w14:paraId="3C220B04" w14:textId="36883A93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LIBOR +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3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50</w:t>
            </w:r>
          </w:p>
        </w:tc>
        <w:tc>
          <w:tcPr>
            <w:tcW w:w="2590" w:type="dxa"/>
            <w:shd w:val="clear" w:color="auto" w:fill="auto"/>
          </w:tcPr>
          <w:p w14:paraId="010D7512" w14:textId="2883AE88" w:rsidR="004A1ED1" w:rsidRPr="000C30DC" w:rsidRDefault="00B87076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</w:rPr>
              <w:t>.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</w:rPr>
              <w:tab/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cs/>
              </w:rPr>
              <w:t>ที่ดิน สิ่งปลูกสร้างและเครื่องจักร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</w:rPr>
              <w:t xml:space="preserve">        (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หมายเหตุ 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12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</w:rPr>
              <w:t>)</w:t>
            </w:r>
          </w:p>
        </w:tc>
        <w:tc>
          <w:tcPr>
            <w:tcW w:w="1405" w:type="dxa"/>
            <w:shd w:val="clear" w:color="auto" w:fill="FAFAFA"/>
          </w:tcPr>
          <w:p w14:paraId="7007B120" w14:textId="384F611A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328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031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421</w:t>
            </w:r>
          </w:p>
          <w:p w14:paraId="7C50D421" w14:textId="6E3B594D" w:rsidR="00154BD2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494</w:t>
            </w:r>
            <w:r w:rsidR="00154BD2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636</w:t>
            </w:r>
            <w:r w:rsidR="00154BD2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167</w:t>
            </w:r>
          </w:p>
        </w:tc>
        <w:tc>
          <w:tcPr>
            <w:tcW w:w="967" w:type="dxa"/>
            <w:shd w:val="clear" w:color="auto" w:fill="auto"/>
          </w:tcPr>
          <w:p w14:paraId="43E6F6B7" w14:textId="58D4E630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/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รายครึ่งปี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0F06CD22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มี</w:t>
            </w:r>
          </w:p>
          <w:p w14:paraId="0E93B21C" w14:textId="4F230F1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4A1ED1" w:rsidRPr="000C30DC" w14:paraId="05DA44AC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4AC73831" w14:textId="5BAE8517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174" w:type="dxa"/>
            <w:shd w:val="clear" w:color="auto" w:fill="auto"/>
          </w:tcPr>
          <w:p w14:paraId="57C37F99" w14:textId="77777777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590" w:type="dxa"/>
            <w:shd w:val="clear" w:color="auto" w:fill="auto"/>
          </w:tcPr>
          <w:p w14:paraId="0202FB95" w14:textId="188EFB33" w:rsidR="004A1ED1" w:rsidRPr="000C30DC" w:rsidRDefault="00B87076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cs/>
              </w:rPr>
              <w:t>.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</w:rPr>
              <w:tab/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>ประกันโดยบริษัทและ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บริษัทที่เกี่ยว  ข้องกัน 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(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หมายเหตุ 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22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.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8</w:t>
            </w:r>
            <w:r w:rsidR="004A1ED1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405" w:type="dxa"/>
            <w:shd w:val="clear" w:color="auto" w:fill="FAFAFA"/>
          </w:tcPr>
          <w:p w14:paraId="477A454A" w14:textId="666B7CA9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67" w:type="dxa"/>
            <w:shd w:val="clear" w:color="auto" w:fill="auto"/>
          </w:tcPr>
          <w:p w14:paraId="38C110A3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61A80525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4A1ED1" w:rsidRPr="000C30DC" w14:paraId="23588A8D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21892100" w14:textId="77777777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174" w:type="dxa"/>
            <w:shd w:val="clear" w:color="auto" w:fill="auto"/>
          </w:tcPr>
          <w:p w14:paraId="24C3BE6A" w14:textId="77777777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590" w:type="dxa"/>
            <w:shd w:val="clear" w:color="auto" w:fill="auto"/>
          </w:tcPr>
          <w:p w14:paraId="03280570" w14:textId="45502D2A" w:rsidR="004A1ED1" w:rsidRPr="000C30DC" w:rsidRDefault="00B87076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3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</w:rPr>
              <w:t>.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</w:rPr>
              <w:tab/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cs/>
              </w:rPr>
              <w:t>ค้ำประกันโดยกรรมการของบริษัท</w:t>
            </w:r>
          </w:p>
          <w:p w14:paraId="046CB1F1" w14:textId="23846372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</w:rPr>
              <w:tab/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>ท่านหนึ่ง</w:t>
            </w:r>
          </w:p>
        </w:tc>
        <w:tc>
          <w:tcPr>
            <w:tcW w:w="1405" w:type="dxa"/>
            <w:shd w:val="clear" w:color="auto" w:fill="FAFAFA"/>
          </w:tcPr>
          <w:p w14:paraId="58F31E53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67" w:type="dxa"/>
            <w:shd w:val="clear" w:color="auto" w:fill="auto"/>
          </w:tcPr>
          <w:p w14:paraId="01DF43B4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6D34F2EE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4A1ED1" w:rsidRPr="000C30DC" w14:paraId="24CAB42D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16C817F8" w14:textId="77777777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174" w:type="dxa"/>
            <w:shd w:val="clear" w:color="auto" w:fill="auto"/>
          </w:tcPr>
          <w:p w14:paraId="154C4948" w14:textId="77777777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590" w:type="dxa"/>
            <w:shd w:val="clear" w:color="auto" w:fill="auto"/>
          </w:tcPr>
          <w:p w14:paraId="2AA40DDF" w14:textId="77777777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405" w:type="dxa"/>
            <w:shd w:val="clear" w:color="auto" w:fill="FAFAFA"/>
          </w:tcPr>
          <w:p w14:paraId="72B4FF1F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67" w:type="dxa"/>
            <w:shd w:val="clear" w:color="auto" w:fill="auto"/>
          </w:tcPr>
          <w:p w14:paraId="24AC43AC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57" w:type="dxa"/>
            <w:shd w:val="clear" w:color="auto" w:fill="auto"/>
            <w:vAlign w:val="bottom"/>
          </w:tcPr>
          <w:p w14:paraId="7FACD740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4A1ED1" w:rsidRPr="000C30DC" w14:paraId="6E34A676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0F6EFAFE" w14:textId="1C8CFA7D" w:rsidR="004A1ED1" w:rsidRPr="000C30DC" w:rsidRDefault="004A1ED1" w:rsidP="00154BD2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174" w:type="dxa"/>
            <w:shd w:val="clear" w:color="auto" w:fill="auto"/>
          </w:tcPr>
          <w:p w14:paraId="2F9F912E" w14:textId="2560F3F1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MLR</w:t>
            </w:r>
            <w:r w:rsid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-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00</w:t>
            </w:r>
          </w:p>
        </w:tc>
        <w:tc>
          <w:tcPr>
            <w:tcW w:w="2590" w:type="dxa"/>
            <w:shd w:val="clear" w:color="auto" w:fill="auto"/>
          </w:tcPr>
          <w:p w14:paraId="17916050" w14:textId="0ACF43C1" w:rsidR="004A1ED1" w:rsidRPr="000C30DC" w:rsidRDefault="00B87076" w:rsidP="00154BD2">
            <w:pPr>
              <w:ind w:left="187" w:right="-72" w:hanging="187"/>
              <w:rPr>
                <w:rFonts w:ascii="Browallia New" w:hAnsi="Browallia New" w:cs="Browallia New"/>
                <w:spacing w:val="-4"/>
                <w:sz w:val="20"/>
                <w:szCs w:val="20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.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ab/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ที่ดินและอาคาร (</w:t>
            </w:r>
            <w:r w:rsidR="004A1ED1" w:rsidRPr="000C30DC">
              <w:rPr>
                <w:rFonts w:ascii="Browallia New" w:hAnsi="Browallia New" w:cs="Browallia New"/>
                <w:spacing w:val="-4"/>
                <w:sz w:val="20"/>
                <w:szCs w:val="20"/>
                <w:cs/>
                <w:lang w:val="en-GB"/>
              </w:rPr>
              <w:t>หมายเหตุ</w:t>
            </w:r>
            <w:r w:rsidR="004A1ED1" w:rsidRPr="000C30DC">
              <w:rPr>
                <w:rFonts w:ascii="Browallia New" w:hAnsi="Browallia New" w:cs="Browallia New"/>
                <w:spacing w:val="-4"/>
                <w:sz w:val="20"/>
                <w:szCs w:val="20"/>
                <w:lang w:val="en-GB"/>
              </w:rPr>
              <w:t xml:space="preserve"> </w:t>
            </w:r>
            <w:r w:rsidRPr="00B87076">
              <w:rPr>
                <w:rFonts w:ascii="Browallia New" w:hAnsi="Browallia New" w:cs="Browallia New"/>
                <w:spacing w:val="-4"/>
                <w:sz w:val="20"/>
                <w:szCs w:val="20"/>
                <w:lang w:val="en-GB"/>
              </w:rPr>
              <w:t>12</w:t>
            </w:r>
            <w:r w:rsidR="004A1ED1" w:rsidRPr="000C30DC">
              <w:rPr>
                <w:rFonts w:ascii="Browallia New" w:hAnsi="Browallia New" w:cs="Browallia New"/>
                <w:spacing w:val="-4"/>
                <w:sz w:val="20"/>
                <w:szCs w:val="20"/>
                <w:lang w:val="en-GB"/>
              </w:rPr>
              <w:t>)</w:t>
            </w:r>
          </w:p>
        </w:tc>
        <w:tc>
          <w:tcPr>
            <w:tcW w:w="1405" w:type="dxa"/>
            <w:shd w:val="clear" w:color="auto" w:fill="FAFAFA"/>
          </w:tcPr>
          <w:p w14:paraId="3F28A54B" w14:textId="3C7BB174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199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324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240</w:t>
            </w:r>
          </w:p>
        </w:tc>
        <w:tc>
          <w:tcPr>
            <w:tcW w:w="967" w:type="dxa"/>
            <w:shd w:val="clear" w:color="auto" w:fill="auto"/>
          </w:tcPr>
          <w:p w14:paraId="155A0BFC" w14:textId="66AE04FC" w:rsidR="004A1ED1" w:rsidRPr="000C30DC" w:rsidRDefault="004A1ED1" w:rsidP="00154BD2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รายเดือน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/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 xml:space="preserve"> 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3A8A7EF1" w14:textId="3D02288A" w:rsidR="004A1ED1" w:rsidRPr="000C30DC" w:rsidRDefault="004A1ED1" w:rsidP="00154BD2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มี</w:t>
            </w:r>
          </w:p>
        </w:tc>
      </w:tr>
      <w:tr w:rsidR="004A1ED1" w:rsidRPr="000C30DC" w14:paraId="3BB7DE25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5A21D516" w14:textId="68085F98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174" w:type="dxa"/>
            <w:shd w:val="clear" w:color="auto" w:fill="auto"/>
          </w:tcPr>
          <w:p w14:paraId="5EF8852E" w14:textId="77777777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590" w:type="dxa"/>
            <w:shd w:val="clear" w:color="auto" w:fill="auto"/>
          </w:tcPr>
          <w:p w14:paraId="7F1A2DE4" w14:textId="621CC82C" w:rsidR="004A1ED1" w:rsidRPr="000C30DC" w:rsidRDefault="00B87076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</w:t>
            </w:r>
            <w:r w:rsidR="00154BD2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.  </w:t>
            </w:r>
            <w:r w:rsidR="00154BD2"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ค้ำประกันโดยบริษัท</w:t>
            </w:r>
          </w:p>
        </w:tc>
        <w:tc>
          <w:tcPr>
            <w:tcW w:w="1405" w:type="dxa"/>
            <w:shd w:val="clear" w:color="auto" w:fill="FAFAFA"/>
          </w:tcPr>
          <w:p w14:paraId="2A5F9185" w14:textId="15352A77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138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000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000</w:t>
            </w:r>
          </w:p>
        </w:tc>
        <w:tc>
          <w:tcPr>
            <w:tcW w:w="967" w:type="dxa"/>
            <w:shd w:val="clear" w:color="auto" w:fill="auto"/>
          </w:tcPr>
          <w:p w14:paraId="2F5E6160" w14:textId="59F6CD65" w:rsidR="004A1ED1" w:rsidRPr="000C30DC" w:rsidRDefault="00154BD2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</w:p>
        </w:tc>
        <w:tc>
          <w:tcPr>
            <w:tcW w:w="1057" w:type="dxa"/>
            <w:shd w:val="clear" w:color="auto" w:fill="auto"/>
            <w:vAlign w:val="bottom"/>
          </w:tcPr>
          <w:p w14:paraId="52CA7358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4A1ED1" w:rsidRPr="000C30DC" w14:paraId="7720847D" w14:textId="77777777" w:rsidTr="00154BD2">
        <w:trPr>
          <w:trHeight w:val="20"/>
        </w:trPr>
        <w:tc>
          <w:tcPr>
            <w:tcW w:w="2249" w:type="dxa"/>
            <w:shd w:val="clear" w:color="auto" w:fill="auto"/>
          </w:tcPr>
          <w:p w14:paraId="51A14ED1" w14:textId="77777777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174" w:type="dxa"/>
            <w:shd w:val="clear" w:color="auto" w:fill="auto"/>
          </w:tcPr>
          <w:p w14:paraId="34598357" w14:textId="77777777" w:rsidR="004A1ED1" w:rsidRPr="000C30DC" w:rsidRDefault="004A1ED1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590" w:type="dxa"/>
            <w:shd w:val="clear" w:color="auto" w:fill="auto"/>
          </w:tcPr>
          <w:p w14:paraId="69106B28" w14:textId="77777777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</w:p>
        </w:tc>
        <w:tc>
          <w:tcPr>
            <w:tcW w:w="1405" w:type="dxa"/>
            <w:shd w:val="clear" w:color="auto" w:fill="FAFAFA"/>
          </w:tcPr>
          <w:p w14:paraId="35EBD378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67" w:type="dxa"/>
            <w:shd w:val="clear" w:color="auto" w:fill="auto"/>
          </w:tcPr>
          <w:p w14:paraId="331C78B0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  <w:tc>
          <w:tcPr>
            <w:tcW w:w="1057" w:type="dxa"/>
            <w:shd w:val="clear" w:color="auto" w:fill="auto"/>
          </w:tcPr>
          <w:p w14:paraId="664EC676" w14:textId="77777777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4A1ED1" w:rsidRPr="000C30DC" w14:paraId="3F730C2E" w14:textId="77777777" w:rsidTr="00154BD2">
        <w:trPr>
          <w:trHeight w:val="20"/>
        </w:trPr>
        <w:tc>
          <w:tcPr>
            <w:tcW w:w="2249" w:type="dxa"/>
            <w:shd w:val="clear" w:color="auto" w:fill="auto"/>
          </w:tcPr>
          <w:p w14:paraId="34C383C0" w14:textId="5C417EB2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  <w:p w14:paraId="17D20FDB" w14:textId="2258DC75" w:rsidR="00154BD2" w:rsidRPr="000C30DC" w:rsidRDefault="00154BD2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174" w:type="dxa"/>
            <w:shd w:val="clear" w:color="auto" w:fill="auto"/>
          </w:tcPr>
          <w:p w14:paraId="70B6F2F0" w14:textId="3FC36C33" w:rsidR="004A1ED1" w:rsidRPr="000C30DC" w:rsidRDefault="00B87076" w:rsidP="004A1ED1">
            <w:pPr>
              <w:ind w:left="-72"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4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02</w:t>
            </w:r>
          </w:p>
        </w:tc>
        <w:tc>
          <w:tcPr>
            <w:tcW w:w="2590" w:type="dxa"/>
            <w:shd w:val="clear" w:color="auto" w:fill="auto"/>
          </w:tcPr>
          <w:p w14:paraId="0E73E96D" w14:textId="77777777" w:rsidR="00DB4357" w:rsidRPr="000C30DC" w:rsidRDefault="00DB4357" w:rsidP="00DB4357">
            <w:pPr>
              <w:ind w:left="187" w:right="-72" w:hanging="187"/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 xml:space="preserve">ที่ดิน สิ่งปลูกสร้างและเครื่องจักร </w:t>
            </w:r>
          </w:p>
          <w:p w14:paraId="3592CBBD" w14:textId="2BEDC7CD" w:rsidR="004A1ED1" w:rsidRPr="000C30DC" w:rsidRDefault="00DB4357" w:rsidP="00DB435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(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12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)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FAFAFA"/>
          </w:tcPr>
          <w:p w14:paraId="41BFD46A" w14:textId="264C5528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281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538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473</w:t>
            </w:r>
          </w:p>
          <w:p w14:paraId="5B9ED086" w14:textId="3D0C9CC1" w:rsidR="00154BD2" w:rsidRPr="000C30DC" w:rsidRDefault="00154BD2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-</w:t>
            </w:r>
          </w:p>
        </w:tc>
        <w:tc>
          <w:tcPr>
            <w:tcW w:w="967" w:type="dxa"/>
            <w:shd w:val="clear" w:color="auto" w:fill="auto"/>
          </w:tcPr>
          <w:p w14:paraId="76B28DBA" w14:textId="3901834F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</w:p>
        </w:tc>
        <w:tc>
          <w:tcPr>
            <w:tcW w:w="1057" w:type="dxa"/>
            <w:shd w:val="clear" w:color="auto" w:fill="auto"/>
          </w:tcPr>
          <w:p w14:paraId="3AF40BBC" w14:textId="3265D2BD" w:rsidR="004A1ED1" w:rsidRPr="000C30DC" w:rsidRDefault="004A1ED1" w:rsidP="004A1ED1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ไม่มี</w:t>
            </w:r>
          </w:p>
        </w:tc>
      </w:tr>
      <w:tr w:rsidR="004A1ED1" w:rsidRPr="000C30DC" w14:paraId="09B268A0" w14:textId="77777777" w:rsidTr="00154BD2">
        <w:trPr>
          <w:trHeight w:val="20"/>
        </w:trPr>
        <w:tc>
          <w:tcPr>
            <w:tcW w:w="2249" w:type="dxa"/>
            <w:shd w:val="clear" w:color="auto" w:fill="auto"/>
          </w:tcPr>
          <w:p w14:paraId="71DFF30F" w14:textId="77777777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174" w:type="dxa"/>
            <w:shd w:val="clear" w:color="auto" w:fill="auto"/>
          </w:tcPr>
          <w:p w14:paraId="377C6A68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</w:tcPr>
          <w:p w14:paraId="3B0AD73F" w14:textId="77777777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4" w:space="0" w:color="auto"/>
            </w:tcBorders>
            <w:shd w:val="clear" w:color="auto" w:fill="FAFAFA"/>
            <w:vAlign w:val="center"/>
          </w:tcPr>
          <w:p w14:paraId="29F05FF5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67" w:type="dxa"/>
            <w:shd w:val="clear" w:color="auto" w:fill="auto"/>
          </w:tcPr>
          <w:p w14:paraId="059E0C34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057" w:type="dxa"/>
            <w:shd w:val="clear" w:color="auto" w:fill="auto"/>
          </w:tcPr>
          <w:p w14:paraId="1B46E456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</w:tr>
      <w:tr w:rsidR="004A1ED1" w:rsidRPr="000C30DC" w14:paraId="6D8567CC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5E4AF580" w14:textId="0D910261" w:rsidR="004A1ED1" w:rsidRPr="000C30DC" w:rsidRDefault="004A1ED1" w:rsidP="004A1ED1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รวมส่วนที่ถึงกำหนดชำระภายใน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 xml:space="preserve"> ปี</w:t>
            </w:r>
          </w:p>
        </w:tc>
        <w:tc>
          <w:tcPr>
            <w:tcW w:w="1174" w:type="dxa"/>
            <w:shd w:val="clear" w:color="auto" w:fill="auto"/>
          </w:tcPr>
          <w:p w14:paraId="7CB92954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</w:tcPr>
          <w:p w14:paraId="6673890E" w14:textId="77777777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AFAFA"/>
          </w:tcPr>
          <w:p w14:paraId="795DBC91" w14:textId="4FEE9487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551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090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423</w:t>
            </w:r>
          </w:p>
        </w:tc>
        <w:tc>
          <w:tcPr>
            <w:tcW w:w="967" w:type="dxa"/>
            <w:shd w:val="clear" w:color="auto" w:fill="auto"/>
          </w:tcPr>
          <w:p w14:paraId="1C1808C1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057" w:type="dxa"/>
            <w:shd w:val="clear" w:color="auto" w:fill="auto"/>
          </w:tcPr>
          <w:p w14:paraId="6114942D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</w:tr>
      <w:tr w:rsidR="004A1ED1" w:rsidRPr="000C30DC" w14:paraId="00378356" w14:textId="77777777" w:rsidTr="004A1ED1">
        <w:trPr>
          <w:trHeight w:val="20"/>
        </w:trPr>
        <w:tc>
          <w:tcPr>
            <w:tcW w:w="2249" w:type="dxa"/>
            <w:shd w:val="clear" w:color="auto" w:fill="auto"/>
          </w:tcPr>
          <w:p w14:paraId="31EBFB11" w14:textId="5D38D824" w:rsidR="004A1ED1" w:rsidRPr="000C30DC" w:rsidRDefault="004A1ED1" w:rsidP="004A1ED1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รวมส่วนที่ถึงกำหนดชำระเกินกว่า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174" w:type="dxa"/>
            <w:shd w:val="clear" w:color="auto" w:fill="auto"/>
          </w:tcPr>
          <w:p w14:paraId="450B7BB0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</w:tcPr>
          <w:p w14:paraId="6494F7D6" w14:textId="77777777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FAFAFA"/>
          </w:tcPr>
          <w:p w14:paraId="41F4B1F8" w14:textId="14FF04D0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330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622</w:t>
            </w:r>
            <w:r w:rsidR="004A1ED1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442</w:t>
            </w:r>
          </w:p>
        </w:tc>
        <w:tc>
          <w:tcPr>
            <w:tcW w:w="967" w:type="dxa"/>
            <w:shd w:val="clear" w:color="auto" w:fill="auto"/>
          </w:tcPr>
          <w:p w14:paraId="635C6024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057" w:type="dxa"/>
            <w:shd w:val="clear" w:color="auto" w:fill="auto"/>
          </w:tcPr>
          <w:p w14:paraId="69E1383E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</w:tr>
      <w:tr w:rsidR="004A1ED1" w:rsidRPr="000C30DC" w14:paraId="4BB7363E" w14:textId="77777777" w:rsidTr="004A1ED1">
        <w:trPr>
          <w:trHeight w:val="73"/>
        </w:trPr>
        <w:tc>
          <w:tcPr>
            <w:tcW w:w="2249" w:type="dxa"/>
            <w:shd w:val="clear" w:color="auto" w:fill="auto"/>
            <w:vAlign w:val="center"/>
          </w:tcPr>
          <w:p w14:paraId="4C64A524" w14:textId="64F16C96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</w:rPr>
              <w:t>รวม</w:t>
            </w:r>
          </w:p>
        </w:tc>
        <w:tc>
          <w:tcPr>
            <w:tcW w:w="1174" w:type="dxa"/>
            <w:shd w:val="clear" w:color="auto" w:fill="auto"/>
          </w:tcPr>
          <w:p w14:paraId="4C2045CC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</w:tcPr>
          <w:p w14:paraId="0D227649" w14:textId="77777777" w:rsidR="004A1ED1" w:rsidRPr="000C30DC" w:rsidRDefault="004A1ED1" w:rsidP="004A1ED1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7E207375" w14:textId="518A33DA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3</w:t>
            </w:r>
            <w:r w:rsidR="004A1ED1"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881</w:t>
            </w:r>
            <w:r w:rsidR="004A1ED1"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712</w:t>
            </w:r>
            <w:r w:rsidR="004A1ED1"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865</w:t>
            </w:r>
          </w:p>
        </w:tc>
        <w:tc>
          <w:tcPr>
            <w:tcW w:w="967" w:type="dxa"/>
            <w:shd w:val="clear" w:color="auto" w:fill="auto"/>
          </w:tcPr>
          <w:p w14:paraId="3DFA3E66" w14:textId="789D6EA8" w:rsidR="004A1ED1" w:rsidRPr="000C30DC" w:rsidRDefault="004A1ED1" w:rsidP="004A1ED1">
            <w:pPr>
              <w:ind w:right="-72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057" w:type="dxa"/>
            <w:shd w:val="clear" w:color="auto" w:fill="auto"/>
          </w:tcPr>
          <w:p w14:paraId="4438A24D" w14:textId="7415B856" w:rsidR="004A1ED1" w:rsidRPr="000C30DC" w:rsidRDefault="004A1ED1" w:rsidP="004A1ED1">
            <w:pPr>
              <w:ind w:right="-72"/>
              <w:rPr>
                <w:rFonts w:ascii="Browallia New" w:hAnsi="Browallia New" w:cs="Browallia New"/>
                <w:sz w:val="20"/>
                <w:szCs w:val="20"/>
              </w:rPr>
            </w:pPr>
          </w:p>
        </w:tc>
      </w:tr>
    </w:tbl>
    <w:p w14:paraId="5125E748" w14:textId="65340894" w:rsidR="00397CE4" w:rsidRPr="000C30DC" w:rsidRDefault="00AF4121">
      <w:pPr>
        <w:rPr>
          <w:rFonts w:ascii="Browallia New" w:hAnsi="Browallia New" w:cs="Browallia New"/>
          <w:sz w:val="28"/>
          <w:szCs w:val="28"/>
          <w:cs/>
        </w:rPr>
      </w:pPr>
      <w:r w:rsidRPr="000C30DC">
        <w:rPr>
          <w:rFonts w:ascii="Browallia New" w:hAnsi="Browallia New" w:cs="Browallia New"/>
          <w:sz w:val="28"/>
          <w:szCs w:val="28"/>
        </w:rPr>
        <w:br w:type="page"/>
      </w:r>
    </w:p>
    <w:tbl>
      <w:tblPr>
        <w:tblW w:w="9450" w:type="dxa"/>
        <w:tblLook w:val="04A0" w:firstRow="1" w:lastRow="0" w:firstColumn="1" w:lastColumn="0" w:noHBand="0" w:noVBand="1"/>
      </w:tblPr>
      <w:tblGrid>
        <w:gridCol w:w="2214"/>
        <w:gridCol w:w="1367"/>
        <w:gridCol w:w="2680"/>
        <w:gridCol w:w="1188"/>
        <w:gridCol w:w="953"/>
        <w:gridCol w:w="1048"/>
      </w:tblGrid>
      <w:tr w:rsidR="00AC1E15" w:rsidRPr="000C30DC" w14:paraId="4A6C8904" w14:textId="77777777" w:rsidTr="000F184C">
        <w:tc>
          <w:tcPr>
            <w:tcW w:w="2214" w:type="dxa"/>
            <w:shd w:val="clear" w:color="auto" w:fill="auto"/>
          </w:tcPr>
          <w:p w14:paraId="5E604C2F" w14:textId="77777777" w:rsidR="00AC1E15" w:rsidRPr="000C30DC" w:rsidRDefault="00AC1E15" w:rsidP="00AC1E15">
            <w:pPr>
              <w:ind w:left="-89" w:right="-72"/>
              <w:jc w:val="thaiDistribute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</w:p>
        </w:tc>
        <w:tc>
          <w:tcPr>
            <w:tcW w:w="723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577D3E" w14:textId="77777777" w:rsidR="00AC1E15" w:rsidRPr="000C30DC" w:rsidRDefault="00AC1E15" w:rsidP="00AC1E15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</w:rPr>
              <w:t>ข้อมูลทางการเงินรวม</w:t>
            </w:r>
          </w:p>
        </w:tc>
      </w:tr>
      <w:tr w:rsidR="00AC1E15" w:rsidRPr="000C30DC" w14:paraId="39197AA8" w14:textId="77777777" w:rsidTr="000F184C">
        <w:tc>
          <w:tcPr>
            <w:tcW w:w="2214" w:type="dxa"/>
            <w:shd w:val="clear" w:color="auto" w:fill="auto"/>
          </w:tcPr>
          <w:p w14:paraId="40D141F5" w14:textId="77777777" w:rsidR="00AC1E15" w:rsidRPr="000C30DC" w:rsidRDefault="00AC1E15" w:rsidP="00AC1E15">
            <w:pPr>
              <w:ind w:left="-89" w:right="-72"/>
              <w:jc w:val="thaiDistribute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</w:p>
        </w:tc>
        <w:tc>
          <w:tcPr>
            <w:tcW w:w="723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DC363C" w14:textId="45FF33BC" w:rsidR="00AC1E15" w:rsidRPr="000C30DC" w:rsidRDefault="00B87076" w:rsidP="00AC1E15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31</w:t>
            </w:r>
            <w:r w:rsidR="00AC1E15"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/>
              </w:rPr>
              <w:t xml:space="preserve"> ธันวาคม</w:t>
            </w:r>
            <w:r w:rsidR="00AC1E15"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AC1E15"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2564</w:t>
            </w:r>
          </w:p>
        </w:tc>
      </w:tr>
      <w:tr w:rsidR="00AC1E15" w:rsidRPr="000C30DC" w14:paraId="746998F2" w14:textId="77777777" w:rsidTr="000F184C">
        <w:tc>
          <w:tcPr>
            <w:tcW w:w="2214" w:type="dxa"/>
            <w:shd w:val="clear" w:color="auto" w:fill="auto"/>
          </w:tcPr>
          <w:p w14:paraId="21835739" w14:textId="77777777" w:rsidR="00AC1E15" w:rsidRPr="000C30DC" w:rsidRDefault="00AC1E15" w:rsidP="00AC1E15">
            <w:pPr>
              <w:ind w:left="-89" w:right="-72"/>
              <w:jc w:val="thaiDistribute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6B5F787" w14:textId="77777777" w:rsidR="00AC1E15" w:rsidRPr="000C30DC" w:rsidRDefault="00AC1E15" w:rsidP="00362C64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อัตราดอกเบี้ย</w:t>
            </w:r>
          </w:p>
          <w:p w14:paraId="4DE5DD5E" w14:textId="77777777" w:rsidR="00AC1E15" w:rsidRPr="000C30DC" w:rsidRDefault="00AC1E15" w:rsidP="00362C64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ร้อยละต่อปี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6A4B80" w14:textId="77777777" w:rsidR="00AC1E15" w:rsidRPr="000C30DC" w:rsidRDefault="00AC1E15" w:rsidP="00AC1E15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หลักประกัน/การค้ำประกัน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DF13A4" w14:textId="77777777" w:rsidR="00AC1E15" w:rsidRPr="000C30DC" w:rsidRDefault="00AC1E15" w:rsidP="00AC1E1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เงินกู้ยืม</w:t>
            </w:r>
          </w:p>
          <w:p w14:paraId="27013F84" w14:textId="77777777" w:rsidR="00AC1E15" w:rsidRPr="000C30DC" w:rsidRDefault="00AC1E15" w:rsidP="00AC1E1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ระยะยาว</w:t>
            </w:r>
          </w:p>
          <w:p w14:paraId="75EE629F" w14:textId="77777777" w:rsidR="00AC1E15" w:rsidRPr="000C30DC" w:rsidRDefault="00AC1E15" w:rsidP="00AC1E1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บาท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910556" w14:textId="77777777" w:rsidR="00AC1E15" w:rsidRPr="000C30DC" w:rsidRDefault="00AC1E15" w:rsidP="00AC1E15">
            <w:pPr>
              <w:ind w:left="-78"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การจ่าย</w:t>
            </w:r>
          </w:p>
          <w:p w14:paraId="554A6C64" w14:textId="1B867C53" w:rsidR="00AC1E15" w:rsidRPr="000C30DC" w:rsidRDefault="00AC1E15" w:rsidP="00AC1E15">
            <w:pPr>
              <w:ind w:left="-78"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ชำระเงินต้นและดอกเบี้ย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CDA9447" w14:textId="77777777" w:rsidR="00AC1E15" w:rsidRPr="000C30DC" w:rsidRDefault="00AC1E15" w:rsidP="00AC1E1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เงื่อนไข</w:t>
            </w:r>
          </w:p>
          <w:p w14:paraId="232D1145" w14:textId="115C4BF4" w:rsidR="00AC1E15" w:rsidRPr="000C30DC" w:rsidRDefault="00AC1E15" w:rsidP="00AC1E1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การดำรงอัตราส่วน</w:t>
            </w:r>
          </w:p>
          <w:p w14:paraId="12FC4ED9" w14:textId="77777777" w:rsidR="00AC1E15" w:rsidRPr="000C30DC" w:rsidRDefault="00AC1E15" w:rsidP="00AC1E1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  <w:lang w:val="en-GB" w:eastAsia="en-GB"/>
              </w:rPr>
              <w:t>ทางการเงิน</w:t>
            </w:r>
          </w:p>
        </w:tc>
      </w:tr>
      <w:tr w:rsidR="00AC1E15" w:rsidRPr="000C30DC" w14:paraId="6AB525F7" w14:textId="77777777" w:rsidTr="000F184C">
        <w:tc>
          <w:tcPr>
            <w:tcW w:w="2214" w:type="dxa"/>
            <w:shd w:val="clear" w:color="auto" w:fill="auto"/>
          </w:tcPr>
          <w:p w14:paraId="121D6C03" w14:textId="77777777" w:rsidR="00AC1E15" w:rsidRPr="000C30DC" w:rsidRDefault="00AC1E15" w:rsidP="00AC1E15">
            <w:pPr>
              <w:ind w:left="-89" w:right="-72"/>
              <w:jc w:val="thaiDistribute"/>
              <w:rPr>
                <w:rFonts w:ascii="Browallia New" w:hAnsi="Browallia New" w:cs="Browallia New"/>
                <w:b/>
                <w:bCs/>
                <w:sz w:val="10"/>
                <w:szCs w:val="10"/>
              </w:rPr>
            </w:pPr>
          </w:p>
        </w:tc>
        <w:tc>
          <w:tcPr>
            <w:tcW w:w="1367" w:type="dxa"/>
            <w:tcBorders>
              <w:top w:val="single" w:sz="4" w:space="0" w:color="auto"/>
            </w:tcBorders>
            <w:shd w:val="clear" w:color="auto" w:fill="auto"/>
          </w:tcPr>
          <w:p w14:paraId="0DC55861" w14:textId="77777777" w:rsidR="00AC1E15" w:rsidRPr="000C30DC" w:rsidRDefault="00AC1E15" w:rsidP="00AC1E1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10"/>
                <w:szCs w:val="10"/>
              </w:rPr>
            </w:pPr>
          </w:p>
        </w:tc>
        <w:tc>
          <w:tcPr>
            <w:tcW w:w="2680" w:type="dxa"/>
            <w:tcBorders>
              <w:top w:val="single" w:sz="4" w:space="0" w:color="auto"/>
            </w:tcBorders>
            <w:shd w:val="clear" w:color="auto" w:fill="auto"/>
          </w:tcPr>
          <w:p w14:paraId="66DC37EF" w14:textId="77777777" w:rsidR="00AC1E15" w:rsidRPr="000C30DC" w:rsidRDefault="00AC1E15" w:rsidP="00AC1E15">
            <w:pPr>
              <w:ind w:left="187" w:right="-72" w:hanging="187"/>
              <w:jc w:val="right"/>
              <w:rPr>
                <w:rFonts w:ascii="Browallia New" w:hAnsi="Browallia New" w:cs="Browallia New"/>
                <w:b/>
                <w:bCs/>
                <w:sz w:val="10"/>
                <w:szCs w:val="10"/>
              </w:rPr>
            </w:pPr>
          </w:p>
        </w:tc>
        <w:tc>
          <w:tcPr>
            <w:tcW w:w="1188" w:type="dxa"/>
            <w:tcBorders>
              <w:top w:val="single" w:sz="4" w:space="0" w:color="auto"/>
            </w:tcBorders>
            <w:shd w:val="clear" w:color="auto" w:fill="auto"/>
          </w:tcPr>
          <w:p w14:paraId="295ABC98" w14:textId="77777777" w:rsidR="00AC1E15" w:rsidRPr="000C30DC" w:rsidRDefault="00AC1E15" w:rsidP="00AC1E1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10"/>
                <w:szCs w:val="10"/>
              </w:rPr>
            </w:pP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1901D4DC" w14:textId="77777777" w:rsidR="00AC1E15" w:rsidRPr="000C30DC" w:rsidRDefault="00AC1E15" w:rsidP="00AC1E1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10"/>
                <w:szCs w:val="10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  <w:shd w:val="clear" w:color="auto" w:fill="auto"/>
          </w:tcPr>
          <w:p w14:paraId="764FB3E4" w14:textId="77777777" w:rsidR="00AC1E15" w:rsidRPr="000C30DC" w:rsidRDefault="00AC1E15" w:rsidP="00AC1E1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10"/>
                <w:szCs w:val="10"/>
              </w:rPr>
            </w:pPr>
          </w:p>
        </w:tc>
      </w:tr>
      <w:tr w:rsidR="00AC1E15" w:rsidRPr="000C30DC" w14:paraId="128B7FC1" w14:textId="77777777" w:rsidTr="000F184C">
        <w:tc>
          <w:tcPr>
            <w:tcW w:w="2214" w:type="dxa"/>
            <w:shd w:val="clear" w:color="auto" w:fill="auto"/>
          </w:tcPr>
          <w:p w14:paraId="427E638D" w14:textId="135DC9D3" w:rsidR="00AC1E15" w:rsidRPr="000C30DC" w:rsidRDefault="00AC1E15" w:rsidP="00AC1E15">
            <w:pPr>
              <w:ind w:left="-89" w:right="-72"/>
              <w:jc w:val="thaiDistribute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05BDE481" w14:textId="7895D0B1" w:rsidR="00AC1E15" w:rsidRPr="000C30DC" w:rsidRDefault="00AC1E15" w:rsidP="00AC1E15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MLR -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00</w:t>
            </w:r>
          </w:p>
        </w:tc>
        <w:tc>
          <w:tcPr>
            <w:tcW w:w="2680" w:type="dxa"/>
            <w:shd w:val="clear" w:color="auto" w:fill="auto"/>
          </w:tcPr>
          <w:p w14:paraId="60F3D8E4" w14:textId="77777777" w:rsidR="00AC1E15" w:rsidRPr="000C30DC" w:rsidRDefault="00AC1E15" w:rsidP="00AC1E15">
            <w:pPr>
              <w:ind w:left="187" w:right="-72" w:hanging="187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ไม่มี</w:t>
            </w:r>
          </w:p>
        </w:tc>
        <w:tc>
          <w:tcPr>
            <w:tcW w:w="1188" w:type="dxa"/>
            <w:shd w:val="clear" w:color="auto" w:fill="auto"/>
          </w:tcPr>
          <w:p w14:paraId="05D48D3B" w14:textId="3111A427" w:rsidR="00AC1E15" w:rsidRPr="000C30DC" w:rsidRDefault="00B87076" w:rsidP="00AC1E15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8</w:t>
            </w:r>
            <w:r w:rsidR="00AC1E1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978</w:t>
            </w:r>
            <w:r w:rsidR="00AC1E1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846</w:t>
            </w:r>
          </w:p>
        </w:tc>
        <w:tc>
          <w:tcPr>
            <w:tcW w:w="953" w:type="dxa"/>
            <w:shd w:val="clear" w:color="auto" w:fill="auto"/>
          </w:tcPr>
          <w:p w14:paraId="463AC136" w14:textId="77777777" w:rsidR="00AC1E15" w:rsidRPr="000C30DC" w:rsidRDefault="00AC1E15" w:rsidP="00D34D1C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รายเดือน</w:t>
            </w:r>
          </w:p>
        </w:tc>
        <w:tc>
          <w:tcPr>
            <w:tcW w:w="1048" w:type="dxa"/>
            <w:shd w:val="clear" w:color="auto" w:fill="auto"/>
            <w:vAlign w:val="bottom"/>
          </w:tcPr>
          <w:p w14:paraId="571317F9" w14:textId="77777777" w:rsidR="00AC1E15" w:rsidRPr="000C30DC" w:rsidRDefault="00AC1E15" w:rsidP="00AC1E15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ไม่มี</w:t>
            </w:r>
          </w:p>
        </w:tc>
      </w:tr>
      <w:tr w:rsidR="00AC1E15" w:rsidRPr="000C30DC" w14:paraId="139AF48E" w14:textId="77777777" w:rsidTr="000F184C">
        <w:tc>
          <w:tcPr>
            <w:tcW w:w="2214" w:type="dxa"/>
            <w:shd w:val="clear" w:color="auto" w:fill="auto"/>
          </w:tcPr>
          <w:p w14:paraId="0CB0CFDB" w14:textId="4B098D38" w:rsidR="00AC1E15" w:rsidRPr="000C30DC" w:rsidRDefault="00AC1E15" w:rsidP="00AC1E15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7622B5A2" w14:textId="77777777" w:rsidR="00AC1E15" w:rsidRPr="000C30DC" w:rsidRDefault="00AC1E15" w:rsidP="00AC1E1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2680" w:type="dxa"/>
            <w:shd w:val="clear" w:color="auto" w:fill="auto"/>
          </w:tcPr>
          <w:p w14:paraId="2C9F0715" w14:textId="77777777" w:rsidR="00AC1E15" w:rsidRPr="000C30DC" w:rsidRDefault="00AC1E15" w:rsidP="00AC1E15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</w:p>
        </w:tc>
        <w:tc>
          <w:tcPr>
            <w:tcW w:w="1188" w:type="dxa"/>
            <w:shd w:val="clear" w:color="auto" w:fill="auto"/>
          </w:tcPr>
          <w:p w14:paraId="6BDF7496" w14:textId="77777777" w:rsidR="00AC1E15" w:rsidRPr="000C30DC" w:rsidRDefault="00AC1E15" w:rsidP="00AC1E1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-</w:t>
            </w:r>
          </w:p>
        </w:tc>
        <w:tc>
          <w:tcPr>
            <w:tcW w:w="953" w:type="dxa"/>
            <w:shd w:val="clear" w:color="auto" w:fill="auto"/>
          </w:tcPr>
          <w:p w14:paraId="76889507" w14:textId="77777777" w:rsidR="00AC1E15" w:rsidRPr="000C30DC" w:rsidRDefault="00AC1E15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70CA152B" w14:textId="77777777" w:rsidR="00AC1E15" w:rsidRPr="000C30DC" w:rsidRDefault="00AC1E15" w:rsidP="00AC1E1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AC1E15" w:rsidRPr="000C30DC" w14:paraId="0D08ED16" w14:textId="77777777" w:rsidTr="000F184C">
        <w:tc>
          <w:tcPr>
            <w:tcW w:w="2214" w:type="dxa"/>
            <w:shd w:val="clear" w:color="auto" w:fill="auto"/>
          </w:tcPr>
          <w:p w14:paraId="3AA4AEA6" w14:textId="77777777" w:rsidR="00AC1E15" w:rsidRPr="000C30DC" w:rsidRDefault="00AC1E15" w:rsidP="00AC1E15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367" w:type="dxa"/>
            <w:shd w:val="clear" w:color="auto" w:fill="auto"/>
          </w:tcPr>
          <w:p w14:paraId="5ACCDF95" w14:textId="77777777" w:rsidR="00AC1E15" w:rsidRPr="000C30DC" w:rsidRDefault="00AC1E15" w:rsidP="00AC1E1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2680" w:type="dxa"/>
            <w:shd w:val="clear" w:color="auto" w:fill="auto"/>
          </w:tcPr>
          <w:p w14:paraId="00AA49B3" w14:textId="77777777" w:rsidR="00AC1E15" w:rsidRPr="000C30DC" w:rsidRDefault="00AC1E15" w:rsidP="00AC1E15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</w:p>
        </w:tc>
        <w:tc>
          <w:tcPr>
            <w:tcW w:w="1188" w:type="dxa"/>
            <w:shd w:val="clear" w:color="auto" w:fill="auto"/>
          </w:tcPr>
          <w:p w14:paraId="1FDA0117" w14:textId="77777777" w:rsidR="00AC1E15" w:rsidRPr="000C30DC" w:rsidRDefault="00AC1E15" w:rsidP="00AC1E1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09689784" w14:textId="77777777" w:rsidR="00AC1E15" w:rsidRPr="000C30DC" w:rsidRDefault="00AC1E15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0C895EDD" w14:textId="77777777" w:rsidR="00AC1E15" w:rsidRPr="000C30DC" w:rsidRDefault="00AC1E15" w:rsidP="00AC1E1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97025" w:rsidRPr="000C30DC" w14:paraId="060E13F7" w14:textId="77777777" w:rsidTr="00057CE5">
        <w:tc>
          <w:tcPr>
            <w:tcW w:w="2214" w:type="dxa"/>
            <w:shd w:val="clear" w:color="auto" w:fill="auto"/>
          </w:tcPr>
          <w:p w14:paraId="4B0D4514" w14:textId="43057E58" w:rsidR="00C97025" w:rsidRPr="000C30DC" w:rsidRDefault="00C97025" w:rsidP="00C97025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  <w:p w14:paraId="2A7C27F1" w14:textId="7D3C4D2C" w:rsidR="00C97025" w:rsidRPr="000C30DC" w:rsidRDefault="00C97025" w:rsidP="00C97025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78151A8F" w14:textId="55B1E39E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MLR -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2680" w:type="dxa"/>
            <w:shd w:val="clear" w:color="auto" w:fill="auto"/>
          </w:tcPr>
          <w:p w14:paraId="5CA8C583" w14:textId="77777777" w:rsidR="00C97025" w:rsidRPr="000C30DC" w:rsidRDefault="00C97025" w:rsidP="00C97025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ไม่มี</w:t>
            </w:r>
          </w:p>
        </w:tc>
        <w:tc>
          <w:tcPr>
            <w:tcW w:w="1188" w:type="dxa"/>
            <w:shd w:val="clear" w:color="auto" w:fill="auto"/>
          </w:tcPr>
          <w:p w14:paraId="14E19247" w14:textId="2014CDB2" w:rsidR="00C97025" w:rsidRPr="000C30DC" w:rsidRDefault="00B87076" w:rsidP="00C9702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121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020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931</w:t>
            </w:r>
          </w:p>
          <w:p w14:paraId="51AE27DA" w14:textId="4FAA079C" w:rsidR="00C97025" w:rsidRPr="000C30DC" w:rsidRDefault="00B87076" w:rsidP="00C9702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224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029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541</w:t>
            </w:r>
          </w:p>
        </w:tc>
        <w:tc>
          <w:tcPr>
            <w:tcW w:w="953" w:type="dxa"/>
            <w:shd w:val="clear" w:color="auto" w:fill="auto"/>
          </w:tcPr>
          <w:p w14:paraId="213BBA4D" w14:textId="057CDEB3" w:rsidR="00C97025" w:rsidRPr="000C30DC" w:rsidRDefault="00C97025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รายเดือน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/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 xml:space="preserve"> </w:t>
            </w:r>
            <w:r w:rsidR="007637BE"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</w:p>
        </w:tc>
        <w:tc>
          <w:tcPr>
            <w:tcW w:w="1048" w:type="dxa"/>
            <w:shd w:val="clear" w:color="auto" w:fill="auto"/>
          </w:tcPr>
          <w:p w14:paraId="0B66E93A" w14:textId="79C72C9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ไม่มี</w:t>
            </w:r>
          </w:p>
        </w:tc>
      </w:tr>
      <w:tr w:rsidR="00C97025" w:rsidRPr="000C30DC" w14:paraId="218C0E34" w14:textId="77777777" w:rsidTr="000F184C">
        <w:tc>
          <w:tcPr>
            <w:tcW w:w="2214" w:type="dxa"/>
            <w:shd w:val="clear" w:color="auto" w:fill="auto"/>
          </w:tcPr>
          <w:p w14:paraId="65209F8E" w14:textId="5EAE448F" w:rsidR="00C97025" w:rsidRPr="000C30DC" w:rsidRDefault="00C97025" w:rsidP="00C97025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</w:p>
        </w:tc>
        <w:tc>
          <w:tcPr>
            <w:tcW w:w="1367" w:type="dxa"/>
            <w:shd w:val="clear" w:color="auto" w:fill="auto"/>
          </w:tcPr>
          <w:p w14:paraId="2F95E699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24BC5785" w14:textId="77777777" w:rsidR="00C97025" w:rsidRPr="000C30DC" w:rsidRDefault="00C97025" w:rsidP="00C97025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188" w:type="dxa"/>
            <w:shd w:val="clear" w:color="auto" w:fill="auto"/>
          </w:tcPr>
          <w:p w14:paraId="68765E48" w14:textId="410A3E26" w:rsidR="00C97025" w:rsidRPr="000C30DC" w:rsidRDefault="00C97025" w:rsidP="00C9702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200BEF9D" w14:textId="77777777" w:rsidR="00C97025" w:rsidRPr="000C30DC" w:rsidRDefault="00C97025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04F40C64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97025" w:rsidRPr="000C30DC" w14:paraId="190754D9" w14:textId="77777777" w:rsidTr="000F184C">
        <w:tc>
          <w:tcPr>
            <w:tcW w:w="2214" w:type="dxa"/>
            <w:shd w:val="clear" w:color="auto" w:fill="auto"/>
          </w:tcPr>
          <w:p w14:paraId="1509AB5F" w14:textId="77777777" w:rsidR="00C97025" w:rsidRPr="000C30DC" w:rsidRDefault="00C97025" w:rsidP="00C97025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367" w:type="dxa"/>
            <w:shd w:val="clear" w:color="auto" w:fill="auto"/>
          </w:tcPr>
          <w:p w14:paraId="2F00241E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33766D1D" w14:textId="77777777" w:rsidR="00C97025" w:rsidRPr="000C30DC" w:rsidRDefault="00C97025" w:rsidP="00C97025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188" w:type="dxa"/>
            <w:shd w:val="clear" w:color="auto" w:fill="auto"/>
          </w:tcPr>
          <w:p w14:paraId="6144BFAF" w14:textId="77777777" w:rsidR="00C97025" w:rsidRPr="000C30DC" w:rsidRDefault="00C97025" w:rsidP="00C9702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257A87B9" w14:textId="77777777" w:rsidR="00C97025" w:rsidRPr="000C30DC" w:rsidRDefault="00C97025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68B5944E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97025" w:rsidRPr="000C30DC" w14:paraId="0FE8E876" w14:textId="77777777" w:rsidTr="000F184C">
        <w:tc>
          <w:tcPr>
            <w:tcW w:w="2214" w:type="dxa"/>
            <w:shd w:val="clear" w:color="auto" w:fill="auto"/>
          </w:tcPr>
          <w:p w14:paraId="0D547C85" w14:textId="7238704A" w:rsidR="00C97025" w:rsidRPr="000C30DC" w:rsidRDefault="00C97025" w:rsidP="00C97025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  <w:p w14:paraId="494EBA82" w14:textId="6D0CC1D3" w:rsidR="00C97025" w:rsidRPr="000C30DC" w:rsidRDefault="00C97025" w:rsidP="00C97025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6C55F779" w14:textId="516304F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MLR -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2680" w:type="dxa"/>
            <w:shd w:val="clear" w:color="auto" w:fill="auto"/>
          </w:tcPr>
          <w:p w14:paraId="3903CC87" w14:textId="04596D39" w:rsidR="00C97025" w:rsidRPr="000C30DC" w:rsidRDefault="00B87076" w:rsidP="00C97025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1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>.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  <w:tab/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 xml:space="preserve">ที่ดิน สิ่งปลูกสร้างและเครื่องจักร 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  <w:br/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(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หมายเหตุ 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12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)</w:t>
            </w:r>
          </w:p>
        </w:tc>
        <w:tc>
          <w:tcPr>
            <w:tcW w:w="1188" w:type="dxa"/>
            <w:shd w:val="clear" w:color="auto" w:fill="auto"/>
          </w:tcPr>
          <w:p w14:paraId="2E0365C0" w14:textId="7DAE7086" w:rsidR="00C97025" w:rsidRPr="000C30DC" w:rsidRDefault="00B87076" w:rsidP="00C9702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281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153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570</w:t>
            </w:r>
          </w:p>
          <w:p w14:paraId="61CA1C5A" w14:textId="27BA9FCB" w:rsidR="00C97025" w:rsidRPr="000C30DC" w:rsidRDefault="00B87076" w:rsidP="00C9702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306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030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309</w:t>
            </w:r>
          </w:p>
        </w:tc>
        <w:tc>
          <w:tcPr>
            <w:tcW w:w="953" w:type="dxa"/>
            <w:shd w:val="clear" w:color="auto" w:fill="auto"/>
          </w:tcPr>
          <w:p w14:paraId="21AE8336" w14:textId="4319E3DB" w:rsidR="00C97025" w:rsidRPr="000C30DC" w:rsidRDefault="007637BE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</w:p>
        </w:tc>
        <w:tc>
          <w:tcPr>
            <w:tcW w:w="1048" w:type="dxa"/>
            <w:shd w:val="clear" w:color="auto" w:fill="auto"/>
          </w:tcPr>
          <w:p w14:paraId="3EEC7247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มี</w:t>
            </w:r>
          </w:p>
        </w:tc>
      </w:tr>
      <w:tr w:rsidR="00C97025" w:rsidRPr="000C30DC" w14:paraId="077EEA0E" w14:textId="77777777" w:rsidTr="000F184C">
        <w:tc>
          <w:tcPr>
            <w:tcW w:w="2214" w:type="dxa"/>
            <w:shd w:val="clear" w:color="auto" w:fill="auto"/>
          </w:tcPr>
          <w:p w14:paraId="752AA219" w14:textId="7CB083F4" w:rsidR="00C97025" w:rsidRPr="000C30DC" w:rsidRDefault="00C97025" w:rsidP="00C97025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</w:p>
        </w:tc>
        <w:tc>
          <w:tcPr>
            <w:tcW w:w="1367" w:type="dxa"/>
            <w:shd w:val="clear" w:color="auto" w:fill="auto"/>
          </w:tcPr>
          <w:p w14:paraId="7F9991DD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417DC3FF" w14:textId="65A0061F" w:rsidR="00C97025" w:rsidRPr="000C30DC" w:rsidRDefault="00B87076" w:rsidP="00C97025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2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>.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  <w:tab/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>ค้ำประกันโดยบริษัทและ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  <w:br/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บริษัทที่เกี่ยวข้องกัน 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(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หมายเหตุ 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22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.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8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188" w:type="dxa"/>
            <w:shd w:val="clear" w:color="auto" w:fill="auto"/>
          </w:tcPr>
          <w:p w14:paraId="10D4D918" w14:textId="74A8CC81" w:rsidR="00C97025" w:rsidRPr="000C30DC" w:rsidRDefault="00C97025" w:rsidP="00C9702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50991DD2" w14:textId="77777777" w:rsidR="00C97025" w:rsidRPr="000C30DC" w:rsidRDefault="00C97025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1D19F2A8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97025" w:rsidRPr="000C30DC" w14:paraId="1B9C48B3" w14:textId="77777777" w:rsidTr="000F184C">
        <w:tc>
          <w:tcPr>
            <w:tcW w:w="2214" w:type="dxa"/>
            <w:shd w:val="clear" w:color="auto" w:fill="auto"/>
          </w:tcPr>
          <w:p w14:paraId="2AE5D874" w14:textId="77777777" w:rsidR="00C97025" w:rsidRPr="000C30DC" w:rsidRDefault="00C97025" w:rsidP="00C97025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367" w:type="dxa"/>
            <w:shd w:val="clear" w:color="auto" w:fill="auto"/>
          </w:tcPr>
          <w:p w14:paraId="4EADAAEA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7782A580" w14:textId="7064E989" w:rsidR="00C97025" w:rsidRPr="000C30DC" w:rsidRDefault="00B87076" w:rsidP="00C97025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3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  <w:t>.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  <w:tab/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>ค้ำประกันโดยกรรมการของบริษัท</w:t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  <w:br/>
            </w:r>
            <w:r w:rsidR="00C97025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>ท่านหนึ่ง</w:t>
            </w:r>
          </w:p>
        </w:tc>
        <w:tc>
          <w:tcPr>
            <w:tcW w:w="1188" w:type="dxa"/>
            <w:shd w:val="clear" w:color="auto" w:fill="auto"/>
          </w:tcPr>
          <w:p w14:paraId="6A141F2D" w14:textId="77777777" w:rsidR="00C97025" w:rsidRPr="000C30DC" w:rsidRDefault="00C97025" w:rsidP="00C9702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20FCEEF8" w14:textId="77777777" w:rsidR="00C97025" w:rsidRPr="000C30DC" w:rsidRDefault="00C97025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22686FF8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97025" w:rsidRPr="000C30DC" w14:paraId="53BB2283" w14:textId="77777777" w:rsidTr="000F184C">
        <w:tc>
          <w:tcPr>
            <w:tcW w:w="2214" w:type="dxa"/>
            <w:shd w:val="clear" w:color="auto" w:fill="auto"/>
          </w:tcPr>
          <w:p w14:paraId="559DB911" w14:textId="77777777" w:rsidR="00C97025" w:rsidRPr="000C30DC" w:rsidRDefault="00C97025" w:rsidP="00C97025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367" w:type="dxa"/>
            <w:shd w:val="clear" w:color="auto" w:fill="auto"/>
          </w:tcPr>
          <w:p w14:paraId="1ED1AA4D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6C7F1FBD" w14:textId="77777777" w:rsidR="00C97025" w:rsidRPr="000C30DC" w:rsidRDefault="00C97025" w:rsidP="00C97025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188" w:type="dxa"/>
            <w:shd w:val="clear" w:color="auto" w:fill="auto"/>
          </w:tcPr>
          <w:p w14:paraId="63F198B5" w14:textId="77777777" w:rsidR="00C97025" w:rsidRPr="000C30DC" w:rsidRDefault="00C97025" w:rsidP="00C9702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467C4C1E" w14:textId="77777777" w:rsidR="00C97025" w:rsidRPr="000C30DC" w:rsidRDefault="00C97025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2980F81C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97025" w:rsidRPr="000C30DC" w14:paraId="17AD8C31" w14:textId="77777777" w:rsidTr="000F184C">
        <w:tc>
          <w:tcPr>
            <w:tcW w:w="2214" w:type="dxa"/>
            <w:shd w:val="clear" w:color="auto" w:fill="auto"/>
          </w:tcPr>
          <w:p w14:paraId="4D27DB59" w14:textId="54384BE9" w:rsidR="00C97025" w:rsidRPr="000C30DC" w:rsidRDefault="00C97025" w:rsidP="00C97025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0D16C46B" w14:textId="5CA4D358" w:rsidR="00C97025" w:rsidRPr="000C30DC" w:rsidRDefault="00B87076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3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50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 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และ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680" w:type="dxa"/>
            <w:shd w:val="clear" w:color="auto" w:fill="auto"/>
          </w:tcPr>
          <w:p w14:paraId="3D7A039B" w14:textId="77777777" w:rsidR="00C97025" w:rsidRPr="000C30DC" w:rsidRDefault="00C97025" w:rsidP="00C97025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ไม่มี</w:t>
            </w:r>
          </w:p>
        </w:tc>
        <w:tc>
          <w:tcPr>
            <w:tcW w:w="1188" w:type="dxa"/>
            <w:shd w:val="clear" w:color="auto" w:fill="auto"/>
          </w:tcPr>
          <w:p w14:paraId="0CE916C5" w14:textId="71D8B6F8" w:rsidR="00C97025" w:rsidRPr="000C30DC" w:rsidRDefault="00B87076" w:rsidP="00C9702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55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957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920</w:t>
            </w:r>
          </w:p>
        </w:tc>
        <w:tc>
          <w:tcPr>
            <w:tcW w:w="953" w:type="dxa"/>
            <w:shd w:val="clear" w:color="auto" w:fill="auto"/>
          </w:tcPr>
          <w:p w14:paraId="651B45A7" w14:textId="5FD29B97" w:rsidR="00C97025" w:rsidRPr="000C30DC" w:rsidRDefault="007637BE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</w:p>
        </w:tc>
        <w:tc>
          <w:tcPr>
            <w:tcW w:w="1048" w:type="dxa"/>
            <w:shd w:val="clear" w:color="auto" w:fill="auto"/>
            <w:vAlign w:val="bottom"/>
          </w:tcPr>
          <w:p w14:paraId="624BF973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มี</w:t>
            </w:r>
          </w:p>
        </w:tc>
      </w:tr>
      <w:tr w:rsidR="00C97025" w:rsidRPr="000C30DC" w14:paraId="2B7E2C7E" w14:textId="77777777" w:rsidTr="000F184C">
        <w:tc>
          <w:tcPr>
            <w:tcW w:w="2214" w:type="dxa"/>
            <w:shd w:val="clear" w:color="auto" w:fill="auto"/>
          </w:tcPr>
          <w:p w14:paraId="77E7FE5A" w14:textId="3AFD715C" w:rsidR="00C97025" w:rsidRPr="000C30DC" w:rsidRDefault="00C97025" w:rsidP="00C97025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1A15B8A3" w14:textId="199C2364" w:rsidR="00C97025" w:rsidRPr="000C30DC" w:rsidRDefault="0063270A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MLR -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1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25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 </w:t>
            </w:r>
            <w:r w:rsidR="00DE5A7C"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ถึง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1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50</w:t>
            </w:r>
          </w:p>
        </w:tc>
        <w:tc>
          <w:tcPr>
            <w:tcW w:w="2680" w:type="dxa"/>
            <w:shd w:val="clear" w:color="auto" w:fill="auto"/>
          </w:tcPr>
          <w:p w14:paraId="4E58F518" w14:textId="77777777" w:rsidR="00C97025" w:rsidRPr="000C30DC" w:rsidRDefault="00C97025" w:rsidP="00C97025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188" w:type="dxa"/>
            <w:shd w:val="clear" w:color="auto" w:fill="auto"/>
          </w:tcPr>
          <w:p w14:paraId="45BF762E" w14:textId="735E2458" w:rsidR="00C97025" w:rsidRPr="000C30DC" w:rsidRDefault="00B87076" w:rsidP="00C9702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111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222</w:t>
            </w:r>
            <w:r w:rsidR="00C97025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580</w:t>
            </w:r>
          </w:p>
        </w:tc>
        <w:tc>
          <w:tcPr>
            <w:tcW w:w="953" w:type="dxa"/>
            <w:shd w:val="clear" w:color="auto" w:fill="auto"/>
          </w:tcPr>
          <w:p w14:paraId="5D25A218" w14:textId="77777777" w:rsidR="00C97025" w:rsidRPr="000C30DC" w:rsidRDefault="00C97025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07C85554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97025" w:rsidRPr="000C30DC" w14:paraId="64C798B4" w14:textId="77777777" w:rsidTr="000F184C">
        <w:tc>
          <w:tcPr>
            <w:tcW w:w="2214" w:type="dxa"/>
            <w:shd w:val="clear" w:color="auto" w:fill="auto"/>
          </w:tcPr>
          <w:p w14:paraId="227DA15C" w14:textId="77777777" w:rsidR="00C97025" w:rsidRPr="000C30DC" w:rsidRDefault="00C97025" w:rsidP="00C97025">
            <w:pPr>
              <w:ind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367" w:type="dxa"/>
            <w:shd w:val="clear" w:color="auto" w:fill="auto"/>
          </w:tcPr>
          <w:p w14:paraId="48A41A1E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5A8AC69D" w14:textId="77777777" w:rsidR="00C97025" w:rsidRPr="000C30DC" w:rsidRDefault="00C97025" w:rsidP="00C97025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188" w:type="dxa"/>
            <w:shd w:val="clear" w:color="auto" w:fill="auto"/>
          </w:tcPr>
          <w:p w14:paraId="18F26D73" w14:textId="77777777" w:rsidR="00C97025" w:rsidRPr="000C30DC" w:rsidRDefault="00C97025" w:rsidP="00C97025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275D8449" w14:textId="77777777" w:rsidR="00C97025" w:rsidRPr="000C30DC" w:rsidRDefault="00C97025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49A89E24" w14:textId="77777777" w:rsidR="00C97025" w:rsidRPr="000C30DC" w:rsidRDefault="00C97025" w:rsidP="00C97025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70947" w:rsidRPr="000C30DC" w14:paraId="2627EC6A" w14:textId="77777777" w:rsidTr="00057CE5">
        <w:tc>
          <w:tcPr>
            <w:tcW w:w="2214" w:type="dxa"/>
            <w:shd w:val="clear" w:color="auto" w:fill="auto"/>
          </w:tcPr>
          <w:p w14:paraId="67E9A806" w14:textId="59638632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>ปี</w:t>
            </w:r>
          </w:p>
          <w:p w14:paraId="2A79C8CF" w14:textId="18E98DAB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1D196BB1" w14:textId="79E55974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MLR -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25</w:t>
            </w:r>
          </w:p>
        </w:tc>
        <w:tc>
          <w:tcPr>
            <w:tcW w:w="2680" w:type="dxa"/>
            <w:shd w:val="clear" w:color="auto" w:fill="auto"/>
          </w:tcPr>
          <w:p w14:paraId="5F48BE24" w14:textId="77777777" w:rsidR="00C70947" w:rsidRPr="000C30DC" w:rsidRDefault="00C70947" w:rsidP="00C70947">
            <w:pPr>
              <w:ind w:left="187" w:right="-72" w:hanging="187"/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>ที่ดิน สิ่งปลูกสร้างและเครื่องจักร</w:t>
            </w:r>
          </w:p>
          <w:p w14:paraId="73452B81" w14:textId="6E09CAA5" w:rsidR="00C70947" w:rsidRPr="000C30DC" w:rsidRDefault="00C70947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(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12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)</w:t>
            </w:r>
          </w:p>
        </w:tc>
        <w:tc>
          <w:tcPr>
            <w:tcW w:w="1188" w:type="dxa"/>
            <w:shd w:val="clear" w:color="auto" w:fill="auto"/>
          </w:tcPr>
          <w:p w14:paraId="05FD3834" w14:textId="496E6F8F" w:rsidR="00C70947" w:rsidRPr="000C30DC" w:rsidRDefault="00B87076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108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150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000</w:t>
            </w:r>
          </w:p>
          <w:p w14:paraId="3FA2FBA2" w14:textId="0F6EF66F" w:rsidR="00C70947" w:rsidRPr="000C30DC" w:rsidRDefault="00B87076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778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050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000</w:t>
            </w:r>
          </w:p>
        </w:tc>
        <w:tc>
          <w:tcPr>
            <w:tcW w:w="953" w:type="dxa"/>
            <w:shd w:val="clear" w:color="auto" w:fill="auto"/>
          </w:tcPr>
          <w:p w14:paraId="6A9C54C9" w14:textId="0E6635AA" w:rsidR="00C70947" w:rsidRPr="000C30DC" w:rsidRDefault="007637BE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</w:p>
        </w:tc>
        <w:tc>
          <w:tcPr>
            <w:tcW w:w="1048" w:type="dxa"/>
            <w:shd w:val="clear" w:color="auto" w:fill="auto"/>
          </w:tcPr>
          <w:p w14:paraId="0A6D822F" w14:textId="01BB3BEA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มี</w:t>
            </w:r>
          </w:p>
        </w:tc>
      </w:tr>
      <w:tr w:rsidR="00C70947" w:rsidRPr="000C30DC" w14:paraId="2C7FA682" w14:textId="77777777" w:rsidTr="000F184C">
        <w:tc>
          <w:tcPr>
            <w:tcW w:w="2214" w:type="dxa"/>
            <w:shd w:val="clear" w:color="auto" w:fill="auto"/>
          </w:tcPr>
          <w:p w14:paraId="64A55FD8" w14:textId="1B5ADBB8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367" w:type="dxa"/>
            <w:shd w:val="clear" w:color="auto" w:fill="auto"/>
          </w:tcPr>
          <w:p w14:paraId="375ACA4B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310F7D82" w14:textId="77777777" w:rsidR="00C70947" w:rsidRPr="000C30DC" w:rsidRDefault="00C70947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188" w:type="dxa"/>
            <w:shd w:val="clear" w:color="auto" w:fill="auto"/>
          </w:tcPr>
          <w:p w14:paraId="3A4EAB09" w14:textId="0ED01EE0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770444B1" w14:textId="77777777" w:rsidR="00C70947" w:rsidRPr="000C30DC" w:rsidRDefault="00C70947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79CC44FD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70947" w:rsidRPr="000C30DC" w14:paraId="67A38053" w14:textId="77777777" w:rsidTr="000F184C">
        <w:tc>
          <w:tcPr>
            <w:tcW w:w="2214" w:type="dxa"/>
            <w:shd w:val="clear" w:color="auto" w:fill="auto"/>
          </w:tcPr>
          <w:p w14:paraId="382381CC" w14:textId="77777777" w:rsidR="00C70947" w:rsidRPr="000C30DC" w:rsidRDefault="00C70947" w:rsidP="00C70947">
            <w:pPr>
              <w:ind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367" w:type="dxa"/>
            <w:shd w:val="clear" w:color="auto" w:fill="auto"/>
          </w:tcPr>
          <w:p w14:paraId="45374E45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75C27AC4" w14:textId="77777777" w:rsidR="00C70947" w:rsidRPr="000C30DC" w:rsidRDefault="00C70947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188" w:type="dxa"/>
            <w:shd w:val="clear" w:color="auto" w:fill="auto"/>
          </w:tcPr>
          <w:p w14:paraId="40EC98E7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4FB2BEBE" w14:textId="77777777" w:rsidR="00C70947" w:rsidRPr="000C30DC" w:rsidRDefault="00C70947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174C5D49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70947" w:rsidRPr="000C30DC" w14:paraId="07BA1F5F" w14:textId="77777777" w:rsidTr="000F184C">
        <w:tc>
          <w:tcPr>
            <w:tcW w:w="2214" w:type="dxa"/>
            <w:shd w:val="clear" w:color="auto" w:fill="auto"/>
          </w:tcPr>
          <w:p w14:paraId="583A121F" w14:textId="7B9DB94B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46D61C35" w14:textId="0CACB8A4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 xml:space="preserve">MLR -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50</w:t>
            </w:r>
          </w:p>
        </w:tc>
        <w:tc>
          <w:tcPr>
            <w:tcW w:w="2680" w:type="dxa"/>
            <w:shd w:val="clear" w:color="auto" w:fill="auto"/>
          </w:tcPr>
          <w:p w14:paraId="1F04FB24" w14:textId="63B3B189" w:rsidR="00C70947" w:rsidRPr="000C30DC" w:rsidRDefault="00C70947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 xml:space="preserve">ที่ดิน 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(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หมายเหตุ </w:t>
            </w:r>
            <w:r w:rsidR="00B87076"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12</w:t>
            </w:r>
            <w:r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)</w:t>
            </w:r>
          </w:p>
        </w:tc>
        <w:tc>
          <w:tcPr>
            <w:tcW w:w="1188" w:type="dxa"/>
            <w:shd w:val="clear" w:color="auto" w:fill="auto"/>
          </w:tcPr>
          <w:p w14:paraId="1D235E69" w14:textId="662B2EBE" w:rsidR="00C70947" w:rsidRPr="000C30DC" w:rsidRDefault="00B87076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16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048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000</w:t>
            </w:r>
          </w:p>
        </w:tc>
        <w:tc>
          <w:tcPr>
            <w:tcW w:w="953" w:type="dxa"/>
            <w:shd w:val="clear" w:color="auto" w:fill="auto"/>
          </w:tcPr>
          <w:p w14:paraId="70E99CD0" w14:textId="0055942D" w:rsidR="00C70947" w:rsidRPr="000C30DC" w:rsidRDefault="007637BE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</w:p>
        </w:tc>
        <w:tc>
          <w:tcPr>
            <w:tcW w:w="1048" w:type="dxa"/>
            <w:shd w:val="clear" w:color="auto" w:fill="auto"/>
            <w:vAlign w:val="bottom"/>
          </w:tcPr>
          <w:p w14:paraId="4D31BA05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ไม่มี</w:t>
            </w:r>
          </w:p>
        </w:tc>
      </w:tr>
      <w:tr w:rsidR="00C70947" w:rsidRPr="000C30DC" w14:paraId="15A3D2CD" w14:textId="77777777" w:rsidTr="000F184C">
        <w:tc>
          <w:tcPr>
            <w:tcW w:w="2214" w:type="dxa"/>
            <w:shd w:val="clear" w:color="auto" w:fill="auto"/>
          </w:tcPr>
          <w:p w14:paraId="0A5232EB" w14:textId="71BA0ABD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0E7805B7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2D7FF4A1" w14:textId="77777777" w:rsidR="00C70947" w:rsidRPr="000C30DC" w:rsidRDefault="00C70947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188" w:type="dxa"/>
            <w:shd w:val="clear" w:color="auto" w:fill="auto"/>
          </w:tcPr>
          <w:p w14:paraId="20D89257" w14:textId="1AD8B45C" w:rsidR="00C70947" w:rsidRPr="000C30DC" w:rsidRDefault="00B87076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31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892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000</w:t>
            </w:r>
          </w:p>
        </w:tc>
        <w:tc>
          <w:tcPr>
            <w:tcW w:w="953" w:type="dxa"/>
            <w:shd w:val="clear" w:color="auto" w:fill="auto"/>
          </w:tcPr>
          <w:p w14:paraId="2F72E2E2" w14:textId="77777777" w:rsidR="00C70947" w:rsidRPr="000C30DC" w:rsidRDefault="00C70947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6576B252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70947" w:rsidRPr="000C30DC" w14:paraId="018E5650" w14:textId="77777777" w:rsidTr="000F184C">
        <w:tc>
          <w:tcPr>
            <w:tcW w:w="2214" w:type="dxa"/>
            <w:shd w:val="clear" w:color="auto" w:fill="auto"/>
          </w:tcPr>
          <w:p w14:paraId="48DAC23D" w14:textId="77777777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367" w:type="dxa"/>
            <w:shd w:val="clear" w:color="auto" w:fill="auto"/>
          </w:tcPr>
          <w:p w14:paraId="0B5A67BE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264AA5BD" w14:textId="77777777" w:rsidR="00C70947" w:rsidRPr="000C30DC" w:rsidRDefault="00C70947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188" w:type="dxa"/>
            <w:shd w:val="clear" w:color="auto" w:fill="auto"/>
          </w:tcPr>
          <w:p w14:paraId="18C5029A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59019799" w14:textId="77777777" w:rsidR="00C70947" w:rsidRPr="000C30DC" w:rsidRDefault="00C70947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2D21B7A1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70947" w:rsidRPr="000C30DC" w14:paraId="7E289E5E" w14:textId="77777777" w:rsidTr="000F184C">
        <w:tc>
          <w:tcPr>
            <w:tcW w:w="2214" w:type="dxa"/>
            <w:shd w:val="clear" w:color="auto" w:fill="auto"/>
          </w:tcPr>
          <w:p w14:paraId="2BC9B405" w14:textId="0C66DB7D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  <w:p w14:paraId="4C91DEBA" w14:textId="31C91A5A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131A7119" w14:textId="428FA313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LIBOR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3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 xml:space="preserve"> เดือน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+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95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 xml:space="preserve">และ 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LIBOR</w:t>
            </w:r>
          </w:p>
        </w:tc>
        <w:tc>
          <w:tcPr>
            <w:tcW w:w="2680" w:type="dxa"/>
            <w:shd w:val="clear" w:color="auto" w:fill="auto"/>
          </w:tcPr>
          <w:p w14:paraId="66D84FC4" w14:textId="51A22089" w:rsidR="00C70947" w:rsidRPr="000C30DC" w:rsidRDefault="00B87076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cs/>
              </w:rPr>
              <w:t>.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</w:rPr>
              <w:tab/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cs/>
              </w:rPr>
              <w:t>เงินฝากประจำธนาคาร</w:t>
            </w:r>
          </w:p>
          <w:p w14:paraId="78717DC2" w14:textId="5A1EA1AE" w:rsidR="00C70947" w:rsidRPr="000C30DC" w:rsidRDefault="00B87076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</w:rPr>
              <w:t>.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</w:rPr>
              <w:tab/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cs/>
              </w:rPr>
              <w:t>ที่ดิน สิ่งปลูกสร้างและเครื่องจักร</w:t>
            </w:r>
          </w:p>
        </w:tc>
        <w:tc>
          <w:tcPr>
            <w:tcW w:w="1188" w:type="dxa"/>
            <w:shd w:val="clear" w:color="auto" w:fill="auto"/>
          </w:tcPr>
          <w:p w14:paraId="5D6D4E75" w14:textId="12D47AE8" w:rsidR="00C70947" w:rsidRPr="000C30DC" w:rsidRDefault="00B87076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455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378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506</w:t>
            </w:r>
          </w:p>
          <w:p w14:paraId="34F265BA" w14:textId="311EBBE9" w:rsidR="00C70947" w:rsidRPr="000C30DC" w:rsidRDefault="00B87076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892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871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426</w:t>
            </w:r>
          </w:p>
        </w:tc>
        <w:tc>
          <w:tcPr>
            <w:tcW w:w="953" w:type="dxa"/>
            <w:shd w:val="clear" w:color="auto" w:fill="auto"/>
          </w:tcPr>
          <w:p w14:paraId="2E03D542" w14:textId="670A8352" w:rsidR="00C70947" w:rsidRPr="000C30DC" w:rsidRDefault="007637BE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  <w:r w:rsidR="00D34D1C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/</w:t>
            </w:r>
          </w:p>
          <w:p w14:paraId="523559ED" w14:textId="32224053" w:rsidR="00C70947" w:rsidRPr="000C30DC" w:rsidRDefault="00C70947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รายครึ่งปี</w:t>
            </w:r>
          </w:p>
        </w:tc>
        <w:tc>
          <w:tcPr>
            <w:tcW w:w="1048" w:type="dxa"/>
            <w:shd w:val="clear" w:color="auto" w:fill="auto"/>
            <w:vAlign w:val="bottom"/>
          </w:tcPr>
          <w:p w14:paraId="1BDFFF27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มี</w:t>
            </w:r>
          </w:p>
          <w:p w14:paraId="63C7AC44" w14:textId="3A564D4B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70947" w:rsidRPr="000C30DC" w14:paraId="5DEE9481" w14:textId="77777777" w:rsidTr="000F184C">
        <w:tc>
          <w:tcPr>
            <w:tcW w:w="2214" w:type="dxa"/>
            <w:shd w:val="clear" w:color="auto" w:fill="auto"/>
          </w:tcPr>
          <w:p w14:paraId="77506B0A" w14:textId="4BA24A7F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367" w:type="dxa"/>
            <w:shd w:val="clear" w:color="auto" w:fill="auto"/>
          </w:tcPr>
          <w:p w14:paraId="6327583D" w14:textId="3FBC2894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+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3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50</w:t>
            </w:r>
          </w:p>
        </w:tc>
        <w:tc>
          <w:tcPr>
            <w:tcW w:w="2680" w:type="dxa"/>
            <w:shd w:val="clear" w:color="auto" w:fill="auto"/>
          </w:tcPr>
          <w:p w14:paraId="777114DE" w14:textId="68A71770" w:rsidR="00C70947" w:rsidRPr="000C30DC" w:rsidRDefault="00C70947" w:rsidP="00C70947">
            <w:pPr>
              <w:ind w:right="-72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</w:rPr>
              <w:t xml:space="preserve">    (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หมายเหตุ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12</w:t>
            </w:r>
            <w:r w:rsidRPr="000C30DC">
              <w:rPr>
                <w:rFonts w:ascii="Browallia New" w:hAnsi="Browallia New" w:cs="Browallia New"/>
                <w:sz w:val="20"/>
                <w:szCs w:val="20"/>
              </w:rPr>
              <w:t>)</w:t>
            </w:r>
          </w:p>
        </w:tc>
        <w:tc>
          <w:tcPr>
            <w:tcW w:w="1188" w:type="dxa"/>
            <w:shd w:val="clear" w:color="auto" w:fill="auto"/>
          </w:tcPr>
          <w:p w14:paraId="483A7A64" w14:textId="2F793ABB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06761DFB" w14:textId="4DB18F3F" w:rsidR="00C70947" w:rsidRPr="000C30DC" w:rsidRDefault="00C70947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7C68DCE1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70947" w:rsidRPr="000C30DC" w14:paraId="5912992B" w14:textId="77777777" w:rsidTr="000F184C">
        <w:tc>
          <w:tcPr>
            <w:tcW w:w="2214" w:type="dxa"/>
            <w:shd w:val="clear" w:color="auto" w:fill="auto"/>
          </w:tcPr>
          <w:p w14:paraId="24C400F1" w14:textId="77777777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367" w:type="dxa"/>
            <w:shd w:val="clear" w:color="auto" w:fill="auto"/>
          </w:tcPr>
          <w:p w14:paraId="0E64DC7E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4E6B976D" w14:textId="51BBD5DA" w:rsidR="00C70947" w:rsidRPr="000C30DC" w:rsidRDefault="00B87076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3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cs/>
              </w:rPr>
              <w:t>.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</w:rPr>
              <w:tab/>
            </w:r>
            <w:r w:rsidR="00C70947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</w:rPr>
              <w:t>ประกันโดยบริษัทใหญ่และ</w:t>
            </w:r>
            <w:r w:rsidR="00C70947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</w:rPr>
              <w:br/>
            </w:r>
            <w:r w:rsidR="00C70947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บริษัทที่เกี่ยวข้องกัน </w:t>
            </w:r>
            <w:r w:rsidR="00C70947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(</w:t>
            </w:r>
            <w:r w:rsidR="00C70947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 xml:space="preserve">หมายเหตุ 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22</w:t>
            </w:r>
            <w:r w:rsidR="00C70947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.</w:t>
            </w:r>
            <w:r w:rsidRPr="00B87076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lang w:val="en-GB"/>
              </w:rPr>
              <w:t>8</w:t>
            </w:r>
            <w:r w:rsidR="00C70947" w:rsidRPr="000C30DC">
              <w:rPr>
                <w:rFonts w:ascii="Browallia New" w:eastAsia="Arial Unicode MS" w:hAnsi="Browallia New" w:cs="Browallia New"/>
                <w:spacing w:val="-2"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188" w:type="dxa"/>
            <w:shd w:val="clear" w:color="auto" w:fill="auto"/>
          </w:tcPr>
          <w:p w14:paraId="109D1FA5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76D3B7C2" w14:textId="77777777" w:rsidR="00C70947" w:rsidRPr="000C30DC" w:rsidRDefault="00C70947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333D7DDF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70947" w:rsidRPr="000C30DC" w14:paraId="56384783" w14:textId="77777777" w:rsidTr="000F184C">
        <w:tc>
          <w:tcPr>
            <w:tcW w:w="2214" w:type="dxa"/>
            <w:shd w:val="clear" w:color="auto" w:fill="auto"/>
          </w:tcPr>
          <w:p w14:paraId="398AF990" w14:textId="77777777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367" w:type="dxa"/>
            <w:shd w:val="clear" w:color="auto" w:fill="auto"/>
          </w:tcPr>
          <w:p w14:paraId="2394D538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1FC478E6" w14:textId="731D379E" w:rsidR="00C70947" w:rsidRPr="000C30DC" w:rsidRDefault="00B87076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4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</w:rPr>
              <w:t>.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cs/>
              </w:rPr>
              <w:tab/>
              <w:t>ค้ำประกันโดยกรรมการของบริษัท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</w:rPr>
              <w:br/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cs/>
              </w:rPr>
              <w:t>ท่านหนึ่ง</w:t>
            </w:r>
          </w:p>
        </w:tc>
        <w:tc>
          <w:tcPr>
            <w:tcW w:w="1188" w:type="dxa"/>
            <w:shd w:val="clear" w:color="auto" w:fill="auto"/>
          </w:tcPr>
          <w:p w14:paraId="4F5EC1D5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013EDDA7" w14:textId="77777777" w:rsidR="00C70947" w:rsidRPr="000C30DC" w:rsidRDefault="00C70947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63C9F7E7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70947" w:rsidRPr="000C30DC" w14:paraId="3D042516" w14:textId="77777777" w:rsidTr="000F184C">
        <w:tc>
          <w:tcPr>
            <w:tcW w:w="2214" w:type="dxa"/>
            <w:shd w:val="clear" w:color="auto" w:fill="auto"/>
          </w:tcPr>
          <w:p w14:paraId="481C55CA" w14:textId="77777777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367" w:type="dxa"/>
            <w:shd w:val="clear" w:color="auto" w:fill="auto"/>
          </w:tcPr>
          <w:p w14:paraId="02140120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547BDAD3" w14:textId="77777777" w:rsidR="00C70947" w:rsidRPr="000C30DC" w:rsidRDefault="00C70947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188" w:type="dxa"/>
            <w:shd w:val="clear" w:color="auto" w:fill="auto"/>
          </w:tcPr>
          <w:p w14:paraId="2E86C552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034C9E27" w14:textId="77777777" w:rsidR="00C70947" w:rsidRPr="000C30DC" w:rsidRDefault="00C70947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2D5BFCF6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70947" w:rsidRPr="000C30DC" w14:paraId="7ECBF015" w14:textId="77777777" w:rsidTr="000F184C">
        <w:tc>
          <w:tcPr>
            <w:tcW w:w="2214" w:type="dxa"/>
            <w:shd w:val="clear" w:color="auto" w:fill="auto"/>
          </w:tcPr>
          <w:p w14:paraId="630FA4EA" w14:textId="672B2F0C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6A36A2BC" w14:textId="11633728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MLR -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00</w:t>
            </w:r>
          </w:p>
        </w:tc>
        <w:tc>
          <w:tcPr>
            <w:tcW w:w="2680" w:type="dxa"/>
            <w:shd w:val="clear" w:color="auto" w:fill="auto"/>
          </w:tcPr>
          <w:p w14:paraId="4D0DFE8E" w14:textId="68AB7163" w:rsidR="00C70947" w:rsidRPr="000C30DC" w:rsidRDefault="00B87076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.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ab/>
              <w:t>ที่ดินและอาคาร (</w:t>
            </w:r>
            <w:r w:rsidR="00C70947" w:rsidRPr="000C30DC">
              <w:rPr>
                <w:rFonts w:ascii="Browallia New" w:hAnsi="Browallia New" w:cs="Browallia New"/>
                <w:spacing w:val="-4"/>
                <w:sz w:val="20"/>
                <w:szCs w:val="20"/>
                <w:cs/>
                <w:lang w:val="en-GB"/>
              </w:rPr>
              <w:t>หมายเหตุ</w:t>
            </w:r>
            <w:r w:rsidR="00C70947" w:rsidRPr="000C30DC">
              <w:rPr>
                <w:rFonts w:ascii="Browallia New" w:hAnsi="Browallia New" w:cs="Browallia New"/>
                <w:spacing w:val="-4"/>
                <w:sz w:val="20"/>
                <w:szCs w:val="20"/>
                <w:lang w:val="en-GB"/>
              </w:rPr>
              <w:t xml:space="preserve"> </w:t>
            </w:r>
            <w:r w:rsidRPr="00B87076">
              <w:rPr>
                <w:rFonts w:ascii="Browallia New" w:hAnsi="Browallia New" w:cs="Browallia New"/>
                <w:spacing w:val="-4"/>
                <w:sz w:val="20"/>
                <w:szCs w:val="20"/>
                <w:lang w:val="en-GB"/>
              </w:rPr>
              <w:t>12</w:t>
            </w:r>
            <w:r w:rsidR="00C70947" w:rsidRPr="000C30DC">
              <w:rPr>
                <w:rFonts w:ascii="Browallia New" w:hAnsi="Browallia New" w:cs="Browallia New"/>
                <w:spacing w:val="-4"/>
                <w:sz w:val="20"/>
                <w:szCs w:val="20"/>
                <w:lang w:val="en-GB"/>
              </w:rPr>
              <w:t>)</w:t>
            </w:r>
          </w:p>
        </w:tc>
        <w:tc>
          <w:tcPr>
            <w:tcW w:w="1188" w:type="dxa"/>
            <w:shd w:val="clear" w:color="auto" w:fill="auto"/>
          </w:tcPr>
          <w:p w14:paraId="2CEB7BE2" w14:textId="55E0F597" w:rsidR="00C70947" w:rsidRPr="000C30DC" w:rsidRDefault="00B87076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231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699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608</w:t>
            </w:r>
          </w:p>
        </w:tc>
        <w:tc>
          <w:tcPr>
            <w:tcW w:w="953" w:type="dxa"/>
            <w:shd w:val="clear" w:color="auto" w:fill="auto"/>
          </w:tcPr>
          <w:p w14:paraId="60FC4EF6" w14:textId="1CE223B3" w:rsidR="00C70947" w:rsidRPr="000C30DC" w:rsidRDefault="007637BE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  <w:r w:rsidR="00D34D1C" w:rsidRPr="000C30DC"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  <w:t>/</w:t>
            </w:r>
          </w:p>
        </w:tc>
        <w:tc>
          <w:tcPr>
            <w:tcW w:w="1048" w:type="dxa"/>
            <w:shd w:val="clear" w:color="auto" w:fill="auto"/>
            <w:vAlign w:val="bottom"/>
          </w:tcPr>
          <w:p w14:paraId="4A6E269B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มี</w:t>
            </w:r>
          </w:p>
        </w:tc>
      </w:tr>
      <w:tr w:rsidR="00C70947" w:rsidRPr="000C30DC" w14:paraId="03B1DDBF" w14:textId="77777777" w:rsidTr="000F184C">
        <w:tc>
          <w:tcPr>
            <w:tcW w:w="2214" w:type="dxa"/>
            <w:shd w:val="clear" w:color="auto" w:fill="auto"/>
          </w:tcPr>
          <w:p w14:paraId="70C6456B" w14:textId="774EA179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01621A61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2B9A9C22" w14:textId="51AE16C6" w:rsidR="00C70947" w:rsidRPr="000C30DC" w:rsidRDefault="00B87076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. 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ค้ำประกันโดยบริษัท</w:t>
            </w:r>
          </w:p>
        </w:tc>
        <w:tc>
          <w:tcPr>
            <w:tcW w:w="1188" w:type="dxa"/>
            <w:shd w:val="clear" w:color="auto" w:fill="auto"/>
            <w:vAlign w:val="bottom"/>
          </w:tcPr>
          <w:p w14:paraId="65649439" w14:textId="0B0F51AA" w:rsidR="00C70947" w:rsidRPr="000C30DC" w:rsidRDefault="00B87076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279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523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088</w:t>
            </w:r>
          </w:p>
        </w:tc>
        <w:tc>
          <w:tcPr>
            <w:tcW w:w="953" w:type="dxa"/>
            <w:shd w:val="clear" w:color="auto" w:fill="auto"/>
          </w:tcPr>
          <w:p w14:paraId="5E974C2C" w14:textId="1736F358" w:rsidR="00C70947" w:rsidRPr="000C30DC" w:rsidRDefault="00C70947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รายเดือน</w:t>
            </w:r>
          </w:p>
        </w:tc>
        <w:tc>
          <w:tcPr>
            <w:tcW w:w="1048" w:type="dxa"/>
            <w:shd w:val="clear" w:color="auto" w:fill="auto"/>
            <w:vAlign w:val="bottom"/>
          </w:tcPr>
          <w:p w14:paraId="6D522712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70947" w:rsidRPr="000C30DC" w14:paraId="5309C025" w14:textId="77777777" w:rsidTr="000F184C">
        <w:tc>
          <w:tcPr>
            <w:tcW w:w="2214" w:type="dxa"/>
            <w:shd w:val="clear" w:color="auto" w:fill="auto"/>
          </w:tcPr>
          <w:p w14:paraId="599493C5" w14:textId="77777777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367" w:type="dxa"/>
            <w:shd w:val="clear" w:color="auto" w:fill="auto"/>
          </w:tcPr>
          <w:p w14:paraId="33F5CCED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77C36A33" w14:textId="77777777" w:rsidR="00C70947" w:rsidRPr="000C30DC" w:rsidRDefault="00C70947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1188" w:type="dxa"/>
            <w:shd w:val="clear" w:color="auto" w:fill="auto"/>
          </w:tcPr>
          <w:p w14:paraId="1ECE1905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63A29D45" w14:textId="77777777" w:rsidR="00C70947" w:rsidRPr="000C30DC" w:rsidRDefault="00C70947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707852B4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70947" w:rsidRPr="000C30DC" w14:paraId="4F5CCE91" w14:textId="77777777" w:rsidTr="000F184C">
        <w:tc>
          <w:tcPr>
            <w:tcW w:w="2214" w:type="dxa"/>
            <w:shd w:val="clear" w:color="auto" w:fill="auto"/>
          </w:tcPr>
          <w:p w14:paraId="381D35EA" w14:textId="6A9235E3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53AA301E" w14:textId="65B88D61" w:rsidR="00C70947" w:rsidRPr="000C30DC" w:rsidRDefault="00B87076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4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03</w:t>
            </w:r>
          </w:p>
        </w:tc>
        <w:tc>
          <w:tcPr>
            <w:tcW w:w="2680" w:type="dxa"/>
            <w:shd w:val="clear" w:color="auto" w:fill="auto"/>
          </w:tcPr>
          <w:p w14:paraId="4304CE22" w14:textId="7E80A39F" w:rsidR="00C70947" w:rsidRPr="000C30DC" w:rsidRDefault="00C70947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ที่ดิน</w:t>
            </w:r>
            <w:r w:rsidR="00D97E61"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 xml:space="preserve"> สิ่งปลูกสร้างและเครื่องจักร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188" w:type="dxa"/>
            <w:shd w:val="clear" w:color="auto" w:fill="auto"/>
          </w:tcPr>
          <w:p w14:paraId="2A64C306" w14:textId="2354F720" w:rsidR="00C70947" w:rsidRPr="000C30DC" w:rsidRDefault="00B87076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151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500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000</w:t>
            </w:r>
          </w:p>
        </w:tc>
        <w:tc>
          <w:tcPr>
            <w:tcW w:w="953" w:type="dxa"/>
            <w:shd w:val="clear" w:color="auto" w:fill="auto"/>
          </w:tcPr>
          <w:p w14:paraId="769A7A65" w14:textId="3A4C4FF0" w:rsidR="00C70947" w:rsidRPr="000C30DC" w:rsidRDefault="007637BE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รายไตรมาส</w:t>
            </w:r>
          </w:p>
        </w:tc>
        <w:tc>
          <w:tcPr>
            <w:tcW w:w="1048" w:type="dxa"/>
            <w:shd w:val="clear" w:color="auto" w:fill="auto"/>
          </w:tcPr>
          <w:p w14:paraId="1F565DE5" w14:textId="77777777" w:rsidR="00C70947" w:rsidRPr="000C30DC" w:rsidRDefault="00C70947" w:rsidP="00C70947">
            <w:pPr>
              <w:ind w:right="-72"/>
              <w:jc w:val="center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  <w:t>มี</w:t>
            </w:r>
          </w:p>
        </w:tc>
      </w:tr>
      <w:tr w:rsidR="00C70947" w:rsidRPr="000C30DC" w14:paraId="3D40EC83" w14:textId="77777777" w:rsidTr="000F184C">
        <w:tc>
          <w:tcPr>
            <w:tcW w:w="2214" w:type="dxa"/>
            <w:shd w:val="clear" w:color="auto" w:fill="auto"/>
          </w:tcPr>
          <w:p w14:paraId="366D693E" w14:textId="776DD47A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1E6B3DD3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2680" w:type="dxa"/>
            <w:shd w:val="clear" w:color="auto" w:fill="auto"/>
          </w:tcPr>
          <w:p w14:paraId="132F9A60" w14:textId="182CC369" w:rsidR="00C70947" w:rsidRPr="000C30DC" w:rsidRDefault="00FD1B5E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(</w:t>
            </w:r>
            <w:r w:rsidRPr="000C30DC">
              <w:rPr>
                <w:rFonts w:ascii="Browallia New" w:hAnsi="Browallia New" w:cs="Browallia New"/>
                <w:spacing w:val="-4"/>
                <w:sz w:val="20"/>
                <w:szCs w:val="20"/>
                <w:cs/>
                <w:lang w:val="en-GB"/>
              </w:rPr>
              <w:t>หมายเหตุ</w:t>
            </w:r>
            <w:r w:rsidRPr="000C30DC">
              <w:rPr>
                <w:rFonts w:ascii="Browallia New" w:hAnsi="Browallia New" w:cs="Browallia New"/>
                <w:spacing w:val="-4"/>
                <w:sz w:val="20"/>
                <w:szCs w:val="20"/>
                <w:lang w:val="en-GB"/>
              </w:rPr>
              <w:t xml:space="preserve"> </w:t>
            </w:r>
            <w:r w:rsidR="00B87076" w:rsidRPr="00B87076">
              <w:rPr>
                <w:rFonts w:ascii="Browallia New" w:hAnsi="Browallia New" w:cs="Browallia New"/>
                <w:spacing w:val="-4"/>
                <w:sz w:val="20"/>
                <w:szCs w:val="20"/>
                <w:lang w:val="en-GB"/>
              </w:rPr>
              <w:t>12</w:t>
            </w:r>
            <w:r w:rsidRPr="000C30DC">
              <w:rPr>
                <w:rFonts w:ascii="Browallia New" w:hAnsi="Browallia New" w:cs="Browallia New"/>
                <w:spacing w:val="-4"/>
                <w:sz w:val="20"/>
                <w:szCs w:val="20"/>
                <w:lang w:val="en-GB"/>
              </w:rPr>
              <w:t>)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</w:tcPr>
          <w:p w14:paraId="24421CBC" w14:textId="1BA72C7B" w:rsidR="00C70947" w:rsidRPr="000C30DC" w:rsidRDefault="00B87076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210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281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040</w:t>
            </w:r>
          </w:p>
        </w:tc>
        <w:tc>
          <w:tcPr>
            <w:tcW w:w="953" w:type="dxa"/>
            <w:shd w:val="clear" w:color="auto" w:fill="auto"/>
          </w:tcPr>
          <w:p w14:paraId="17551331" w14:textId="77777777" w:rsidR="00C70947" w:rsidRPr="000C30DC" w:rsidRDefault="00C70947" w:rsidP="00D34D1C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 w:eastAsia="en-GB"/>
              </w:rPr>
            </w:pPr>
          </w:p>
        </w:tc>
        <w:tc>
          <w:tcPr>
            <w:tcW w:w="1048" w:type="dxa"/>
            <w:shd w:val="clear" w:color="auto" w:fill="auto"/>
            <w:vAlign w:val="bottom"/>
          </w:tcPr>
          <w:p w14:paraId="35CE0FCD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cs/>
                <w:lang w:val="en-GB" w:eastAsia="en-GB"/>
              </w:rPr>
            </w:pPr>
          </w:p>
        </w:tc>
      </w:tr>
      <w:tr w:rsidR="00C70947" w:rsidRPr="000C30DC" w14:paraId="0CFF7BDE" w14:textId="77777777" w:rsidTr="000F184C">
        <w:tc>
          <w:tcPr>
            <w:tcW w:w="2214" w:type="dxa"/>
            <w:shd w:val="clear" w:color="auto" w:fill="auto"/>
          </w:tcPr>
          <w:p w14:paraId="3B3BF68C" w14:textId="77777777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367" w:type="dxa"/>
            <w:shd w:val="clear" w:color="auto" w:fill="auto"/>
          </w:tcPr>
          <w:p w14:paraId="066E24C4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2680" w:type="dxa"/>
            <w:shd w:val="clear" w:color="auto" w:fill="auto"/>
          </w:tcPr>
          <w:p w14:paraId="4A8526C1" w14:textId="77777777" w:rsidR="00C70947" w:rsidRPr="000C30DC" w:rsidRDefault="00C70947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712C92C0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shd w:val="clear" w:color="auto" w:fill="auto"/>
          </w:tcPr>
          <w:p w14:paraId="5606CB61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</w:tcPr>
          <w:p w14:paraId="5DB53D5A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</w:tr>
      <w:tr w:rsidR="00C70947" w:rsidRPr="000C30DC" w14:paraId="2BDE9B56" w14:textId="77777777" w:rsidTr="000F184C">
        <w:tc>
          <w:tcPr>
            <w:tcW w:w="2214" w:type="dxa"/>
            <w:shd w:val="clear" w:color="auto" w:fill="auto"/>
          </w:tcPr>
          <w:p w14:paraId="69EA0277" w14:textId="75E6E382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รวมส่วนที่ถึงกำหนดชำระภายใน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516D8BB0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2680" w:type="dxa"/>
            <w:shd w:val="clear" w:color="auto" w:fill="auto"/>
          </w:tcPr>
          <w:p w14:paraId="7294AD76" w14:textId="77777777" w:rsidR="00C70947" w:rsidRPr="000C30DC" w:rsidRDefault="00C70947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4CCF6F7E" w14:textId="0F75C179" w:rsidR="00C70947" w:rsidRPr="000C30DC" w:rsidRDefault="00B87076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429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887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381</w:t>
            </w:r>
          </w:p>
        </w:tc>
        <w:tc>
          <w:tcPr>
            <w:tcW w:w="953" w:type="dxa"/>
            <w:shd w:val="clear" w:color="auto" w:fill="auto"/>
          </w:tcPr>
          <w:p w14:paraId="4CF516B4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</w:tcPr>
          <w:p w14:paraId="7174E0BD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</w:tr>
      <w:tr w:rsidR="00C70947" w:rsidRPr="000C30DC" w14:paraId="2915A10B" w14:textId="77777777" w:rsidTr="000F184C">
        <w:tc>
          <w:tcPr>
            <w:tcW w:w="2214" w:type="dxa"/>
            <w:shd w:val="clear" w:color="auto" w:fill="auto"/>
          </w:tcPr>
          <w:p w14:paraId="60EA107A" w14:textId="4E7110C5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sz w:val="20"/>
                <w:szCs w:val="20"/>
                <w:cs/>
              </w:rPr>
              <w:t xml:space="preserve">รวมส่วนที่ถึงกำหนดชำระเกินกว่า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  <w:t>ปี</w:t>
            </w:r>
          </w:p>
        </w:tc>
        <w:tc>
          <w:tcPr>
            <w:tcW w:w="1367" w:type="dxa"/>
            <w:shd w:val="clear" w:color="auto" w:fill="auto"/>
          </w:tcPr>
          <w:p w14:paraId="0E870D23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2680" w:type="dxa"/>
            <w:shd w:val="clear" w:color="auto" w:fill="auto"/>
          </w:tcPr>
          <w:p w14:paraId="6E0FB202" w14:textId="77777777" w:rsidR="00C70947" w:rsidRPr="000C30DC" w:rsidRDefault="00C70947" w:rsidP="00C70947">
            <w:pPr>
              <w:ind w:left="187" w:right="-72" w:hanging="187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2CDCB4" w14:textId="20015854" w:rsidR="00C70947" w:rsidRPr="000C30DC" w:rsidRDefault="00B87076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5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833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899</w:t>
            </w:r>
            <w:r w:rsidR="00C70947" w:rsidRPr="000C30DC">
              <w:rPr>
                <w:rFonts w:ascii="Browallia New" w:hAnsi="Browallia New" w:cs="Browallia New"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0"/>
                <w:szCs w:val="20"/>
                <w:lang w:val="en-GB"/>
              </w:rPr>
              <w:t>984</w:t>
            </w:r>
          </w:p>
        </w:tc>
        <w:tc>
          <w:tcPr>
            <w:tcW w:w="953" w:type="dxa"/>
            <w:shd w:val="clear" w:color="auto" w:fill="auto"/>
          </w:tcPr>
          <w:p w14:paraId="331BC779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</w:tcPr>
          <w:p w14:paraId="4BC03DF4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</w:tr>
      <w:tr w:rsidR="00C70947" w:rsidRPr="000C30DC" w14:paraId="1541E891" w14:textId="77777777" w:rsidTr="000F184C">
        <w:tc>
          <w:tcPr>
            <w:tcW w:w="2214" w:type="dxa"/>
            <w:shd w:val="clear" w:color="auto" w:fill="auto"/>
          </w:tcPr>
          <w:p w14:paraId="2D8D545E" w14:textId="744F4DA4" w:rsidR="00C70947" w:rsidRPr="000C30DC" w:rsidRDefault="00C70947" w:rsidP="00C70947">
            <w:pPr>
              <w:ind w:left="-89" w:right="-72"/>
              <w:rPr>
                <w:rFonts w:ascii="Browallia New" w:hAnsi="Browallia New" w:cs="Browallia New"/>
                <w:b/>
                <w:bCs/>
                <w:sz w:val="20"/>
                <w:szCs w:val="20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cs/>
              </w:rPr>
              <w:t>รวม</w:t>
            </w:r>
          </w:p>
        </w:tc>
        <w:tc>
          <w:tcPr>
            <w:tcW w:w="1367" w:type="dxa"/>
            <w:shd w:val="clear" w:color="auto" w:fill="auto"/>
          </w:tcPr>
          <w:p w14:paraId="21EA654E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</w:p>
        </w:tc>
        <w:tc>
          <w:tcPr>
            <w:tcW w:w="2680" w:type="dxa"/>
            <w:shd w:val="clear" w:color="auto" w:fill="auto"/>
          </w:tcPr>
          <w:p w14:paraId="383D1BEE" w14:textId="77777777" w:rsidR="00C70947" w:rsidRPr="000C30DC" w:rsidRDefault="00C70947" w:rsidP="00C70947">
            <w:pPr>
              <w:ind w:left="187" w:right="-72" w:hanging="187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6554F3" w14:textId="45B65C72" w:rsidR="00C70947" w:rsidRPr="000C30DC" w:rsidRDefault="00B87076" w:rsidP="00C70947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7</w:t>
            </w:r>
            <w:r w:rsidR="00C70947"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263</w:t>
            </w:r>
            <w:r w:rsidR="00C70947"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787</w:t>
            </w:r>
            <w:r w:rsidR="00C70947" w:rsidRPr="000C30DC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b/>
                <w:bCs/>
                <w:sz w:val="20"/>
                <w:szCs w:val="20"/>
                <w:lang w:val="en-GB"/>
              </w:rPr>
              <w:t>365</w:t>
            </w:r>
          </w:p>
        </w:tc>
        <w:tc>
          <w:tcPr>
            <w:tcW w:w="953" w:type="dxa"/>
            <w:shd w:val="clear" w:color="auto" w:fill="auto"/>
          </w:tcPr>
          <w:p w14:paraId="1978BFCD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</w:tcPr>
          <w:p w14:paraId="4862E6ED" w14:textId="77777777" w:rsidR="00C70947" w:rsidRPr="000C30DC" w:rsidRDefault="00C70947" w:rsidP="00C70947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0"/>
                <w:szCs w:val="20"/>
              </w:rPr>
            </w:pPr>
          </w:p>
        </w:tc>
      </w:tr>
    </w:tbl>
    <w:p w14:paraId="5E73FBDD" w14:textId="77777777" w:rsidR="00A30974" w:rsidRPr="000C30DC" w:rsidRDefault="00A30974">
      <w:pPr>
        <w:rPr>
          <w:rFonts w:ascii="Browallia New" w:hAnsi="Browallia New" w:cs="Browallia New"/>
          <w:sz w:val="26"/>
          <w:szCs w:val="26"/>
          <w:cs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br w:type="page"/>
      </w:r>
    </w:p>
    <w:tbl>
      <w:tblPr>
        <w:tblW w:w="9435" w:type="dxa"/>
        <w:tblInd w:w="18" w:type="dxa"/>
        <w:tblLook w:val="04A0" w:firstRow="1" w:lastRow="0" w:firstColumn="1" w:lastColumn="0" w:noHBand="0" w:noVBand="1"/>
      </w:tblPr>
      <w:tblGrid>
        <w:gridCol w:w="2502"/>
        <w:gridCol w:w="1107"/>
        <w:gridCol w:w="2493"/>
        <w:gridCol w:w="1170"/>
        <w:gridCol w:w="1080"/>
        <w:gridCol w:w="1083"/>
      </w:tblGrid>
      <w:tr w:rsidR="006D641B" w:rsidRPr="000C30DC" w14:paraId="75826C3F" w14:textId="77777777" w:rsidTr="00E24AD5">
        <w:tc>
          <w:tcPr>
            <w:tcW w:w="2502" w:type="dxa"/>
            <w:shd w:val="clear" w:color="auto" w:fill="auto"/>
          </w:tcPr>
          <w:p w14:paraId="6F06B8A4" w14:textId="77777777" w:rsidR="00AE5A21" w:rsidRPr="000C30DC" w:rsidRDefault="00AE5A21" w:rsidP="00A30974">
            <w:pPr>
              <w:ind w:left="-89" w:right="-72"/>
              <w:jc w:val="thaiDistribute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693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FE66A21" w14:textId="77777777" w:rsidR="00AE5A21" w:rsidRPr="000C30DC" w:rsidRDefault="00AE5A21" w:rsidP="00A30974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  <w:lang w:val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</w:rPr>
              <w:t>ข้อมูลทางการเงินเฉพาะกิจการ</w:t>
            </w:r>
          </w:p>
        </w:tc>
      </w:tr>
      <w:tr w:rsidR="006D641B" w:rsidRPr="000C30DC" w14:paraId="2D92DCD4" w14:textId="77777777" w:rsidTr="00E24AD5">
        <w:tc>
          <w:tcPr>
            <w:tcW w:w="2502" w:type="dxa"/>
            <w:shd w:val="clear" w:color="auto" w:fill="auto"/>
          </w:tcPr>
          <w:p w14:paraId="277F9B42" w14:textId="77777777" w:rsidR="00AE5A21" w:rsidRPr="000C30DC" w:rsidRDefault="00AE5A21" w:rsidP="00A30974">
            <w:pPr>
              <w:ind w:left="-89" w:right="-72"/>
              <w:jc w:val="thaiDistribute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693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573FBE1" w14:textId="4450F8ED" w:rsidR="00AE5A21" w:rsidRPr="000C30DC" w:rsidRDefault="00B87076" w:rsidP="00A30974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4"/>
                <w:szCs w:val="24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/>
              </w:rPr>
              <w:t>กันยายน</w:t>
            </w:r>
            <w:r w:rsidR="00AE5A21"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AE5A21"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4"/>
                <w:szCs w:val="24"/>
                <w:lang w:val="en-GB"/>
              </w:rPr>
              <w:t>2565</w:t>
            </w:r>
          </w:p>
        </w:tc>
      </w:tr>
      <w:tr w:rsidR="006D641B" w:rsidRPr="000C30DC" w14:paraId="593547C2" w14:textId="77777777" w:rsidTr="00362C64">
        <w:tc>
          <w:tcPr>
            <w:tcW w:w="2502" w:type="dxa"/>
            <w:shd w:val="clear" w:color="auto" w:fill="auto"/>
          </w:tcPr>
          <w:p w14:paraId="762E6EAE" w14:textId="77777777" w:rsidR="00730A5A" w:rsidRPr="000C30DC" w:rsidRDefault="00730A5A" w:rsidP="00730A5A">
            <w:pPr>
              <w:ind w:left="-89" w:right="-72"/>
              <w:jc w:val="thaiDistribute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E58F5DB" w14:textId="77777777" w:rsidR="00730A5A" w:rsidRPr="000C30DC" w:rsidRDefault="00730A5A" w:rsidP="00730A5A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4"/>
                <w:szCs w:val="24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  <w:t>อัตราดอกเบี้ย</w:t>
            </w:r>
          </w:p>
          <w:p w14:paraId="65DCBB15" w14:textId="77777777" w:rsidR="00730A5A" w:rsidRPr="000C30DC" w:rsidRDefault="00730A5A" w:rsidP="00730A5A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  <w:t>ร้อยละต่อปี</w:t>
            </w:r>
          </w:p>
        </w:tc>
        <w:tc>
          <w:tcPr>
            <w:tcW w:w="2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01FD74" w14:textId="77777777" w:rsidR="00730A5A" w:rsidRPr="000C30DC" w:rsidRDefault="00730A5A" w:rsidP="00730A5A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  <w:t>หลักประกัน/การค้ำประกัน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652966" w14:textId="77777777" w:rsidR="00730A5A" w:rsidRPr="000C30DC" w:rsidRDefault="00730A5A" w:rsidP="00730A5A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4"/>
                <w:szCs w:val="24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  <w:t>เงินกู้ยืม</w:t>
            </w:r>
          </w:p>
          <w:p w14:paraId="0EF21B3B" w14:textId="77777777" w:rsidR="00730A5A" w:rsidRPr="000C30DC" w:rsidRDefault="00730A5A" w:rsidP="00730A5A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4"/>
                <w:szCs w:val="24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  <w:t>ระยะยาว</w:t>
            </w:r>
          </w:p>
          <w:p w14:paraId="790B4C7E" w14:textId="77777777" w:rsidR="00730A5A" w:rsidRPr="000C30DC" w:rsidRDefault="00730A5A" w:rsidP="00730A5A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  <w:t>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CCE17F" w14:textId="77777777" w:rsidR="00730A5A" w:rsidRPr="000C30DC" w:rsidRDefault="00730A5A" w:rsidP="00730A5A">
            <w:pPr>
              <w:ind w:left="-78" w:right="-72"/>
              <w:jc w:val="right"/>
              <w:rPr>
                <w:rFonts w:ascii="Browallia New" w:hAnsi="Browallia New" w:cs="Browallia New"/>
                <w:b/>
                <w:bCs/>
                <w:sz w:val="24"/>
                <w:szCs w:val="24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  <w:t>การจ่าย</w:t>
            </w:r>
          </w:p>
          <w:p w14:paraId="41828877" w14:textId="33F398D5" w:rsidR="00730A5A" w:rsidRPr="000C30DC" w:rsidRDefault="00730A5A" w:rsidP="00730A5A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  <w:t>ชำระเงินต้นและดอกเบี้ย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7EE18B2" w14:textId="77777777" w:rsidR="00730A5A" w:rsidRPr="000C30DC" w:rsidRDefault="00730A5A" w:rsidP="00730A5A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4"/>
                <w:szCs w:val="24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  <w:t>เงื่อนไข</w:t>
            </w:r>
          </w:p>
          <w:p w14:paraId="47BA1F76" w14:textId="25967408" w:rsidR="00730A5A" w:rsidRPr="000C30DC" w:rsidRDefault="00730A5A" w:rsidP="00730A5A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4"/>
                <w:szCs w:val="24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  <w:t>การดำรงอัตราส่วน</w:t>
            </w:r>
          </w:p>
          <w:p w14:paraId="4A55D0BA" w14:textId="77777777" w:rsidR="00730A5A" w:rsidRPr="000C30DC" w:rsidRDefault="00730A5A" w:rsidP="00730A5A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4"/>
                <w:szCs w:val="24"/>
                <w:cs/>
                <w:lang w:val="en-GB" w:eastAsia="en-GB"/>
              </w:rPr>
              <w:t>ทางการเงิน</w:t>
            </w:r>
          </w:p>
        </w:tc>
      </w:tr>
      <w:tr w:rsidR="006D641B" w:rsidRPr="000C30DC" w14:paraId="35BE9515" w14:textId="77777777" w:rsidTr="00362C64">
        <w:tc>
          <w:tcPr>
            <w:tcW w:w="2502" w:type="dxa"/>
            <w:shd w:val="clear" w:color="auto" w:fill="auto"/>
          </w:tcPr>
          <w:p w14:paraId="6C0ED5A9" w14:textId="77777777" w:rsidR="00AE5A21" w:rsidRPr="000C30DC" w:rsidRDefault="00AE5A21" w:rsidP="00A30974">
            <w:pPr>
              <w:ind w:left="-89" w:right="-72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107" w:type="dxa"/>
            <w:tcBorders>
              <w:top w:val="single" w:sz="4" w:space="0" w:color="auto"/>
            </w:tcBorders>
            <w:shd w:val="clear" w:color="auto" w:fill="FAFAFA"/>
          </w:tcPr>
          <w:p w14:paraId="10279BB9" w14:textId="77777777" w:rsidR="00AE5A21" w:rsidRPr="000C30DC" w:rsidRDefault="00AE5A21" w:rsidP="00A3097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493" w:type="dxa"/>
            <w:tcBorders>
              <w:top w:val="single" w:sz="4" w:space="0" w:color="auto"/>
            </w:tcBorders>
            <w:shd w:val="clear" w:color="auto" w:fill="FAFAFA"/>
          </w:tcPr>
          <w:p w14:paraId="5A8DCE44" w14:textId="77777777" w:rsidR="00AE5A21" w:rsidRPr="000C30DC" w:rsidRDefault="00AE5A21" w:rsidP="00A30974">
            <w:pPr>
              <w:ind w:left="187" w:right="-72" w:hanging="187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FAFAFA"/>
          </w:tcPr>
          <w:p w14:paraId="0D2EDA2D" w14:textId="77777777" w:rsidR="00AE5A21" w:rsidRPr="000C30DC" w:rsidRDefault="00AE5A21" w:rsidP="00A3097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</w:tcPr>
          <w:p w14:paraId="5974B129" w14:textId="77777777" w:rsidR="00AE5A21" w:rsidRPr="000C30DC" w:rsidRDefault="00AE5A21" w:rsidP="00A3097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FAFAFA"/>
          </w:tcPr>
          <w:p w14:paraId="6CBD504D" w14:textId="77777777" w:rsidR="00AE5A21" w:rsidRPr="000C30DC" w:rsidRDefault="00AE5A21" w:rsidP="00A3097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4A1ED1" w:rsidRPr="000C30DC" w14:paraId="77D33637" w14:textId="77777777" w:rsidTr="00362C64">
        <w:tc>
          <w:tcPr>
            <w:tcW w:w="2502" w:type="dxa"/>
            <w:shd w:val="clear" w:color="auto" w:fill="auto"/>
          </w:tcPr>
          <w:p w14:paraId="6B6A0AE3" w14:textId="4133B158" w:rsidR="004A1ED1" w:rsidRPr="000C30DC" w:rsidRDefault="004A1ED1" w:rsidP="004A1ED1">
            <w:pPr>
              <w:ind w:left="-101" w:right="-72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ปี</w:t>
            </w:r>
          </w:p>
        </w:tc>
        <w:tc>
          <w:tcPr>
            <w:tcW w:w="1107" w:type="dxa"/>
            <w:shd w:val="clear" w:color="auto" w:fill="FAFAFA"/>
          </w:tcPr>
          <w:p w14:paraId="5E309283" w14:textId="4980DBE4" w:rsidR="004A1ED1" w:rsidRPr="000C30DC" w:rsidRDefault="002522B0" w:rsidP="002522B0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2493" w:type="dxa"/>
            <w:shd w:val="clear" w:color="auto" w:fill="FAFAFA"/>
          </w:tcPr>
          <w:p w14:paraId="087182BC" w14:textId="48A623F7" w:rsidR="004A1ED1" w:rsidRPr="000C30DC" w:rsidRDefault="002522B0" w:rsidP="002522B0">
            <w:pPr>
              <w:ind w:left="187" w:right="-72" w:hanging="187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170" w:type="dxa"/>
            <w:shd w:val="clear" w:color="auto" w:fill="FAFAFA"/>
          </w:tcPr>
          <w:p w14:paraId="05B1234B" w14:textId="0D9FFD72" w:rsidR="004A1ED1" w:rsidRPr="000C30DC" w:rsidRDefault="005A750A" w:rsidP="002522B0">
            <w:pPr>
              <w:ind w:left="-89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FAFAFA"/>
          </w:tcPr>
          <w:p w14:paraId="77A3A22D" w14:textId="33D1E5A4" w:rsidR="004A1ED1" w:rsidRPr="000C30DC" w:rsidRDefault="002522B0" w:rsidP="002522B0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  <w:t>-</w:t>
            </w:r>
          </w:p>
        </w:tc>
        <w:tc>
          <w:tcPr>
            <w:tcW w:w="1083" w:type="dxa"/>
            <w:shd w:val="clear" w:color="auto" w:fill="FAFAFA"/>
            <w:vAlign w:val="bottom"/>
          </w:tcPr>
          <w:p w14:paraId="5B917F73" w14:textId="05A78D39" w:rsidR="004A1ED1" w:rsidRPr="000C30DC" w:rsidRDefault="002522B0" w:rsidP="002522B0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 w:eastAsia="en-GB"/>
              </w:rPr>
              <w:t>-</w:t>
            </w:r>
          </w:p>
        </w:tc>
      </w:tr>
    </w:tbl>
    <w:p w14:paraId="517302FF" w14:textId="77777777" w:rsidR="00AE5A21" w:rsidRPr="000C30DC" w:rsidRDefault="00AE5A21" w:rsidP="00AE5A21">
      <w:pPr>
        <w:rPr>
          <w:rFonts w:ascii="Browallia New" w:hAnsi="Browallia New" w:cs="Browallia New"/>
          <w:sz w:val="26"/>
          <w:szCs w:val="26"/>
        </w:rPr>
      </w:pPr>
    </w:p>
    <w:tbl>
      <w:tblPr>
        <w:tblW w:w="9425" w:type="dxa"/>
        <w:tblInd w:w="18" w:type="dxa"/>
        <w:tblLook w:val="04A0" w:firstRow="1" w:lastRow="0" w:firstColumn="1" w:lastColumn="0" w:noHBand="0" w:noVBand="1"/>
      </w:tblPr>
      <w:tblGrid>
        <w:gridCol w:w="2520"/>
        <w:gridCol w:w="1125"/>
        <w:gridCol w:w="2475"/>
        <w:gridCol w:w="1143"/>
        <w:gridCol w:w="1080"/>
        <w:gridCol w:w="1082"/>
      </w:tblGrid>
      <w:tr w:rsidR="006D641B" w:rsidRPr="000C30DC" w14:paraId="78B1BCBD" w14:textId="77777777" w:rsidTr="00E24AD5">
        <w:tc>
          <w:tcPr>
            <w:tcW w:w="2520" w:type="dxa"/>
            <w:shd w:val="clear" w:color="auto" w:fill="auto"/>
          </w:tcPr>
          <w:p w14:paraId="4446C90D" w14:textId="77777777" w:rsidR="00AE5A21" w:rsidRPr="000C30DC" w:rsidRDefault="00AE5A21" w:rsidP="00E24AD5">
            <w:pPr>
              <w:ind w:left="-89" w:right="-72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9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A9BDE72" w14:textId="569AF3C3" w:rsidR="00AE5A21" w:rsidRPr="000C30DC" w:rsidRDefault="00AE5A21" w:rsidP="00E24AD5">
            <w:pPr>
              <w:ind w:left="-89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</w:t>
            </w:r>
            <w:r w:rsidR="0090237C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า</w:t>
            </w: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ะกิจการ</w:t>
            </w:r>
          </w:p>
        </w:tc>
      </w:tr>
      <w:tr w:rsidR="006D641B" w:rsidRPr="000C30DC" w14:paraId="48EEE899" w14:textId="77777777" w:rsidTr="00E24AD5">
        <w:tc>
          <w:tcPr>
            <w:tcW w:w="2520" w:type="dxa"/>
            <w:shd w:val="clear" w:color="auto" w:fill="auto"/>
          </w:tcPr>
          <w:p w14:paraId="55A28C21" w14:textId="77777777" w:rsidR="00AE5A21" w:rsidRPr="000C30DC" w:rsidRDefault="00AE5A21" w:rsidP="00E24AD5">
            <w:pPr>
              <w:ind w:left="-89" w:right="-72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90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E6B65D" w14:textId="1C8326A1" w:rsidR="00AE5A21" w:rsidRPr="000C30DC" w:rsidRDefault="00B87076" w:rsidP="00E24AD5">
            <w:pPr>
              <w:ind w:left="-89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AE5A21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 ธันวาคม</w:t>
            </w:r>
            <w:r w:rsidR="00AE5A21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AE5A21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6D641B" w:rsidRPr="000C30DC" w14:paraId="5E85F5CE" w14:textId="77777777" w:rsidTr="00E24AD5">
        <w:tc>
          <w:tcPr>
            <w:tcW w:w="2520" w:type="dxa"/>
            <w:shd w:val="clear" w:color="auto" w:fill="auto"/>
          </w:tcPr>
          <w:p w14:paraId="105E151E" w14:textId="77777777" w:rsidR="00AE5A21" w:rsidRPr="000C30DC" w:rsidRDefault="00AE5A21" w:rsidP="00E24AD5">
            <w:pPr>
              <w:ind w:left="-89" w:right="-72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45CEA15" w14:textId="77777777" w:rsidR="00AE5A21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อัตราดอกเบี้ย</w:t>
            </w:r>
          </w:p>
          <w:p w14:paraId="7B8CD45C" w14:textId="77777777" w:rsidR="00AE5A21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ร้อยละต่อปี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BBB81E" w14:textId="77777777" w:rsidR="00AE5A21" w:rsidRPr="000C30DC" w:rsidRDefault="00AE5A21" w:rsidP="00E24AD5">
            <w:pPr>
              <w:ind w:left="-89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หลักประกัน/การค้ำประกัน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09349EB" w14:textId="77777777" w:rsidR="00AE5A21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เงินกู้ยืม</w:t>
            </w:r>
          </w:p>
          <w:p w14:paraId="7D8768E0" w14:textId="77777777" w:rsidR="00AE5A21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ระยะยาว</w:t>
            </w:r>
          </w:p>
          <w:p w14:paraId="4ECF5588" w14:textId="77777777" w:rsidR="00AE5A21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4BBD8A" w14:textId="77777777" w:rsidR="00730A5A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การจ่าย</w:t>
            </w:r>
          </w:p>
          <w:p w14:paraId="03111B80" w14:textId="48DF083C" w:rsidR="00AE5A21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ชำระเงินต้นและดอกเบี้ย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40973F8" w14:textId="77777777" w:rsidR="00A30974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เงื่อนไข</w:t>
            </w:r>
          </w:p>
          <w:p w14:paraId="4258AFDA" w14:textId="6A24E245" w:rsidR="00AE5A21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การดำรงอัตราส่วน</w:t>
            </w:r>
          </w:p>
          <w:p w14:paraId="5F5F1A6F" w14:textId="77777777" w:rsidR="00AE5A21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 w:eastAsia="en-GB"/>
              </w:rPr>
              <w:t>ทางการเงิน</w:t>
            </w:r>
          </w:p>
        </w:tc>
      </w:tr>
      <w:tr w:rsidR="006D641B" w:rsidRPr="000C30DC" w14:paraId="26AA9302" w14:textId="77777777" w:rsidTr="00E24AD5">
        <w:tc>
          <w:tcPr>
            <w:tcW w:w="2520" w:type="dxa"/>
            <w:shd w:val="clear" w:color="auto" w:fill="auto"/>
          </w:tcPr>
          <w:p w14:paraId="5433C5BD" w14:textId="77777777" w:rsidR="00AE5A21" w:rsidRPr="000C30DC" w:rsidRDefault="00AE5A21" w:rsidP="00E24AD5">
            <w:pPr>
              <w:ind w:left="-89" w:right="-72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125" w:type="dxa"/>
            <w:tcBorders>
              <w:top w:val="single" w:sz="4" w:space="0" w:color="auto"/>
            </w:tcBorders>
            <w:shd w:val="clear" w:color="auto" w:fill="auto"/>
          </w:tcPr>
          <w:p w14:paraId="6135BEB2" w14:textId="77777777" w:rsidR="00AE5A21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475" w:type="dxa"/>
            <w:tcBorders>
              <w:top w:val="single" w:sz="4" w:space="0" w:color="auto"/>
            </w:tcBorders>
            <w:shd w:val="clear" w:color="auto" w:fill="auto"/>
          </w:tcPr>
          <w:p w14:paraId="65E1A71A" w14:textId="77777777" w:rsidR="00AE5A21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auto"/>
          </w:tcPr>
          <w:p w14:paraId="1CD474A0" w14:textId="77777777" w:rsidR="00AE5A21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1D8AF259" w14:textId="77777777" w:rsidR="00AE5A21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082" w:type="dxa"/>
            <w:tcBorders>
              <w:top w:val="single" w:sz="4" w:space="0" w:color="auto"/>
            </w:tcBorders>
            <w:shd w:val="clear" w:color="auto" w:fill="auto"/>
          </w:tcPr>
          <w:p w14:paraId="767FFA19" w14:textId="77777777" w:rsidR="00AE5A21" w:rsidRPr="000C30DC" w:rsidRDefault="00AE5A21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AE5A21" w:rsidRPr="000C30DC" w14:paraId="401757AC" w14:textId="77777777" w:rsidTr="00E24AD5">
        <w:tc>
          <w:tcPr>
            <w:tcW w:w="2520" w:type="dxa"/>
            <w:shd w:val="clear" w:color="auto" w:fill="auto"/>
          </w:tcPr>
          <w:p w14:paraId="78D68C5D" w14:textId="29AFD5B8" w:rsidR="00AE5A21" w:rsidRPr="000C30DC" w:rsidRDefault="00AE5A21" w:rsidP="00E24AD5">
            <w:pPr>
              <w:ind w:left="-89" w:right="-72"/>
              <w:jc w:val="thaiDistribute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0C30DC">
              <w:rPr>
                <w:rFonts w:ascii="Browallia New" w:hAnsi="Browallia New" w:cs="Browallia New"/>
                <w:sz w:val="24"/>
                <w:szCs w:val="24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4"/>
                <w:szCs w:val="24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4"/>
                <w:szCs w:val="24"/>
                <w:lang w:val="en-GB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4"/>
                <w:szCs w:val="24"/>
                <w:cs/>
                <w:lang w:val="en-GB"/>
              </w:rPr>
              <w:t>ปี</w:t>
            </w:r>
          </w:p>
        </w:tc>
        <w:tc>
          <w:tcPr>
            <w:tcW w:w="1125" w:type="dxa"/>
            <w:shd w:val="clear" w:color="auto" w:fill="auto"/>
          </w:tcPr>
          <w:p w14:paraId="59D3C76A" w14:textId="6BEBE9C0" w:rsidR="00AE5A21" w:rsidRPr="000C30DC" w:rsidRDefault="00AE5A21" w:rsidP="00E24AD5">
            <w:pPr>
              <w:ind w:left="-89" w:right="-72"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0C30DC">
              <w:rPr>
                <w:rFonts w:ascii="Browallia New" w:hAnsi="Browallia New" w:cs="Browallia New"/>
                <w:sz w:val="24"/>
                <w:szCs w:val="24"/>
                <w:lang w:val="en-GB" w:eastAsia="en-GB"/>
              </w:rPr>
              <w:t xml:space="preserve">MLR - </w:t>
            </w:r>
            <w:r w:rsidR="00B87076" w:rsidRPr="00B87076">
              <w:rPr>
                <w:rFonts w:ascii="Browallia New" w:hAnsi="Browallia New" w:cs="Browallia New"/>
                <w:sz w:val="24"/>
                <w:szCs w:val="24"/>
                <w:lang w:val="en-GB" w:eastAsia="en-GB"/>
              </w:rPr>
              <w:t>1</w:t>
            </w:r>
            <w:r w:rsidRPr="000C30DC">
              <w:rPr>
                <w:rFonts w:ascii="Browallia New" w:hAnsi="Browallia New" w:cs="Browallia New"/>
                <w:sz w:val="24"/>
                <w:szCs w:val="24"/>
                <w:lang w:val="en-GB" w:eastAsia="en-GB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4"/>
                <w:szCs w:val="24"/>
                <w:lang w:val="en-GB" w:eastAsia="en-GB"/>
              </w:rPr>
              <w:t>00</w:t>
            </w:r>
          </w:p>
        </w:tc>
        <w:tc>
          <w:tcPr>
            <w:tcW w:w="2475" w:type="dxa"/>
            <w:shd w:val="clear" w:color="auto" w:fill="auto"/>
          </w:tcPr>
          <w:p w14:paraId="2C96229F" w14:textId="77777777" w:rsidR="00AE5A21" w:rsidRPr="000C30DC" w:rsidRDefault="00AE5A21" w:rsidP="009B1A31">
            <w:pPr>
              <w:ind w:left="-89" w:right="-72"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0C30DC">
              <w:rPr>
                <w:rFonts w:ascii="Browallia New" w:hAnsi="Browallia New" w:cs="Browallia New"/>
                <w:sz w:val="24"/>
                <w:szCs w:val="24"/>
                <w:cs/>
                <w:lang w:val="en-GB"/>
              </w:rPr>
              <w:t>ไม่มี</w:t>
            </w:r>
          </w:p>
        </w:tc>
        <w:tc>
          <w:tcPr>
            <w:tcW w:w="1143" w:type="dxa"/>
            <w:shd w:val="clear" w:color="auto" w:fill="auto"/>
          </w:tcPr>
          <w:p w14:paraId="16BB03EF" w14:textId="005D43FA" w:rsidR="00AE5A21" w:rsidRPr="000C30DC" w:rsidRDefault="00B87076" w:rsidP="00E24AD5">
            <w:pPr>
              <w:ind w:left="-89" w:right="-72"/>
              <w:jc w:val="right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B87076">
              <w:rPr>
                <w:rFonts w:ascii="Browallia New" w:hAnsi="Browallia New" w:cs="Browallia New"/>
                <w:sz w:val="24"/>
                <w:szCs w:val="24"/>
                <w:lang w:val="en-GB"/>
              </w:rPr>
              <w:t>8</w:t>
            </w:r>
            <w:r w:rsidR="00AE5A21" w:rsidRPr="000C30DC">
              <w:rPr>
                <w:rFonts w:ascii="Browallia New" w:hAnsi="Browallia New" w:cs="Browallia New"/>
                <w:sz w:val="24"/>
                <w:szCs w:val="24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4"/>
                <w:szCs w:val="24"/>
                <w:lang w:val="en-GB"/>
              </w:rPr>
              <w:t>978</w:t>
            </w:r>
            <w:r w:rsidR="00AE5A21" w:rsidRPr="000C30DC">
              <w:rPr>
                <w:rFonts w:ascii="Browallia New" w:hAnsi="Browallia New" w:cs="Browallia New"/>
                <w:sz w:val="24"/>
                <w:szCs w:val="24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4"/>
                <w:szCs w:val="24"/>
                <w:lang w:val="en-GB"/>
              </w:rPr>
              <w:t>847</w:t>
            </w:r>
          </w:p>
        </w:tc>
        <w:tc>
          <w:tcPr>
            <w:tcW w:w="1080" w:type="dxa"/>
            <w:shd w:val="clear" w:color="auto" w:fill="auto"/>
          </w:tcPr>
          <w:p w14:paraId="1F9296F5" w14:textId="77777777" w:rsidR="00AE5A21" w:rsidRPr="000C30DC" w:rsidRDefault="00AE5A21" w:rsidP="009B1A31">
            <w:pPr>
              <w:ind w:left="-89" w:right="-72"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0C30DC">
              <w:rPr>
                <w:rFonts w:ascii="Browallia New" w:hAnsi="Browallia New" w:cs="Browallia New"/>
                <w:sz w:val="24"/>
                <w:szCs w:val="24"/>
                <w:cs/>
                <w:lang w:val="en-GB" w:eastAsia="en-GB"/>
              </w:rPr>
              <w:t>รายเดือน</w:t>
            </w:r>
          </w:p>
        </w:tc>
        <w:tc>
          <w:tcPr>
            <w:tcW w:w="1082" w:type="dxa"/>
            <w:shd w:val="clear" w:color="auto" w:fill="auto"/>
            <w:vAlign w:val="bottom"/>
          </w:tcPr>
          <w:p w14:paraId="55B5F225" w14:textId="77777777" w:rsidR="00AE5A21" w:rsidRPr="000C30DC" w:rsidRDefault="00AE5A21" w:rsidP="009B1A31">
            <w:pPr>
              <w:ind w:left="-89" w:right="-72"/>
              <w:jc w:val="center"/>
              <w:rPr>
                <w:rFonts w:ascii="Browallia New" w:hAnsi="Browallia New" w:cs="Browallia New"/>
                <w:b/>
                <w:bCs/>
                <w:sz w:val="24"/>
                <w:szCs w:val="24"/>
              </w:rPr>
            </w:pPr>
            <w:r w:rsidRPr="000C30DC">
              <w:rPr>
                <w:rFonts w:ascii="Browallia New" w:hAnsi="Browallia New" w:cs="Browallia New"/>
                <w:sz w:val="24"/>
                <w:szCs w:val="24"/>
                <w:cs/>
                <w:lang w:val="en-GB" w:eastAsia="en-GB"/>
              </w:rPr>
              <w:t>ไม่มี</w:t>
            </w:r>
          </w:p>
        </w:tc>
      </w:tr>
    </w:tbl>
    <w:p w14:paraId="53F639D6" w14:textId="77777777" w:rsidR="00AE5A21" w:rsidRPr="000C30DC" w:rsidRDefault="00AE5A21" w:rsidP="00AE5A21">
      <w:pPr>
        <w:rPr>
          <w:rFonts w:ascii="Browallia New" w:hAnsi="Browallia New" w:cs="Browallia New"/>
          <w:sz w:val="26"/>
          <w:szCs w:val="26"/>
        </w:rPr>
      </w:pPr>
    </w:p>
    <w:p w14:paraId="2815A142" w14:textId="00ABBE3B" w:rsidR="00AE5A21" w:rsidRPr="000C30DC" w:rsidRDefault="00AE5A21" w:rsidP="00AE5A21">
      <w:pPr>
        <w:tabs>
          <w:tab w:val="left" w:pos="270"/>
        </w:tabs>
        <w:ind w:right="-29"/>
        <w:jc w:val="thaiDistribute"/>
        <w:rPr>
          <w:rFonts w:ascii="Browallia New" w:eastAsia="Arial Unicode MS" w:hAnsi="Browallia New" w:cs="Browallia New"/>
          <w:sz w:val="26"/>
          <w:szCs w:val="26"/>
          <w:lang w:val="en-GB"/>
        </w:rPr>
      </w:pPr>
      <w:r w:rsidRPr="000C30DC">
        <w:rPr>
          <w:rFonts w:ascii="Browallia New" w:eastAsia="Arial Unicode MS" w:hAnsi="Browallia New" w:cs="Browallia New"/>
          <w:sz w:val="26"/>
          <w:szCs w:val="26"/>
          <w:cs/>
        </w:rPr>
        <w:t>การเปลี่ยนแปลงของ</w:t>
      </w: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เงินกู้ยืมระยะยาวจากสถาบันการเงินสำหรับงวด</w:t>
      </w:r>
      <w:r w:rsidR="001233FE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เก้าเดือน</w:t>
      </w: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สิ้นสุดวันที่ </w:t>
      </w:r>
      <w:r w:rsidR="00B87076" w:rsidRPr="00B87076">
        <w:rPr>
          <w:rFonts w:ascii="Browallia New" w:eastAsia="Arial Unicode MS" w:hAnsi="Browallia New" w:cs="Browallia New"/>
          <w:sz w:val="26"/>
          <w:szCs w:val="26"/>
          <w:lang w:val="en-GB"/>
        </w:rPr>
        <w:t>30</w:t>
      </w:r>
      <w:r w:rsidR="001233FE"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 พ</w:t>
      </w:r>
      <w:r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>.</w:t>
      </w: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ศ</w:t>
      </w:r>
      <w:r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 xml:space="preserve">. </w:t>
      </w:r>
      <w:r w:rsidR="00B87076" w:rsidRPr="00B87076">
        <w:rPr>
          <w:rFonts w:ascii="Browallia New" w:eastAsia="Arial Unicode MS" w:hAnsi="Browallia New" w:cs="Browallia New"/>
          <w:sz w:val="26"/>
          <w:szCs w:val="26"/>
          <w:lang w:val="en-GB"/>
        </w:rPr>
        <w:t>2565</w:t>
      </w:r>
      <w:r w:rsidR="006F2C7E"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 xml:space="preserve"> </w:t>
      </w: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มีดังนี้</w:t>
      </w:r>
    </w:p>
    <w:p w14:paraId="60444B50" w14:textId="370A148E" w:rsidR="0090237C" w:rsidRPr="000C30DC" w:rsidRDefault="0090237C" w:rsidP="00AE5A21">
      <w:pPr>
        <w:tabs>
          <w:tab w:val="left" w:pos="270"/>
        </w:tabs>
        <w:ind w:right="-29"/>
        <w:jc w:val="thaiDistribute"/>
        <w:rPr>
          <w:rFonts w:ascii="Browallia New" w:eastAsia="Arial Unicode MS" w:hAnsi="Browallia New" w:cs="Browallia New"/>
          <w:sz w:val="26"/>
          <w:szCs w:val="26"/>
          <w:lang w:val="en-GB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6140"/>
        <w:gridCol w:w="1756"/>
        <w:gridCol w:w="1572"/>
      </w:tblGrid>
      <w:tr w:rsidR="006D641B" w:rsidRPr="000C30DC" w14:paraId="2C992B9F" w14:textId="77777777" w:rsidTr="004A1ED1">
        <w:tc>
          <w:tcPr>
            <w:tcW w:w="6140" w:type="dxa"/>
            <w:vAlign w:val="bottom"/>
          </w:tcPr>
          <w:p w14:paraId="1850D837" w14:textId="77777777" w:rsidR="0090237C" w:rsidRPr="000C30DC" w:rsidRDefault="0090237C" w:rsidP="0090237C">
            <w:pPr>
              <w:ind w:left="-105" w:righ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282BC2" w14:textId="180C09CC" w:rsidR="0090237C" w:rsidRPr="000C30DC" w:rsidRDefault="0090237C" w:rsidP="0090237C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7F70FCA4" w14:textId="71E6CAD7" w:rsidR="0090237C" w:rsidRPr="000C30DC" w:rsidRDefault="0090237C" w:rsidP="0090237C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90237C" w:rsidRPr="000C30DC" w14:paraId="5CB1F57B" w14:textId="77777777" w:rsidTr="004A1ED1">
        <w:tc>
          <w:tcPr>
            <w:tcW w:w="6140" w:type="dxa"/>
            <w:vAlign w:val="bottom"/>
          </w:tcPr>
          <w:p w14:paraId="0B2B38F9" w14:textId="77777777" w:rsidR="0090237C" w:rsidRPr="000C30DC" w:rsidRDefault="0090237C" w:rsidP="0090237C">
            <w:pPr>
              <w:ind w:left="-105" w:righ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54780" w14:textId="20E08531" w:rsidR="0090237C" w:rsidRPr="000C30DC" w:rsidRDefault="0090237C" w:rsidP="0090237C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F37046F" w14:textId="77777777" w:rsidR="0090237C" w:rsidRPr="000C30DC" w:rsidRDefault="0090237C" w:rsidP="0090237C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90237C" w:rsidRPr="000C30DC" w14:paraId="4616022F" w14:textId="77777777" w:rsidTr="004A1ED1">
        <w:trPr>
          <w:trHeight w:val="80"/>
        </w:trPr>
        <w:tc>
          <w:tcPr>
            <w:tcW w:w="6140" w:type="dxa"/>
            <w:vAlign w:val="bottom"/>
            <w:hideMark/>
          </w:tcPr>
          <w:p w14:paraId="322363C0" w14:textId="77777777" w:rsidR="0090237C" w:rsidRPr="000C30DC" w:rsidRDefault="0090237C" w:rsidP="0090237C">
            <w:pPr>
              <w:ind w:left="-72" w:right="-72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33C23DC5" w14:textId="77777777" w:rsidR="0090237C" w:rsidRPr="000C30DC" w:rsidRDefault="0090237C" w:rsidP="0090237C">
            <w:pPr>
              <w:ind w:left="-72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572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E0FFAD0" w14:textId="77777777" w:rsidR="0090237C" w:rsidRPr="000C30DC" w:rsidRDefault="0090237C" w:rsidP="0090237C">
            <w:pPr>
              <w:ind w:left="-72" w:right="-72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90237C" w:rsidRPr="000C30DC" w14:paraId="398C9AE4" w14:textId="77777777" w:rsidTr="004A1ED1">
        <w:trPr>
          <w:trHeight w:val="80"/>
        </w:trPr>
        <w:tc>
          <w:tcPr>
            <w:tcW w:w="6140" w:type="dxa"/>
            <w:vAlign w:val="bottom"/>
          </w:tcPr>
          <w:p w14:paraId="555EB265" w14:textId="2D7E3100" w:rsidR="0090237C" w:rsidRPr="000C30DC" w:rsidRDefault="0090237C" w:rsidP="0090237C">
            <w:pPr>
              <w:ind w:left="-105" w:righ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ราคาตามบัญชีต้นงวด</w:t>
            </w:r>
            <w:r w:rsidR="00380486" w:rsidRPr="000C30DC">
              <w:rPr>
                <w:rFonts w:ascii="Browallia New" w:hAnsi="Browallia New" w:cs="Browallia New"/>
                <w:sz w:val="26"/>
                <w:szCs w:val="26"/>
              </w:rPr>
              <w:t xml:space="preserve"> </w:t>
            </w:r>
            <w:r w:rsidR="00380486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  <w:r w:rsidR="00380486" w:rsidRPr="000C30DC">
              <w:rPr>
                <w:rFonts w:ascii="Browallia New" w:hAnsi="Browallia New" w:cs="Browallia New"/>
                <w:sz w:val="26"/>
                <w:szCs w:val="26"/>
              </w:rPr>
              <w:t xml:space="preserve"> </w:t>
            </w:r>
            <w:r w:rsidR="00380486"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สุทธิ</w:t>
            </w:r>
          </w:p>
        </w:tc>
        <w:tc>
          <w:tcPr>
            <w:tcW w:w="1756" w:type="dxa"/>
            <w:shd w:val="clear" w:color="auto" w:fill="FAFAFA"/>
            <w:vAlign w:val="bottom"/>
          </w:tcPr>
          <w:p w14:paraId="4DB63707" w14:textId="2435FAC7" w:rsidR="0090237C" w:rsidRPr="000C30DC" w:rsidRDefault="00B87076" w:rsidP="0090237C">
            <w:pPr>
              <w:pStyle w:val="ListContinue"/>
              <w:spacing w:after="0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7</w:t>
            </w:r>
            <w:r w:rsidR="0090237C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263</w:t>
            </w:r>
            <w:r w:rsidR="0090237C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787</w:t>
            </w:r>
            <w:r w:rsidR="0090237C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365</w:t>
            </w:r>
          </w:p>
        </w:tc>
        <w:tc>
          <w:tcPr>
            <w:tcW w:w="1572" w:type="dxa"/>
            <w:shd w:val="clear" w:color="auto" w:fill="FAFAFA"/>
            <w:vAlign w:val="bottom"/>
          </w:tcPr>
          <w:p w14:paraId="5A8BA02C" w14:textId="0F4991C5" w:rsidR="0090237C" w:rsidRPr="000C30DC" w:rsidRDefault="00B87076" w:rsidP="0090237C">
            <w:pPr>
              <w:pStyle w:val="ListContinue"/>
              <w:spacing w:after="0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</w:t>
            </w:r>
            <w:r w:rsidR="0090237C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978</w:t>
            </w:r>
            <w:r w:rsidR="0090237C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847</w:t>
            </w:r>
          </w:p>
        </w:tc>
      </w:tr>
      <w:tr w:rsidR="004A1ED1" w:rsidRPr="000C30DC" w14:paraId="38A90C9C" w14:textId="77777777" w:rsidTr="004A1ED1">
        <w:trPr>
          <w:trHeight w:val="80"/>
        </w:trPr>
        <w:tc>
          <w:tcPr>
            <w:tcW w:w="6140" w:type="dxa"/>
            <w:vAlign w:val="bottom"/>
          </w:tcPr>
          <w:p w14:paraId="621EEDAD" w14:textId="77777777" w:rsidR="004A1ED1" w:rsidRPr="000C30DC" w:rsidRDefault="004A1ED1" w:rsidP="004A1ED1">
            <w:pPr>
              <w:ind w:left="-105" w:righ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ค่าธรรมเนียมทางการเงินและค่าตัดจำหน่าย</w:t>
            </w:r>
          </w:p>
        </w:tc>
        <w:tc>
          <w:tcPr>
            <w:tcW w:w="1756" w:type="dxa"/>
            <w:shd w:val="clear" w:color="auto" w:fill="FAFAFA"/>
          </w:tcPr>
          <w:p w14:paraId="12294797" w14:textId="6A3D0972" w:rsidR="004A1ED1" w:rsidRPr="000C30DC" w:rsidRDefault="00B87076" w:rsidP="004A1ED1">
            <w:pPr>
              <w:pStyle w:val="ListContinue"/>
              <w:spacing w:after="0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26</w:t>
            </w:r>
            <w:r w:rsidR="004A1ED1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175</w:t>
            </w:r>
            <w:r w:rsidR="004A1ED1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374</w:t>
            </w:r>
          </w:p>
        </w:tc>
        <w:tc>
          <w:tcPr>
            <w:tcW w:w="1572" w:type="dxa"/>
            <w:shd w:val="clear" w:color="auto" w:fill="FAFAFA"/>
          </w:tcPr>
          <w:p w14:paraId="6BD3D541" w14:textId="53D15B91" w:rsidR="004A1ED1" w:rsidRPr="000C30DC" w:rsidRDefault="004A1ED1" w:rsidP="004A1ED1">
            <w:pPr>
              <w:pStyle w:val="ListContinue"/>
              <w:spacing w:after="0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4A1ED1" w:rsidRPr="000C30DC" w14:paraId="72DF7DBE" w14:textId="77777777" w:rsidTr="004A1ED1">
        <w:trPr>
          <w:trHeight w:val="80"/>
        </w:trPr>
        <w:tc>
          <w:tcPr>
            <w:tcW w:w="6140" w:type="dxa"/>
            <w:vAlign w:val="bottom"/>
          </w:tcPr>
          <w:p w14:paraId="4402C16A" w14:textId="73345BFC" w:rsidR="004A1ED1" w:rsidRPr="000C30DC" w:rsidRDefault="004A1ED1" w:rsidP="004A1ED1">
            <w:pPr>
              <w:ind w:left="-105" w:right="-72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เงินกู้จ่ายคืนระหว่างงวด</w:t>
            </w:r>
          </w:p>
        </w:tc>
        <w:tc>
          <w:tcPr>
            <w:tcW w:w="1756" w:type="dxa"/>
            <w:shd w:val="clear" w:color="auto" w:fill="FAFAFA"/>
          </w:tcPr>
          <w:p w14:paraId="38C2CAF6" w14:textId="71AFF49E" w:rsidR="004A1ED1" w:rsidRPr="000C30DC" w:rsidRDefault="004A1ED1" w:rsidP="004A1ED1">
            <w:pPr>
              <w:pStyle w:val="ListContinue"/>
              <w:spacing w:after="0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3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376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848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337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572" w:type="dxa"/>
            <w:tcBorders>
              <w:top w:val="nil"/>
              <w:left w:val="nil"/>
              <w:right w:val="nil"/>
            </w:tcBorders>
            <w:shd w:val="clear" w:color="auto" w:fill="FAFAFA"/>
          </w:tcPr>
          <w:p w14:paraId="23F115D6" w14:textId="3D489219" w:rsidR="004A1ED1" w:rsidRPr="000C30DC" w:rsidRDefault="004A1ED1" w:rsidP="004A1ED1">
            <w:pPr>
              <w:pStyle w:val="ListContinue"/>
              <w:spacing w:after="0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978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847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4A1ED1" w:rsidRPr="000C30DC" w14:paraId="7DC01FA8" w14:textId="77777777" w:rsidTr="004A1ED1">
        <w:trPr>
          <w:trHeight w:val="80"/>
        </w:trPr>
        <w:tc>
          <w:tcPr>
            <w:tcW w:w="6140" w:type="dxa"/>
            <w:vAlign w:val="bottom"/>
            <w:hideMark/>
          </w:tcPr>
          <w:p w14:paraId="48558906" w14:textId="62E74B54" w:rsidR="004A1ED1" w:rsidRPr="000C30DC" w:rsidRDefault="004A1ED1" w:rsidP="004A1ED1">
            <w:pPr>
              <w:ind w:left="-105" w:righ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กำไรจากอัตราแลกเปลี่ยนที่ยังไม่เกิดขึ้นจริง</w:t>
            </w:r>
          </w:p>
        </w:tc>
        <w:tc>
          <w:tcPr>
            <w:tcW w:w="1756" w:type="dxa"/>
            <w:tcBorders>
              <w:bottom w:val="single" w:sz="4" w:space="0" w:color="auto"/>
            </w:tcBorders>
            <w:shd w:val="clear" w:color="auto" w:fill="FAFAFA"/>
          </w:tcPr>
          <w:p w14:paraId="68A2A3EA" w14:textId="221EE123" w:rsidR="004A1ED1" w:rsidRPr="000C30DC" w:rsidRDefault="004A1ED1" w:rsidP="004A1ED1">
            <w:pPr>
              <w:pStyle w:val="ListContinue"/>
              <w:spacing w:after="0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31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401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537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572" w:type="dxa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260FC69" w14:textId="607C4AFD" w:rsidR="004A1ED1" w:rsidRPr="000C30DC" w:rsidRDefault="004A1ED1" w:rsidP="004A1ED1">
            <w:pPr>
              <w:pStyle w:val="ListContinue"/>
              <w:spacing w:after="0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90237C" w:rsidRPr="000C30DC" w14:paraId="1628C6E3" w14:textId="77777777" w:rsidTr="004A1ED1">
        <w:trPr>
          <w:trHeight w:val="80"/>
        </w:trPr>
        <w:tc>
          <w:tcPr>
            <w:tcW w:w="6140" w:type="dxa"/>
            <w:vAlign w:val="bottom"/>
            <w:hideMark/>
          </w:tcPr>
          <w:p w14:paraId="4E8B763A" w14:textId="77777777" w:rsidR="0090237C" w:rsidRPr="000C30DC" w:rsidRDefault="0090237C" w:rsidP="0090237C">
            <w:pPr>
              <w:ind w:left="-105" w:righ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ราคาตามบัญชีสิ้นงวด 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สุทธิ</w:t>
            </w: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70BEC377" w14:textId="4244B72C" w:rsidR="0090237C" w:rsidRPr="000C30DC" w:rsidRDefault="00B87076" w:rsidP="0090237C">
            <w:pPr>
              <w:pStyle w:val="ListContinue"/>
              <w:spacing w:after="0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3</w:t>
            </w:r>
            <w:r w:rsidR="004A1ED1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881</w:t>
            </w:r>
            <w:r w:rsidR="004A1ED1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712</w:t>
            </w:r>
            <w:r w:rsidR="004A1ED1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865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1F3EF1B" w14:textId="1B55C1B3" w:rsidR="0090237C" w:rsidRPr="000C30DC" w:rsidRDefault="004A1ED1" w:rsidP="0090237C">
            <w:pPr>
              <w:pStyle w:val="ListContinue"/>
              <w:spacing w:after="0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</w:tbl>
    <w:p w14:paraId="7F2FEED0" w14:textId="77777777" w:rsidR="00376580" w:rsidRPr="000C30DC" w:rsidRDefault="00376580">
      <w:pPr>
        <w:rPr>
          <w:rFonts w:ascii="Browallia New" w:eastAsia="Arial Unicode MS" w:hAnsi="Browallia New" w:cs="Browallia New"/>
          <w:sz w:val="26"/>
          <w:szCs w:val="26"/>
        </w:rPr>
      </w:pPr>
      <w:r w:rsidRPr="000C30DC">
        <w:rPr>
          <w:rFonts w:ascii="Browallia New" w:eastAsia="Arial Unicode MS" w:hAnsi="Browallia New" w:cs="Browallia New"/>
          <w:sz w:val="26"/>
          <w:szCs w:val="26"/>
        </w:rPr>
        <w:br w:type="page"/>
      </w: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B762D4" w:rsidRPr="000C30DC" w14:paraId="22776BFA" w14:textId="77777777" w:rsidTr="00CE59E1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2ADE0520" w14:textId="0FE810AC" w:rsidR="00B762D4" w:rsidRPr="000C30DC" w:rsidRDefault="00B87076" w:rsidP="00B762D4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17</w:t>
            </w:r>
            <w:r w:rsidR="00B762D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B762D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หนี้สินตามสัญญาเช่า</w:t>
            </w:r>
          </w:p>
        </w:tc>
      </w:tr>
    </w:tbl>
    <w:p w14:paraId="106836F8" w14:textId="77777777" w:rsidR="00B762D4" w:rsidRPr="000C30DC" w:rsidRDefault="00B762D4" w:rsidP="00881711">
      <w:pPr>
        <w:ind w:left="547" w:hanging="547"/>
        <w:rPr>
          <w:rFonts w:ascii="Browallia New" w:hAnsi="Browallia New" w:cs="Browallia New"/>
          <w:color w:val="000000" w:themeColor="text1"/>
          <w:sz w:val="26"/>
          <w:szCs w:val="26"/>
        </w:rPr>
      </w:pPr>
    </w:p>
    <w:p w14:paraId="09119114" w14:textId="5958B3F7" w:rsidR="00B762D4" w:rsidRPr="000C30DC" w:rsidRDefault="00B762D4" w:rsidP="005A52A2">
      <w:pPr>
        <w:pStyle w:val="ListParagraph"/>
        <w:ind w:left="0" w:right="-14"/>
        <w:contextualSpacing w:val="0"/>
        <w:jc w:val="thaiDistribute"/>
        <w:rPr>
          <w:rFonts w:ascii="Browallia New" w:hAnsi="Browallia New" w:cs="Browallia New"/>
          <w:spacing w:val="-8"/>
          <w:sz w:val="26"/>
          <w:szCs w:val="26"/>
        </w:rPr>
      </w:pPr>
      <w:r w:rsidRPr="000C30DC">
        <w:rPr>
          <w:rFonts w:ascii="Browallia New" w:hAnsi="Browallia New" w:cs="Browallia New"/>
          <w:caps/>
          <w:sz w:val="26"/>
          <w:szCs w:val="26"/>
          <w:cs/>
        </w:rPr>
        <w:t>หนี้สินตามสัญญาเช่า ประกอบด้วย</w:t>
      </w:r>
    </w:p>
    <w:p w14:paraId="21C50B25" w14:textId="4EE76863" w:rsidR="009D64F7" w:rsidRPr="000C30DC" w:rsidRDefault="009D64F7" w:rsidP="00881711">
      <w:pPr>
        <w:ind w:left="547" w:hanging="547"/>
        <w:rPr>
          <w:rFonts w:ascii="Browallia New" w:hAnsi="Browallia New" w:cs="Browallia New"/>
          <w:sz w:val="26"/>
          <w:szCs w:val="26"/>
        </w:rPr>
      </w:pPr>
    </w:p>
    <w:tbl>
      <w:tblPr>
        <w:tblW w:w="9452" w:type="dxa"/>
        <w:tblLayout w:type="fixed"/>
        <w:tblLook w:val="0000" w:firstRow="0" w:lastRow="0" w:firstColumn="0" w:lastColumn="0" w:noHBand="0" w:noVBand="0"/>
      </w:tblPr>
      <w:tblGrid>
        <w:gridCol w:w="3924"/>
        <w:gridCol w:w="1417"/>
        <w:gridCol w:w="1418"/>
        <w:gridCol w:w="1417"/>
        <w:gridCol w:w="1276"/>
      </w:tblGrid>
      <w:tr w:rsidR="006D250E" w:rsidRPr="000C30DC" w14:paraId="0774DDBC" w14:textId="77777777" w:rsidTr="00EF2AE5">
        <w:tc>
          <w:tcPr>
            <w:tcW w:w="3924" w:type="dxa"/>
            <w:vAlign w:val="bottom"/>
          </w:tcPr>
          <w:p w14:paraId="2F495F2D" w14:textId="77777777" w:rsidR="006D250E" w:rsidRPr="000C30DC" w:rsidRDefault="006D250E" w:rsidP="00376580">
            <w:pPr>
              <w:ind w:left="-72" w:right="-72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5C0436" w14:textId="244B862C" w:rsidR="006D250E" w:rsidRPr="000C30DC" w:rsidRDefault="006D250E" w:rsidP="00376580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757E24" w14:textId="609656ED" w:rsidR="006D250E" w:rsidRPr="000C30DC" w:rsidRDefault="006D250E" w:rsidP="00376580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6D250E" w:rsidRPr="000C30DC" w14:paraId="58F1E26A" w14:textId="77777777" w:rsidTr="00EF2AE5">
        <w:tc>
          <w:tcPr>
            <w:tcW w:w="3924" w:type="dxa"/>
            <w:vAlign w:val="bottom"/>
          </w:tcPr>
          <w:p w14:paraId="296B20AF" w14:textId="77777777" w:rsidR="006D250E" w:rsidRPr="000C30DC" w:rsidRDefault="006D250E" w:rsidP="006D250E">
            <w:pPr>
              <w:ind w:left="-72" w:right="-72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7CC2BECF" w14:textId="7BE3D4C4" w:rsidR="006D250E" w:rsidRPr="000C30DC" w:rsidRDefault="00B87076" w:rsidP="006D250E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6D250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6D250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3767CC02" w14:textId="65E1427B" w:rsidR="006D250E" w:rsidRPr="000C30DC" w:rsidRDefault="00B87076" w:rsidP="006D250E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6D250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6D250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5C1FE191" w14:textId="23F89E07" w:rsidR="006D250E" w:rsidRPr="000C30DC" w:rsidRDefault="00B87076" w:rsidP="006D250E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6D250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6D250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E1D667F" w14:textId="26B6DBDE" w:rsidR="006D250E" w:rsidRPr="000C30DC" w:rsidRDefault="00B87076" w:rsidP="006D250E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6D250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6D250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</w:p>
        </w:tc>
      </w:tr>
      <w:tr w:rsidR="006D250E" w:rsidRPr="000C30DC" w14:paraId="4DA4BBB4" w14:textId="77777777" w:rsidTr="00EF2AE5">
        <w:tc>
          <w:tcPr>
            <w:tcW w:w="3924" w:type="dxa"/>
            <w:vAlign w:val="bottom"/>
          </w:tcPr>
          <w:p w14:paraId="5287D2E6" w14:textId="77777777" w:rsidR="006D250E" w:rsidRPr="000C30DC" w:rsidRDefault="006D250E" w:rsidP="006D250E">
            <w:pPr>
              <w:ind w:left="-72" w:right="-72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17" w:type="dxa"/>
            <w:vAlign w:val="bottom"/>
          </w:tcPr>
          <w:p w14:paraId="137A77F4" w14:textId="0AE515BF" w:rsidR="006D250E" w:rsidRPr="000C30DC" w:rsidRDefault="006D250E" w:rsidP="006D250E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418" w:type="dxa"/>
            <w:vAlign w:val="bottom"/>
          </w:tcPr>
          <w:p w14:paraId="393B1FC1" w14:textId="75C96ACC" w:rsidR="006D250E" w:rsidRPr="000C30DC" w:rsidRDefault="006D250E" w:rsidP="006D250E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  <w:tc>
          <w:tcPr>
            <w:tcW w:w="1417" w:type="dxa"/>
            <w:vAlign w:val="bottom"/>
          </w:tcPr>
          <w:p w14:paraId="51EE8A03" w14:textId="355E1A0D" w:rsidR="006D250E" w:rsidRPr="000C30DC" w:rsidRDefault="006D250E" w:rsidP="006D250E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276" w:type="dxa"/>
            <w:vAlign w:val="bottom"/>
          </w:tcPr>
          <w:p w14:paraId="47316962" w14:textId="68EFFFB2" w:rsidR="006D250E" w:rsidRPr="000C30DC" w:rsidRDefault="006D250E" w:rsidP="006D250E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6D250E" w:rsidRPr="000C30DC" w14:paraId="42F82683" w14:textId="77777777" w:rsidTr="00EF2AE5">
        <w:tc>
          <w:tcPr>
            <w:tcW w:w="3924" w:type="dxa"/>
            <w:vAlign w:val="bottom"/>
          </w:tcPr>
          <w:p w14:paraId="43C1BFD5" w14:textId="77777777" w:rsidR="006D250E" w:rsidRPr="000C30DC" w:rsidRDefault="006D250E" w:rsidP="006D250E">
            <w:pPr>
              <w:ind w:left="-72" w:right="-72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6FC48AA6" w14:textId="46224E0E" w:rsidR="006D250E" w:rsidRPr="000C30DC" w:rsidRDefault="006D250E" w:rsidP="006D250E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บาท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6018CAC6" w14:textId="2D195750" w:rsidR="006D250E" w:rsidRPr="000C30DC" w:rsidRDefault="006D250E" w:rsidP="006D250E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79CB1856" w14:textId="2C3DF626" w:rsidR="006D250E" w:rsidRPr="000C30DC" w:rsidRDefault="006D250E" w:rsidP="006D250E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บาท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7F7191ED" w14:textId="77777777" w:rsidR="006D250E" w:rsidRPr="000C30DC" w:rsidRDefault="006D250E" w:rsidP="006D250E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0C617E" w:rsidRPr="000C30DC" w14:paraId="63D99581" w14:textId="77777777" w:rsidTr="00EF2AE5">
        <w:tc>
          <w:tcPr>
            <w:tcW w:w="3924" w:type="dxa"/>
            <w:vAlign w:val="bottom"/>
          </w:tcPr>
          <w:p w14:paraId="44EA3B58" w14:textId="77777777" w:rsidR="000C617E" w:rsidRPr="000C30DC" w:rsidRDefault="000C617E" w:rsidP="000C617E">
            <w:pPr>
              <w:ind w:left="-72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5145FBCA" w14:textId="77777777" w:rsidR="000C617E" w:rsidRPr="000C30DC" w:rsidRDefault="000C617E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AB6579" w14:textId="4F6ADA50" w:rsidR="000C617E" w:rsidRPr="000C30DC" w:rsidRDefault="000C617E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9BDB4A0" w14:textId="3227E5E6" w:rsidR="000C617E" w:rsidRPr="000C30DC" w:rsidRDefault="000C617E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DC75A21" w14:textId="77777777" w:rsidR="000C617E" w:rsidRPr="000C30DC" w:rsidRDefault="000C617E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</w:tr>
      <w:tr w:rsidR="000C617E" w:rsidRPr="000C30DC" w14:paraId="15BA6F8F" w14:textId="77777777" w:rsidTr="00EF2AE5">
        <w:tc>
          <w:tcPr>
            <w:tcW w:w="3924" w:type="dxa"/>
            <w:vAlign w:val="bottom"/>
          </w:tcPr>
          <w:p w14:paraId="1115ED31" w14:textId="77777777" w:rsidR="000C617E" w:rsidRPr="000C30DC" w:rsidRDefault="000C617E" w:rsidP="000C617E">
            <w:pPr>
              <w:ind w:left="-101" w:right="-72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หนี้สินตามสัญญาเช่า</w:t>
            </w:r>
          </w:p>
          <w:p w14:paraId="2D4956E6" w14:textId="07438F3E" w:rsidR="000C617E" w:rsidRPr="000C30DC" w:rsidRDefault="000C617E" w:rsidP="000C617E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ส่วนที่ถึงกำหนดชำระภายในหนึ่งปี</w:t>
            </w:r>
          </w:p>
        </w:tc>
        <w:tc>
          <w:tcPr>
            <w:tcW w:w="1417" w:type="dxa"/>
            <w:shd w:val="clear" w:color="auto" w:fill="FAFAFA"/>
          </w:tcPr>
          <w:p w14:paraId="7A6249EC" w14:textId="77777777" w:rsidR="000C617E" w:rsidRPr="000C30DC" w:rsidRDefault="000C617E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  <w:p w14:paraId="4FE7AD80" w14:textId="70DF96EF" w:rsidR="000C617E" w:rsidRPr="000C30DC" w:rsidRDefault="00B87076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61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227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765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6EF1D560" w14:textId="061296E5" w:rsidR="000C617E" w:rsidRPr="000C30DC" w:rsidRDefault="00B87076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74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977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652</w:t>
            </w:r>
          </w:p>
        </w:tc>
        <w:tc>
          <w:tcPr>
            <w:tcW w:w="1417" w:type="dxa"/>
            <w:shd w:val="clear" w:color="auto" w:fill="FAFAFA"/>
          </w:tcPr>
          <w:p w14:paraId="08DCC069" w14:textId="77777777" w:rsidR="000C617E" w:rsidRPr="000C30DC" w:rsidRDefault="000C617E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  <w:p w14:paraId="5CDA7DA8" w14:textId="3636E454" w:rsidR="000C617E" w:rsidRPr="000C30DC" w:rsidRDefault="00B87076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564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072</w:t>
            </w:r>
          </w:p>
        </w:tc>
        <w:tc>
          <w:tcPr>
            <w:tcW w:w="1276" w:type="dxa"/>
            <w:vAlign w:val="bottom"/>
          </w:tcPr>
          <w:p w14:paraId="45136FF2" w14:textId="08D69076" w:rsidR="000C617E" w:rsidRPr="000C30DC" w:rsidRDefault="000C617E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0C617E" w:rsidRPr="000C30DC" w14:paraId="08E22189" w14:textId="77777777" w:rsidTr="00EF2AE5">
        <w:tc>
          <w:tcPr>
            <w:tcW w:w="3924" w:type="dxa"/>
            <w:vAlign w:val="bottom"/>
          </w:tcPr>
          <w:p w14:paraId="438C2D78" w14:textId="77777777" w:rsidR="000C617E" w:rsidRPr="000C30DC" w:rsidRDefault="000C617E" w:rsidP="000C617E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หนี้สินตามสัญญาเช่า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AFAFA"/>
          </w:tcPr>
          <w:p w14:paraId="7507DB3D" w14:textId="5AB3281D" w:rsidR="000C617E" w:rsidRPr="000C30DC" w:rsidRDefault="00B87076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186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557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209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6BA9E0" w14:textId="692E4599" w:rsidR="000C617E" w:rsidRPr="000C30DC" w:rsidRDefault="00B87076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118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821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157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AFAFA"/>
          </w:tcPr>
          <w:p w14:paraId="35852D0D" w14:textId="53ECC489" w:rsidR="000C617E" w:rsidRPr="000C30DC" w:rsidRDefault="00B87076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59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412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511E0CE9" w14:textId="2A70A3A9" w:rsidR="000C617E" w:rsidRPr="000C30DC" w:rsidRDefault="000C617E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C617E" w:rsidRPr="000C30DC" w14:paraId="0C6B2A2C" w14:textId="77777777" w:rsidTr="00EF2AE5">
        <w:tc>
          <w:tcPr>
            <w:tcW w:w="3924" w:type="dxa"/>
            <w:vAlign w:val="bottom"/>
          </w:tcPr>
          <w:p w14:paraId="662D44E8" w14:textId="77777777" w:rsidR="000C617E" w:rsidRPr="000C30DC" w:rsidRDefault="000C617E" w:rsidP="000C617E">
            <w:pPr>
              <w:ind w:left="-72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7CFCDB11" w14:textId="56C044CD" w:rsidR="000C617E" w:rsidRPr="000C30DC" w:rsidRDefault="00B87076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247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784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F40EC45" w14:textId="46CF6695" w:rsidR="000C617E" w:rsidRPr="000C30DC" w:rsidRDefault="00B87076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193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798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809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264E7F40" w14:textId="035344AD" w:rsidR="000C617E" w:rsidRPr="000C30DC" w:rsidRDefault="00B87076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72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976</w:t>
            </w:r>
            <w:r w:rsidR="000C617E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084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74804F" w14:textId="3E4344FD" w:rsidR="000C617E" w:rsidRPr="000C30DC" w:rsidRDefault="000C617E" w:rsidP="000C617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</w:tbl>
    <w:p w14:paraId="509BAC18" w14:textId="77777777" w:rsidR="00BA0D4A" w:rsidRPr="000C30DC" w:rsidRDefault="00BA0D4A" w:rsidP="007E6260">
      <w:pPr>
        <w:tabs>
          <w:tab w:val="left" w:pos="540"/>
          <w:tab w:val="left" w:pos="7380"/>
          <w:tab w:val="right" w:pos="8640"/>
        </w:tabs>
        <w:jc w:val="thaiDistribute"/>
        <w:rPr>
          <w:rFonts w:ascii="Browallia New" w:hAnsi="Browallia New" w:cs="Browallia New"/>
          <w:sz w:val="26"/>
          <w:szCs w:val="26"/>
        </w:rPr>
      </w:pPr>
    </w:p>
    <w:p w14:paraId="04686286" w14:textId="5CC8204A" w:rsidR="007E6260" w:rsidRPr="000C30DC" w:rsidRDefault="007E6260" w:rsidP="007E6260">
      <w:pPr>
        <w:tabs>
          <w:tab w:val="left" w:pos="540"/>
          <w:tab w:val="left" w:pos="7380"/>
          <w:tab w:val="right" w:pos="8640"/>
        </w:tabs>
        <w:jc w:val="thaiDistribute"/>
        <w:rPr>
          <w:rFonts w:ascii="Browallia New" w:hAnsi="Browallia New" w:cs="Browallia New"/>
          <w:sz w:val="26"/>
          <w:szCs w:val="26"/>
          <w:lang w:eastAsia="en-GB"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t>การเปลี่ยนแปลงของหนี้สินตามสัญญาเช่าสำหรับงวด</w:t>
      </w:r>
      <w:r w:rsidR="001233FE" w:rsidRPr="000C30DC">
        <w:rPr>
          <w:rFonts w:ascii="Browallia New" w:hAnsi="Browallia New" w:cs="Browallia New"/>
          <w:sz w:val="26"/>
          <w:szCs w:val="26"/>
          <w:cs/>
          <w:lang w:val="en-GB"/>
        </w:rPr>
        <w:t>เก้าเดือน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สิ้นสุด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30</w:t>
      </w:r>
      <w:r w:rsidR="001233FE" w:rsidRPr="000C30DC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hAnsi="Browallia New" w:cs="Browallia New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hAnsi="Browallia New" w:cs="Browallia New"/>
          <w:sz w:val="26"/>
          <w:szCs w:val="26"/>
          <w:cs/>
          <w:lang w:val="en-GB"/>
        </w:rPr>
        <w:t xml:space="preserve"> พ.ศ.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</w:rPr>
        <w:t>สามารถวิเคราะห์ได้ดังนี้</w:t>
      </w:r>
    </w:p>
    <w:p w14:paraId="33985D10" w14:textId="77777777" w:rsidR="007E6260" w:rsidRPr="000C30DC" w:rsidRDefault="007E6260" w:rsidP="007E6260">
      <w:pPr>
        <w:tabs>
          <w:tab w:val="left" w:pos="540"/>
        </w:tabs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5130"/>
        <w:gridCol w:w="1440"/>
        <w:gridCol w:w="1440"/>
        <w:gridCol w:w="1440"/>
      </w:tblGrid>
      <w:tr w:rsidR="006D641B" w:rsidRPr="000C30DC" w14:paraId="4B8918AB" w14:textId="77777777" w:rsidTr="00492583">
        <w:trPr>
          <w:trHeight w:val="20"/>
        </w:trPr>
        <w:tc>
          <w:tcPr>
            <w:tcW w:w="5130" w:type="dxa"/>
            <w:vAlign w:val="bottom"/>
          </w:tcPr>
          <w:p w14:paraId="7736F2FF" w14:textId="77777777" w:rsidR="007E6260" w:rsidRPr="000C30DC" w:rsidRDefault="007E6260" w:rsidP="00AB61A0">
            <w:pPr>
              <w:ind w:left="-72" w:right="-72"/>
              <w:jc w:val="thaiDistribute"/>
              <w:rPr>
                <w:rFonts w:ascii="Browallia New" w:hAnsi="Browallia New" w:cs="Browallia New"/>
                <w:snapToGrid w:val="0"/>
                <w:sz w:val="26"/>
                <w:szCs w:val="26"/>
                <w:cs/>
                <w:lang w:val="en-GB"/>
              </w:rPr>
            </w:pPr>
            <w:bookmarkStart w:id="9" w:name="_Hlk38126655"/>
          </w:p>
        </w:tc>
        <w:tc>
          <w:tcPr>
            <w:tcW w:w="43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21505B8" w14:textId="77777777" w:rsidR="007E6260" w:rsidRPr="000C30DC" w:rsidRDefault="007E6260" w:rsidP="00AB61A0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6D641B" w:rsidRPr="000C30DC" w14:paraId="5AF9C75B" w14:textId="77777777" w:rsidTr="00492583">
        <w:trPr>
          <w:trHeight w:val="20"/>
        </w:trPr>
        <w:tc>
          <w:tcPr>
            <w:tcW w:w="5130" w:type="dxa"/>
            <w:vAlign w:val="bottom"/>
          </w:tcPr>
          <w:p w14:paraId="65843422" w14:textId="77777777" w:rsidR="007E6260" w:rsidRPr="000C30DC" w:rsidRDefault="007E6260" w:rsidP="00AB61A0">
            <w:pPr>
              <w:ind w:left="-72" w:right="-72"/>
              <w:jc w:val="thaiDistribute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BD0D84B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เจ้าหนี้</w:t>
            </w:r>
          </w:p>
          <w:p w14:paraId="360663DA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สัญญาเช่า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317B49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ดอกเบี้ยจ่าย</w:t>
            </w:r>
          </w:p>
          <w:p w14:paraId="3B53783C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รอตัดบัญชี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387209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หนี้สิน</w:t>
            </w:r>
          </w:p>
          <w:p w14:paraId="6C7B8DBF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สัญญาเช่า</w:t>
            </w:r>
          </w:p>
        </w:tc>
      </w:tr>
      <w:tr w:rsidR="006D641B" w:rsidRPr="000C30DC" w14:paraId="1A1B17B0" w14:textId="77777777" w:rsidTr="00492583">
        <w:trPr>
          <w:trHeight w:val="20"/>
        </w:trPr>
        <w:tc>
          <w:tcPr>
            <w:tcW w:w="5130" w:type="dxa"/>
            <w:vAlign w:val="bottom"/>
          </w:tcPr>
          <w:p w14:paraId="3B61C859" w14:textId="77777777" w:rsidR="007E6260" w:rsidRPr="000C30DC" w:rsidRDefault="007E6260" w:rsidP="00AB61A0">
            <w:pPr>
              <w:ind w:left="-72" w:right="-72"/>
              <w:jc w:val="thaiDistribute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14FD374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  <w:t>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E6FC9CD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  <w:t>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19DB450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  <w:t>บาท</w:t>
            </w:r>
          </w:p>
        </w:tc>
      </w:tr>
      <w:tr w:rsidR="006D641B" w:rsidRPr="000C30DC" w14:paraId="0659D1F9" w14:textId="77777777" w:rsidTr="00492583">
        <w:trPr>
          <w:trHeight w:val="20"/>
        </w:trPr>
        <w:tc>
          <w:tcPr>
            <w:tcW w:w="5130" w:type="dxa"/>
            <w:vAlign w:val="bottom"/>
          </w:tcPr>
          <w:p w14:paraId="1C687E60" w14:textId="77777777" w:rsidR="007E6260" w:rsidRPr="000C30DC" w:rsidRDefault="007E6260" w:rsidP="00AB61A0">
            <w:pPr>
              <w:ind w:left="-72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6FC4FA22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72BCD6F5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518F6D1D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</w:rPr>
            </w:pPr>
          </w:p>
        </w:tc>
      </w:tr>
      <w:tr w:rsidR="00492583" w:rsidRPr="000C30DC" w14:paraId="2E3EBCA6" w14:textId="77777777" w:rsidTr="0025048B">
        <w:trPr>
          <w:trHeight w:val="20"/>
        </w:trPr>
        <w:tc>
          <w:tcPr>
            <w:tcW w:w="5130" w:type="dxa"/>
            <w:vAlign w:val="bottom"/>
          </w:tcPr>
          <w:p w14:paraId="3ED8E82B" w14:textId="77777777" w:rsidR="00492583" w:rsidRPr="000C30DC" w:rsidRDefault="00492583" w:rsidP="00492583">
            <w:pPr>
              <w:ind w:left="-101" w:right="-72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ราคาตามบัญชีต้นงวด - สุทธิ </w:t>
            </w:r>
          </w:p>
        </w:tc>
        <w:tc>
          <w:tcPr>
            <w:tcW w:w="1440" w:type="dxa"/>
            <w:shd w:val="clear" w:color="auto" w:fill="FAFAFA"/>
            <w:vAlign w:val="center"/>
          </w:tcPr>
          <w:p w14:paraId="224F81A1" w14:textId="030EA182" w:rsidR="00492583" w:rsidRPr="000C30DC" w:rsidRDefault="00B87076" w:rsidP="0049258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210</w:t>
            </w:r>
            <w:r w:rsidR="00492583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179</w:t>
            </w:r>
            <w:r w:rsidR="00492583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531</w:t>
            </w:r>
          </w:p>
        </w:tc>
        <w:tc>
          <w:tcPr>
            <w:tcW w:w="1440" w:type="dxa"/>
            <w:shd w:val="clear" w:color="auto" w:fill="FAFAFA"/>
            <w:vAlign w:val="center"/>
          </w:tcPr>
          <w:p w14:paraId="5F2CC651" w14:textId="182A1D45" w:rsidR="00492583" w:rsidRPr="000C30DC" w:rsidRDefault="00492583" w:rsidP="00492583">
            <w:pPr>
              <w:tabs>
                <w:tab w:val="center" w:pos="778"/>
                <w:tab w:val="right" w:pos="1557"/>
              </w:tabs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16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380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722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shd w:val="clear" w:color="auto" w:fill="FAFAFA"/>
            <w:vAlign w:val="center"/>
          </w:tcPr>
          <w:p w14:paraId="53C1008B" w14:textId="78E451EF" w:rsidR="00492583" w:rsidRPr="000C30DC" w:rsidRDefault="00B87076" w:rsidP="0049258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193</w:t>
            </w:r>
            <w:r w:rsidR="00492583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798</w:t>
            </w:r>
            <w:r w:rsidR="00492583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809</w:t>
            </w:r>
          </w:p>
        </w:tc>
      </w:tr>
      <w:tr w:rsidR="007E6260" w:rsidRPr="000C30DC" w14:paraId="0E2D4DA0" w14:textId="77777777" w:rsidTr="00492583">
        <w:trPr>
          <w:trHeight w:val="20"/>
        </w:trPr>
        <w:tc>
          <w:tcPr>
            <w:tcW w:w="5130" w:type="dxa"/>
            <w:vAlign w:val="bottom"/>
          </w:tcPr>
          <w:p w14:paraId="37D7F237" w14:textId="207CB198" w:rsidR="007E6260" w:rsidRPr="000C30DC" w:rsidRDefault="00492583" w:rsidP="00AB61A0">
            <w:pPr>
              <w:ind w:left="-101" w:right="-72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รายการที่ไม่ใช่เงินสด </w:t>
            </w: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:</w:t>
            </w:r>
          </w:p>
        </w:tc>
        <w:tc>
          <w:tcPr>
            <w:tcW w:w="1440" w:type="dxa"/>
            <w:shd w:val="clear" w:color="auto" w:fill="FAFAFA"/>
          </w:tcPr>
          <w:p w14:paraId="7273ED83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  <w:tc>
          <w:tcPr>
            <w:tcW w:w="1440" w:type="dxa"/>
            <w:shd w:val="clear" w:color="auto" w:fill="FAFAFA"/>
          </w:tcPr>
          <w:p w14:paraId="646BAA02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  <w:tc>
          <w:tcPr>
            <w:tcW w:w="1440" w:type="dxa"/>
            <w:shd w:val="clear" w:color="auto" w:fill="FAFAFA"/>
          </w:tcPr>
          <w:p w14:paraId="1165EC77" w14:textId="77777777" w:rsidR="007E6260" w:rsidRPr="000C30DC" w:rsidRDefault="007E6260" w:rsidP="00AB61A0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</w:tr>
      <w:tr w:rsidR="004A1ED1" w:rsidRPr="000C30DC" w14:paraId="0B4B7650" w14:textId="77777777" w:rsidTr="00D13539">
        <w:trPr>
          <w:trHeight w:val="20"/>
        </w:trPr>
        <w:tc>
          <w:tcPr>
            <w:tcW w:w="5130" w:type="dxa"/>
            <w:vAlign w:val="bottom"/>
          </w:tcPr>
          <w:p w14:paraId="7B07B608" w14:textId="1A207FCC" w:rsidR="004A1ED1" w:rsidRPr="000C30DC" w:rsidRDefault="004A1ED1" w:rsidP="004A1ED1">
            <w:pPr>
              <w:ind w:left="-101" w:right="-72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  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หนี้สินเพิ่มขึ้น</w:t>
            </w:r>
          </w:p>
        </w:tc>
        <w:tc>
          <w:tcPr>
            <w:tcW w:w="1440" w:type="dxa"/>
            <w:shd w:val="clear" w:color="auto" w:fill="FAFAFA"/>
          </w:tcPr>
          <w:p w14:paraId="71DF58F9" w14:textId="25FA179E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143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988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781</w:t>
            </w:r>
          </w:p>
        </w:tc>
        <w:tc>
          <w:tcPr>
            <w:tcW w:w="1440" w:type="dxa"/>
            <w:shd w:val="clear" w:color="auto" w:fill="FAFAFA"/>
          </w:tcPr>
          <w:p w14:paraId="20654344" w14:textId="3CE8E693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224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803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440" w:type="dxa"/>
            <w:shd w:val="clear" w:color="auto" w:fill="FAFAFA"/>
          </w:tcPr>
          <w:p w14:paraId="67D25673" w14:textId="7EAE077F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125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763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978</w:t>
            </w:r>
          </w:p>
        </w:tc>
      </w:tr>
      <w:tr w:rsidR="004A1ED1" w:rsidRPr="000C30DC" w14:paraId="07D767F7" w14:textId="77777777" w:rsidTr="00D13539">
        <w:trPr>
          <w:trHeight w:val="20"/>
        </w:trPr>
        <w:tc>
          <w:tcPr>
            <w:tcW w:w="5130" w:type="dxa"/>
            <w:vAlign w:val="bottom"/>
          </w:tcPr>
          <w:p w14:paraId="69068A31" w14:textId="28C1D56D" w:rsidR="004A1ED1" w:rsidRPr="000C30DC" w:rsidRDefault="004A1ED1" w:rsidP="004A1ED1">
            <w:pPr>
              <w:ind w:left="-101" w:right="-72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ดอกเบี้ยตัดจ่าย</w:t>
            </w:r>
          </w:p>
        </w:tc>
        <w:tc>
          <w:tcPr>
            <w:tcW w:w="1440" w:type="dxa"/>
            <w:shd w:val="clear" w:color="auto" w:fill="FAFAFA"/>
          </w:tcPr>
          <w:p w14:paraId="3AF05D4E" w14:textId="1756861A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440" w:type="dxa"/>
            <w:shd w:val="clear" w:color="auto" w:fill="FAFAFA"/>
          </w:tcPr>
          <w:p w14:paraId="32385B91" w14:textId="5FB2F9D5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709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588</w:t>
            </w:r>
          </w:p>
        </w:tc>
        <w:tc>
          <w:tcPr>
            <w:tcW w:w="1440" w:type="dxa"/>
            <w:shd w:val="clear" w:color="auto" w:fill="FAFAFA"/>
          </w:tcPr>
          <w:p w14:paraId="371DA889" w14:textId="30861340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709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588</w:t>
            </w:r>
          </w:p>
        </w:tc>
      </w:tr>
      <w:tr w:rsidR="00492583" w:rsidRPr="000C30DC" w14:paraId="04B92522" w14:textId="77777777" w:rsidTr="00492583">
        <w:trPr>
          <w:trHeight w:val="20"/>
        </w:trPr>
        <w:tc>
          <w:tcPr>
            <w:tcW w:w="5130" w:type="dxa"/>
            <w:vAlign w:val="bottom"/>
          </w:tcPr>
          <w:p w14:paraId="35416E49" w14:textId="22345A42" w:rsidR="00492583" w:rsidRPr="000C30DC" w:rsidRDefault="00492583" w:rsidP="00AB61A0">
            <w:pPr>
              <w:ind w:left="-101" w:right="-72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กระแสเงินสดออก :</w:t>
            </w:r>
          </w:p>
        </w:tc>
        <w:tc>
          <w:tcPr>
            <w:tcW w:w="1440" w:type="dxa"/>
            <w:shd w:val="clear" w:color="auto" w:fill="FAFAFA"/>
          </w:tcPr>
          <w:p w14:paraId="2A30B2CD" w14:textId="77777777" w:rsidR="00492583" w:rsidRPr="000C30DC" w:rsidRDefault="00492583" w:rsidP="00AB61A0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  <w:tc>
          <w:tcPr>
            <w:tcW w:w="1440" w:type="dxa"/>
            <w:shd w:val="clear" w:color="auto" w:fill="FAFAFA"/>
          </w:tcPr>
          <w:p w14:paraId="29482982" w14:textId="77777777" w:rsidR="00492583" w:rsidRPr="000C30DC" w:rsidRDefault="00492583" w:rsidP="00AB61A0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  <w:tc>
          <w:tcPr>
            <w:tcW w:w="1440" w:type="dxa"/>
            <w:shd w:val="clear" w:color="auto" w:fill="FAFAFA"/>
          </w:tcPr>
          <w:p w14:paraId="506D1B32" w14:textId="77777777" w:rsidR="00492583" w:rsidRPr="000C30DC" w:rsidRDefault="00492583" w:rsidP="00AB61A0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</w:tr>
      <w:tr w:rsidR="004A1ED1" w:rsidRPr="000C30DC" w14:paraId="6ADBF460" w14:textId="77777777" w:rsidTr="001356EE">
        <w:trPr>
          <w:trHeight w:val="20"/>
        </w:trPr>
        <w:tc>
          <w:tcPr>
            <w:tcW w:w="5130" w:type="dxa"/>
            <w:vAlign w:val="center"/>
          </w:tcPr>
          <w:p w14:paraId="6DBC1A30" w14:textId="40AA9ECD" w:rsidR="004A1ED1" w:rsidRPr="000C30DC" w:rsidRDefault="004A1ED1" w:rsidP="004A1ED1">
            <w:pPr>
              <w:ind w:left="-101" w:right="-72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  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จ่ายชำระเงินต้น</w:t>
            </w:r>
          </w:p>
        </w:tc>
        <w:tc>
          <w:tcPr>
            <w:tcW w:w="1440" w:type="dxa"/>
            <w:shd w:val="clear" w:color="auto" w:fill="FAFAFA"/>
          </w:tcPr>
          <w:p w14:paraId="64458AC3" w14:textId="0FBBCE4C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77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326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386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440" w:type="dxa"/>
            <w:shd w:val="clear" w:color="auto" w:fill="FAFAFA"/>
          </w:tcPr>
          <w:p w14:paraId="5AE94742" w14:textId="1BF02118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440" w:type="dxa"/>
            <w:shd w:val="clear" w:color="auto" w:fill="FAFAFA"/>
          </w:tcPr>
          <w:p w14:paraId="425FA8CF" w14:textId="3C6B9825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77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326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386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</w:tr>
      <w:tr w:rsidR="004A1ED1" w:rsidRPr="000C30DC" w14:paraId="3282B69C" w14:textId="77777777" w:rsidTr="001356EE">
        <w:trPr>
          <w:trHeight w:val="20"/>
        </w:trPr>
        <w:tc>
          <w:tcPr>
            <w:tcW w:w="5130" w:type="dxa"/>
            <w:vAlign w:val="center"/>
          </w:tcPr>
          <w:p w14:paraId="133AE54A" w14:textId="11DE5399" w:rsidR="004A1ED1" w:rsidRPr="000C30DC" w:rsidRDefault="004A1ED1" w:rsidP="004A1ED1">
            <w:pPr>
              <w:ind w:left="-101" w:right="-72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  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จ่ายชำระดอกเบี้ย</w:t>
            </w:r>
          </w:p>
        </w:tc>
        <w:tc>
          <w:tcPr>
            <w:tcW w:w="1440" w:type="dxa"/>
            <w:shd w:val="clear" w:color="auto" w:fill="FAFAFA"/>
          </w:tcPr>
          <w:p w14:paraId="557AF643" w14:textId="0A3AB12B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709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588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440" w:type="dxa"/>
            <w:shd w:val="clear" w:color="auto" w:fill="FAFAFA"/>
          </w:tcPr>
          <w:p w14:paraId="694652E3" w14:textId="31CFF91B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440" w:type="dxa"/>
            <w:shd w:val="clear" w:color="auto" w:fill="FAFAFA"/>
          </w:tcPr>
          <w:p w14:paraId="49E6B38B" w14:textId="34113D15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709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588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</w:tr>
      <w:tr w:rsidR="004A1ED1" w:rsidRPr="000C30DC" w14:paraId="02C76F09" w14:textId="77777777" w:rsidTr="001356EE">
        <w:trPr>
          <w:trHeight w:val="20"/>
        </w:trPr>
        <w:tc>
          <w:tcPr>
            <w:tcW w:w="5130" w:type="dxa"/>
            <w:vAlign w:val="bottom"/>
          </w:tcPr>
          <w:p w14:paraId="5BA453B7" w14:textId="671DE044" w:rsidR="004A1ED1" w:rsidRPr="000C30DC" w:rsidRDefault="004A1ED1" w:rsidP="004A1ED1">
            <w:pPr>
              <w:ind w:left="-105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ผลต่างจากการแปลงค่างบการเงิน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4A2C738A" w14:textId="41201EF0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548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265949BB" w14:textId="5DB762E2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4A6E412E" w14:textId="7478415C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548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573</w:t>
            </w:r>
          </w:p>
        </w:tc>
      </w:tr>
      <w:tr w:rsidR="004A1ED1" w:rsidRPr="000C30DC" w14:paraId="244A32A6" w14:textId="77777777" w:rsidTr="003A70E2">
        <w:trPr>
          <w:trHeight w:val="20"/>
        </w:trPr>
        <w:tc>
          <w:tcPr>
            <w:tcW w:w="5130" w:type="dxa"/>
            <w:vAlign w:val="bottom"/>
          </w:tcPr>
          <w:p w14:paraId="37FB6045" w14:textId="42CAB58E" w:rsidR="004A1ED1" w:rsidRPr="000C30DC" w:rsidRDefault="004A1ED1" w:rsidP="004A1ED1">
            <w:pPr>
              <w:ind w:left="-101" w:right="-72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ราคาตามบัญชีสิ้นงวด - สุทธิ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41A91328" w14:textId="6DE75A70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277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680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0E50B914" w14:textId="419359B2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29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895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937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49D8FC0C" w14:textId="017B2469" w:rsidR="004A1ED1" w:rsidRPr="000C30DC" w:rsidRDefault="00B87076" w:rsidP="004A1ED1">
            <w:pPr>
              <w:tabs>
                <w:tab w:val="left" w:pos="1128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247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784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974</w:t>
            </w:r>
          </w:p>
        </w:tc>
      </w:tr>
      <w:bookmarkEnd w:id="9"/>
    </w:tbl>
    <w:p w14:paraId="6B723768" w14:textId="56F89908" w:rsidR="00FE3CBD" w:rsidRPr="000C30DC" w:rsidRDefault="00FE3CBD">
      <w:pPr>
        <w:rPr>
          <w:rFonts w:ascii="Browallia New" w:hAnsi="Browallia New" w:cs="Browallia New"/>
          <w:sz w:val="26"/>
          <w:szCs w:val="26"/>
        </w:rPr>
      </w:pPr>
      <w:r w:rsidRPr="000C30DC">
        <w:rPr>
          <w:rFonts w:ascii="Browallia New" w:hAnsi="Browallia New" w:cs="Browallia New"/>
          <w:sz w:val="26"/>
          <w:szCs w:val="26"/>
        </w:rPr>
        <w:br w:type="page"/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5130"/>
        <w:gridCol w:w="1440"/>
        <w:gridCol w:w="1440"/>
        <w:gridCol w:w="1440"/>
      </w:tblGrid>
      <w:tr w:rsidR="00924CEB" w:rsidRPr="000C30DC" w14:paraId="280A18A1" w14:textId="77777777" w:rsidTr="00B154D3">
        <w:trPr>
          <w:trHeight w:val="20"/>
        </w:trPr>
        <w:tc>
          <w:tcPr>
            <w:tcW w:w="5130" w:type="dxa"/>
            <w:vAlign w:val="bottom"/>
          </w:tcPr>
          <w:p w14:paraId="414CB4E4" w14:textId="77777777" w:rsidR="00924CEB" w:rsidRPr="000C30DC" w:rsidRDefault="00924CEB" w:rsidP="00B154D3">
            <w:pPr>
              <w:ind w:left="-72" w:right="-72"/>
              <w:jc w:val="thaiDistribute"/>
              <w:rPr>
                <w:rFonts w:ascii="Browallia New" w:hAnsi="Browallia New" w:cs="Browallia New"/>
                <w:snapToGrid w:val="0"/>
                <w:sz w:val="26"/>
                <w:szCs w:val="26"/>
                <w:cs/>
                <w:lang w:val="en-GB"/>
              </w:rPr>
            </w:pPr>
            <w:bookmarkStart w:id="10" w:name="_Hlk118122893"/>
          </w:p>
        </w:tc>
        <w:tc>
          <w:tcPr>
            <w:tcW w:w="43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C46958" w14:textId="05E55006" w:rsidR="00924CEB" w:rsidRPr="000C30DC" w:rsidRDefault="00924CEB" w:rsidP="00B154D3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924CEB" w:rsidRPr="000C30DC" w14:paraId="5F7E2873" w14:textId="77777777" w:rsidTr="00B154D3">
        <w:trPr>
          <w:trHeight w:val="20"/>
        </w:trPr>
        <w:tc>
          <w:tcPr>
            <w:tcW w:w="5130" w:type="dxa"/>
            <w:vAlign w:val="bottom"/>
          </w:tcPr>
          <w:p w14:paraId="265FB327" w14:textId="77777777" w:rsidR="00924CEB" w:rsidRPr="000C30DC" w:rsidRDefault="00924CEB" w:rsidP="00B154D3">
            <w:pPr>
              <w:ind w:left="-72" w:right="-72"/>
              <w:jc w:val="thaiDistribute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068B0C4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เจ้าหนี้</w:t>
            </w:r>
          </w:p>
          <w:p w14:paraId="0B5221A1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สัญญาเช่า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8E0C978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ดอกเบี้ยจ่าย</w:t>
            </w:r>
          </w:p>
          <w:p w14:paraId="129DF257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รอตัดบัญชี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0669CBE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หนี้สิน</w:t>
            </w:r>
          </w:p>
          <w:p w14:paraId="0B97F427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สัญญาเช่า</w:t>
            </w:r>
          </w:p>
        </w:tc>
      </w:tr>
      <w:tr w:rsidR="00924CEB" w:rsidRPr="000C30DC" w14:paraId="10F825BE" w14:textId="77777777" w:rsidTr="00B154D3">
        <w:trPr>
          <w:trHeight w:val="20"/>
        </w:trPr>
        <w:tc>
          <w:tcPr>
            <w:tcW w:w="5130" w:type="dxa"/>
            <w:vAlign w:val="bottom"/>
          </w:tcPr>
          <w:p w14:paraId="05E2AB08" w14:textId="77777777" w:rsidR="00924CEB" w:rsidRPr="000C30DC" w:rsidRDefault="00924CEB" w:rsidP="00B154D3">
            <w:pPr>
              <w:ind w:left="-72" w:right="-72"/>
              <w:jc w:val="thaiDistribute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3C810EB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  <w:t>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D3DFE5C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  <w:t>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E53D3FC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</w:rPr>
              <w:t>บาท</w:t>
            </w:r>
          </w:p>
        </w:tc>
      </w:tr>
      <w:tr w:rsidR="00924CEB" w:rsidRPr="000C30DC" w14:paraId="585513EC" w14:textId="77777777" w:rsidTr="00B154D3">
        <w:trPr>
          <w:trHeight w:val="20"/>
        </w:trPr>
        <w:tc>
          <w:tcPr>
            <w:tcW w:w="5130" w:type="dxa"/>
            <w:vAlign w:val="bottom"/>
          </w:tcPr>
          <w:p w14:paraId="1ACCB089" w14:textId="77777777" w:rsidR="00924CEB" w:rsidRPr="000C30DC" w:rsidRDefault="00924CEB" w:rsidP="00B154D3">
            <w:pPr>
              <w:ind w:left="-72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399D2853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5D20C69A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4D6FE29A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</w:rPr>
            </w:pPr>
          </w:p>
        </w:tc>
      </w:tr>
      <w:tr w:rsidR="00924CEB" w:rsidRPr="000C30DC" w14:paraId="3A25DCBF" w14:textId="77777777" w:rsidTr="00B154D3">
        <w:trPr>
          <w:trHeight w:val="20"/>
        </w:trPr>
        <w:tc>
          <w:tcPr>
            <w:tcW w:w="5130" w:type="dxa"/>
            <w:vAlign w:val="bottom"/>
          </w:tcPr>
          <w:p w14:paraId="52EA26BD" w14:textId="77777777" w:rsidR="00924CEB" w:rsidRPr="000C30DC" w:rsidRDefault="00924CEB" w:rsidP="00B154D3">
            <w:pPr>
              <w:ind w:left="-101" w:right="-72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ราคาตามบัญชีต้นงวด - สุทธิ </w:t>
            </w:r>
          </w:p>
        </w:tc>
        <w:tc>
          <w:tcPr>
            <w:tcW w:w="1440" w:type="dxa"/>
            <w:shd w:val="clear" w:color="auto" w:fill="FAFAFA"/>
            <w:vAlign w:val="center"/>
          </w:tcPr>
          <w:p w14:paraId="7BDD10F9" w14:textId="6EFD3C80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  <w:t>-</w:t>
            </w:r>
          </w:p>
        </w:tc>
        <w:tc>
          <w:tcPr>
            <w:tcW w:w="1440" w:type="dxa"/>
            <w:shd w:val="clear" w:color="auto" w:fill="FAFAFA"/>
            <w:vAlign w:val="center"/>
          </w:tcPr>
          <w:p w14:paraId="6AE12B5F" w14:textId="414D663B" w:rsidR="00924CEB" w:rsidRPr="000C30DC" w:rsidRDefault="00924CEB" w:rsidP="00B154D3">
            <w:pPr>
              <w:tabs>
                <w:tab w:val="center" w:pos="778"/>
                <w:tab w:val="right" w:pos="1557"/>
              </w:tabs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napToGrid w:val="0"/>
                <w:sz w:val="26"/>
                <w:szCs w:val="26"/>
              </w:rPr>
              <w:t>-</w:t>
            </w:r>
          </w:p>
        </w:tc>
        <w:tc>
          <w:tcPr>
            <w:tcW w:w="1440" w:type="dxa"/>
            <w:shd w:val="clear" w:color="auto" w:fill="FAFAFA"/>
            <w:vAlign w:val="center"/>
          </w:tcPr>
          <w:p w14:paraId="5B49D2B9" w14:textId="01A79DF8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napToGrid w:val="0"/>
                <w:sz w:val="26"/>
                <w:szCs w:val="26"/>
              </w:rPr>
              <w:t>-</w:t>
            </w:r>
          </w:p>
        </w:tc>
      </w:tr>
      <w:tr w:rsidR="00924CEB" w:rsidRPr="000C30DC" w14:paraId="294D5D7D" w14:textId="77777777" w:rsidTr="00B154D3">
        <w:trPr>
          <w:trHeight w:val="20"/>
        </w:trPr>
        <w:tc>
          <w:tcPr>
            <w:tcW w:w="5130" w:type="dxa"/>
            <w:vAlign w:val="bottom"/>
          </w:tcPr>
          <w:p w14:paraId="5992678C" w14:textId="77777777" w:rsidR="00924CEB" w:rsidRPr="000C30DC" w:rsidRDefault="00924CEB" w:rsidP="00B154D3">
            <w:pPr>
              <w:ind w:left="-101" w:right="-72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รายการที่ไม่ใช่เงินสด </w:t>
            </w: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:</w:t>
            </w:r>
          </w:p>
        </w:tc>
        <w:tc>
          <w:tcPr>
            <w:tcW w:w="1440" w:type="dxa"/>
            <w:shd w:val="clear" w:color="auto" w:fill="FAFAFA"/>
          </w:tcPr>
          <w:p w14:paraId="609B4FBB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  <w:tc>
          <w:tcPr>
            <w:tcW w:w="1440" w:type="dxa"/>
            <w:shd w:val="clear" w:color="auto" w:fill="FAFAFA"/>
          </w:tcPr>
          <w:p w14:paraId="414EAC06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  <w:tc>
          <w:tcPr>
            <w:tcW w:w="1440" w:type="dxa"/>
            <w:shd w:val="clear" w:color="auto" w:fill="FAFAFA"/>
          </w:tcPr>
          <w:p w14:paraId="022A3C06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</w:tr>
      <w:tr w:rsidR="00924CEB" w:rsidRPr="000C30DC" w14:paraId="51D422FB" w14:textId="77777777" w:rsidTr="00B154D3">
        <w:trPr>
          <w:trHeight w:val="20"/>
        </w:trPr>
        <w:tc>
          <w:tcPr>
            <w:tcW w:w="5130" w:type="dxa"/>
            <w:vAlign w:val="bottom"/>
          </w:tcPr>
          <w:p w14:paraId="18085DCE" w14:textId="77777777" w:rsidR="00924CEB" w:rsidRPr="000C30DC" w:rsidRDefault="00924CEB" w:rsidP="00B154D3">
            <w:pPr>
              <w:ind w:left="-101" w:right="-72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  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หนี้สินเพิ่มขึ้น</w:t>
            </w:r>
          </w:p>
        </w:tc>
        <w:tc>
          <w:tcPr>
            <w:tcW w:w="1440" w:type="dxa"/>
            <w:shd w:val="clear" w:color="auto" w:fill="FAFAFA"/>
          </w:tcPr>
          <w:p w14:paraId="140366B4" w14:textId="7A0EE57A" w:rsidR="00924CEB" w:rsidRPr="000C30DC" w:rsidRDefault="00B87076" w:rsidP="005C538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89</w:t>
            </w:r>
            <w:r w:rsidR="00924CE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396</w:t>
            </w:r>
            <w:r w:rsidR="00924CE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631</w:t>
            </w:r>
          </w:p>
        </w:tc>
        <w:tc>
          <w:tcPr>
            <w:tcW w:w="1440" w:type="dxa"/>
            <w:shd w:val="clear" w:color="auto" w:fill="FAFAFA"/>
          </w:tcPr>
          <w:p w14:paraId="6187CA13" w14:textId="4AC2B1E9" w:rsidR="00924CEB" w:rsidRPr="000C30DC" w:rsidRDefault="00924CEB" w:rsidP="005C538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312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093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440" w:type="dxa"/>
            <w:shd w:val="clear" w:color="auto" w:fill="FAFAFA"/>
          </w:tcPr>
          <w:p w14:paraId="31602E11" w14:textId="6C154501" w:rsidR="00924CEB" w:rsidRPr="000C30DC" w:rsidRDefault="00B87076" w:rsidP="00B154D3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81</w:t>
            </w:r>
            <w:r w:rsidR="00924CE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084</w:t>
            </w:r>
            <w:r w:rsidR="00924CE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538</w:t>
            </w:r>
          </w:p>
        </w:tc>
      </w:tr>
      <w:tr w:rsidR="00924CEB" w:rsidRPr="000C30DC" w14:paraId="3F2B2302" w14:textId="77777777" w:rsidTr="00B154D3">
        <w:trPr>
          <w:trHeight w:val="20"/>
        </w:trPr>
        <w:tc>
          <w:tcPr>
            <w:tcW w:w="5130" w:type="dxa"/>
            <w:vAlign w:val="bottom"/>
          </w:tcPr>
          <w:p w14:paraId="524EEB19" w14:textId="77777777" w:rsidR="00924CEB" w:rsidRPr="000C30DC" w:rsidRDefault="00924CEB" w:rsidP="00B154D3">
            <w:pPr>
              <w:ind w:left="-101" w:right="-72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ดอกเบี้ยตัดจ่าย</w:t>
            </w:r>
          </w:p>
        </w:tc>
        <w:tc>
          <w:tcPr>
            <w:tcW w:w="1440" w:type="dxa"/>
            <w:shd w:val="clear" w:color="auto" w:fill="FAFAFA"/>
          </w:tcPr>
          <w:p w14:paraId="389DF7D9" w14:textId="636BCEFE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440" w:type="dxa"/>
            <w:shd w:val="clear" w:color="auto" w:fill="FAFAFA"/>
          </w:tcPr>
          <w:p w14:paraId="1F3A0A8A" w14:textId="11F32A06" w:rsidR="00924CEB" w:rsidRPr="000C30DC" w:rsidRDefault="00B87076" w:rsidP="00B154D3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924CE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693</w:t>
            </w:r>
            <w:r w:rsidR="00924CE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564</w:t>
            </w:r>
          </w:p>
        </w:tc>
        <w:tc>
          <w:tcPr>
            <w:tcW w:w="1440" w:type="dxa"/>
            <w:shd w:val="clear" w:color="auto" w:fill="FAFAFA"/>
          </w:tcPr>
          <w:p w14:paraId="10B30749" w14:textId="6755F23A" w:rsidR="00924CEB" w:rsidRPr="000C30DC" w:rsidRDefault="00B87076" w:rsidP="00B154D3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924CE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693</w:t>
            </w:r>
            <w:r w:rsidR="00924CE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564</w:t>
            </w:r>
          </w:p>
        </w:tc>
      </w:tr>
      <w:tr w:rsidR="00924CEB" w:rsidRPr="000C30DC" w14:paraId="6D8B33E2" w14:textId="77777777" w:rsidTr="00B154D3">
        <w:trPr>
          <w:trHeight w:val="20"/>
        </w:trPr>
        <w:tc>
          <w:tcPr>
            <w:tcW w:w="5130" w:type="dxa"/>
            <w:vAlign w:val="bottom"/>
          </w:tcPr>
          <w:p w14:paraId="74EAD2FF" w14:textId="77777777" w:rsidR="00924CEB" w:rsidRPr="000C30DC" w:rsidRDefault="00924CEB" w:rsidP="00B154D3">
            <w:pPr>
              <w:ind w:left="-101" w:right="-72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กระแสเงินสดออก :</w:t>
            </w:r>
          </w:p>
        </w:tc>
        <w:tc>
          <w:tcPr>
            <w:tcW w:w="1440" w:type="dxa"/>
            <w:shd w:val="clear" w:color="auto" w:fill="FAFAFA"/>
          </w:tcPr>
          <w:p w14:paraId="6FAD8794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  <w:tc>
          <w:tcPr>
            <w:tcW w:w="1440" w:type="dxa"/>
            <w:shd w:val="clear" w:color="auto" w:fill="FAFAFA"/>
          </w:tcPr>
          <w:p w14:paraId="6F373E36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  <w:tc>
          <w:tcPr>
            <w:tcW w:w="1440" w:type="dxa"/>
            <w:shd w:val="clear" w:color="auto" w:fill="FAFAFA"/>
          </w:tcPr>
          <w:p w14:paraId="355A8ACA" w14:textId="77777777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</w:p>
        </w:tc>
      </w:tr>
      <w:tr w:rsidR="00924CEB" w:rsidRPr="000C30DC" w14:paraId="01D0AD6F" w14:textId="77777777" w:rsidTr="00B154D3">
        <w:trPr>
          <w:trHeight w:val="20"/>
        </w:trPr>
        <w:tc>
          <w:tcPr>
            <w:tcW w:w="5130" w:type="dxa"/>
            <w:vAlign w:val="center"/>
          </w:tcPr>
          <w:p w14:paraId="10525067" w14:textId="77777777" w:rsidR="00924CEB" w:rsidRPr="000C30DC" w:rsidRDefault="00924CEB" w:rsidP="00B154D3">
            <w:pPr>
              <w:ind w:left="-101" w:right="-72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  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จ่ายชำระเงินต้น</w:t>
            </w:r>
          </w:p>
        </w:tc>
        <w:tc>
          <w:tcPr>
            <w:tcW w:w="1440" w:type="dxa"/>
            <w:shd w:val="clear" w:color="auto" w:fill="FAFAFA"/>
          </w:tcPr>
          <w:p w14:paraId="40E33717" w14:textId="091BA8C1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108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454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440" w:type="dxa"/>
            <w:shd w:val="clear" w:color="auto" w:fill="FAFAFA"/>
          </w:tcPr>
          <w:p w14:paraId="67C5459E" w14:textId="788F7A72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  <w:t>-</w:t>
            </w:r>
          </w:p>
        </w:tc>
        <w:tc>
          <w:tcPr>
            <w:tcW w:w="1440" w:type="dxa"/>
            <w:shd w:val="clear" w:color="auto" w:fill="FAFAFA"/>
          </w:tcPr>
          <w:p w14:paraId="160CBD8E" w14:textId="027B00D6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108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454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</w:tr>
      <w:tr w:rsidR="00924CEB" w:rsidRPr="000C30DC" w14:paraId="6F3F3FA1" w14:textId="77777777" w:rsidTr="00B154D3">
        <w:trPr>
          <w:trHeight w:val="20"/>
        </w:trPr>
        <w:tc>
          <w:tcPr>
            <w:tcW w:w="5130" w:type="dxa"/>
            <w:vAlign w:val="center"/>
          </w:tcPr>
          <w:p w14:paraId="3D9A1B52" w14:textId="77777777" w:rsidR="00924CEB" w:rsidRPr="000C30DC" w:rsidRDefault="00924CEB" w:rsidP="00B154D3">
            <w:pPr>
              <w:ind w:left="-101" w:right="-72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  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จ่ายชำระดอกเบี้ย</w:t>
            </w:r>
          </w:p>
        </w:tc>
        <w:tc>
          <w:tcPr>
            <w:tcW w:w="1440" w:type="dxa"/>
            <w:shd w:val="clear" w:color="auto" w:fill="FAFAFA"/>
          </w:tcPr>
          <w:p w14:paraId="5C16E1C5" w14:textId="4CF0CEC9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693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564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440" w:type="dxa"/>
            <w:shd w:val="clear" w:color="auto" w:fill="FAFAFA"/>
          </w:tcPr>
          <w:p w14:paraId="74E03042" w14:textId="3359660B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  <w:t>-</w:t>
            </w:r>
          </w:p>
        </w:tc>
        <w:tc>
          <w:tcPr>
            <w:tcW w:w="1440" w:type="dxa"/>
            <w:shd w:val="clear" w:color="auto" w:fill="FAFAFA"/>
          </w:tcPr>
          <w:p w14:paraId="57A8512E" w14:textId="3CDE89D0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693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564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</w:tr>
      <w:tr w:rsidR="00924CEB" w:rsidRPr="000C30DC" w14:paraId="774F94DF" w14:textId="77777777" w:rsidTr="00B154D3">
        <w:trPr>
          <w:trHeight w:val="20"/>
        </w:trPr>
        <w:tc>
          <w:tcPr>
            <w:tcW w:w="5130" w:type="dxa"/>
            <w:vAlign w:val="bottom"/>
          </w:tcPr>
          <w:p w14:paraId="6878EF3C" w14:textId="77777777" w:rsidR="00924CEB" w:rsidRPr="000C30DC" w:rsidRDefault="00924CEB" w:rsidP="00B154D3">
            <w:pPr>
              <w:ind w:left="-105"/>
              <w:jc w:val="thaiDistribute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ผลต่างจากการแปลงค่างบการเงิน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027EB26F" w14:textId="78514A43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518FF370" w14:textId="07AC8CF1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  <w:t>-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1A7AE27D" w14:textId="3769FF96" w:rsidR="00924CEB" w:rsidRPr="000C30DC" w:rsidRDefault="00924CEB" w:rsidP="00B154D3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924CEB" w:rsidRPr="000C30DC" w14:paraId="2E50D498" w14:textId="77777777" w:rsidTr="00B154D3">
        <w:trPr>
          <w:trHeight w:val="20"/>
        </w:trPr>
        <w:tc>
          <w:tcPr>
            <w:tcW w:w="5130" w:type="dxa"/>
            <w:vAlign w:val="bottom"/>
          </w:tcPr>
          <w:p w14:paraId="430F2972" w14:textId="77777777" w:rsidR="00924CEB" w:rsidRPr="000C30DC" w:rsidRDefault="00924CEB" w:rsidP="00B154D3">
            <w:pPr>
              <w:ind w:left="-101" w:right="-72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ราคาตามบัญชีสิ้นงวด - สุทธิ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7B5CCC3" w14:textId="4CB165E1" w:rsidR="00924CEB" w:rsidRPr="000C30DC" w:rsidRDefault="00B87076" w:rsidP="00B154D3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78</w:t>
            </w:r>
            <w:r w:rsidR="00924CE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594</w:t>
            </w:r>
            <w:r w:rsidR="00924CE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613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47D2037" w14:textId="6DC36111" w:rsidR="00924CEB" w:rsidRPr="000C30DC" w:rsidRDefault="006A2B89" w:rsidP="00B154D3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="00924CE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618</w:t>
            </w:r>
            <w:r w:rsidR="00924CE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529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F49D3D7" w14:textId="06ADACAE" w:rsidR="00924CEB" w:rsidRPr="000C30DC" w:rsidRDefault="00B87076" w:rsidP="00B154D3">
            <w:pPr>
              <w:tabs>
                <w:tab w:val="left" w:pos="1128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72</w:t>
            </w:r>
            <w:r w:rsidR="00924CE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976</w:t>
            </w:r>
            <w:r w:rsidR="00924CE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084</w:t>
            </w:r>
          </w:p>
        </w:tc>
      </w:tr>
      <w:bookmarkEnd w:id="10"/>
    </w:tbl>
    <w:p w14:paraId="65C44753" w14:textId="7E958987" w:rsidR="00AF084B" w:rsidRPr="000C30DC" w:rsidRDefault="00AF084B">
      <w:pPr>
        <w:rPr>
          <w:rFonts w:ascii="Browallia New" w:hAnsi="Browallia New" w:cs="Browallia New"/>
          <w:sz w:val="26"/>
          <w:szCs w:val="26"/>
          <w:cs/>
        </w:rPr>
      </w:pP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B762D4" w:rsidRPr="000C30DC" w14:paraId="542EA2FE" w14:textId="77777777" w:rsidTr="00CE59E1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6E231D79" w14:textId="70C1F819" w:rsidR="00B762D4" w:rsidRPr="000C30DC" w:rsidRDefault="00B87076" w:rsidP="00B762D4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18</w:t>
            </w:r>
            <w:r w:rsidR="00B762D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B762D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เงินกู้ยืมระยะยาวอื่น</w:t>
            </w:r>
          </w:p>
        </w:tc>
      </w:tr>
    </w:tbl>
    <w:p w14:paraId="57FC9772" w14:textId="77777777" w:rsidR="00B762D4" w:rsidRPr="000C30DC" w:rsidRDefault="00B762D4" w:rsidP="00B762D4">
      <w:pPr>
        <w:jc w:val="thaiDistribute"/>
        <w:rPr>
          <w:rFonts w:ascii="Browallia New" w:hAnsi="Browallia New" w:cs="Browallia New"/>
          <w:color w:val="000000" w:themeColor="text1"/>
          <w:sz w:val="26"/>
          <w:szCs w:val="26"/>
        </w:rPr>
      </w:pPr>
    </w:p>
    <w:p w14:paraId="3C958C04" w14:textId="50B65685" w:rsidR="008855BA" w:rsidRPr="000C30DC" w:rsidRDefault="008855BA" w:rsidP="005A52A2">
      <w:pPr>
        <w:pStyle w:val="ListParagraph"/>
        <w:ind w:left="0" w:right="-14"/>
        <w:contextualSpacing w:val="0"/>
        <w:jc w:val="thaiDistribute"/>
        <w:rPr>
          <w:rFonts w:ascii="Browallia New" w:hAnsi="Browallia New" w:cs="Browallia New"/>
          <w:spacing w:val="-8"/>
          <w:sz w:val="26"/>
          <w:szCs w:val="26"/>
          <w:lang w:val="en-GB"/>
        </w:rPr>
      </w:pPr>
      <w:r w:rsidRPr="000C30DC">
        <w:rPr>
          <w:rFonts w:ascii="Browallia New" w:hAnsi="Browallia New" w:cs="Browallia New"/>
          <w:color w:val="000000" w:themeColor="text1"/>
          <w:sz w:val="26"/>
          <w:szCs w:val="26"/>
          <w:cs/>
        </w:rPr>
        <w:t>เงินกู้ยืมระยะยาวอื่น ประกอบด้วย</w:t>
      </w:r>
      <w:r w:rsidRPr="000C30DC">
        <w:rPr>
          <w:rFonts w:ascii="Browallia New" w:hAnsi="Browallia New" w:cs="Browallia New"/>
          <w:color w:val="000000" w:themeColor="text1"/>
          <w:sz w:val="26"/>
          <w:szCs w:val="26"/>
        </w:rPr>
        <w:t xml:space="preserve"> </w:t>
      </w:r>
      <w:r w:rsidR="005A52A2" w:rsidRPr="000C30DC">
        <w:rPr>
          <w:rFonts w:ascii="Browallia New" w:hAnsi="Browallia New" w:cs="Browallia New"/>
          <w:color w:val="000000" w:themeColor="text1"/>
          <w:sz w:val="26"/>
          <w:szCs w:val="26"/>
          <w:cs/>
        </w:rPr>
        <w:t>(</w:t>
      </w:r>
      <w:r w:rsidR="005A52A2" w:rsidRPr="000C30DC">
        <w:rPr>
          <w:rFonts w:ascii="Browallia New" w:hAnsi="Browallia New" w:cs="Browallia New"/>
          <w:color w:val="000000" w:themeColor="text1"/>
          <w:sz w:val="26"/>
          <w:szCs w:val="26"/>
          <w:cs/>
          <w:lang w:val="en-GB"/>
        </w:rPr>
        <w:t>ข้อมูลทางการเงิน</w:t>
      </w:r>
      <w:r w:rsidR="005A52A2" w:rsidRPr="000C30DC">
        <w:rPr>
          <w:rFonts w:ascii="Browallia New" w:hAnsi="Browallia New" w:cs="Browallia New"/>
          <w:color w:val="000000" w:themeColor="text1"/>
          <w:sz w:val="26"/>
          <w:szCs w:val="26"/>
          <w:cs/>
        </w:rPr>
        <w:t xml:space="preserve">เฉพาะกิจการ </w:t>
      </w:r>
      <w:r w:rsidR="005A52A2" w:rsidRPr="000C30DC">
        <w:rPr>
          <w:rFonts w:ascii="Browallia New" w:hAnsi="Browallia New" w:cs="Browallia New"/>
          <w:color w:val="000000" w:themeColor="text1"/>
          <w:sz w:val="26"/>
          <w:szCs w:val="26"/>
        </w:rPr>
        <w:t xml:space="preserve">: </w:t>
      </w:r>
      <w:r w:rsidR="005A52A2" w:rsidRPr="000C30DC">
        <w:rPr>
          <w:rFonts w:ascii="Browallia New" w:hAnsi="Browallia New" w:cs="Browallia New"/>
          <w:color w:val="000000" w:themeColor="text1"/>
          <w:sz w:val="26"/>
          <w:szCs w:val="26"/>
          <w:cs/>
        </w:rPr>
        <w:t>ไม่มี)</w:t>
      </w:r>
    </w:p>
    <w:p w14:paraId="5029488C" w14:textId="77777777" w:rsidR="008855BA" w:rsidRPr="000C30DC" w:rsidRDefault="008855BA" w:rsidP="008855BA">
      <w:pPr>
        <w:jc w:val="thaiDistribute"/>
        <w:rPr>
          <w:rFonts w:ascii="Browallia New" w:hAnsi="Browallia New" w:cs="Browallia New"/>
          <w:color w:val="000000" w:themeColor="text1"/>
          <w:spacing w:val="-6"/>
          <w:sz w:val="26"/>
          <w:szCs w:val="26"/>
        </w:rPr>
      </w:pPr>
    </w:p>
    <w:tbl>
      <w:tblPr>
        <w:tblW w:w="94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992"/>
        <w:gridCol w:w="993"/>
        <w:gridCol w:w="1275"/>
        <w:gridCol w:w="993"/>
        <w:gridCol w:w="1082"/>
        <w:gridCol w:w="1153"/>
      </w:tblGrid>
      <w:tr w:rsidR="006D641B" w:rsidRPr="000C30DC" w14:paraId="62EB2DD0" w14:textId="77777777" w:rsidTr="006A0D92">
        <w:tc>
          <w:tcPr>
            <w:tcW w:w="2977" w:type="dxa"/>
          </w:tcPr>
          <w:p w14:paraId="5AD10D8E" w14:textId="77777777" w:rsidR="008855BA" w:rsidRPr="000C30DC" w:rsidRDefault="008855BA" w:rsidP="00B72B18">
            <w:pPr>
              <w:adjustRightInd w:val="0"/>
              <w:ind w:right="-7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4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1F39A" w14:textId="77777777" w:rsidR="008855BA" w:rsidRPr="000C30DC" w:rsidRDefault="008855BA">
            <w:pPr>
              <w:adjustRightInd w:val="0"/>
              <w:ind w:left="-72" w:right="-7" w:firstLine="144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6D641B" w:rsidRPr="000C30DC" w14:paraId="71C9087A" w14:textId="77777777" w:rsidTr="006A0D92">
        <w:tc>
          <w:tcPr>
            <w:tcW w:w="2977" w:type="dxa"/>
          </w:tcPr>
          <w:p w14:paraId="734980B7" w14:textId="77777777" w:rsidR="008855BA" w:rsidRPr="000C30DC" w:rsidRDefault="008855BA" w:rsidP="00B72B18">
            <w:pPr>
              <w:adjustRightInd w:val="0"/>
              <w:ind w:right="-7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DBEBDB" w14:textId="2EF886E8" w:rsidR="008855BA" w:rsidRPr="000C30DC" w:rsidRDefault="00B87076">
            <w:pPr>
              <w:adjustRightInd w:val="0"/>
              <w:ind w:left="-72" w:right="-7" w:firstLine="144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  <w:r w:rsidR="008855BA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8855BA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3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F428AB" w14:textId="63B5C95D" w:rsidR="008855BA" w:rsidRPr="000C30DC" w:rsidRDefault="00B87076">
            <w:pPr>
              <w:adjustRightInd w:val="0"/>
              <w:ind w:left="-72" w:right="-7" w:firstLine="144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8855BA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8855BA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  <w:r w:rsidR="008855BA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8855BA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6D641B" w:rsidRPr="000C30DC" w14:paraId="524968B3" w14:textId="77777777" w:rsidTr="00962A1C">
        <w:tc>
          <w:tcPr>
            <w:tcW w:w="2977" w:type="dxa"/>
          </w:tcPr>
          <w:p w14:paraId="485720CA" w14:textId="77777777" w:rsidR="008855BA" w:rsidRPr="000C30DC" w:rsidRDefault="008855BA" w:rsidP="00B72B18">
            <w:pPr>
              <w:adjustRightInd w:val="0"/>
              <w:ind w:right="-7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hideMark/>
          </w:tcPr>
          <w:p w14:paraId="5191B196" w14:textId="77777777" w:rsidR="008855BA" w:rsidRPr="000C30DC" w:rsidRDefault="008855BA" w:rsidP="00BC099F">
            <w:pPr>
              <w:adjustRightInd w:val="0"/>
              <w:ind w:right="15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bottom"/>
            <w:hideMark/>
          </w:tcPr>
          <w:p w14:paraId="5D5696EA" w14:textId="77777777" w:rsidR="008855BA" w:rsidRPr="000C30DC" w:rsidRDefault="008855BA" w:rsidP="006A0D92">
            <w:pPr>
              <w:adjustRightInd w:val="0"/>
              <w:ind w:left="48" w:right="30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หลักทรัพย์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bottom"/>
            <w:hideMark/>
          </w:tcPr>
          <w:p w14:paraId="5DE87D87" w14:textId="77777777" w:rsidR="008855BA" w:rsidRPr="000C30DC" w:rsidRDefault="008855BA" w:rsidP="006A0D92">
            <w:pPr>
              <w:adjustRightInd w:val="0"/>
              <w:ind w:left="48" w:right="42" w:firstLine="144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bottom"/>
            <w:hideMark/>
          </w:tcPr>
          <w:p w14:paraId="3B247AD0" w14:textId="77777777" w:rsidR="008855BA" w:rsidRPr="000C30DC" w:rsidRDefault="008855BA" w:rsidP="006A0D92">
            <w:pPr>
              <w:adjustRightInd w:val="0"/>
              <w:ind w:left="48" w:right="-7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  <w:hideMark/>
          </w:tcPr>
          <w:p w14:paraId="01883E14" w14:textId="77777777" w:rsidR="008855BA" w:rsidRPr="000C30DC" w:rsidRDefault="008855BA" w:rsidP="006A0D92">
            <w:pPr>
              <w:adjustRightInd w:val="0"/>
              <w:ind w:left="48" w:right="30" w:firstLine="144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หลักทรัพย์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vAlign w:val="bottom"/>
            <w:hideMark/>
          </w:tcPr>
          <w:p w14:paraId="62C247CD" w14:textId="77777777" w:rsidR="008855BA" w:rsidRPr="000C30DC" w:rsidRDefault="008855BA" w:rsidP="006A0D92">
            <w:pPr>
              <w:adjustRightInd w:val="0"/>
              <w:ind w:left="48" w:right="42" w:firstLine="144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</w:tr>
      <w:tr w:rsidR="006D641B" w:rsidRPr="000C30DC" w14:paraId="0940BE3F" w14:textId="77777777" w:rsidTr="00962A1C">
        <w:tc>
          <w:tcPr>
            <w:tcW w:w="2977" w:type="dxa"/>
          </w:tcPr>
          <w:p w14:paraId="65428F8A" w14:textId="77777777" w:rsidR="008855BA" w:rsidRPr="000C30DC" w:rsidRDefault="008855BA" w:rsidP="00B72B18">
            <w:pPr>
              <w:adjustRightInd w:val="0"/>
              <w:ind w:right="-7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898C48" w14:textId="77777777" w:rsidR="008855BA" w:rsidRPr="000C30DC" w:rsidRDefault="008855BA" w:rsidP="00BC099F">
            <w:pPr>
              <w:adjustRightInd w:val="0"/>
              <w:ind w:right="15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D77641" w14:textId="77777777" w:rsidR="008855BA" w:rsidRPr="000C30DC" w:rsidRDefault="008855BA" w:rsidP="00BC099F">
            <w:pPr>
              <w:adjustRightInd w:val="0"/>
              <w:ind w:left="48" w:right="30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E07C20" w14:textId="77777777" w:rsidR="008855BA" w:rsidRPr="000C30DC" w:rsidRDefault="008855BA" w:rsidP="00BC099F">
            <w:pPr>
              <w:adjustRightInd w:val="0"/>
              <w:ind w:left="48" w:right="42" w:firstLine="144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06894E" w14:textId="77777777" w:rsidR="008855BA" w:rsidRPr="000C30DC" w:rsidRDefault="008855BA" w:rsidP="00BC099F">
            <w:pPr>
              <w:adjustRightInd w:val="0"/>
              <w:ind w:left="48" w:right="-7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CE3938" w14:textId="77777777" w:rsidR="008855BA" w:rsidRPr="000C30DC" w:rsidRDefault="008855BA" w:rsidP="00BC099F">
            <w:pPr>
              <w:adjustRightInd w:val="0"/>
              <w:ind w:left="48" w:right="30" w:firstLine="144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7608E9" w14:textId="77777777" w:rsidR="008855BA" w:rsidRPr="000C30DC" w:rsidRDefault="008855BA" w:rsidP="00BC099F">
            <w:pPr>
              <w:adjustRightInd w:val="0"/>
              <w:ind w:left="48" w:right="42" w:firstLine="144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6D641B" w:rsidRPr="000C30DC" w14:paraId="291BD752" w14:textId="77777777" w:rsidTr="000836DD">
        <w:tc>
          <w:tcPr>
            <w:tcW w:w="2977" w:type="dxa"/>
            <w:hideMark/>
          </w:tcPr>
          <w:p w14:paraId="2DEF59C4" w14:textId="2ED39C14" w:rsidR="005F0B8E" w:rsidRPr="000C30DC" w:rsidRDefault="007466A3" w:rsidP="005F0B8E">
            <w:pPr>
              <w:adjustRightInd w:val="0"/>
              <w:ind w:right="-7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หุ้นกู้ไม่ด้อยสิทธิ</w:t>
            </w:r>
          </w:p>
        </w:tc>
        <w:tc>
          <w:tcPr>
            <w:tcW w:w="992" w:type="dxa"/>
            <w:shd w:val="clear" w:color="auto" w:fill="FAFAFA"/>
          </w:tcPr>
          <w:p w14:paraId="52538E0B" w14:textId="636FDB8D" w:rsidR="005F0B8E" w:rsidRPr="000C30DC" w:rsidRDefault="005F0B8E" w:rsidP="00FE6F2D">
            <w:pPr>
              <w:adjustRightInd w:val="0"/>
              <w:ind w:right="-7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993" w:type="dxa"/>
            <w:shd w:val="clear" w:color="auto" w:fill="FAFAFA"/>
          </w:tcPr>
          <w:p w14:paraId="6A7D0DAA" w14:textId="0E07FC89" w:rsidR="005F0B8E" w:rsidRPr="000C30DC" w:rsidRDefault="005F0B8E" w:rsidP="00BC099F">
            <w:pPr>
              <w:adjustRightInd w:val="0"/>
              <w:ind w:left="48" w:right="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AFAFA"/>
            <w:vAlign w:val="bottom"/>
          </w:tcPr>
          <w:p w14:paraId="5A823282" w14:textId="3791DF0C" w:rsidR="005F0B8E" w:rsidRPr="000C30DC" w:rsidRDefault="005F0B8E" w:rsidP="00BC099F">
            <w:pPr>
              <w:adjustRightInd w:val="0"/>
              <w:ind w:left="48" w:right="4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993" w:type="dxa"/>
          </w:tcPr>
          <w:p w14:paraId="4FD899D0" w14:textId="2FC28587" w:rsidR="005F0B8E" w:rsidRPr="000C30DC" w:rsidRDefault="005F0B8E" w:rsidP="00BC099F">
            <w:pPr>
              <w:adjustRightInd w:val="0"/>
              <w:ind w:left="48" w:right="-7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082" w:type="dxa"/>
          </w:tcPr>
          <w:p w14:paraId="4391B2AE" w14:textId="37576B77" w:rsidR="005F0B8E" w:rsidRPr="000C30DC" w:rsidRDefault="005F0B8E" w:rsidP="00BC099F">
            <w:pPr>
              <w:adjustRightInd w:val="0"/>
              <w:ind w:left="48" w:right="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153" w:type="dxa"/>
            <w:vAlign w:val="center"/>
          </w:tcPr>
          <w:p w14:paraId="47808930" w14:textId="5ACAF7D0" w:rsidR="005F0B8E" w:rsidRPr="000C30DC" w:rsidRDefault="005F0B8E" w:rsidP="00BC099F">
            <w:pPr>
              <w:tabs>
                <w:tab w:val="decimal" w:pos="1100"/>
              </w:tabs>
              <w:adjustRightInd w:val="0"/>
              <w:ind w:left="48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</w:tr>
      <w:tr w:rsidR="004A1ED1" w:rsidRPr="000C30DC" w14:paraId="1DC715D5" w14:textId="77777777" w:rsidTr="00E80ADA">
        <w:tc>
          <w:tcPr>
            <w:tcW w:w="2977" w:type="dxa"/>
            <w:hideMark/>
          </w:tcPr>
          <w:p w14:paraId="772BC9D8" w14:textId="753EBFCB" w:rsidR="004A1ED1" w:rsidRPr="000C30DC" w:rsidRDefault="004A1ED1" w:rsidP="004A1ED1">
            <w:pPr>
              <w:adjustRightInd w:val="0"/>
              <w:ind w:right="-7"/>
              <w:rPr>
                <w:rFonts w:ascii="Browallia New" w:hAnsi="Browallia New" w:cs="Browallia New"/>
                <w:sz w:val="26"/>
                <w:szCs w:val="26"/>
                <w:u w:val="single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ส่วนที่ถึงกำหนดชำระภายใน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ปี</w:t>
            </w:r>
          </w:p>
        </w:tc>
        <w:tc>
          <w:tcPr>
            <w:tcW w:w="992" w:type="dxa"/>
            <w:shd w:val="clear" w:color="auto" w:fill="FAFAFA"/>
          </w:tcPr>
          <w:p w14:paraId="65EB4BD8" w14:textId="6E31F394" w:rsidR="004A1ED1" w:rsidRPr="000C30DC" w:rsidRDefault="00B87076" w:rsidP="004A1ED1">
            <w:pPr>
              <w:adjustRightInd w:val="0"/>
              <w:ind w:right="-7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-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75</w:t>
            </w:r>
          </w:p>
        </w:tc>
        <w:tc>
          <w:tcPr>
            <w:tcW w:w="993" w:type="dxa"/>
            <w:shd w:val="clear" w:color="auto" w:fill="FAFAFA"/>
          </w:tcPr>
          <w:p w14:paraId="0EC9785C" w14:textId="1A6FB490" w:rsidR="004A1ED1" w:rsidRPr="000C30DC" w:rsidRDefault="004A1ED1" w:rsidP="004A1ED1">
            <w:pPr>
              <w:adjustRightInd w:val="0"/>
              <w:ind w:left="48" w:right="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AFAFA"/>
          </w:tcPr>
          <w:p w14:paraId="621B218F" w14:textId="44C3298B" w:rsidR="004A1ED1" w:rsidRPr="000C30DC" w:rsidRDefault="00B87076" w:rsidP="00E13959">
            <w:pPr>
              <w:tabs>
                <w:tab w:val="decimal" w:pos="1100"/>
              </w:tabs>
              <w:adjustRightInd w:val="0"/>
              <w:ind w:left="48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426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060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961</w:t>
            </w:r>
          </w:p>
        </w:tc>
        <w:tc>
          <w:tcPr>
            <w:tcW w:w="993" w:type="dxa"/>
          </w:tcPr>
          <w:p w14:paraId="45E3575F" w14:textId="5DDF5289" w:rsidR="004A1ED1" w:rsidRPr="000C30DC" w:rsidRDefault="00B87076" w:rsidP="004A1ED1">
            <w:pPr>
              <w:adjustRightInd w:val="0"/>
              <w:ind w:left="48" w:right="-7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-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75</w:t>
            </w:r>
          </w:p>
        </w:tc>
        <w:tc>
          <w:tcPr>
            <w:tcW w:w="1082" w:type="dxa"/>
          </w:tcPr>
          <w:p w14:paraId="3D9BAAFB" w14:textId="415DF665" w:rsidR="004A1ED1" w:rsidRPr="000C30DC" w:rsidRDefault="004A1ED1" w:rsidP="004A1ED1">
            <w:pPr>
              <w:adjustRightInd w:val="0"/>
              <w:ind w:left="48" w:right="72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ไม่มี</w:t>
            </w:r>
          </w:p>
        </w:tc>
        <w:tc>
          <w:tcPr>
            <w:tcW w:w="1153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17FB465D" w14:textId="1D1AB967" w:rsidR="004A1ED1" w:rsidRPr="000C30DC" w:rsidRDefault="00B87076" w:rsidP="00E13959">
            <w:pPr>
              <w:tabs>
                <w:tab w:val="decimal" w:pos="1100"/>
              </w:tabs>
              <w:adjustRightInd w:val="0"/>
              <w:ind w:left="48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281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540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925</w:t>
            </w:r>
          </w:p>
        </w:tc>
      </w:tr>
      <w:tr w:rsidR="004A1ED1" w:rsidRPr="000C30DC" w14:paraId="0D96FC61" w14:textId="77777777" w:rsidTr="00E80ADA">
        <w:tc>
          <w:tcPr>
            <w:tcW w:w="2977" w:type="dxa"/>
          </w:tcPr>
          <w:p w14:paraId="11B4CA56" w14:textId="46BDAEB0" w:rsidR="004A1ED1" w:rsidRPr="000C30DC" w:rsidRDefault="004A1ED1" w:rsidP="004A1ED1">
            <w:pPr>
              <w:adjustRightInd w:val="0"/>
              <w:ind w:right="-7"/>
              <w:rPr>
                <w:rFonts w:ascii="Browallia New" w:hAnsi="Browallia New" w:cs="Browallia New"/>
                <w:sz w:val="26"/>
                <w:szCs w:val="26"/>
                <w:u w:val="single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ส่วนที่ถึงกำหนดชำระเกินกว่า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ปี</w:t>
            </w:r>
          </w:p>
        </w:tc>
        <w:tc>
          <w:tcPr>
            <w:tcW w:w="992" w:type="dxa"/>
            <w:shd w:val="clear" w:color="auto" w:fill="FAFAFA"/>
          </w:tcPr>
          <w:p w14:paraId="5FC30D19" w14:textId="77777777" w:rsidR="004A1ED1" w:rsidRPr="000C30DC" w:rsidRDefault="004A1ED1" w:rsidP="004A1ED1">
            <w:pPr>
              <w:adjustRightInd w:val="0"/>
              <w:ind w:right="-7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993" w:type="dxa"/>
            <w:shd w:val="clear" w:color="auto" w:fill="FAFAFA"/>
          </w:tcPr>
          <w:p w14:paraId="58DA5956" w14:textId="77777777" w:rsidR="004A1ED1" w:rsidRPr="000C30DC" w:rsidRDefault="004A1ED1" w:rsidP="004A1ED1">
            <w:pPr>
              <w:adjustRightInd w:val="0"/>
              <w:ind w:left="48" w:right="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BA22F9A" w14:textId="665E0161" w:rsidR="004A1ED1" w:rsidRPr="000C30DC" w:rsidRDefault="004A1ED1" w:rsidP="00E13959">
            <w:pPr>
              <w:tabs>
                <w:tab w:val="decimal" w:pos="1100"/>
              </w:tabs>
              <w:adjustRightInd w:val="0"/>
              <w:ind w:left="48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993" w:type="dxa"/>
          </w:tcPr>
          <w:p w14:paraId="28090E59" w14:textId="77777777" w:rsidR="004A1ED1" w:rsidRPr="000C30DC" w:rsidRDefault="004A1ED1" w:rsidP="004A1ED1">
            <w:pPr>
              <w:adjustRightInd w:val="0"/>
              <w:ind w:left="48" w:right="-7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082" w:type="dxa"/>
          </w:tcPr>
          <w:p w14:paraId="7E783948" w14:textId="77777777" w:rsidR="004A1ED1" w:rsidRPr="000C30DC" w:rsidRDefault="004A1ED1" w:rsidP="004A1ED1">
            <w:pPr>
              <w:adjustRightInd w:val="0"/>
              <w:ind w:left="48" w:right="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3A6DE6" w14:textId="5C291C6E" w:rsidR="004A1ED1" w:rsidRPr="000C30DC" w:rsidRDefault="00B87076" w:rsidP="00E13959">
            <w:pPr>
              <w:tabs>
                <w:tab w:val="decimal" w:pos="1100"/>
              </w:tabs>
              <w:adjustRightInd w:val="0"/>
              <w:ind w:left="48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286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150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402</w:t>
            </w:r>
          </w:p>
        </w:tc>
      </w:tr>
      <w:tr w:rsidR="000836DD" w:rsidRPr="000C30DC" w14:paraId="27541855" w14:textId="77777777" w:rsidTr="000836DD">
        <w:tc>
          <w:tcPr>
            <w:tcW w:w="2977" w:type="dxa"/>
          </w:tcPr>
          <w:p w14:paraId="745CD752" w14:textId="77777777" w:rsidR="000836DD" w:rsidRPr="000C30DC" w:rsidRDefault="000836DD" w:rsidP="000836DD">
            <w:pPr>
              <w:adjustRightInd w:val="0"/>
              <w:ind w:right="-7"/>
              <w:rPr>
                <w:rFonts w:ascii="Browallia New" w:hAnsi="Browallia New" w:cs="Browallia New"/>
                <w:sz w:val="26"/>
                <w:szCs w:val="26"/>
                <w:u w:val="single"/>
                <w:cs/>
              </w:rPr>
            </w:pPr>
          </w:p>
        </w:tc>
        <w:tc>
          <w:tcPr>
            <w:tcW w:w="992" w:type="dxa"/>
            <w:shd w:val="clear" w:color="auto" w:fill="FAFAFA"/>
          </w:tcPr>
          <w:p w14:paraId="28BD6CEF" w14:textId="77777777" w:rsidR="000836DD" w:rsidRPr="000C30DC" w:rsidRDefault="000836DD" w:rsidP="000836DD">
            <w:pPr>
              <w:adjustRightInd w:val="0"/>
              <w:ind w:right="-7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993" w:type="dxa"/>
            <w:shd w:val="clear" w:color="auto" w:fill="FAFAFA"/>
          </w:tcPr>
          <w:p w14:paraId="0608E851" w14:textId="77777777" w:rsidR="000836DD" w:rsidRPr="000C30DC" w:rsidRDefault="000836DD" w:rsidP="000836DD">
            <w:pPr>
              <w:adjustRightInd w:val="0"/>
              <w:ind w:left="48" w:right="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1EC51696" w14:textId="3FC6DE0D" w:rsidR="000836DD" w:rsidRPr="000C30DC" w:rsidRDefault="00B87076" w:rsidP="00E13959">
            <w:pPr>
              <w:tabs>
                <w:tab w:val="decimal" w:pos="1100"/>
              </w:tabs>
              <w:adjustRightInd w:val="0"/>
              <w:ind w:left="48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426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060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961</w:t>
            </w:r>
          </w:p>
        </w:tc>
        <w:tc>
          <w:tcPr>
            <w:tcW w:w="993" w:type="dxa"/>
          </w:tcPr>
          <w:p w14:paraId="0A0043F3" w14:textId="77777777" w:rsidR="000836DD" w:rsidRPr="000C30DC" w:rsidRDefault="000836DD" w:rsidP="000836DD">
            <w:pPr>
              <w:adjustRightInd w:val="0"/>
              <w:ind w:left="48" w:right="-7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082" w:type="dxa"/>
          </w:tcPr>
          <w:p w14:paraId="473B7162" w14:textId="77777777" w:rsidR="000836DD" w:rsidRPr="000C30DC" w:rsidRDefault="000836DD" w:rsidP="000836DD">
            <w:pPr>
              <w:adjustRightInd w:val="0"/>
              <w:ind w:left="48" w:right="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79879B" w14:textId="2650ECF5" w:rsidR="000836DD" w:rsidRPr="000C30DC" w:rsidRDefault="00B87076" w:rsidP="00E13959">
            <w:pPr>
              <w:tabs>
                <w:tab w:val="decimal" w:pos="1100"/>
              </w:tabs>
              <w:adjustRightInd w:val="0"/>
              <w:ind w:left="48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567</w:t>
            </w:r>
            <w:r w:rsidR="000836DD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691</w:t>
            </w:r>
            <w:r w:rsidR="000836DD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327</w:t>
            </w:r>
          </w:p>
        </w:tc>
      </w:tr>
    </w:tbl>
    <w:p w14:paraId="40A42783" w14:textId="77777777" w:rsidR="00E4280C" w:rsidRPr="000C30DC" w:rsidRDefault="00E4280C" w:rsidP="00E4280C">
      <w:pPr>
        <w:tabs>
          <w:tab w:val="left" w:pos="0"/>
          <w:tab w:val="left" w:pos="7380"/>
          <w:tab w:val="right" w:pos="8640"/>
        </w:tabs>
        <w:jc w:val="thaiDistribute"/>
        <w:rPr>
          <w:rFonts w:ascii="Browallia New" w:hAnsi="Browallia New" w:cs="Browallia New"/>
          <w:sz w:val="26"/>
          <w:szCs w:val="26"/>
        </w:rPr>
      </w:pPr>
    </w:p>
    <w:p w14:paraId="33CCD551" w14:textId="5776EF43" w:rsidR="00E4280C" w:rsidRPr="000C30DC" w:rsidRDefault="00E4280C" w:rsidP="00E4280C">
      <w:pPr>
        <w:tabs>
          <w:tab w:val="left" w:pos="0"/>
          <w:tab w:val="left" w:pos="7380"/>
          <w:tab w:val="right" w:pos="8640"/>
        </w:tabs>
        <w:jc w:val="thaiDistribute"/>
        <w:rPr>
          <w:rFonts w:ascii="Browallia New" w:hAnsi="Browallia New" w:cs="Browallia New"/>
          <w:sz w:val="26"/>
          <w:szCs w:val="26"/>
        </w:rPr>
      </w:pPr>
      <w:bookmarkStart w:id="11" w:name="_Hlk102391307"/>
      <w:r w:rsidRPr="000C30DC">
        <w:rPr>
          <w:rFonts w:ascii="Browallia New" w:hAnsi="Browallia New" w:cs="Browallia New"/>
          <w:sz w:val="26"/>
          <w:szCs w:val="26"/>
          <w:cs/>
        </w:rPr>
        <w:t>การเปลี่ยนแปลงของเงินกู้ยืมระยะยาวอื่นสำหรับงวด</w:t>
      </w:r>
      <w:r w:rsidR="001233FE" w:rsidRPr="000C30DC">
        <w:rPr>
          <w:rFonts w:ascii="Browallia New" w:hAnsi="Browallia New" w:cs="Browallia New"/>
          <w:sz w:val="26"/>
          <w:szCs w:val="26"/>
          <w:cs/>
          <w:lang w:val="en-GB"/>
        </w:rPr>
        <w:t>เก้าเดือน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สิ้นสุด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30</w:t>
      </w:r>
      <w:r w:rsidR="001233FE" w:rsidRPr="000C30DC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hAnsi="Browallia New" w:cs="Browallia New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hAnsi="Browallia New" w:cs="Browallia New"/>
          <w:sz w:val="26"/>
          <w:szCs w:val="26"/>
          <w:cs/>
          <w:lang w:val="en-GB"/>
        </w:rPr>
        <w:t xml:space="preserve"> พ.ศ.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</w:rPr>
        <w:t>สามารถวิเคราะห์ได้ดังนี้</w:t>
      </w:r>
    </w:p>
    <w:p w14:paraId="522C62CD" w14:textId="4EDF0C33" w:rsidR="00E4280C" w:rsidRPr="000C30DC" w:rsidRDefault="00E4280C" w:rsidP="00E4280C">
      <w:pPr>
        <w:tabs>
          <w:tab w:val="left" w:pos="0"/>
          <w:tab w:val="left" w:pos="7380"/>
          <w:tab w:val="right" w:pos="8640"/>
        </w:tabs>
        <w:jc w:val="thaiDistribute"/>
        <w:rPr>
          <w:rFonts w:ascii="Browallia New" w:hAnsi="Browallia New" w:cs="Browallia New"/>
          <w:sz w:val="26"/>
          <w:szCs w:val="26"/>
        </w:rPr>
      </w:pPr>
    </w:p>
    <w:tbl>
      <w:tblPr>
        <w:tblW w:w="9475" w:type="dxa"/>
        <w:tblLook w:val="04A0" w:firstRow="1" w:lastRow="0" w:firstColumn="1" w:lastColumn="0" w:noHBand="0" w:noVBand="1"/>
      </w:tblPr>
      <w:tblGrid>
        <w:gridCol w:w="7891"/>
        <w:gridCol w:w="1584"/>
      </w:tblGrid>
      <w:tr w:rsidR="00AE7016" w:rsidRPr="000C30DC" w14:paraId="5A9FEA78" w14:textId="77777777" w:rsidTr="00057CE5">
        <w:tc>
          <w:tcPr>
            <w:tcW w:w="7891" w:type="dxa"/>
            <w:vAlign w:val="bottom"/>
          </w:tcPr>
          <w:p w14:paraId="39E7E9C7" w14:textId="77777777" w:rsidR="00AE7016" w:rsidRPr="000C30DC" w:rsidRDefault="00AE7016" w:rsidP="0025048B">
            <w:pPr>
              <w:ind w:left="-105" w:righ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53ED88A4" w14:textId="77777777" w:rsidR="00AE7016" w:rsidRPr="000C30DC" w:rsidRDefault="00AE7016" w:rsidP="0025048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AE7016" w:rsidRPr="000C30DC" w14:paraId="1D1BFEBE" w14:textId="77777777" w:rsidTr="00057CE5">
        <w:tc>
          <w:tcPr>
            <w:tcW w:w="7891" w:type="dxa"/>
            <w:vAlign w:val="bottom"/>
          </w:tcPr>
          <w:p w14:paraId="43F2F734" w14:textId="77777777" w:rsidR="00AE7016" w:rsidRPr="000C30DC" w:rsidRDefault="00AE7016" w:rsidP="0025048B">
            <w:pPr>
              <w:ind w:left="-105" w:righ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3FD07AC" w14:textId="77777777" w:rsidR="00AE7016" w:rsidRPr="000C30DC" w:rsidRDefault="00AE7016" w:rsidP="0025048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AE7016" w:rsidRPr="000C30DC" w14:paraId="2DCD81E9" w14:textId="77777777" w:rsidTr="00057CE5">
        <w:trPr>
          <w:trHeight w:val="80"/>
        </w:trPr>
        <w:tc>
          <w:tcPr>
            <w:tcW w:w="7891" w:type="dxa"/>
            <w:vAlign w:val="bottom"/>
            <w:hideMark/>
          </w:tcPr>
          <w:p w14:paraId="56088DC6" w14:textId="77777777" w:rsidR="00AE7016" w:rsidRPr="000C30DC" w:rsidRDefault="00AE7016" w:rsidP="0025048B">
            <w:pPr>
              <w:ind w:left="-72" w:right="-72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584" w:type="dxa"/>
            <w:shd w:val="clear" w:color="auto" w:fill="FAFAFA"/>
            <w:vAlign w:val="bottom"/>
          </w:tcPr>
          <w:p w14:paraId="589D8393" w14:textId="77777777" w:rsidR="00AE7016" w:rsidRPr="000C30DC" w:rsidRDefault="00AE7016" w:rsidP="0025048B">
            <w:pPr>
              <w:ind w:left="-72" w:right="-72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AE7016" w:rsidRPr="000C30DC" w14:paraId="7E40F1FD" w14:textId="77777777" w:rsidTr="00057CE5">
        <w:trPr>
          <w:trHeight w:val="80"/>
        </w:trPr>
        <w:tc>
          <w:tcPr>
            <w:tcW w:w="7891" w:type="dxa"/>
            <w:vAlign w:val="bottom"/>
          </w:tcPr>
          <w:p w14:paraId="3FFD8383" w14:textId="30C56AFE" w:rsidR="00AE7016" w:rsidRPr="000C30DC" w:rsidRDefault="00AE7016" w:rsidP="00E4280C">
            <w:pPr>
              <w:ind w:left="-105" w:righ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ราคาตามบัญชีต้นงวด - สุทธิ</w:t>
            </w:r>
          </w:p>
        </w:tc>
        <w:tc>
          <w:tcPr>
            <w:tcW w:w="1584" w:type="dxa"/>
            <w:shd w:val="clear" w:color="auto" w:fill="FAFAFA"/>
          </w:tcPr>
          <w:p w14:paraId="6DAF6EF7" w14:textId="39DECAFE" w:rsidR="00AE7016" w:rsidRPr="000C30DC" w:rsidRDefault="00B87076" w:rsidP="00E4280C">
            <w:pPr>
              <w:pStyle w:val="ListContinue"/>
              <w:spacing w:after="0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  <w:t>567</w:t>
            </w:r>
            <w:r w:rsidR="00AE7016" w:rsidRPr="000C30DC"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  <w:t>691</w:t>
            </w:r>
            <w:r w:rsidR="00AE7016" w:rsidRPr="000C30DC"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napToGrid w:val="0"/>
                <w:sz w:val="26"/>
                <w:szCs w:val="26"/>
                <w:lang w:val="en-GB"/>
              </w:rPr>
              <w:t>327</w:t>
            </w:r>
          </w:p>
        </w:tc>
      </w:tr>
      <w:tr w:rsidR="00AE7016" w:rsidRPr="000C30DC" w14:paraId="4349E60D" w14:textId="77777777" w:rsidTr="00057CE5">
        <w:trPr>
          <w:trHeight w:val="80"/>
        </w:trPr>
        <w:tc>
          <w:tcPr>
            <w:tcW w:w="7891" w:type="dxa"/>
            <w:vAlign w:val="bottom"/>
          </w:tcPr>
          <w:p w14:paraId="0321A10B" w14:textId="1C7C2555" w:rsidR="00AE7016" w:rsidRPr="000C30DC" w:rsidRDefault="00AE7016" w:rsidP="005A52A2">
            <w:pPr>
              <w:ind w:left="-105" w:righ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ค่าธรรมเนียมทางการเงินและค่าตัดจำหน่าย</w:t>
            </w:r>
          </w:p>
        </w:tc>
        <w:tc>
          <w:tcPr>
            <w:tcW w:w="1584" w:type="dxa"/>
            <w:shd w:val="clear" w:color="auto" w:fill="FAFAFA"/>
          </w:tcPr>
          <w:p w14:paraId="77C45DA8" w14:textId="2D7A3947" w:rsidR="00AE7016" w:rsidRPr="000C30DC" w:rsidRDefault="00B87076" w:rsidP="004A1ED1">
            <w:pPr>
              <w:pStyle w:val="ListContinue"/>
              <w:spacing w:after="0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3</w:t>
            </w:r>
            <w:r w:rsidR="004A1ED1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369</w:t>
            </w:r>
            <w:r w:rsidR="004A1ED1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634</w:t>
            </w:r>
          </w:p>
        </w:tc>
      </w:tr>
      <w:tr w:rsidR="00AE7016" w:rsidRPr="000C30DC" w14:paraId="284910CD" w14:textId="77777777" w:rsidTr="00057CE5">
        <w:trPr>
          <w:trHeight w:val="80"/>
        </w:trPr>
        <w:tc>
          <w:tcPr>
            <w:tcW w:w="7891" w:type="dxa"/>
            <w:vAlign w:val="bottom"/>
            <w:hideMark/>
          </w:tcPr>
          <w:p w14:paraId="1C906548" w14:textId="5C969124" w:rsidR="00AE7016" w:rsidRPr="000C30DC" w:rsidRDefault="00AE7016" w:rsidP="005A52A2">
            <w:pPr>
              <w:ind w:left="-105" w:righ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เงินกู้จ่ายคืนระหว่างงวด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561E989" w14:textId="4ABA5475" w:rsidR="00AE7016" w:rsidRPr="000C30DC" w:rsidRDefault="004A1ED1" w:rsidP="005A52A2">
            <w:pPr>
              <w:pStyle w:val="ListContinue"/>
              <w:spacing w:after="0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145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000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000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AE7016" w:rsidRPr="000C30DC" w14:paraId="2C8DE23E" w14:textId="77777777" w:rsidTr="00057CE5">
        <w:trPr>
          <w:trHeight w:val="80"/>
        </w:trPr>
        <w:tc>
          <w:tcPr>
            <w:tcW w:w="7891" w:type="dxa"/>
            <w:vAlign w:val="bottom"/>
            <w:hideMark/>
          </w:tcPr>
          <w:p w14:paraId="16164EC2" w14:textId="2FD0AD7A" w:rsidR="00AE7016" w:rsidRPr="000C30DC" w:rsidRDefault="00AE7016" w:rsidP="005A52A2">
            <w:pPr>
              <w:ind w:left="-105" w:righ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ราคาตามบัญชีสิ้นงวด 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FE2D839" w14:textId="62F1B471" w:rsidR="00AE7016" w:rsidRPr="000C30DC" w:rsidRDefault="00B87076" w:rsidP="005A52A2">
            <w:pPr>
              <w:pStyle w:val="ListContinue"/>
              <w:spacing w:after="0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426</w:t>
            </w:r>
            <w:r w:rsidR="004A1ED1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060</w:t>
            </w:r>
            <w:r w:rsidR="004A1ED1" w:rsidRPr="000C30D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961</w:t>
            </w:r>
          </w:p>
        </w:tc>
      </w:tr>
    </w:tbl>
    <w:p w14:paraId="23BD4527" w14:textId="77777777" w:rsidR="00AF084B" w:rsidRPr="000C30DC" w:rsidRDefault="00AF084B">
      <w:pPr>
        <w:rPr>
          <w:rFonts w:ascii="Browallia New" w:eastAsia="Arial Unicode MS" w:hAnsi="Browallia New" w:cs="Browallia New"/>
          <w:sz w:val="26"/>
          <w:szCs w:val="26"/>
          <w:cs/>
          <w:lang w:val="en-GB"/>
        </w:rPr>
      </w:pP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br w:type="page"/>
      </w: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B762D4" w:rsidRPr="000C30DC" w14:paraId="45AAE9A7" w14:textId="77777777" w:rsidTr="00CE59E1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bookmarkEnd w:id="11"/>
          <w:p w14:paraId="6CDBC1E9" w14:textId="4DB75076" w:rsidR="00B762D4" w:rsidRPr="000C30DC" w:rsidRDefault="00B87076" w:rsidP="00B762D4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19</w:t>
            </w:r>
            <w:r w:rsidR="00B762D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B762D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หุ้นกู้</w:t>
            </w:r>
          </w:p>
        </w:tc>
      </w:tr>
    </w:tbl>
    <w:p w14:paraId="0DA8C96F" w14:textId="77777777" w:rsidR="00B762D4" w:rsidRPr="000C30DC" w:rsidRDefault="00B762D4" w:rsidP="00B762D4">
      <w:pPr>
        <w:ind w:hanging="7"/>
        <w:jc w:val="thaiDistribute"/>
        <w:rPr>
          <w:rFonts w:ascii="Browallia New" w:hAnsi="Browallia New" w:cs="Browallia New"/>
          <w:color w:val="000000" w:themeColor="text1"/>
          <w:sz w:val="26"/>
          <w:szCs w:val="26"/>
        </w:rPr>
      </w:pPr>
    </w:p>
    <w:p w14:paraId="2F038F12" w14:textId="6429FFD7" w:rsidR="00B762D4" w:rsidRPr="000C30DC" w:rsidRDefault="00B762D4" w:rsidP="00AF084B">
      <w:pPr>
        <w:jc w:val="thaiDistribute"/>
        <w:rPr>
          <w:rFonts w:ascii="Browallia New" w:hAnsi="Browallia New" w:cs="Browallia New"/>
          <w:sz w:val="26"/>
          <w:szCs w:val="26"/>
        </w:rPr>
      </w:pP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>หุ้นกู้</w:t>
      </w:r>
      <w:r w:rsidR="0074168C" w:rsidRPr="000C30DC">
        <w:rPr>
          <w:rFonts w:ascii="Browallia New" w:hAnsi="Browallia New" w:cs="Browallia New"/>
          <w:spacing w:val="-8"/>
          <w:sz w:val="26"/>
          <w:szCs w:val="26"/>
          <w:cs/>
        </w:rPr>
        <w:t>เป็นหุ้นกู้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ชนิดระบุชื่อผู้ถือ ประเภทไม่ด้อยสิทธิ ไม่มีหลักประกัน และมีผู้แทนถือหุ้นกู้ วันที่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30</w:t>
      </w:r>
      <w:r w:rsidR="001233FE"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 xml:space="preserve"> พ.ศ.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2565</w:t>
      </w:r>
      <w:r w:rsidR="0074168C"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 xml:space="preserve"> และวันที่</w:t>
      </w:r>
      <w:r w:rsidR="004471C6"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 xml:space="preserve">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31</w:t>
      </w:r>
      <w:r w:rsidR="0074168C"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 xml:space="preserve"> ธันวาคม</w:t>
      </w:r>
      <w:r w:rsidR="0074168C" w:rsidRPr="000C30DC">
        <w:rPr>
          <w:rFonts w:ascii="Browallia New" w:hAnsi="Browallia New" w:cs="Browallia New"/>
          <w:sz w:val="26"/>
          <w:szCs w:val="26"/>
          <w:cs/>
          <w:lang w:val="en-GB"/>
        </w:rPr>
        <w:t xml:space="preserve"> พ.ศ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2564</w:t>
      </w:r>
      <w:r w:rsidRPr="000C30DC">
        <w:rPr>
          <w:rFonts w:ascii="Browallia New" w:hAnsi="Browallia New" w:cs="Browallia New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</w:rPr>
        <w:t>หุ้นกู้มีรายละเอียดดังนี้</w:t>
      </w:r>
    </w:p>
    <w:p w14:paraId="36946800" w14:textId="77777777" w:rsidR="00B762D4" w:rsidRPr="000C30DC" w:rsidRDefault="00B762D4" w:rsidP="00B762D4">
      <w:pPr>
        <w:ind w:hanging="7"/>
        <w:jc w:val="thaiDistribute"/>
        <w:rPr>
          <w:rFonts w:ascii="Browallia New" w:hAnsi="Browallia New" w:cs="Browallia New"/>
          <w:sz w:val="26"/>
          <w:szCs w:val="26"/>
        </w:rPr>
      </w:pPr>
    </w:p>
    <w:tbl>
      <w:tblPr>
        <w:tblW w:w="9450" w:type="dxa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691"/>
        <w:gridCol w:w="701"/>
        <w:gridCol w:w="6"/>
        <w:gridCol w:w="1978"/>
        <w:gridCol w:w="6"/>
        <w:gridCol w:w="1265"/>
        <w:gridCol w:w="6"/>
        <w:gridCol w:w="1528"/>
      </w:tblGrid>
      <w:tr w:rsidR="006D641B" w:rsidRPr="000C30DC" w14:paraId="5B051F25" w14:textId="77777777" w:rsidTr="00362C64">
        <w:trPr>
          <w:trHeight w:val="386"/>
        </w:trPr>
        <w:tc>
          <w:tcPr>
            <w:tcW w:w="945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66A642" w14:textId="16AB6D82" w:rsidR="00B762D4" w:rsidRPr="000C30DC" w:rsidRDefault="004B3F32" w:rsidP="00B762D4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  <w:r w:rsidR="00B762D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และ</w:t>
            </w:r>
            <w:r w:rsidR="009E7587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6D641B" w:rsidRPr="000C30DC" w14:paraId="0CA0069F" w14:textId="77777777" w:rsidTr="00362C64">
        <w:trPr>
          <w:trHeight w:val="935"/>
        </w:trPr>
        <w:tc>
          <w:tcPr>
            <w:tcW w:w="2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4CB04" w14:textId="0EBF0FAD" w:rsidR="00362C64" w:rsidRPr="000C30DC" w:rsidRDefault="00362C64" w:rsidP="00B762D4">
            <w:pPr>
              <w:ind w:left="-18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52C91D83" w14:textId="77777777" w:rsidR="00362C64" w:rsidRPr="000C30DC" w:rsidRDefault="00362C64" w:rsidP="00B762D4">
            <w:pPr>
              <w:ind w:left="-18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6E88C14E" w14:textId="67078ACD" w:rsidR="00B762D4" w:rsidRPr="000C30DC" w:rsidRDefault="00B762D4" w:rsidP="00B762D4">
            <w:pPr>
              <w:ind w:left="-18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หุ้นกู้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C848F" w14:textId="77777777" w:rsidR="00362C64" w:rsidRPr="000C30DC" w:rsidRDefault="00362C64" w:rsidP="00B762D4">
            <w:pPr>
              <w:ind w:left="-18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0F6CB8A3" w14:textId="60CD2B8C" w:rsidR="00B762D4" w:rsidRPr="000C30DC" w:rsidRDefault="00B762D4" w:rsidP="00B762D4">
            <w:pPr>
              <w:ind w:left="-18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อัตราดอกเบี้ย</w:t>
            </w:r>
          </w:p>
          <w:p w14:paraId="58F3FCE3" w14:textId="77777777" w:rsidR="00B762D4" w:rsidRPr="000C30DC" w:rsidRDefault="00B762D4" w:rsidP="00B762D4">
            <w:pPr>
              <w:ind w:left="-18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(ร้อยละต่อปี)</w:t>
            </w:r>
          </w:p>
        </w:tc>
        <w:tc>
          <w:tcPr>
            <w:tcW w:w="7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69CD1" w14:textId="7A978C49" w:rsidR="00362C64" w:rsidRPr="000C30DC" w:rsidRDefault="00362C64" w:rsidP="00B762D4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22EDC9F4" w14:textId="77777777" w:rsidR="00362C64" w:rsidRPr="000C30DC" w:rsidRDefault="00362C64" w:rsidP="00B762D4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233968BC" w14:textId="0D462E9B" w:rsidR="00B762D4" w:rsidRPr="000C30DC" w:rsidRDefault="00B762D4" w:rsidP="00B762D4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อายุ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912DB" w14:textId="71F3C3BB" w:rsidR="00362C64" w:rsidRPr="000C30DC" w:rsidRDefault="00362C64" w:rsidP="00B762D4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</w:p>
          <w:p w14:paraId="2FA8D246" w14:textId="77777777" w:rsidR="00362C64" w:rsidRPr="000C30DC" w:rsidRDefault="00362C64" w:rsidP="00B762D4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</w:p>
          <w:p w14:paraId="6C73A6B9" w14:textId="596AD3B8" w:rsidR="00B762D4" w:rsidRPr="000C30DC" w:rsidRDefault="00B762D4" w:rsidP="00B762D4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วัน</w:t>
            </w: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ครบกำหนด</w:t>
            </w:r>
          </w:p>
        </w:tc>
        <w:tc>
          <w:tcPr>
            <w:tcW w:w="12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7A78D" w14:textId="77777777" w:rsidR="00362C64" w:rsidRPr="000C30DC" w:rsidRDefault="00362C64" w:rsidP="00362C6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2BCFEA6A" w14:textId="786553AA" w:rsidR="00B762D4" w:rsidRPr="000C30DC" w:rsidRDefault="00B762D4" w:rsidP="00362C6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จำนวนหน่วย</w:t>
            </w:r>
          </w:p>
          <w:p w14:paraId="6260AADD" w14:textId="77777777" w:rsidR="00B762D4" w:rsidRPr="000C30DC" w:rsidRDefault="00B762D4" w:rsidP="00362C6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หน่วย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D2160" w14:textId="7254494B" w:rsidR="00680EFF" w:rsidRPr="000C30DC" w:rsidRDefault="00B87076" w:rsidP="00362C6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  <w:r w:rsidR="00B762D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</w:p>
          <w:p w14:paraId="3187CFA1" w14:textId="15661627" w:rsidR="00B762D4" w:rsidRPr="000C30DC" w:rsidRDefault="00B762D4" w:rsidP="00362C6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  <w:p w14:paraId="42352A2E" w14:textId="77777777" w:rsidR="00B762D4" w:rsidRPr="000C30DC" w:rsidRDefault="00B762D4" w:rsidP="00362C6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6D641B" w:rsidRPr="000C30DC" w14:paraId="6F453180" w14:textId="77777777" w:rsidTr="00362C64">
        <w:trPr>
          <w:trHeight w:val="143"/>
        </w:trPr>
        <w:tc>
          <w:tcPr>
            <w:tcW w:w="2269" w:type="dxa"/>
            <w:tcBorders>
              <w:top w:val="single" w:sz="4" w:space="0" w:color="auto"/>
            </w:tcBorders>
          </w:tcPr>
          <w:p w14:paraId="722AC86B" w14:textId="77777777" w:rsidR="00B762D4" w:rsidRPr="000C30DC" w:rsidRDefault="00B762D4" w:rsidP="00B762D4">
            <w:pPr>
              <w:ind w:left="-18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691" w:type="dxa"/>
            <w:tcBorders>
              <w:top w:val="single" w:sz="4" w:space="0" w:color="auto"/>
            </w:tcBorders>
          </w:tcPr>
          <w:p w14:paraId="6E5795B9" w14:textId="77777777" w:rsidR="00B762D4" w:rsidRPr="000C30DC" w:rsidRDefault="00B762D4" w:rsidP="00B762D4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07" w:type="dxa"/>
            <w:gridSpan w:val="2"/>
            <w:tcBorders>
              <w:top w:val="single" w:sz="4" w:space="0" w:color="auto"/>
            </w:tcBorders>
          </w:tcPr>
          <w:p w14:paraId="3117C6EE" w14:textId="77777777" w:rsidR="00B762D4" w:rsidRPr="000C30DC" w:rsidRDefault="00B762D4" w:rsidP="00B762D4">
            <w:pPr>
              <w:ind w:left="-10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78376183" w14:textId="77777777" w:rsidR="00B762D4" w:rsidRPr="000C30DC" w:rsidRDefault="00B762D4" w:rsidP="00B762D4">
            <w:pPr>
              <w:ind w:left="-81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71" w:type="dxa"/>
            <w:gridSpan w:val="2"/>
            <w:tcBorders>
              <w:top w:val="single" w:sz="4" w:space="0" w:color="auto"/>
            </w:tcBorders>
          </w:tcPr>
          <w:p w14:paraId="7FA4E29C" w14:textId="77777777" w:rsidR="00B762D4" w:rsidRPr="000C30DC" w:rsidRDefault="00B762D4" w:rsidP="00B762D4">
            <w:pPr>
              <w:tabs>
                <w:tab w:val="decimal" w:pos="972"/>
              </w:tabs>
              <w:ind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528" w:type="dxa"/>
            <w:tcBorders>
              <w:top w:val="single" w:sz="4" w:space="0" w:color="auto"/>
            </w:tcBorders>
            <w:shd w:val="clear" w:color="auto" w:fill="FAFAFA"/>
          </w:tcPr>
          <w:p w14:paraId="73967CF8" w14:textId="77777777" w:rsidR="00B762D4" w:rsidRPr="000C30DC" w:rsidRDefault="00B762D4" w:rsidP="00B762D4">
            <w:pPr>
              <w:tabs>
                <w:tab w:val="decimal" w:pos="972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4A1ED1" w:rsidRPr="000C30DC" w14:paraId="29A819CF" w14:textId="77777777" w:rsidTr="00362C64">
        <w:trPr>
          <w:trHeight w:val="60"/>
        </w:trPr>
        <w:tc>
          <w:tcPr>
            <w:tcW w:w="2269" w:type="dxa"/>
          </w:tcPr>
          <w:p w14:paraId="4C88DBA2" w14:textId="08814886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หุ้นกู้ ชุดที่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 (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STARK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239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A)</w:t>
            </w:r>
          </w:p>
        </w:tc>
        <w:tc>
          <w:tcPr>
            <w:tcW w:w="1691" w:type="dxa"/>
          </w:tcPr>
          <w:p w14:paraId="395EB17D" w14:textId="38B56F2F" w:rsidR="004A1ED1" w:rsidRPr="000C30DC" w:rsidRDefault="00B87076" w:rsidP="004A1ED1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</w:p>
        </w:tc>
        <w:tc>
          <w:tcPr>
            <w:tcW w:w="707" w:type="dxa"/>
            <w:gridSpan w:val="2"/>
          </w:tcPr>
          <w:p w14:paraId="00CBE7DF" w14:textId="4ABE89D6" w:rsidR="004A1ED1" w:rsidRPr="000C30DC" w:rsidRDefault="00B87076" w:rsidP="004A1ED1">
            <w:pPr>
              <w:tabs>
                <w:tab w:val="left" w:pos="288"/>
              </w:tabs>
              <w:ind w:left="-115" w:right="14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ปี</w:t>
            </w:r>
          </w:p>
        </w:tc>
        <w:tc>
          <w:tcPr>
            <w:tcW w:w="1984" w:type="dxa"/>
            <w:gridSpan w:val="2"/>
          </w:tcPr>
          <w:p w14:paraId="298B1939" w14:textId="237CCD69" w:rsidR="004A1ED1" w:rsidRPr="000C30DC" w:rsidRDefault="00B87076" w:rsidP="004A1ED1">
            <w:pPr>
              <w:ind w:left="-48"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กันยายน 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2566</w:t>
            </w:r>
          </w:p>
        </w:tc>
        <w:tc>
          <w:tcPr>
            <w:tcW w:w="1271" w:type="dxa"/>
            <w:gridSpan w:val="2"/>
          </w:tcPr>
          <w:p w14:paraId="585376EC" w14:textId="2CB0D08E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291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500</w:t>
            </w:r>
          </w:p>
        </w:tc>
        <w:tc>
          <w:tcPr>
            <w:tcW w:w="1528" w:type="dxa"/>
            <w:shd w:val="clear" w:color="auto" w:fill="FAFAFA"/>
          </w:tcPr>
          <w:p w14:paraId="15063190" w14:textId="57BE14EA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291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4A1ED1" w:rsidRPr="000C30DC" w14:paraId="78D413C9" w14:textId="77777777" w:rsidTr="00362C64">
        <w:trPr>
          <w:trHeight w:val="225"/>
        </w:trPr>
        <w:tc>
          <w:tcPr>
            <w:tcW w:w="2269" w:type="dxa"/>
          </w:tcPr>
          <w:p w14:paraId="30F2F264" w14:textId="405849B7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หุ้นกู้ ชุดที่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 (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STARK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249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A)</w:t>
            </w:r>
          </w:p>
        </w:tc>
        <w:tc>
          <w:tcPr>
            <w:tcW w:w="1691" w:type="dxa"/>
          </w:tcPr>
          <w:p w14:paraId="7349B826" w14:textId="1DDBF463" w:rsidR="004A1ED1" w:rsidRPr="000C30DC" w:rsidRDefault="00B87076" w:rsidP="004A1ED1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</w:t>
            </w:r>
          </w:p>
        </w:tc>
        <w:tc>
          <w:tcPr>
            <w:tcW w:w="707" w:type="dxa"/>
            <w:gridSpan w:val="2"/>
          </w:tcPr>
          <w:p w14:paraId="6E2A7121" w14:textId="1101A6B1" w:rsidR="004A1ED1" w:rsidRPr="000C30DC" w:rsidRDefault="00B87076" w:rsidP="004A1ED1">
            <w:pPr>
              <w:tabs>
                <w:tab w:val="left" w:pos="288"/>
              </w:tabs>
              <w:ind w:left="-115" w:right="14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ปี</w:t>
            </w:r>
          </w:p>
        </w:tc>
        <w:tc>
          <w:tcPr>
            <w:tcW w:w="1984" w:type="dxa"/>
            <w:gridSpan w:val="2"/>
          </w:tcPr>
          <w:p w14:paraId="6D42EB68" w14:textId="27CF8BFD" w:rsidR="004A1ED1" w:rsidRPr="000C30DC" w:rsidRDefault="00B87076" w:rsidP="004A1ED1">
            <w:pPr>
              <w:ind w:left="-4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กันยายน 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2567</w:t>
            </w:r>
          </w:p>
        </w:tc>
        <w:tc>
          <w:tcPr>
            <w:tcW w:w="1271" w:type="dxa"/>
            <w:gridSpan w:val="2"/>
          </w:tcPr>
          <w:p w14:paraId="3B4DEEB1" w14:textId="6EBAB0AB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949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500</w:t>
            </w:r>
          </w:p>
        </w:tc>
        <w:tc>
          <w:tcPr>
            <w:tcW w:w="1528" w:type="dxa"/>
            <w:shd w:val="clear" w:color="auto" w:fill="FAFAFA"/>
          </w:tcPr>
          <w:p w14:paraId="37CAC428" w14:textId="68395894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949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4A1ED1" w:rsidRPr="000C30DC" w14:paraId="4EB979CF" w14:textId="77777777" w:rsidTr="00362C64">
        <w:trPr>
          <w:trHeight w:val="225"/>
        </w:trPr>
        <w:tc>
          <w:tcPr>
            <w:tcW w:w="2269" w:type="dxa"/>
          </w:tcPr>
          <w:p w14:paraId="6C6AD8BC" w14:textId="0E35391B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หุ้นกู้ ชุดที่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(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STARK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23206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A)</w:t>
            </w:r>
          </w:p>
        </w:tc>
        <w:tc>
          <w:tcPr>
            <w:tcW w:w="1691" w:type="dxa"/>
          </w:tcPr>
          <w:p w14:paraId="5A09A3C0" w14:textId="7D670928" w:rsidR="004A1ED1" w:rsidRPr="000C30DC" w:rsidRDefault="00B87076" w:rsidP="004A1ED1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</w:t>
            </w:r>
          </w:p>
        </w:tc>
        <w:tc>
          <w:tcPr>
            <w:tcW w:w="707" w:type="dxa"/>
            <w:gridSpan w:val="2"/>
          </w:tcPr>
          <w:p w14:paraId="3EDBD58A" w14:textId="02344AB4" w:rsidR="004A1ED1" w:rsidRPr="000C30DC" w:rsidRDefault="00B87076" w:rsidP="004A1ED1">
            <w:pPr>
              <w:tabs>
                <w:tab w:val="left" w:pos="288"/>
              </w:tabs>
              <w:ind w:left="-115" w:right="14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เดือน</w:t>
            </w:r>
          </w:p>
        </w:tc>
        <w:tc>
          <w:tcPr>
            <w:tcW w:w="1984" w:type="dxa"/>
            <w:gridSpan w:val="2"/>
          </w:tcPr>
          <w:p w14:paraId="129BF257" w14:textId="4B69723C" w:rsidR="004A1ED1" w:rsidRPr="000C30DC" w:rsidRDefault="00B87076" w:rsidP="004A1ED1">
            <w:pPr>
              <w:ind w:left="-48" w:right="-72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 กุมภาพันธ์ พ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ศ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.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2566</w:t>
            </w:r>
          </w:p>
        </w:tc>
        <w:tc>
          <w:tcPr>
            <w:tcW w:w="1271" w:type="dxa"/>
            <w:gridSpan w:val="2"/>
          </w:tcPr>
          <w:p w14:paraId="03ACB9F8" w14:textId="3B0858CD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528" w:type="dxa"/>
            <w:shd w:val="clear" w:color="auto" w:fill="FAFAFA"/>
          </w:tcPr>
          <w:p w14:paraId="146701B7" w14:textId="1A29C73D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4A1ED1" w:rsidRPr="000C30DC" w14:paraId="51E4F57E" w14:textId="77777777" w:rsidTr="00362C64">
        <w:trPr>
          <w:trHeight w:val="225"/>
        </w:trPr>
        <w:tc>
          <w:tcPr>
            <w:tcW w:w="2269" w:type="dxa"/>
          </w:tcPr>
          <w:p w14:paraId="06FA4C08" w14:textId="0F9EEBE2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หุ้นกู้ ชุดที่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(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STARK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245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A)</w:t>
            </w:r>
          </w:p>
        </w:tc>
        <w:tc>
          <w:tcPr>
            <w:tcW w:w="1691" w:type="dxa"/>
          </w:tcPr>
          <w:p w14:paraId="4B439364" w14:textId="6B83AEB3" w:rsidR="004A1ED1" w:rsidRPr="000C30DC" w:rsidRDefault="00B87076" w:rsidP="004A1ED1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</w:t>
            </w:r>
          </w:p>
        </w:tc>
        <w:tc>
          <w:tcPr>
            <w:tcW w:w="707" w:type="dxa"/>
            <w:gridSpan w:val="2"/>
          </w:tcPr>
          <w:p w14:paraId="7A7A3DEA" w14:textId="20EA682E" w:rsidR="004A1ED1" w:rsidRPr="000C30DC" w:rsidRDefault="00B87076" w:rsidP="004A1ED1">
            <w:pPr>
              <w:tabs>
                <w:tab w:val="left" w:pos="288"/>
              </w:tabs>
              <w:ind w:left="-115" w:right="14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ปี</w:t>
            </w:r>
          </w:p>
        </w:tc>
        <w:tc>
          <w:tcPr>
            <w:tcW w:w="1984" w:type="dxa"/>
            <w:gridSpan w:val="2"/>
          </w:tcPr>
          <w:p w14:paraId="3EA62B00" w14:textId="35C0B5B1" w:rsidR="004A1ED1" w:rsidRPr="000C30DC" w:rsidRDefault="00B87076" w:rsidP="004A1ED1">
            <w:pPr>
              <w:ind w:left="-48" w:right="-72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 พฤษภาคม พ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>ศ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.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2567</w:t>
            </w:r>
          </w:p>
        </w:tc>
        <w:tc>
          <w:tcPr>
            <w:tcW w:w="1271" w:type="dxa"/>
            <w:gridSpan w:val="2"/>
          </w:tcPr>
          <w:p w14:paraId="07CC758C" w14:textId="52E032A8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701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100</w:t>
            </w:r>
          </w:p>
        </w:tc>
        <w:tc>
          <w:tcPr>
            <w:tcW w:w="1528" w:type="dxa"/>
            <w:shd w:val="clear" w:color="auto" w:fill="FAFAFA"/>
          </w:tcPr>
          <w:p w14:paraId="49C62778" w14:textId="05A220D9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701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4A1ED1" w:rsidRPr="000C30DC" w14:paraId="23D10A31" w14:textId="77777777" w:rsidTr="00362C64">
        <w:trPr>
          <w:trHeight w:val="225"/>
        </w:trPr>
        <w:tc>
          <w:tcPr>
            <w:tcW w:w="2269" w:type="dxa"/>
          </w:tcPr>
          <w:p w14:paraId="0620B9E7" w14:textId="72E3FBB5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หุ้นกู้ ชุดที่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(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STARK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255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A)</w:t>
            </w:r>
          </w:p>
        </w:tc>
        <w:tc>
          <w:tcPr>
            <w:tcW w:w="1691" w:type="dxa"/>
          </w:tcPr>
          <w:p w14:paraId="30888605" w14:textId="6E6ADCD1" w:rsidR="004A1ED1" w:rsidRPr="000C30DC" w:rsidRDefault="00B87076" w:rsidP="004A1ED1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</w:t>
            </w:r>
          </w:p>
        </w:tc>
        <w:tc>
          <w:tcPr>
            <w:tcW w:w="707" w:type="dxa"/>
            <w:gridSpan w:val="2"/>
          </w:tcPr>
          <w:p w14:paraId="008A4304" w14:textId="30EE960A" w:rsidR="004A1ED1" w:rsidRPr="000C30DC" w:rsidRDefault="00B87076" w:rsidP="004A1ED1">
            <w:pPr>
              <w:tabs>
                <w:tab w:val="left" w:pos="288"/>
              </w:tabs>
              <w:ind w:left="-115" w:right="14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 ปี</w:t>
            </w:r>
          </w:p>
        </w:tc>
        <w:tc>
          <w:tcPr>
            <w:tcW w:w="1984" w:type="dxa"/>
            <w:gridSpan w:val="2"/>
          </w:tcPr>
          <w:p w14:paraId="533991B8" w14:textId="53EA2313" w:rsidR="004A1ED1" w:rsidRPr="000C30DC" w:rsidRDefault="00B87076" w:rsidP="004A1ED1">
            <w:pPr>
              <w:ind w:left="-48" w:right="-72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พฤษภาคม พ.ศ.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2568</w:t>
            </w:r>
          </w:p>
        </w:tc>
        <w:tc>
          <w:tcPr>
            <w:tcW w:w="1271" w:type="dxa"/>
            <w:gridSpan w:val="2"/>
          </w:tcPr>
          <w:p w14:paraId="6298328F" w14:textId="09835B4E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322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528" w:type="dxa"/>
            <w:shd w:val="clear" w:color="auto" w:fill="FAFAFA"/>
          </w:tcPr>
          <w:p w14:paraId="03D880C7" w14:textId="6C024517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322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4A1ED1" w:rsidRPr="000C30DC" w14:paraId="7309CC23" w14:textId="77777777" w:rsidTr="00E33552">
        <w:trPr>
          <w:trHeight w:val="134"/>
        </w:trPr>
        <w:tc>
          <w:tcPr>
            <w:tcW w:w="2269" w:type="dxa"/>
          </w:tcPr>
          <w:p w14:paraId="7B07FD61" w14:textId="77777777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รวมหุ้นกู้ - ราคาตามมูลค่า</w:t>
            </w:r>
          </w:p>
        </w:tc>
        <w:tc>
          <w:tcPr>
            <w:tcW w:w="1691" w:type="dxa"/>
          </w:tcPr>
          <w:p w14:paraId="7C9059B6" w14:textId="77777777" w:rsidR="004A1ED1" w:rsidRPr="000C30DC" w:rsidRDefault="004A1ED1" w:rsidP="004A1ED1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707" w:type="dxa"/>
            <w:gridSpan w:val="2"/>
          </w:tcPr>
          <w:p w14:paraId="48CE957A" w14:textId="77777777" w:rsidR="004A1ED1" w:rsidRPr="000C30DC" w:rsidRDefault="004A1ED1" w:rsidP="004A1ED1">
            <w:pPr>
              <w:ind w:left="-10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984" w:type="dxa"/>
            <w:gridSpan w:val="2"/>
          </w:tcPr>
          <w:p w14:paraId="384934A0" w14:textId="77777777" w:rsidR="004A1ED1" w:rsidRPr="000C30DC" w:rsidRDefault="004A1ED1" w:rsidP="004A1ED1">
            <w:pPr>
              <w:ind w:left="-48" w:right="-72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271" w:type="dxa"/>
            <w:gridSpan w:val="2"/>
          </w:tcPr>
          <w:p w14:paraId="6B74A6A7" w14:textId="323FFF2D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bottom w:val="nil"/>
            </w:tcBorders>
            <w:shd w:val="clear" w:color="auto" w:fill="FAFAFA"/>
          </w:tcPr>
          <w:p w14:paraId="752A4E46" w14:textId="2C4E7C91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764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4A1ED1" w:rsidRPr="000C30DC" w14:paraId="29D53DC5" w14:textId="77777777" w:rsidTr="00E33552">
        <w:trPr>
          <w:trHeight w:val="243"/>
        </w:trPr>
        <w:tc>
          <w:tcPr>
            <w:tcW w:w="3960" w:type="dxa"/>
            <w:gridSpan w:val="2"/>
          </w:tcPr>
          <w:p w14:paraId="59E94C88" w14:textId="77777777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ค่าใช้จ่ายทางตรงในการออกหุ้นกู้รอตัดจ่าย</w:t>
            </w:r>
          </w:p>
        </w:tc>
        <w:tc>
          <w:tcPr>
            <w:tcW w:w="707" w:type="dxa"/>
            <w:gridSpan w:val="2"/>
          </w:tcPr>
          <w:p w14:paraId="6629D3F2" w14:textId="77777777" w:rsidR="004A1ED1" w:rsidRPr="000C30DC" w:rsidRDefault="004A1ED1" w:rsidP="004A1ED1">
            <w:pPr>
              <w:ind w:left="-10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984" w:type="dxa"/>
            <w:gridSpan w:val="2"/>
          </w:tcPr>
          <w:p w14:paraId="6DB4E33F" w14:textId="77777777" w:rsidR="004A1ED1" w:rsidRPr="000C30DC" w:rsidRDefault="004A1ED1" w:rsidP="004A1ED1">
            <w:pPr>
              <w:ind w:left="-48" w:right="-72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271" w:type="dxa"/>
            <w:gridSpan w:val="2"/>
          </w:tcPr>
          <w:p w14:paraId="4F7EDD26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528" w:type="dxa"/>
            <w:tcBorders>
              <w:top w:val="nil"/>
              <w:bottom w:val="single" w:sz="4" w:space="0" w:color="auto"/>
            </w:tcBorders>
            <w:shd w:val="clear" w:color="auto" w:fill="FAFAFA"/>
          </w:tcPr>
          <w:p w14:paraId="50F6DEFC" w14:textId="59524FE6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45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605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453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</w:tr>
      <w:tr w:rsidR="004A1ED1" w:rsidRPr="000C30DC" w14:paraId="10F11AD1" w14:textId="77777777" w:rsidTr="008C5FD0">
        <w:trPr>
          <w:trHeight w:val="242"/>
        </w:trPr>
        <w:tc>
          <w:tcPr>
            <w:tcW w:w="2269" w:type="dxa"/>
          </w:tcPr>
          <w:p w14:paraId="74AF6855" w14:textId="77777777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รวมหุ้นกู้ - สุทธิ</w:t>
            </w:r>
          </w:p>
        </w:tc>
        <w:tc>
          <w:tcPr>
            <w:tcW w:w="1691" w:type="dxa"/>
          </w:tcPr>
          <w:p w14:paraId="084286CF" w14:textId="77777777" w:rsidR="004A1ED1" w:rsidRPr="000C30DC" w:rsidRDefault="004A1ED1" w:rsidP="004A1ED1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707" w:type="dxa"/>
            <w:gridSpan w:val="2"/>
          </w:tcPr>
          <w:p w14:paraId="7B3A6579" w14:textId="77777777" w:rsidR="004A1ED1" w:rsidRPr="000C30DC" w:rsidRDefault="004A1ED1" w:rsidP="004A1ED1">
            <w:pPr>
              <w:ind w:left="-10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984" w:type="dxa"/>
            <w:gridSpan w:val="2"/>
          </w:tcPr>
          <w:p w14:paraId="0A53CE98" w14:textId="3EF32892" w:rsidR="004A1ED1" w:rsidRPr="000C30DC" w:rsidRDefault="004A1ED1" w:rsidP="004A1ED1">
            <w:pPr>
              <w:ind w:left="-48" w:right="-72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271" w:type="dxa"/>
            <w:gridSpan w:val="2"/>
          </w:tcPr>
          <w:p w14:paraId="4C29459B" w14:textId="60768C59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528" w:type="dxa"/>
            <w:tcBorders>
              <w:bottom w:val="nil"/>
            </w:tcBorders>
            <w:shd w:val="clear" w:color="auto" w:fill="FAFAFA"/>
          </w:tcPr>
          <w:p w14:paraId="66602179" w14:textId="6562C841" w:rsidR="004A1ED1" w:rsidRPr="000C30DC" w:rsidRDefault="00B87076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718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494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547</w:t>
            </w:r>
          </w:p>
        </w:tc>
      </w:tr>
      <w:tr w:rsidR="004A1ED1" w:rsidRPr="000C30DC" w14:paraId="4F2AC163" w14:textId="77777777" w:rsidTr="008C5FD0">
        <w:trPr>
          <w:trHeight w:val="162"/>
        </w:trPr>
        <w:tc>
          <w:tcPr>
            <w:tcW w:w="4661" w:type="dxa"/>
            <w:gridSpan w:val="3"/>
            <w:tcBorders>
              <w:bottom w:val="nil"/>
            </w:tcBorders>
          </w:tcPr>
          <w:p w14:paraId="0C9E8112" w14:textId="77777777" w:rsidR="004A1ED1" w:rsidRPr="000C30DC" w:rsidRDefault="004A1ED1" w:rsidP="004A1ED1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 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ส่วนของหุ้นกู้ที่ถึงกำหนดชำระภายในหนึ่งปี</w:t>
            </w:r>
          </w:p>
        </w:tc>
        <w:tc>
          <w:tcPr>
            <w:tcW w:w="1984" w:type="dxa"/>
            <w:gridSpan w:val="2"/>
            <w:tcBorders>
              <w:bottom w:val="nil"/>
            </w:tcBorders>
          </w:tcPr>
          <w:p w14:paraId="37CA4B68" w14:textId="77777777" w:rsidR="004A1ED1" w:rsidRPr="000C30DC" w:rsidRDefault="004A1ED1" w:rsidP="004A1ED1">
            <w:pPr>
              <w:ind w:left="-48" w:right="-72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271" w:type="dxa"/>
            <w:gridSpan w:val="2"/>
            <w:tcBorders>
              <w:bottom w:val="nil"/>
            </w:tcBorders>
          </w:tcPr>
          <w:p w14:paraId="66BBB3A3" w14:textId="77777777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534" w:type="dxa"/>
            <w:gridSpan w:val="2"/>
            <w:tcBorders>
              <w:top w:val="nil"/>
              <w:bottom w:val="single" w:sz="4" w:space="0" w:color="auto"/>
            </w:tcBorders>
            <w:shd w:val="clear" w:color="auto" w:fill="FAFAFA"/>
          </w:tcPr>
          <w:p w14:paraId="49E772C5" w14:textId="35A16F6D" w:rsidR="004A1ED1" w:rsidRPr="000C30DC" w:rsidRDefault="004A1ED1" w:rsidP="004A1ED1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778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224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243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</w:tr>
      <w:tr w:rsidR="009D3BF4" w:rsidRPr="000C30DC" w14:paraId="090C842B" w14:textId="77777777" w:rsidTr="00362C64">
        <w:trPr>
          <w:trHeight w:val="54"/>
        </w:trPr>
        <w:tc>
          <w:tcPr>
            <w:tcW w:w="2269" w:type="dxa"/>
            <w:tcBorders>
              <w:top w:val="nil"/>
              <w:bottom w:val="nil"/>
            </w:tcBorders>
          </w:tcPr>
          <w:p w14:paraId="3649DA4B" w14:textId="77777777" w:rsidR="009D3BF4" w:rsidRPr="000C30DC" w:rsidRDefault="009D3BF4" w:rsidP="009D3BF4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หุ้นกู้ระยะยาว 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สุทธิ</w:t>
            </w:r>
          </w:p>
        </w:tc>
        <w:tc>
          <w:tcPr>
            <w:tcW w:w="1691" w:type="dxa"/>
            <w:tcBorders>
              <w:top w:val="nil"/>
              <w:bottom w:val="nil"/>
            </w:tcBorders>
          </w:tcPr>
          <w:p w14:paraId="4A48353B" w14:textId="77777777" w:rsidR="009D3BF4" w:rsidRPr="000C30DC" w:rsidRDefault="009D3BF4" w:rsidP="009D3BF4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707" w:type="dxa"/>
            <w:gridSpan w:val="2"/>
            <w:tcBorders>
              <w:top w:val="nil"/>
              <w:bottom w:val="nil"/>
            </w:tcBorders>
          </w:tcPr>
          <w:p w14:paraId="4F2EE4EF" w14:textId="77777777" w:rsidR="009D3BF4" w:rsidRPr="000C30DC" w:rsidRDefault="009D3BF4" w:rsidP="009D3BF4">
            <w:pPr>
              <w:ind w:left="-10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5511901F" w14:textId="77777777" w:rsidR="009D3BF4" w:rsidRPr="000C30DC" w:rsidRDefault="009D3BF4" w:rsidP="009D3BF4">
            <w:pPr>
              <w:ind w:left="-48" w:right="-72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271" w:type="dxa"/>
            <w:gridSpan w:val="2"/>
            <w:tcBorders>
              <w:top w:val="nil"/>
              <w:bottom w:val="nil"/>
            </w:tcBorders>
          </w:tcPr>
          <w:p w14:paraId="1DD2D34D" w14:textId="77777777" w:rsidR="009D3BF4" w:rsidRPr="000C30DC" w:rsidRDefault="009D3BF4" w:rsidP="009D3BF4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3C00E2E0" w14:textId="11804270" w:rsidR="009D3BF4" w:rsidRPr="000C30DC" w:rsidRDefault="00B87076" w:rsidP="009D3BF4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940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270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304</w:t>
            </w:r>
          </w:p>
        </w:tc>
      </w:tr>
    </w:tbl>
    <w:p w14:paraId="3871FE1C" w14:textId="6FE80CD3" w:rsidR="00AF084B" w:rsidRPr="000C30DC" w:rsidRDefault="00AF084B">
      <w:pPr>
        <w:rPr>
          <w:rFonts w:ascii="Browallia New" w:hAnsi="Browallia New" w:cs="Browallia New"/>
          <w:sz w:val="26"/>
          <w:szCs w:val="26"/>
          <w:cs/>
        </w:rPr>
      </w:pPr>
    </w:p>
    <w:tbl>
      <w:tblPr>
        <w:tblW w:w="9450" w:type="dxa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691"/>
        <w:gridCol w:w="720"/>
        <w:gridCol w:w="1980"/>
        <w:gridCol w:w="1260"/>
        <w:gridCol w:w="1530"/>
      </w:tblGrid>
      <w:tr w:rsidR="00CA07A9" w:rsidRPr="000C30DC" w14:paraId="3F01E704" w14:textId="77777777" w:rsidTr="00362C64">
        <w:trPr>
          <w:trHeight w:val="386"/>
        </w:trPr>
        <w:tc>
          <w:tcPr>
            <w:tcW w:w="945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6A2B09" w14:textId="43AEB653" w:rsidR="00CA07A9" w:rsidRPr="000C30DC" w:rsidRDefault="00E70EF4" w:rsidP="009D243D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ข้อมูลทางการเงินรวมและ</w:t>
            </w:r>
            <w:r w:rsidRPr="000C30DC">
              <w:rPr>
                <w:rFonts w:ascii="Browallia New" w:hAnsi="Browallia New" w:cs="Browallia New"/>
                <w:b/>
                <w:bCs/>
                <w:color w:val="000000" w:themeColor="text1"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CA07A9" w:rsidRPr="000C30DC" w14:paraId="174E5123" w14:textId="77777777" w:rsidTr="00362C64">
        <w:trPr>
          <w:trHeight w:val="935"/>
        </w:trPr>
        <w:tc>
          <w:tcPr>
            <w:tcW w:w="2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68A9C" w14:textId="71C0316D" w:rsidR="00362C64" w:rsidRPr="000C30DC" w:rsidRDefault="00362C64" w:rsidP="009D243D">
            <w:pPr>
              <w:ind w:left="-18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7535099F" w14:textId="77777777" w:rsidR="00362C64" w:rsidRPr="000C30DC" w:rsidRDefault="00362C64" w:rsidP="009D243D">
            <w:pPr>
              <w:ind w:left="-18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470849E9" w14:textId="481CAA85" w:rsidR="00CA07A9" w:rsidRPr="000C30DC" w:rsidRDefault="00CA07A9" w:rsidP="009D243D">
            <w:pPr>
              <w:ind w:left="-18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หุ้นกู้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E412B" w14:textId="77777777" w:rsidR="00362C64" w:rsidRPr="000C30DC" w:rsidRDefault="00362C64" w:rsidP="009D243D">
            <w:pPr>
              <w:ind w:left="-18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24085819" w14:textId="087E173D" w:rsidR="00CA07A9" w:rsidRPr="000C30DC" w:rsidRDefault="00CA07A9" w:rsidP="009D243D">
            <w:pPr>
              <w:ind w:left="-18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อัตราดอกเบี้ย</w:t>
            </w:r>
          </w:p>
          <w:p w14:paraId="6F28727F" w14:textId="77777777" w:rsidR="00CA07A9" w:rsidRPr="000C30DC" w:rsidRDefault="00CA07A9" w:rsidP="009D243D">
            <w:pPr>
              <w:ind w:left="-18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(ร้อยละต่อปี)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5E4A4" w14:textId="77777777" w:rsidR="00362C64" w:rsidRPr="000C30DC" w:rsidRDefault="00362C64" w:rsidP="009D243D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324E7082" w14:textId="77777777" w:rsidR="00362C64" w:rsidRPr="000C30DC" w:rsidRDefault="00362C64" w:rsidP="009D243D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7DBD73E9" w14:textId="5771581F" w:rsidR="00CA07A9" w:rsidRPr="000C30DC" w:rsidRDefault="00CA07A9" w:rsidP="009D243D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อายุ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FDBE9" w14:textId="77777777" w:rsidR="00362C64" w:rsidRPr="000C30DC" w:rsidRDefault="00362C64" w:rsidP="009D243D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</w:p>
          <w:p w14:paraId="5D44F874" w14:textId="77777777" w:rsidR="00362C64" w:rsidRPr="000C30DC" w:rsidRDefault="00362C64" w:rsidP="009D243D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</w:p>
          <w:p w14:paraId="6814A28F" w14:textId="5EF44D43" w:rsidR="00CA07A9" w:rsidRPr="000C30DC" w:rsidRDefault="00CA07A9" w:rsidP="009D243D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วัน</w:t>
            </w: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ครบกำหนด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1BC32" w14:textId="77777777" w:rsidR="00362C64" w:rsidRPr="000C30DC" w:rsidRDefault="00362C64" w:rsidP="00362C6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7AAD3DF5" w14:textId="39FC504F" w:rsidR="00CA07A9" w:rsidRPr="000C30DC" w:rsidRDefault="00CA07A9" w:rsidP="00362C6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จำนวนหน่วย</w:t>
            </w:r>
          </w:p>
          <w:p w14:paraId="632EE36D" w14:textId="77777777" w:rsidR="00CA07A9" w:rsidRPr="000C30DC" w:rsidRDefault="00CA07A9" w:rsidP="00362C6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หน่วย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A78621" w14:textId="586E3DA5" w:rsidR="00CA07A9" w:rsidRPr="000C30DC" w:rsidRDefault="00B87076" w:rsidP="00362C6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CA07A9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 ธันวาคม </w:t>
            </w:r>
            <w:r w:rsidR="00680EFF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BF12D7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 </w:t>
            </w:r>
            <w:r w:rsidR="00BF12D7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พ.ศ</w:t>
            </w:r>
            <w:r w:rsidR="00BF12D7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  <w:p w14:paraId="278E4087" w14:textId="20D18EBC" w:rsidR="00CA07A9" w:rsidRPr="000C30DC" w:rsidRDefault="00CA07A9" w:rsidP="00362C64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บาท</w:t>
            </w:r>
          </w:p>
        </w:tc>
      </w:tr>
      <w:tr w:rsidR="00CA07A9" w:rsidRPr="000C30DC" w14:paraId="697F1BCA" w14:textId="77777777" w:rsidTr="00362C64">
        <w:trPr>
          <w:trHeight w:val="143"/>
        </w:trPr>
        <w:tc>
          <w:tcPr>
            <w:tcW w:w="2269" w:type="dxa"/>
            <w:tcBorders>
              <w:top w:val="single" w:sz="4" w:space="0" w:color="auto"/>
            </w:tcBorders>
          </w:tcPr>
          <w:p w14:paraId="328B7A3E" w14:textId="77777777" w:rsidR="00CA07A9" w:rsidRPr="000C30DC" w:rsidRDefault="00CA07A9" w:rsidP="009D243D">
            <w:pPr>
              <w:ind w:left="-18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691" w:type="dxa"/>
            <w:tcBorders>
              <w:top w:val="single" w:sz="4" w:space="0" w:color="auto"/>
            </w:tcBorders>
          </w:tcPr>
          <w:p w14:paraId="2BDD5DCA" w14:textId="77777777" w:rsidR="00CA07A9" w:rsidRPr="000C30DC" w:rsidRDefault="00CA07A9" w:rsidP="009D243D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663C9E0" w14:textId="77777777" w:rsidR="00CA07A9" w:rsidRPr="000C30DC" w:rsidRDefault="00CA07A9" w:rsidP="009D243D">
            <w:pPr>
              <w:ind w:left="-10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1D4478C2" w14:textId="77777777" w:rsidR="00CA07A9" w:rsidRPr="000C30DC" w:rsidRDefault="00CA07A9" w:rsidP="009D243D">
            <w:pPr>
              <w:ind w:left="-81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6D970E8" w14:textId="77777777" w:rsidR="00CA07A9" w:rsidRPr="000C30DC" w:rsidRDefault="00CA07A9" w:rsidP="009D243D">
            <w:pPr>
              <w:tabs>
                <w:tab w:val="decimal" w:pos="972"/>
              </w:tabs>
              <w:ind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</w:tcPr>
          <w:p w14:paraId="3ECD6A98" w14:textId="77777777" w:rsidR="00CA07A9" w:rsidRPr="000C30DC" w:rsidRDefault="00CA07A9" w:rsidP="009D243D">
            <w:pPr>
              <w:tabs>
                <w:tab w:val="decimal" w:pos="972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CA07A9" w:rsidRPr="000C30DC" w14:paraId="3ABF2919" w14:textId="77777777" w:rsidTr="00362C64">
        <w:trPr>
          <w:trHeight w:val="60"/>
        </w:trPr>
        <w:tc>
          <w:tcPr>
            <w:tcW w:w="2269" w:type="dxa"/>
          </w:tcPr>
          <w:p w14:paraId="4C59F4AA" w14:textId="0464FAFD" w:rsidR="00CA07A9" w:rsidRPr="000C30DC" w:rsidRDefault="00CA07A9" w:rsidP="009D3BF4">
            <w:pPr>
              <w:ind w:left="-101" w:right="-72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หุ้นกู้ ชุดที่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 (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STARK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239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A)</w:t>
            </w:r>
          </w:p>
        </w:tc>
        <w:tc>
          <w:tcPr>
            <w:tcW w:w="1691" w:type="dxa"/>
          </w:tcPr>
          <w:p w14:paraId="320C0742" w14:textId="0A1E8D1F" w:rsidR="00CA07A9" w:rsidRPr="000C30DC" w:rsidRDefault="00B87076" w:rsidP="00CA07A9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</w:p>
        </w:tc>
        <w:tc>
          <w:tcPr>
            <w:tcW w:w="720" w:type="dxa"/>
          </w:tcPr>
          <w:p w14:paraId="127F3F3A" w14:textId="45C1E44E" w:rsidR="00CA07A9" w:rsidRPr="000C30DC" w:rsidRDefault="00B87076" w:rsidP="00CA07A9">
            <w:pPr>
              <w:tabs>
                <w:tab w:val="left" w:pos="288"/>
              </w:tabs>
              <w:ind w:left="-115" w:right="14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ปี</w:t>
            </w:r>
          </w:p>
        </w:tc>
        <w:tc>
          <w:tcPr>
            <w:tcW w:w="1980" w:type="dxa"/>
          </w:tcPr>
          <w:p w14:paraId="36A95C27" w14:textId="2BEB9414" w:rsidR="00CA07A9" w:rsidRPr="000C30DC" w:rsidRDefault="00B87076" w:rsidP="00CA07A9">
            <w:pPr>
              <w:ind w:left="-48"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กันยายน 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2566</w:t>
            </w:r>
          </w:p>
        </w:tc>
        <w:tc>
          <w:tcPr>
            <w:tcW w:w="1260" w:type="dxa"/>
          </w:tcPr>
          <w:p w14:paraId="1A4113F8" w14:textId="0844C801" w:rsidR="00CA07A9" w:rsidRPr="000C30DC" w:rsidRDefault="00B87076" w:rsidP="00CA07A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291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500</w:t>
            </w:r>
          </w:p>
        </w:tc>
        <w:tc>
          <w:tcPr>
            <w:tcW w:w="1530" w:type="dxa"/>
            <w:shd w:val="clear" w:color="auto" w:fill="auto"/>
          </w:tcPr>
          <w:p w14:paraId="4DA7D5BA" w14:textId="55874D66" w:rsidR="00CA07A9" w:rsidRPr="000C30DC" w:rsidRDefault="00B87076" w:rsidP="00CA07A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291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500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CA07A9" w:rsidRPr="000C30DC" w14:paraId="108A8DD7" w14:textId="77777777" w:rsidTr="00362C64">
        <w:trPr>
          <w:trHeight w:val="225"/>
        </w:trPr>
        <w:tc>
          <w:tcPr>
            <w:tcW w:w="2269" w:type="dxa"/>
          </w:tcPr>
          <w:p w14:paraId="52986678" w14:textId="238FE370" w:rsidR="00CA07A9" w:rsidRPr="000C30DC" w:rsidRDefault="00CA07A9" w:rsidP="009D3BF4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หุ้นกู้ ชุดที่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 (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STARK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249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A)</w:t>
            </w:r>
          </w:p>
        </w:tc>
        <w:tc>
          <w:tcPr>
            <w:tcW w:w="1691" w:type="dxa"/>
          </w:tcPr>
          <w:p w14:paraId="3B9FE0E3" w14:textId="5B3127DD" w:rsidR="00CA07A9" w:rsidRPr="000C30DC" w:rsidRDefault="00B87076" w:rsidP="00CA07A9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</w:t>
            </w:r>
          </w:p>
        </w:tc>
        <w:tc>
          <w:tcPr>
            <w:tcW w:w="720" w:type="dxa"/>
          </w:tcPr>
          <w:p w14:paraId="7F832F64" w14:textId="7AD854CC" w:rsidR="00CA07A9" w:rsidRPr="000C30DC" w:rsidRDefault="00B87076" w:rsidP="00CA07A9">
            <w:pPr>
              <w:tabs>
                <w:tab w:val="left" w:pos="288"/>
              </w:tabs>
              <w:ind w:left="-115" w:right="14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ปี</w:t>
            </w:r>
          </w:p>
        </w:tc>
        <w:tc>
          <w:tcPr>
            <w:tcW w:w="1980" w:type="dxa"/>
          </w:tcPr>
          <w:p w14:paraId="66BE01BE" w14:textId="30652833" w:rsidR="00CA07A9" w:rsidRPr="000C30DC" w:rsidRDefault="00B87076" w:rsidP="00CA07A9">
            <w:pPr>
              <w:ind w:left="-4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กันยายน 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2567</w:t>
            </w:r>
          </w:p>
        </w:tc>
        <w:tc>
          <w:tcPr>
            <w:tcW w:w="1260" w:type="dxa"/>
          </w:tcPr>
          <w:p w14:paraId="2255BDF3" w14:textId="5C8EA195" w:rsidR="00CA07A9" w:rsidRPr="000C30DC" w:rsidRDefault="00B87076" w:rsidP="00CA07A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949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500</w:t>
            </w:r>
          </w:p>
        </w:tc>
        <w:tc>
          <w:tcPr>
            <w:tcW w:w="1530" w:type="dxa"/>
            <w:shd w:val="clear" w:color="auto" w:fill="auto"/>
          </w:tcPr>
          <w:p w14:paraId="4E64EAA5" w14:textId="1458535A" w:rsidR="00CA07A9" w:rsidRPr="000C30DC" w:rsidRDefault="00B87076" w:rsidP="00CA07A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949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500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CA07A9" w:rsidRPr="000C30DC" w14:paraId="5109ABF7" w14:textId="77777777" w:rsidTr="00362C64">
        <w:trPr>
          <w:trHeight w:val="134"/>
        </w:trPr>
        <w:tc>
          <w:tcPr>
            <w:tcW w:w="2269" w:type="dxa"/>
          </w:tcPr>
          <w:p w14:paraId="2E70390A" w14:textId="77777777" w:rsidR="00CA07A9" w:rsidRPr="000C30DC" w:rsidRDefault="00CA07A9" w:rsidP="009D3BF4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รวมหุ้นกู้ - ราคาตามมูลค่า</w:t>
            </w:r>
          </w:p>
        </w:tc>
        <w:tc>
          <w:tcPr>
            <w:tcW w:w="1691" w:type="dxa"/>
          </w:tcPr>
          <w:p w14:paraId="2248F67F" w14:textId="77777777" w:rsidR="00CA07A9" w:rsidRPr="000C30DC" w:rsidRDefault="00CA07A9" w:rsidP="00CA07A9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720" w:type="dxa"/>
          </w:tcPr>
          <w:p w14:paraId="64253303" w14:textId="77777777" w:rsidR="00CA07A9" w:rsidRPr="000C30DC" w:rsidRDefault="00CA07A9" w:rsidP="00CA07A9">
            <w:pPr>
              <w:ind w:left="-10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980" w:type="dxa"/>
          </w:tcPr>
          <w:p w14:paraId="0222E1DF" w14:textId="77777777" w:rsidR="00CA07A9" w:rsidRPr="000C30DC" w:rsidRDefault="00CA07A9" w:rsidP="00CA07A9">
            <w:pPr>
              <w:ind w:left="-48" w:right="-72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260" w:type="dxa"/>
          </w:tcPr>
          <w:p w14:paraId="0F3FCB15" w14:textId="77777777" w:rsidR="00CA07A9" w:rsidRPr="000C30DC" w:rsidRDefault="00CA07A9" w:rsidP="00CA07A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1D5E9869" w14:textId="5A9FEE1F" w:rsidR="00CA07A9" w:rsidRPr="000C30DC" w:rsidRDefault="00B87076" w:rsidP="00CA07A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241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CA07A9" w:rsidRPr="000C30DC" w14:paraId="1D906FF0" w14:textId="77777777" w:rsidTr="00362C64">
        <w:trPr>
          <w:trHeight w:val="243"/>
        </w:trPr>
        <w:tc>
          <w:tcPr>
            <w:tcW w:w="3960" w:type="dxa"/>
            <w:gridSpan w:val="2"/>
          </w:tcPr>
          <w:p w14:paraId="7B1708EE" w14:textId="77777777" w:rsidR="00CA07A9" w:rsidRPr="000C30DC" w:rsidRDefault="00CA07A9" w:rsidP="009D3BF4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ค่าใช้จ่ายทางตรงในการออกหุ้นกู้รอตัดจ่าย</w:t>
            </w:r>
          </w:p>
        </w:tc>
        <w:tc>
          <w:tcPr>
            <w:tcW w:w="720" w:type="dxa"/>
          </w:tcPr>
          <w:p w14:paraId="3DBE895F" w14:textId="77777777" w:rsidR="00CA07A9" w:rsidRPr="000C30DC" w:rsidRDefault="00CA07A9" w:rsidP="00CA07A9">
            <w:pPr>
              <w:ind w:left="-10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980" w:type="dxa"/>
          </w:tcPr>
          <w:p w14:paraId="51A8E58A" w14:textId="77777777" w:rsidR="00CA07A9" w:rsidRPr="000C30DC" w:rsidRDefault="00CA07A9" w:rsidP="00CA07A9">
            <w:pPr>
              <w:ind w:left="-48" w:right="-72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260" w:type="dxa"/>
          </w:tcPr>
          <w:p w14:paraId="577ACBC7" w14:textId="77777777" w:rsidR="00CA07A9" w:rsidRPr="000C30DC" w:rsidRDefault="00CA07A9" w:rsidP="00CA07A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CE879AC" w14:textId="725FA444" w:rsidR="00CA07A9" w:rsidRPr="000C30DC" w:rsidRDefault="00CA07A9" w:rsidP="00CA07A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341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370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)</w:t>
            </w:r>
          </w:p>
        </w:tc>
      </w:tr>
      <w:tr w:rsidR="00CA07A9" w:rsidRPr="000C30DC" w14:paraId="09D2F997" w14:textId="77777777" w:rsidTr="00362C64">
        <w:trPr>
          <w:trHeight w:val="242"/>
        </w:trPr>
        <w:tc>
          <w:tcPr>
            <w:tcW w:w="2269" w:type="dxa"/>
          </w:tcPr>
          <w:p w14:paraId="4923035C" w14:textId="77777777" w:rsidR="00CA07A9" w:rsidRPr="000C30DC" w:rsidRDefault="00CA07A9" w:rsidP="009D3BF4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รวมหุ้นกู้ - สุทธิ</w:t>
            </w:r>
          </w:p>
        </w:tc>
        <w:tc>
          <w:tcPr>
            <w:tcW w:w="1691" w:type="dxa"/>
          </w:tcPr>
          <w:p w14:paraId="5F44AA99" w14:textId="77777777" w:rsidR="00CA07A9" w:rsidRPr="000C30DC" w:rsidRDefault="00CA07A9" w:rsidP="00CA07A9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720" w:type="dxa"/>
          </w:tcPr>
          <w:p w14:paraId="6851A90A" w14:textId="77777777" w:rsidR="00CA07A9" w:rsidRPr="000C30DC" w:rsidRDefault="00CA07A9" w:rsidP="00CA07A9">
            <w:pPr>
              <w:ind w:left="-10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980" w:type="dxa"/>
          </w:tcPr>
          <w:p w14:paraId="1FCECF55" w14:textId="77777777" w:rsidR="00CA07A9" w:rsidRPr="000C30DC" w:rsidRDefault="00CA07A9" w:rsidP="00CA07A9">
            <w:pPr>
              <w:ind w:left="-48" w:right="-72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260" w:type="dxa"/>
          </w:tcPr>
          <w:p w14:paraId="5BF4BC87" w14:textId="77777777" w:rsidR="00CA07A9" w:rsidRPr="000C30DC" w:rsidRDefault="00CA07A9" w:rsidP="00CA07A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tcBorders>
              <w:bottom w:val="nil"/>
            </w:tcBorders>
            <w:shd w:val="clear" w:color="auto" w:fill="auto"/>
            <w:vAlign w:val="bottom"/>
          </w:tcPr>
          <w:p w14:paraId="56F18047" w14:textId="66D1E3EF" w:rsidR="00CA07A9" w:rsidRPr="000C30DC" w:rsidRDefault="00B87076" w:rsidP="00CA07A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221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658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630</w:t>
            </w:r>
          </w:p>
        </w:tc>
      </w:tr>
      <w:tr w:rsidR="00CA07A9" w:rsidRPr="000C30DC" w14:paraId="16C6E8CC" w14:textId="77777777" w:rsidTr="00362C64">
        <w:trPr>
          <w:trHeight w:val="162"/>
        </w:trPr>
        <w:tc>
          <w:tcPr>
            <w:tcW w:w="4680" w:type="dxa"/>
            <w:gridSpan w:val="3"/>
            <w:tcBorders>
              <w:bottom w:val="nil"/>
            </w:tcBorders>
          </w:tcPr>
          <w:p w14:paraId="7DBDC881" w14:textId="77777777" w:rsidR="00CA07A9" w:rsidRPr="000C30DC" w:rsidRDefault="00CA07A9" w:rsidP="009D3BF4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 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ส่วนของหุ้นกู้ที่ถึงกำหนดชำระภายในหนึ่งปี</w:t>
            </w:r>
          </w:p>
        </w:tc>
        <w:tc>
          <w:tcPr>
            <w:tcW w:w="1980" w:type="dxa"/>
            <w:tcBorders>
              <w:bottom w:val="nil"/>
            </w:tcBorders>
          </w:tcPr>
          <w:p w14:paraId="74C1F4F8" w14:textId="77777777" w:rsidR="00CA07A9" w:rsidRPr="000C30DC" w:rsidRDefault="00CA07A9" w:rsidP="00CA07A9">
            <w:pPr>
              <w:ind w:left="-48" w:right="-72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4FDFD4E4" w14:textId="77777777" w:rsidR="00CA07A9" w:rsidRPr="000C30DC" w:rsidRDefault="00CA07A9" w:rsidP="00CA07A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58F6FFF9" w14:textId="617FD7C0" w:rsidR="00CA07A9" w:rsidRPr="000C30DC" w:rsidRDefault="00CA07A9" w:rsidP="00CA07A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CA07A9" w:rsidRPr="000C30DC" w14:paraId="7F125F6A" w14:textId="77777777" w:rsidTr="00362C64">
        <w:trPr>
          <w:trHeight w:val="54"/>
        </w:trPr>
        <w:tc>
          <w:tcPr>
            <w:tcW w:w="2269" w:type="dxa"/>
            <w:tcBorders>
              <w:top w:val="nil"/>
              <w:bottom w:val="nil"/>
            </w:tcBorders>
          </w:tcPr>
          <w:p w14:paraId="67DD9ED1" w14:textId="77777777" w:rsidR="00CA07A9" w:rsidRPr="000C30DC" w:rsidRDefault="00CA07A9" w:rsidP="009D3BF4">
            <w:pPr>
              <w:ind w:left="-101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หุ้นกู้ระยะยาว 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สุทธิ</w:t>
            </w:r>
          </w:p>
        </w:tc>
        <w:tc>
          <w:tcPr>
            <w:tcW w:w="1691" w:type="dxa"/>
            <w:tcBorders>
              <w:top w:val="nil"/>
              <w:bottom w:val="nil"/>
            </w:tcBorders>
          </w:tcPr>
          <w:p w14:paraId="3C22A76B" w14:textId="77777777" w:rsidR="00CA07A9" w:rsidRPr="000C30DC" w:rsidRDefault="00CA07A9" w:rsidP="00CA07A9">
            <w:pPr>
              <w:ind w:left="-18" w:right="-72"/>
              <w:jc w:val="center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87D9881" w14:textId="77777777" w:rsidR="00CA07A9" w:rsidRPr="000C30DC" w:rsidRDefault="00CA07A9" w:rsidP="00CA07A9">
            <w:pPr>
              <w:ind w:left="-108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25503E2B" w14:textId="77777777" w:rsidR="00CA07A9" w:rsidRPr="000C30DC" w:rsidRDefault="00CA07A9" w:rsidP="00CA07A9">
            <w:pPr>
              <w:ind w:left="-48" w:right="-72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26DBF08" w14:textId="77777777" w:rsidR="00CA07A9" w:rsidRPr="000C30DC" w:rsidRDefault="00CA07A9" w:rsidP="00CA07A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7464D5B" w14:textId="436F118A" w:rsidR="00CA07A9" w:rsidRPr="000C30DC" w:rsidRDefault="00B87076" w:rsidP="00CA07A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221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658</w:t>
            </w:r>
            <w:r w:rsidR="00CA07A9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630</w:t>
            </w:r>
          </w:p>
        </w:tc>
      </w:tr>
    </w:tbl>
    <w:p w14:paraId="4D1167C9" w14:textId="0D62FCB6" w:rsidR="00904C68" w:rsidRPr="000C30DC" w:rsidRDefault="00904C68">
      <w:pPr>
        <w:rPr>
          <w:rFonts w:ascii="Browallia New" w:hAnsi="Browallia New" w:cs="Browallia New"/>
          <w:color w:val="000000" w:themeColor="text1"/>
          <w:sz w:val="26"/>
          <w:szCs w:val="26"/>
        </w:rPr>
      </w:pPr>
      <w:r w:rsidRPr="000C30DC">
        <w:rPr>
          <w:rFonts w:ascii="Browallia New" w:hAnsi="Browallia New" w:cs="Browallia New"/>
          <w:color w:val="000000" w:themeColor="text1"/>
          <w:sz w:val="26"/>
          <w:szCs w:val="26"/>
        </w:rPr>
        <w:br w:type="page"/>
      </w:r>
    </w:p>
    <w:tbl>
      <w:tblPr>
        <w:tblW w:w="9461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61"/>
      </w:tblGrid>
      <w:tr w:rsidR="00B762D4" w:rsidRPr="000C30DC" w14:paraId="7B5101DB" w14:textId="77777777" w:rsidTr="00CE59E1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432B9DC9" w14:textId="60926694" w:rsidR="00B762D4" w:rsidRPr="000C30DC" w:rsidRDefault="00B87076" w:rsidP="00B762D4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20</w:t>
            </w:r>
            <w:r w:rsidR="00B762D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B762D4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ภาษีเงินได้</w:t>
            </w:r>
          </w:p>
        </w:tc>
      </w:tr>
    </w:tbl>
    <w:p w14:paraId="40372277" w14:textId="5F3FC7AF" w:rsidR="00B762D4" w:rsidRPr="000C30DC" w:rsidRDefault="00B762D4" w:rsidP="00AC5620">
      <w:pPr>
        <w:jc w:val="thaiDistribute"/>
        <w:rPr>
          <w:rFonts w:ascii="Browallia New" w:hAnsi="Browallia New" w:cs="Browallia New"/>
          <w:spacing w:val="-4"/>
          <w:sz w:val="20"/>
          <w:szCs w:val="20"/>
          <w:cs/>
          <w:lang w:val="th-TH"/>
        </w:rPr>
      </w:pPr>
    </w:p>
    <w:p w14:paraId="1F613163" w14:textId="34113F36" w:rsidR="00E90C00" w:rsidRPr="000C30DC" w:rsidRDefault="00E90C00" w:rsidP="00E90C00">
      <w:pPr>
        <w:jc w:val="thaiDistribute"/>
        <w:rPr>
          <w:rFonts w:ascii="Browallia New" w:eastAsia="Arial Unicode MS" w:hAnsi="Browallia New" w:cs="Browallia New"/>
          <w:sz w:val="26"/>
          <w:szCs w:val="26"/>
          <w:lang w:val="en-GB"/>
        </w:rPr>
      </w:pP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ภาษีเงินได้สำหรับงวด</w:t>
      </w:r>
      <w:r w:rsidR="001233FE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เก้าเดือน</w:t>
      </w: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สิ้นสุดวันที่ </w:t>
      </w:r>
      <w:r w:rsidR="00B87076" w:rsidRPr="00B87076">
        <w:rPr>
          <w:rFonts w:ascii="Browallia New" w:eastAsia="Arial Unicode MS" w:hAnsi="Browallia New" w:cs="Browallia New"/>
          <w:sz w:val="26"/>
          <w:szCs w:val="26"/>
          <w:lang w:val="en-GB"/>
        </w:rPr>
        <w:t>30</w:t>
      </w:r>
      <w:r w:rsidR="001233FE"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 มีดังนี้</w:t>
      </w:r>
    </w:p>
    <w:p w14:paraId="6EB05B4F" w14:textId="77777777" w:rsidR="00E90C00" w:rsidRPr="000C30DC" w:rsidRDefault="00E90C00" w:rsidP="00E90C00">
      <w:pPr>
        <w:jc w:val="thaiDistribute"/>
        <w:rPr>
          <w:rFonts w:ascii="Browallia New" w:hAnsi="Browallia New" w:cs="Browallia New"/>
          <w:spacing w:val="-4"/>
          <w:sz w:val="20"/>
          <w:szCs w:val="20"/>
          <w:lang w:val="th-TH"/>
        </w:rPr>
      </w:pPr>
    </w:p>
    <w:tbl>
      <w:tblPr>
        <w:tblW w:w="9459" w:type="dxa"/>
        <w:tblLook w:val="04A0" w:firstRow="1" w:lastRow="0" w:firstColumn="1" w:lastColumn="0" w:noHBand="0" w:noVBand="1"/>
      </w:tblPr>
      <w:tblGrid>
        <w:gridCol w:w="3987"/>
        <w:gridCol w:w="1368"/>
        <w:gridCol w:w="1368"/>
        <w:gridCol w:w="1368"/>
        <w:gridCol w:w="1368"/>
      </w:tblGrid>
      <w:tr w:rsidR="006D641B" w:rsidRPr="000C30DC" w14:paraId="2CD250B3" w14:textId="77777777" w:rsidTr="001A54D3">
        <w:tc>
          <w:tcPr>
            <w:tcW w:w="3987" w:type="dxa"/>
            <w:vAlign w:val="bottom"/>
          </w:tcPr>
          <w:p w14:paraId="7EABD650" w14:textId="77777777" w:rsidR="00E90C00" w:rsidRPr="000C30DC" w:rsidRDefault="00E90C00" w:rsidP="00E04996">
            <w:pPr>
              <w:ind w:left="-105" w:right="-69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49BB91" w14:textId="77777777" w:rsidR="00E90C00" w:rsidRPr="000C30DC" w:rsidRDefault="00E90C00" w:rsidP="00E04996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AD70EF" w14:textId="77777777" w:rsidR="00E90C00" w:rsidRPr="000C30DC" w:rsidRDefault="00E90C00" w:rsidP="00E04996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6D641B" w:rsidRPr="000C30DC" w14:paraId="18B9B97F" w14:textId="77777777" w:rsidTr="001A54D3">
        <w:tc>
          <w:tcPr>
            <w:tcW w:w="3987" w:type="dxa"/>
            <w:vAlign w:val="bottom"/>
          </w:tcPr>
          <w:p w14:paraId="1B6EAEA2" w14:textId="77777777" w:rsidR="00E90C00" w:rsidRPr="000C30DC" w:rsidRDefault="00E90C00" w:rsidP="00E04996">
            <w:pPr>
              <w:ind w:left="-105" w:right="-69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vAlign w:val="bottom"/>
            <w:hideMark/>
          </w:tcPr>
          <w:p w14:paraId="002E3AE5" w14:textId="24962E8F" w:rsidR="00E90C00" w:rsidRPr="000C30DC" w:rsidRDefault="00E90C00" w:rsidP="00E04996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368" w:type="dxa"/>
            <w:vAlign w:val="bottom"/>
            <w:hideMark/>
          </w:tcPr>
          <w:p w14:paraId="089625F5" w14:textId="764E7F7A" w:rsidR="00E90C00" w:rsidRPr="000C30DC" w:rsidRDefault="00E90C00" w:rsidP="00E04996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  <w:tc>
          <w:tcPr>
            <w:tcW w:w="1368" w:type="dxa"/>
            <w:vAlign w:val="bottom"/>
            <w:hideMark/>
          </w:tcPr>
          <w:p w14:paraId="033AD56A" w14:textId="3319DF6D" w:rsidR="00E90C00" w:rsidRPr="000C30DC" w:rsidRDefault="00E90C00" w:rsidP="00E04996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368" w:type="dxa"/>
            <w:vAlign w:val="bottom"/>
            <w:hideMark/>
          </w:tcPr>
          <w:p w14:paraId="031A0836" w14:textId="5FA29287" w:rsidR="00E90C00" w:rsidRPr="000C30DC" w:rsidRDefault="00E90C00" w:rsidP="00E04996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6D641B" w:rsidRPr="000C30DC" w14:paraId="058B3078" w14:textId="77777777" w:rsidTr="001A54D3">
        <w:tc>
          <w:tcPr>
            <w:tcW w:w="3987" w:type="dxa"/>
            <w:vAlign w:val="bottom"/>
          </w:tcPr>
          <w:p w14:paraId="280DF159" w14:textId="77777777" w:rsidR="00E90C00" w:rsidRPr="000C30DC" w:rsidRDefault="00E90C00" w:rsidP="00E04996">
            <w:pPr>
              <w:ind w:left="-105" w:right="-69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9F0BD6F" w14:textId="77777777" w:rsidR="00E90C00" w:rsidRPr="000C30DC" w:rsidRDefault="00E90C00" w:rsidP="00E04996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บาท</w:t>
            </w:r>
          </w:p>
        </w:tc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3A02234" w14:textId="77777777" w:rsidR="00E90C00" w:rsidRPr="000C30DC" w:rsidRDefault="00E90C00" w:rsidP="00E04996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บาท</w:t>
            </w:r>
          </w:p>
        </w:tc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14D0301" w14:textId="77777777" w:rsidR="00E90C00" w:rsidRPr="000C30DC" w:rsidRDefault="00E90C00" w:rsidP="00E04996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บาท</w:t>
            </w:r>
          </w:p>
        </w:tc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278F63C" w14:textId="77777777" w:rsidR="00E90C00" w:rsidRPr="000C30DC" w:rsidRDefault="00E90C00" w:rsidP="00E04996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บาท</w:t>
            </w:r>
          </w:p>
        </w:tc>
      </w:tr>
      <w:tr w:rsidR="006D641B" w:rsidRPr="000C30DC" w14:paraId="555D5465" w14:textId="77777777" w:rsidTr="001A54D3">
        <w:trPr>
          <w:trHeight w:val="64"/>
        </w:trPr>
        <w:tc>
          <w:tcPr>
            <w:tcW w:w="3987" w:type="dxa"/>
            <w:vAlign w:val="bottom"/>
          </w:tcPr>
          <w:p w14:paraId="47CF28CF" w14:textId="77777777" w:rsidR="00E90C00" w:rsidRPr="000C30DC" w:rsidRDefault="00E90C00" w:rsidP="00E04996">
            <w:pPr>
              <w:ind w:left="-105" w:right="-69"/>
              <w:jc w:val="thaiDistribute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715D7665" w14:textId="77777777" w:rsidR="00E90C00" w:rsidRPr="000C30DC" w:rsidRDefault="00E90C00" w:rsidP="00E04996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 w:val="12"/>
                <w:szCs w:val="12"/>
                <w:cs/>
                <w:lang w:eastAsia="th-TH"/>
              </w:rPr>
            </w:pP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vAlign w:val="bottom"/>
          </w:tcPr>
          <w:p w14:paraId="299401CB" w14:textId="77777777" w:rsidR="00E90C00" w:rsidRPr="000C30DC" w:rsidRDefault="00E90C00" w:rsidP="00E04996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 w:val="12"/>
                <w:szCs w:val="12"/>
                <w:cs/>
                <w:lang w:eastAsia="th-TH"/>
              </w:rPr>
            </w:pP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2E15A163" w14:textId="77777777" w:rsidR="00E90C00" w:rsidRPr="000C30DC" w:rsidRDefault="00E90C00" w:rsidP="00E04996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 w:val="12"/>
                <w:szCs w:val="12"/>
                <w:cs/>
                <w:lang w:eastAsia="th-TH"/>
              </w:rPr>
            </w:pP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vAlign w:val="bottom"/>
          </w:tcPr>
          <w:p w14:paraId="0EDD283D" w14:textId="77777777" w:rsidR="00E90C00" w:rsidRPr="000C30DC" w:rsidRDefault="00E90C00" w:rsidP="00E04996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 w:val="12"/>
                <w:szCs w:val="12"/>
                <w:cs/>
                <w:lang w:eastAsia="th-TH"/>
              </w:rPr>
            </w:pPr>
          </w:p>
        </w:tc>
      </w:tr>
      <w:tr w:rsidR="004A1ED1" w:rsidRPr="000C30DC" w14:paraId="587E47F0" w14:textId="77777777" w:rsidTr="007521F8">
        <w:trPr>
          <w:trHeight w:val="80"/>
        </w:trPr>
        <w:tc>
          <w:tcPr>
            <w:tcW w:w="3987" w:type="dxa"/>
            <w:hideMark/>
          </w:tcPr>
          <w:p w14:paraId="787B9548" w14:textId="77777777" w:rsidR="004A1ED1" w:rsidRPr="000C30DC" w:rsidRDefault="004A1ED1" w:rsidP="004A1ED1">
            <w:pPr>
              <w:ind w:left="-105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ภาษีเงินได้งวดปัจจุบัน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381AEF41" w14:textId="5225C175" w:rsidR="004A1ED1" w:rsidRPr="000C30DC" w:rsidRDefault="00B87076" w:rsidP="004A1ED1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697</w:t>
            </w:r>
            <w:r w:rsidR="001D3BB0"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018</w:t>
            </w:r>
            <w:r w:rsidR="001D3BB0"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798</w:t>
            </w:r>
          </w:p>
        </w:tc>
        <w:tc>
          <w:tcPr>
            <w:tcW w:w="1368" w:type="dxa"/>
            <w:tcBorders>
              <w:left w:val="nil"/>
              <w:right w:val="nil"/>
            </w:tcBorders>
          </w:tcPr>
          <w:p w14:paraId="7C597371" w14:textId="57B6EEC9" w:rsidR="004A1ED1" w:rsidRPr="000C30DC" w:rsidRDefault="00B87076" w:rsidP="004A1ED1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536</w:t>
            </w:r>
            <w:r w:rsidR="004A1ED1"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669</w:t>
            </w:r>
            <w:r w:rsidR="004A1ED1"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301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0EAEA64C" w14:textId="0DEE8C99" w:rsidR="004A1ED1" w:rsidRPr="000C30DC" w:rsidRDefault="004A1ED1" w:rsidP="004A1ED1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368" w:type="dxa"/>
            <w:tcBorders>
              <w:left w:val="nil"/>
              <w:right w:val="nil"/>
            </w:tcBorders>
            <w:vAlign w:val="center"/>
          </w:tcPr>
          <w:p w14:paraId="5D2E68FB" w14:textId="72C2CA5A" w:rsidR="004A1ED1" w:rsidRPr="000C30DC" w:rsidRDefault="004A1ED1" w:rsidP="004A1ED1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</w:tr>
      <w:tr w:rsidR="004A1ED1" w:rsidRPr="000C30DC" w14:paraId="0E68ABFA" w14:textId="77777777" w:rsidTr="007521F8">
        <w:trPr>
          <w:trHeight w:val="80"/>
        </w:trPr>
        <w:tc>
          <w:tcPr>
            <w:tcW w:w="3987" w:type="dxa"/>
            <w:vAlign w:val="bottom"/>
            <w:hideMark/>
          </w:tcPr>
          <w:p w14:paraId="7F9AAB75" w14:textId="77777777" w:rsidR="004A1ED1" w:rsidRPr="000C30DC" w:rsidRDefault="004A1ED1" w:rsidP="004A1ED1">
            <w:pPr>
              <w:ind w:left="-105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ภาษีเงินได้รอการตัดบัญชี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6BB0AF92" w14:textId="57FC6A96" w:rsidR="004A1ED1" w:rsidRPr="000C30DC" w:rsidRDefault="00B87076" w:rsidP="004A1ED1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36</w:t>
            </w:r>
            <w:r w:rsidR="004A1ED1"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408</w:t>
            </w:r>
            <w:r w:rsidR="004A1ED1"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937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744C6ED8" w14:textId="0443E10C" w:rsidR="004A1ED1" w:rsidRPr="000C30DC" w:rsidRDefault="004A1ED1" w:rsidP="004A1ED1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(</w:t>
            </w:r>
            <w:r w:rsidR="00B87076"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21</w:t>
            </w:r>
            <w:r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="00B87076"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284</w:t>
            </w:r>
            <w:r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="00B87076"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173</w:t>
            </w:r>
            <w:r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)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33454995" w14:textId="13947DCF" w:rsidR="004A1ED1" w:rsidRPr="000C30DC" w:rsidRDefault="004A1ED1" w:rsidP="004A1ED1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14:paraId="0424AF60" w14:textId="6DB381F9" w:rsidR="004A1ED1" w:rsidRPr="000C30DC" w:rsidRDefault="004A1ED1" w:rsidP="004A1ED1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(</w:t>
            </w:r>
            <w:r w:rsidR="00B87076"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388</w:t>
            </w:r>
            <w:r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="00B87076"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314</w:t>
            </w:r>
            <w:r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)</w:t>
            </w:r>
          </w:p>
        </w:tc>
      </w:tr>
      <w:tr w:rsidR="006D641B" w:rsidRPr="000C30DC" w14:paraId="253CF771" w14:textId="77777777" w:rsidTr="007521F8">
        <w:trPr>
          <w:trHeight w:val="80"/>
        </w:trPr>
        <w:tc>
          <w:tcPr>
            <w:tcW w:w="3987" w:type="dxa"/>
            <w:vAlign w:val="bottom"/>
          </w:tcPr>
          <w:p w14:paraId="609A4ED7" w14:textId="77777777" w:rsidR="001C5442" w:rsidRPr="000C30DC" w:rsidRDefault="001C5442" w:rsidP="001C5442">
            <w:pPr>
              <w:ind w:left="-105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ACF70B7" w14:textId="11A90C62" w:rsidR="001C5442" w:rsidRPr="000C30DC" w:rsidRDefault="00B87076" w:rsidP="001C5442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733</w:t>
            </w:r>
            <w:r w:rsidR="001D3BB0"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427</w:t>
            </w:r>
            <w:r w:rsidR="001D3BB0"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735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2323D175" w14:textId="104009E0" w:rsidR="001C5442" w:rsidRPr="000C30DC" w:rsidRDefault="00B87076" w:rsidP="001C5442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515</w:t>
            </w:r>
            <w:r w:rsidR="00632FD6"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385</w:t>
            </w:r>
            <w:r w:rsidR="00632FD6"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128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0273917" w14:textId="42AB38D4" w:rsidR="001C5442" w:rsidRPr="000C30DC" w:rsidRDefault="004A1ED1" w:rsidP="001C5442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5FB0C" w14:textId="3E4ABDBA" w:rsidR="001C5442" w:rsidRPr="000C30DC" w:rsidRDefault="00E96918" w:rsidP="001C5442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(</w:t>
            </w:r>
            <w:r w:rsidR="00B87076"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388</w:t>
            </w:r>
            <w:r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="00B87076" w:rsidRPr="00B87076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GB" w:eastAsia="th-TH"/>
              </w:rPr>
              <w:t>314</w:t>
            </w:r>
            <w:r w:rsidRPr="000C30DC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)</w:t>
            </w:r>
          </w:p>
        </w:tc>
      </w:tr>
    </w:tbl>
    <w:p w14:paraId="2EED7C19" w14:textId="77777777" w:rsidR="00E90C00" w:rsidRPr="000C30DC" w:rsidRDefault="00E90C00" w:rsidP="00E90C00">
      <w:pPr>
        <w:jc w:val="thaiDistribute"/>
        <w:rPr>
          <w:rFonts w:ascii="Browallia New" w:hAnsi="Browallia New" w:cs="Browallia New"/>
          <w:spacing w:val="-4"/>
          <w:sz w:val="20"/>
          <w:szCs w:val="20"/>
          <w:cs/>
          <w:lang w:val="th-TH"/>
        </w:rPr>
      </w:pPr>
    </w:p>
    <w:p w14:paraId="0708C5FC" w14:textId="1AC3A848" w:rsidR="00606607" w:rsidRPr="000C30DC" w:rsidRDefault="002942BE" w:rsidP="002942BE">
      <w:pPr>
        <w:jc w:val="thaiDistribute"/>
        <w:rPr>
          <w:rFonts w:ascii="Browallia New" w:eastAsia="Arial Unicode MS" w:hAnsi="Browallia New" w:cs="Browallia New"/>
          <w:sz w:val="26"/>
          <w:szCs w:val="26"/>
          <w:lang w:val="en-GB"/>
        </w:rPr>
      </w:pP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ภาษีเงินได้ระหว่างกาลได้ตั้งค้างจ่ายจากการประมาณการของฝ่ายบริหารโดยใช้อัตราภาษีเดียวกันกับที่ใช้กับอัตราของกำไรรวมทั้งปีที่คาดว่าจะเกิดขึ้น คือ อัตราร้อยละ </w:t>
      </w:r>
      <w:r w:rsidR="00B87076" w:rsidRPr="00B87076">
        <w:rPr>
          <w:rFonts w:ascii="Browallia New" w:eastAsia="Arial Unicode MS" w:hAnsi="Browallia New" w:cs="Browallia New"/>
          <w:sz w:val="26"/>
          <w:szCs w:val="26"/>
          <w:lang w:val="en-GB"/>
        </w:rPr>
        <w:t>24</w:t>
      </w:r>
      <w:r w:rsidR="008F5770"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>.</w:t>
      </w:r>
      <w:r w:rsidR="00B87076" w:rsidRPr="00B87076">
        <w:rPr>
          <w:rFonts w:ascii="Browallia New" w:eastAsia="Arial Unicode MS" w:hAnsi="Browallia New" w:cs="Browallia New"/>
          <w:sz w:val="26"/>
          <w:szCs w:val="26"/>
          <w:lang w:val="en-GB"/>
        </w:rPr>
        <w:t>73</w:t>
      </w: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 </w:t>
      </w:r>
      <w:r w:rsidR="00FD0B90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และร้อยละ </w:t>
      </w:r>
      <w:r w:rsidR="00B87076" w:rsidRPr="00B87076">
        <w:rPr>
          <w:rFonts w:ascii="Browallia New" w:eastAsia="Arial Unicode MS" w:hAnsi="Browallia New" w:cs="Browallia New"/>
          <w:sz w:val="26"/>
          <w:szCs w:val="26"/>
          <w:lang w:val="en-GB"/>
        </w:rPr>
        <w:t>0</w:t>
      </w:r>
      <w:r w:rsidR="004A1ED1"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>.</w:t>
      </w:r>
      <w:r w:rsidR="00B87076" w:rsidRPr="00B87076">
        <w:rPr>
          <w:rFonts w:ascii="Browallia New" w:eastAsia="Arial Unicode MS" w:hAnsi="Browallia New" w:cs="Browallia New"/>
          <w:sz w:val="26"/>
          <w:szCs w:val="26"/>
          <w:lang w:val="en-GB"/>
        </w:rPr>
        <w:t>00</w:t>
      </w:r>
      <w:r w:rsidR="00703A58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 </w:t>
      </w:r>
      <w:r w:rsidR="00FD0B90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ต่อปีสำหรับข้อมูลทางการเงินรวมและข้อมูลทางการเงินเฉพาะกิจการตามลำดับ</w:t>
      </w: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 (พ.ศ. </w:t>
      </w:r>
      <w:r w:rsidR="00B87076" w:rsidRPr="00B87076">
        <w:rPr>
          <w:rFonts w:ascii="Browallia New" w:eastAsia="Arial Unicode MS" w:hAnsi="Browallia New" w:cs="Browallia New"/>
          <w:sz w:val="26"/>
          <w:szCs w:val="26"/>
          <w:lang w:val="en-GB"/>
        </w:rPr>
        <w:t>2564</w:t>
      </w: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 : ร้อยละ </w:t>
      </w:r>
      <w:r w:rsidR="00B87076" w:rsidRPr="00B87076">
        <w:rPr>
          <w:rFonts w:ascii="Browallia New" w:eastAsia="Arial Unicode MS" w:hAnsi="Browallia New" w:cs="Browallia New"/>
          <w:sz w:val="26"/>
          <w:szCs w:val="26"/>
          <w:lang w:val="en-GB"/>
        </w:rPr>
        <w:t>21</w:t>
      </w:r>
      <w:r w:rsidR="000A3C17"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>.</w:t>
      </w:r>
      <w:r w:rsidR="00B87076" w:rsidRPr="00B87076">
        <w:rPr>
          <w:rFonts w:ascii="Browallia New" w:eastAsia="Arial Unicode MS" w:hAnsi="Browallia New" w:cs="Browallia New"/>
          <w:sz w:val="26"/>
          <w:szCs w:val="26"/>
          <w:lang w:val="en-GB"/>
        </w:rPr>
        <w:t>48</w:t>
      </w:r>
      <w:r w:rsidR="00703A58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 </w:t>
      </w:r>
      <w:r w:rsidR="00D33619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และร้อยละ</w:t>
      </w:r>
      <w:r w:rsidR="009A6504"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 xml:space="preserve"> </w:t>
      </w:r>
      <w:r w:rsidR="00B87076" w:rsidRPr="00B87076">
        <w:rPr>
          <w:rFonts w:ascii="Browallia New" w:eastAsia="Arial Unicode MS" w:hAnsi="Browallia New" w:cs="Browallia New"/>
          <w:sz w:val="26"/>
          <w:szCs w:val="26"/>
          <w:lang w:val="en-GB"/>
        </w:rPr>
        <w:t>0</w:t>
      </w:r>
      <w:r w:rsidR="009A6504"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>.</w:t>
      </w:r>
      <w:r w:rsidR="00B87076" w:rsidRPr="00B87076">
        <w:rPr>
          <w:rFonts w:ascii="Browallia New" w:eastAsia="Arial Unicode MS" w:hAnsi="Browallia New" w:cs="Browallia New"/>
          <w:sz w:val="26"/>
          <w:szCs w:val="26"/>
          <w:lang w:val="en-GB"/>
        </w:rPr>
        <w:t>14</w:t>
      </w:r>
      <w:r w:rsidR="009A6504"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 xml:space="preserve"> </w:t>
      </w:r>
      <w:r w:rsidR="00FD0B90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ต่อปี</w:t>
      </w:r>
      <w:r w:rsidR="00D33619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ตามลำดับ</w:t>
      </w:r>
      <w:r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)</w:t>
      </w:r>
      <w:r w:rsidR="00D33619"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 xml:space="preserve"> </w:t>
      </w:r>
      <w:r w:rsidR="00606607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การเพิ่มขึ้นของอัตราภาษีเงินได้</w:t>
      </w:r>
      <w:r w:rsidR="005761D4"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 xml:space="preserve"> </w:t>
      </w:r>
      <w:r w:rsidR="00606607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เกิดจากผลแตกต่างชั่วคราวที่ต้องเสียภาษีของผลขาดทุนจากอัตราแลกเปลี่ยนเงินตราต่างประเทศที่ยังไม่เกิดขึ้น</w:t>
      </w:r>
      <w:r w:rsidR="00C21856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และผลของ</w:t>
      </w:r>
      <w:r w:rsidR="00606607" w:rsidRPr="000C30DC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การกลับรายการผลขาดทุนด้านเครดิตที่คาดว่าจะเกิดขึ้น</w:t>
      </w:r>
      <w:r w:rsidR="00606607" w:rsidRPr="000C30DC">
        <w:rPr>
          <w:rFonts w:ascii="Browallia New" w:eastAsia="Arial Unicode MS" w:hAnsi="Browallia New" w:cs="Browallia New"/>
          <w:sz w:val="26"/>
          <w:szCs w:val="26"/>
          <w:lang w:val="en-GB"/>
        </w:rPr>
        <w:t xml:space="preserve"> </w:t>
      </w:r>
    </w:p>
    <w:p w14:paraId="0844D50D" w14:textId="77777777" w:rsidR="005761D4" w:rsidRPr="000C30DC" w:rsidRDefault="005761D4" w:rsidP="002942BE">
      <w:pPr>
        <w:jc w:val="thaiDistribute"/>
        <w:rPr>
          <w:rFonts w:ascii="Browallia New" w:eastAsia="Arial Unicode MS" w:hAnsi="Browallia New" w:cs="Browallia New"/>
          <w:sz w:val="20"/>
          <w:szCs w:val="20"/>
          <w:cs/>
          <w:lang w:val="en-GB"/>
        </w:rPr>
      </w:pPr>
    </w:p>
    <w:tbl>
      <w:tblPr>
        <w:tblW w:w="9461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030B56" w:rsidRPr="000C30DC" w14:paraId="33D9ABF3" w14:textId="77777777" w:rsidTr="00030B56">
        <w:trPr>
          <w:trHeight w:val="386"/>
        </w:trPr>
        <w:tc>
          <w:tcPr>
            <w:tcW w:w="9461" w:type="dxa"/>
            <w:shd w:val="clear" w:color="auto" w:fill="FFA543"/>
            <w:vAlign w:val="center"/>
          </w:tcPr>
          <w:p w14:paraId="4EE7F61E" w14:textId="3B3912A1" w:rsidR="00030B56" w:rsidRPr="000C30DC" w:rsidRDefault="00B87076" w:rsidP="00030B56">
            <w:pPr>
              <w:tabs>
                <w:tab w:val="left" w:pos="432"/>
              </w:tabs>
              <w:ind w:left="432" w:hanging="432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21</w:t>
            </w:r>
            <w:r w:rsidR="00030B56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030B56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กำไร (ขาดทุน) ต่อหุ้น</w:t>
            </w:r>
          </w:p>
        </w:tc>
      </w:tr>
    </w:tbl>
    <w:p w14:paraId="40A654F5" w14:textId="77777777" w:rsidR="00030B56" w:rsidRPr="000C30DC" w:rsidRDefault="00030B56" w:rsidP="00030B56">
      <w:pPr>
        <w:jc w:val="thaiDistribute"/>
        <w:rPr>
          <w:rFonts w:ascii="Browallia New" w:hAnsi="Browallia New" w:cs="Browallia New"/>
          <w:spacing w:val="-4"/>
          <w:sz w:val="20"/>
          <w:szCs w:val="20"/>
          <w:lang w:val="th-TH"/>
        </w:rPr>
      </w:pPr>
    </w:p>
    <w:p w14:paraId="48160003" w14:textId="48F516CC" w:rsidR="00030B56" w:rsidRPr="000C30DC" w:rsidRDefault="00030B56" w:rsidP="00030B56">
      <w:pPr>
        <w:jc w:val="thaiDistribute"/>
        <w:rPr>
          <w:rFonts w:ascii="Browallia New" w:hAnsi="Browallia New" w:cs="Browallia New"/>
          <w:spacing w:val="-4"/>
          <w:sz w:val="26"/>
          <w:szCs w:val="26"/>
          <w:lang w:val="th-TH"/>
        </w:rPr>
      </w:pPr>
      <w:r w:rsidRPr="000C30DC">
        <w:rPr>
          <w:rFonts w:ascii="Browallia New" w:hAnsi="Browallia New" w:cs="Browallia New"/>
          <w:sz w:val="26"/>
          <w:szCs w:val="26"/>
          <w:cs/>
          <w:lang w:val="th-TH"/>
        </w:rPr>
        <w:t>กำไร(ขาดทุน)ต่อหุ้น</w:t>
      </w:r>
      <w:r w:rsidRPr="000C30DC">
        <w:rPr>
          <w:rFonts w:ascii="Browallia New" w:hAnsi="Browallia New" w:cs="Browallia New"/>
          <w:sz w:val="26"/>
          <w:szCs w:val="26"/>
          <w:cs/>
        </w:rPr>
        <w:t>สำหรับงวดสามเดือนและ</w:t>
      </w:r>
      <w:r w:rsidR="001233FE" w:rsidRPr="000C30DC">
        <w:rPr>
          <w:rFonts w:ascii="Browallia New" w:hAnsi="Browallia New" w:cs="Browallia New"/>
          <w:sz w:val="26"/>
          <w:szCs w:val="26"/>
          <w:cs/>
        </w:rPr>
        <w:t>เก้าเดือน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สิ้นสุดวันที่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30</w:t>
      </w:r>
      <w:r w:rsidR="001233FE" w:rsidRPr="000C30DC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hAnsi="Browallia New" w:cs="Browallia New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  <w:lang w:val="th-TH"/>
        </w:rPr>
        <w:t>คำนวณจากการหารกำไร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  <w:lang w:val="th-TH"/>
        </w:rPr>
        <w:t>(ขาดทุน)สำหรับงวดที่เป็นของบริษัทใหญ่ด้วยจำนวนหุ้นสามัญถัวเฉลี่ยถ่วงน้ำหนัก</w:t>
      </w:r>
      <w:r w:rsidRPr="000C30DC">
        <w:rPr>
          <w:rFonts w:ascii="Browallia New" w:hAnsi="Browallia New" w:cs="Browallia New"/>
          <w:spacing w:val="-4"/>
          <w:sz w:val="26"/>
          <w:szCs w:val="26"/>
          <w:cs/>
          <w:lang w:val="th-TH"/>
        </w:rPr>
        <w:t>ที่ออกและชำระแล้วในระหว่างงวด ดังนี้</w:t>
      </w:r>
    </w:p>
    <w:p w14:paraId="0F0B5819" w14:textId="77777777" w:rsidR="00030B56" w:rsidRPr="000C30DC" w:rsidRDefault="00030B56" w:rsidP="00030B56">
      <w:pPr>
        <w:jc w:val="thaiDistribute"/>
        <w:rPr>
          <w:rFonts w:ascii="Browallia New" w:hAnsi="Browallia New" w:cs="Browallia New"/>
          <w:spacing w:val="-4"/>
          <w:sz w:val="20"/>
          <w:szCs w:val="20"/>
          <w:lang w:val="th-TH"/>
        </w:rPr>
      </w:pPr>
    </w:p>
    <w:tbl>
      <w:tblPr>
        <w:tblW w:w="9459" w:type="dxa"/>
        <w:tblLayout w:type="fixed"/>
        <w:tblLook w:val="00A0" w:firstRow="1" w:lastRow="0" w:firstColumn="1" w:lastColumn="0" w:noHBand="0" w:noVBand="0"/>
      </w:tblPr>
      <w:tblGrid>
        <w:gridCol w:w="3828"/>
        <w:gridCol w:w="1407"/>
        <w:gridCol w:w="1408"/>
        <w:gridCol w:w="1408"/>
        <w:gridCol w:w="1408"/>
      </w:tblGrid>
      <w:tr w:rsidR="00030B56" w:rsidRPr="000C30DC" w14:paraId="34DF38FC" w14:textId="77777777" w:rsidTr="004A1ED1">
        <w:tc>
          <w:tcPr>
            <w:tcW w:w="3828" w:type="dxa"/>
          </w:tcPr>
          <w:p w14:paraId="413F64DD" w14:textId="77777777" w:rsidR="00030B56" w:rsidRPr="000C30DC" w:rsidRDefault="00030B56" w:rsidP="00B72B18">
            <w:pPr>
              <w:ind w:left="-107" w:right="-118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28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0D4B73" w14:textId="77777777" w:rsidR="00030B56" w:rsidRPr="000C30DC" w:rsidRDefault="00030B56" w:rsidP="00030B56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  <w:tc>
          <w:tcPr>
            <w:tcW w:w="28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145A75" w14:textId="77777777" w:rsidR="00030B56" w:rsidRPr="000C30DC" w:rsidRDefault="00030B56" w:rsidP="00030B56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030B56" w:rsidRPr="000C30DC" w14:paraId="691730C6" w14:textId="77777777" w:rsidTr="004A1ED1">
        <w:tc>
          <w:tcPr>
            <w:tcW w:w="3828" w:type="dxa"/>
          </w:tcPr>
          <w:p w14:paraId="7299E666" w14:textId="0E7A0CFB" w:rsidR="00030B56" w:rsidRPr="000C30DC" w:rsidRDefault="00030B56" w:rsidP="00362C64">
            <w:pPr>
              <w:spacing w:before="10"/>
              <w:ind w:left="-107" w:right="-118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สำหรับงวดสามเดือนสิ้นสุดวันที่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</w:p>
        </w:tc>
        <w:tc>
          <w:tcPr>
            <w:tcW w:w="1407" w:type="dxa"/>
            <w:shd w:val="clear" w:color="auto" w:fill="auto"/>
          </w:tcPr>
          <w:p w14:paraId="1528C281" w14:textId="22B112F8" w:rsidR="00030B56" w:rsidRPr="000C30DC" w:rsidRDefault="00030B56" w:rsidP="00362C64">
            <w:pPr>
              <w:spacing w:before="10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408" w:type="dxa"/>
            <w:shd w:val="clear" w:color="auto" w:fill="auto"/>
          </w:tcPr>
          <w:p w14:paraId="57BA949F" w14:textId="491FB50C" w:rsidR="00030B56" w:rsidRPr="000C30DC" w:rsidRDefault="00030B56" w:rsidP="00362C64">
            <w:pPr>
              <w:spacing w:before="10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  <w:tc>
          <w:tcPr>
            <w:tcW w:w="1408" w:type="dxa"/>
            <w:shd w:val="clear" w:color="auto" w:fill="auto"/>
          </w:tcPr>
          <w:p w14:paraId="2BE475B9" w14:textId="78602EE8" w:rsidR="00030B56" w:rsidRPr="000C30DC" w:rsidRDefault="00030B56" w:rsidP="00362C64">
            <w:pPr>
              <w:spacing w:before="10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408" w:type="dxa"/>
          </w:tcPr>
          <w:p w14:paraId="76850B80" w14:textId="6673E22D" w:rsidR="00030B56" w:rsidRPr="000C30DC" w:rsidRDefault="00030B56" w:rsidP="00362C64">
            <w:pPr>
              <w:spacing w:before="10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030B56" w:rsidRPr="000C30DC" w14:paraId="290F8528" w14:textId="77777777" w:rsidTr="004A1ED1">
        <w:tc>
          <w:tcPr>
            <w:tcW w:w="3828" w:type="dxa"/>
          </w:tcPr>
          <w:p w14:paraId="39B6FEC3" w14:textId="77777777" w:rsidR="00030B56" w:rsidRPr="000C30DC" w:rsidRDefault="00030B56" w:rsidP="00030B56">
            <w:pPr>
              <w:ind w:left="-107" w:right="-118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auto"/>
          </w:tcPr>
          <w:p w14:paraId="3C5848B8" w14:textId="77777777" w:rsidR="00030B56" w:rsidRPr="000C30DC" w:rsidRDefault="00030B56" w:rsidP="00030B56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</w:tcPr>
          <w:p w14:paraId="21EA986E" w14:textId="77777777" w:rsidR="00030B56" w:rsidRPr="000C30DC" w:rsidRDefault="00030B56" w:rsidP="00030B56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</w:tcPr>
          <w:p w14:paraId="3FE688C8" w14:textId="77777777" w:rsidR="00030B56" w:rsidRPr="000C30DC" w:rsidRDefault="00030B56" w:rsidP="00030B56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0A1A2BD0" w14:textId="77777777" w:rsidR="00030B56" w:rsidRPr="000C30DC" w:rsidRDefault="00030B56" w:rsidP="00030B56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030B56" w:rsidRPr="000C30DC" w14:paraId="64A3C5E5" w14:textId="77777777" w:rsidTr="004A1ED1">
        <w:tc>
          <w:tcPr>
            <w:tcW w:w="3828" w:type="dxa"/>
          </w:tcPr>
          <w:p w14:paraId="53742B05" w14:textId="77777777" w:rsidR="00030B56" w:rsidRPr="000C30DC" w:rsidRDefault="00030B56" w:rsidP="00030B56">
            <w:pPr>
              <w:ind w:left="-107" w:right="-118"/>
              <w:jc w:val="thaiDistribute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  <w:shd w:val="clear" w:color="auto" w:fill="FAFAFA"/>
          </w:tcPr>
          <w:p w14:paraId="2AA33057" w14:textId="77777777" w:rsidR="00030B56" w:rsidRPr="000C30DC" w:rsidRDefault="00030B56" w:rsidP="00030B56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</w:tcPr>
          <w:p w14:paraId="5182450F" w14:textId="77777777" w:rsidR="00030B56" w:rsidRPr="000C30DC" w:rsidRDefault="00030B56" w:rsidP="00030B56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FAFAFA"/>
          </w:tcPr>
          <w:p w14:paraId="0DA026EB" w14:textId="77777777" w:rsidR="00030B56" w:rsidRPr="000C30DC" w:rsidRDefault="00030B56" w:rsidP="00030B56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5401D060" w14:textId="77777777" w:rsidR="00030B56" w:rsidRPr="000C30DC" w:rsidRDefault="00030B56" w:rsidP="00030B56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12"/>
                <w:szCs w:val="12"/>
              </w:rPr>
            </w:pPr>
          </w:p>
        </w:tc>
      </w:tr>
      <w:tr w:rsidR="00DB5A4E" w:rsidRPr="000C30DC" w14:paraId="0B72088C" w14:textId="77777777" w:rsidTr="004A1ED1">
        <w:tc>
          <w:tcPr>
            <w:tcW w:w="3828" w:type="dxa"/>
          </w:tcPr>
          <w:p w14:paraId="79EBC5EB" w14:textId="77777777" w:rsidR="00DB5A4E" w:rsidRPr="000C30DC" w:rsidRDefault="00DB5A4E" w:rsidP="00DB5A4E">
            <w:pPr>
              <w:ind w:left="-107" w:right="-118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กำไร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(ขาดทุน)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ที่เป็นของผู้ถือหุ้นของบริษัทใหญ่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(บาท)</w:t>
            </w:r>
          </w:p>
        </w:tc>
        <w:tc>
          <w:tcPr>
            <w:tcW w:w="1407" w:type="dxa"/>
            <w:shd w:val="clear" w:color="auto" w:fill="FAFAFA"/>
            <w:vAlign w:val="bottom"/>
          </w:tcPr>
          <w:p w14:paraId="6514BF81" w14:textId="62B6EFA1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956</w:t>
            </w:r>
            <w:r w:rsidR="0059546F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035</w:t>
            </w:r>
            <w:r w:rsidR="0059546F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279</w:t>
            </w:r>
          </w:p>
        </w:tc>
        <w:tc>
          <w:tcPr>
            <w:tcW w:w="1408" w:type="dxa"/>
            <w:shd w:val="clear" w:color="auto" w:fill="auto"/>
            <w:vAlign w:val="bottom"/>
          </w:tcPr>
          <w:p w14:paraId="6803B0DF" w14:textId="55E9BEFD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912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508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257</w:t>
            </w:r>
          </w:p>
        </w:tc>
        <w:tc>
          <w:tcPr>
            <w:tcW w:w="1408" w:type="dxa"/>
            <w:shd w:val="clear" w:color="auto" w:fill="FAFAFA"/>
          </w:tcPr>
          <w:p w14:paraId="70A54243" w14:textId="1C2F92B3" w:rsidR="00DB5A4E" w:rsidRPr="000C30DC" w:rsidRDefault="004A1ED1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44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038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553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08" w:type="dxa"/>
            <w:vAlign w:val="bottom"/>
          </w:tcPr>
          <w:p w14:paraId="0EEBE9B9" w14:textId="4E4731B0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239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386</w:t>
            </w:r>
          </w:p>
        </w:tc>
      </w:tr>
      <w:tr w:rsidR="004A1ED1" w:rsidRPr="000C30DC" w14:paraId="4531F02D" w14:textId="77777777" w:rsidTr="0012051C">
        <w:tc>
          <w:tcPr>
            <w:tcW w:w="3828" w:type="dxa"/>
          </w:tcPr>
          <w:p w14:paraId="42644926" w14:textId="77777777" w:rsidR="004A1ED1" w:rsidRPr="000C30DC" w:rsidRDefault="004A1ED1" w:rsidP="004A1ED1">
            <w:pPr>
              <w:ind w:left="-107" w:right="-118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หุ้นสามัญตามวิธีถัวเฉลี่ยถ่วงน้ำหนักที่ถือ</w:t>
            </w:r>
          </w:p>
          <w:p w14:paraId="3FBA5F57" w14:textId="1C56FBF7" w:rsidR="004A1ED1" w:rsidRPr="000C30DC" w:rsidRDefault="004A1ED1" w:rsidP="004A1ED1">
            <w:pPr>
              <w:ind w:left="-107" w:right="-118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โดยผู้ถือหุ้น (หุ้น)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6BE8647E" w14:textId="5B68696C" w:rsidR="004A1ED1" w:rsidRPr="000C30DC" w:rsidRDefault="00B87076" w:rsidP="004A1ED1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404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956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643873" w14:textId="39C09261" w:rsidR="004A1ED1" w:rsidRPr="000C30DC" w:rsidRDefault="00B87076" w:rsidP="004A1ED1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404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956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18D6653A" w14:textId="69DAB841" w:rsidR="004A1ED1" w:rsidRPr="000C30DC" w:rsidRDefault="00B87076" w:rsidP="004A1ED1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404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956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73F6268D" w14:textId="2E0167B5" w:rsidR="004A1ED1" w:rsidRPr="000C30DC" w:rsidRDefault="00B87076" w:rsidP="004A1ED1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906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404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956</w:t>
            </w:r>
          </w:p>
        </w:tc>
      </w:tr>
      <w:tr w:rsidR="00DB5A4E" w:rsidRPr="000C30DC" w14:paraId="33B3701E" w14:textId="77777777" w:rsidTr="004A1ED1">
        <w:tc>
          <w:tcPr>
            <w:tcW w:w="3828" w:type="dxa"/>
          </w:tcPr>
          <w:p w14:paraId="1A45084D" w14:textId="77777777" w:rsidR="00DB5A4E" w:rsidRPr="000C30DC" w:rsidRDefault="00DB5A4E" w:rsidP="00DB5A4E">
            <w:pPr>
              <w:ind w:left="-107" w:right="-118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กำไร</w:t>
            </w:r>
            <w:r w:rsidRPr="000C30DC">
              <w:rPr>
                <w:rFonts w:ascii="Browallia New" w:hAnsi="Browallia New" w:cs="Browallia New"/>
                <w:color w:val="000000" w:themeColor="text1"/>
                <w:sz w:val="26"/>
                <w:szCs w:val="26"/>
                <w:cs/>
                <w:lang w:val="th-TH"/>
              </w:rPr>
              <w:t>(ขาดทุน)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ต่อหุ้นขั้นพื้นฐาน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(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บาทต่อหุ้น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55C2CDD" w14:textId="17338ED3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</w:t>
            </w:r>
            <w:r w:rsidR="004A1ED1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08030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211A6" w14:textId="1E48625D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07664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47DBCE58" w14:textId="3E6136C9" w:rsidR="00DB5A4E" w:rsidRPr="000C30DC" w:rsidRDefault="004A1ED1" w:rsidP="004A1ED1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00370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7D2EB" w14:textId="72C4FF05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00010</w:t>
            </w:r>
          </w:p>
        </w:tc>
      </w:tr>
    </w:tbl>
    <w:p w14:paraId="05E0F436" w14:textId="77777777" w:rsidR="00030B56" w:rsidRPr="000C30DC" w:rsidRDefault="00030B56" w:rsidP="00030B56">
      <w:pPr>
        <w:jc w:val="thaiDistribute"/>
        <w:rPr>
          <w:rFonts w:ascii="Browallia New" w:hAnsi="Browallia New" w:cs="Browallia New"/>
          <w:spacing w:val="-4"/>
          <w:sz w:val="20"/>
          <w:szCs w:val="20"/>
          <w:lang w:val="th-TH"/>
        </w:rPr>
      </w:pPr>
    </w:p>
    <w:tbl>
      <w:tblPr>
        <w:tblW w:w="9459" w:type="dxa"/>
        <w:tblLayout w:type="fixed"/>
        <w:tblLook w:val="00A0" w:firstRow="1" w:lastRow="0" w:firstColumn="1" w:lastColumn="0" w:noHBand="0" w:noVBand="0"/>
      </w:tblPr>
      <w:tblGrid>
        <w:gridCol w:w="3828"/>
        <w:gridCol w:w="1407"/>
        <w:gridCol w:w="1408"/>
        <w:gridCol w:w="1408"/>
        <w:gridCol w:w="1408"/>
      </w:tblGrid>
      <w:tr w:rsidR="00030B56" w:rsidRPr="000C30DC" w14:paraId="0D89F8E6" w14:textId="77777777" w:rsidTr="004A1ED1">
        <w:tc>
          <w:tcPr>
            <w:tcW w:w="3828" w:type="dxa"/>
          </w:tcPr>
          <w:p w14:paraId="22056FC5" w14:textId="77777777" w:rsidR="00030B56" w:rsidRPr="000C30DC" w:rsidRDefault="00030B56" w:rsidP="00B72B18">
            <w:pPr>
              <w:ind w:left="-107" w:right="-118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28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9D9C3A" w14:textId="77777777" w:rsidR="00030B56" w:rsidRPr="000C30DC" w:rsidRDefault="00030B56" w:rsidP="00030B56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  <w:tc>
          <w:tcPr>
            <w:tcW w:w="28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7F37BC" w14:textId="77777777" w:rsidR="00030B56" w:rsidRPr="000C30DC" w:rsidRDefault="00030B56" w:rsidP="00030B56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030B56" w:rsidRPr="000C30DC" w14:paraId="0DD9B6D7" w14:textId="77777777" w:rsidTr="004A1ED1">
        <w:tc>
          <w:tcPr>
            <w:tcW w:w="3828" w:type="dxa"/>
          </w:tcPr>
          <w:p w14:paraId="011E3B9E" w14:textId="1A2CBFB3" w:rsidR="00030B56" w:rsidRPr="000C30DC" w:rsidRDefault="00030B56" w:rsidP="00362C64">
            <w:pPr>
              <w:spacing w:before="10"/>
              <w:ind w:left="-107" w:right="-118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สำหรับงวด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เก้าเดือน</w:t>
            </w: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สิ้นสุดวันที่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</w:p>
        </w:tc>
        <w:tc>
          <w:tcPr>
            <w:tcW w:w="1407" w:type="dxa"/>
            <w:shd w:val="clear" w:color="auto" w:fill="auto"/>
          </w:tcPr>
          <w:p w14:paraId="7FE1C861" w14:textId="2E64F3D0" w:rsidR="00030B56" w:rsidRPr="000C30DC" w:rsidRDefault="00030B56" w:rsidP="00362C64">
            <w:pPr>
              <w:spacing w:before="10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408" w:type="dxa"/>
            <w:shd w:val="clear" w:color="auto" w:fill="auto"/>
          </w:tcPr>
          <w:p w14:paraId="13D122FC" w14:textId="444E1F6B" w:rsidR="00030B56" w:rsidRPr="000C30DC" w:rsidRDefault="00030B56" w:rsidP="00362C64">
            <w:pPr>
              <w:spacing w:before="10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  <w:tc>
          <w:tcPr>
            <w:tcW w:w="1408" w:type="dxa"/>
            <w:shd w:val="clear" w:color="auto" w:fill="auto"/>
          </w:tcPr>
          <w:p w14:paraId="5937D238" w14:textId="2CF88DF7" w:rsidR="00030B56" w:rsidRPr="000C30DC" w:rsidRDefault="00030B56" w:rsidP="00362C64">
            <w:pPr>
              <w:spacing w:before="10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408" w:type="dxa"/>
          </w:tcPr>
          <w:p w14:paraId="4D88A2C8" w14:textId="6131A00B" w:rsidR="00030B56" w:rsidRPr="000C30DC" w:rsidRDefault="00030B56" w:rsidP="00362C64">
            <w:pPr>
              <w:spacing w:before="10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030B56" w:rsidRPr="000C30DC" w14:paraId="10B2F62B" w14:textId="77777777" w:rsidTr="004A1ED1">
        <w:tc>
          <w:tcPr>
            <w:tcW w:w="3828" w:type="dxa"/>
          </w:tcPr>
          <w:p w14:paraId="744803F5" w14:textId="77777777" w:rsidR="00030B56" w:rsidRPr="000C30DC" w:rsidRDefault="00030B56" w:rsidP="00030B56">
            <w:pPr>
              <w:ind w:left="-107" w:right="-118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auto"/>
          </w:tcPr>
          <w:p w14:paraId="09CCD481" w14:textId="77777777" w:rsidR="00030B56" w:rsidRPr="000C30DC" w:rsidRDefault="00030B56" w:rsidP="00030B56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</w:tcPr>
          <w:p w14:paraId="12010E24" w14:textId="77777777" w:rsidR="00030B56" w:rsidRPr="000C30DC" w:rsidRDefault="00030B56" w:rsidP="00030B56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</w:tcPr>
          <w:p w14:paraId="4D88342C" w14:textId="77777777" w:rsidR="00030B56" w:rsidRPr="000C30DC" w:rsidRDefault="00030B56" w:rsidP="00030B56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7D46658E" w14:textId="77777777" w:rsidR="00030B56" w:rsidRPr="000C30DC" w:rsidRDefault="00030B56" w:rsidP="00030B56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030B56" w:rsidRPr="000C30DC" w14:paraId="1C8D2E92" w14:textId="77777777" w:rsidTr="004A1ED1">
        <w:tc>
          <w:tcPr>
            <w:tcW w:w="3828" w:type="dxa"/>
          </w:tcPr>
          <w:p w14:paraId="3C9A9395" w14:textId="77777777" w:rsidR="00030B56" w:rsidRPr="000C30DC" w:rsidRDefault="00030B56" w:rsidP="00030B56">
            <w:pPr>
              <w:ind w:left="-107" w:right="-118"/>
              <w:jc w:val="thaiDistribute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  <w:shd w:val="clear" w:color="auto" w:fill="FAFAFA"/>
          </w:tcPr>
          <w:p w14:paraId="111C8B4E" w14:textId="77777777" w:rsidR="00030B56" w:rsidRPr="000C30DC" w:rsidRDefault="00030B56" w:rsidP="00030B56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</w:tcPr>
          <w:p w14:paraId="0F18F074" w14:textId="77777777" w:rsidR="00030B56" w:rsidRPr="000C30DC" w:rsidRDefault="00030B56" w:rsidP="00030B56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FAFAFA"/>
          </w:tcPr>
          <w:p w14:paraId="4ACD3FB2" w14:textId="77777777" w:rsidR="00030B56" w:rsidRPr="000C30DC" w:rsidRDefault="00030B56" w:rsidP="00030B56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3F117A4A" w14:textId="77777777" w:rsidR="00030B56" w:rsidRPr="000C30DC" w:rsidRDefault="00030B56" w:rsidP="00030B56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12"/>
                <w:szCs w:val="12"/>
              </w:rPr>
            </w:pPr>
          </w:p>
        </w:tc>
      </w:tr>
      <w:tr w:rsidR="00DB5A4E" w:rsidRPr="000C30DC" w14:paraId="7D29B280" w14:textId="77777777" w:rsidTr="004A1ED1">
        <w:tc>
          <w:tcPr>
            <w:tcW w:w="3828" w:type="dxa"/>
          </w:tcPr>
          <w:p w14:paraId="6F4047AA" w14:textId="77777777" w:rsidR="00DB5A4E" w:rsidRPr="000C30DC" w:rsidRDefault="00DB5A4E" w:rsidP="00DB5A4E">
            <w:pPr>
              <w:ind w:left="-107" w:right="-118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กำไร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(ขาดทุน)</w:t>
            </w:r>
            <w:r w:rsidRPr="000C30DC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ที่เป็นของผู้ถือหุ้นของบริษัทใหญ่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(บาท)</w:t>
            </w:r>
          </w:p>
        </w:tc>
        <w:tc>
          <w:tcPr>
            <w:tcW w:w="1407" w:type="dxa"/>
            <w:shd w:val="clear" w:color="auto" w:fill="FAFAFA"/>
            <w:vAlign w:val="bottom"/>
          </w:tcPr>
          <w:p w14:paraId="100A408B" w14:textId="6A1B6A7C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216</w:t>
            </w:r>
            <w:r w:rsidR="0059546F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465</w:t>
            </w:r>
            <w:r w:rsidR="0059546F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424</w:t>
            </w:r>
          </w:p>
        </w:tc>
        <w:tc>
          <w:tcPr>
            <w:tcW w:w="1408" w:type="dxa"/>
            <w:shd w:val="clear" w:color="auto" w:fill="auto"/>
            <w:vAlign w:val="bottom"/>
          </w:tcPr>
          <w:p w14:paraId="745ACAAB" w14:textId="6579B2C8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875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029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824</w:t>
            </w:r>
          </w:p>
        </w:tc>
        <w:tc>
          <w:tcPr>
            <w:tcW w:w="1408" w:type="dxa"/>
            <w:shd w:val="clear" w:color="auto" w:fill="FAFAFA"/>
          </w:tcPr>
          <w:p w14:paraId="5A1DE879" w14:textId="2A7A2729" w:rsidR="00DB5A4E" w:rsidRPr="000C30DC" w:rsidRDefault="000D57FC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188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505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918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08" w:type="dxa"/>
            <w:vAlign w:val="bottom"/>
          </w:tcPr>
          <w:p w14:paraId="486C4897" w14:textId="0352450C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281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584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136</w:t>
            </w:r>
          </w:p>
        </w:tc>
      </w:tr>
      <w:tr w:rsidR="00DB5A4E" w:rsidRPr="000C30DC" w14:paraId="6727A794" w14:textId="77777777" w:rsidTr="004A1ED1">
        <w:tc>
          <w:tcPr>
            <w:tcW w:w="3828" w:type="dxa"/>
          </w:tcPr>
          <w:p w14:paraId="43B1DD0C" w14:textId="77777777" w:rsidR="00DB5A4E" w:rsidRPr="000C30DC" w:rsidRDefault="00DB5A4E" w:rsidP="00DB5A4E">
            <w:pPr>
              <w:ind w:left="-107" w:right="-118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หุ้นสามัญตามวิธีถัวเฉลี่ยถ่วงน้ำหนักที่ถือ</w:t>
            </w:r>
          </w:p>
          <w:p w14:paraId="1979FBA4" w14:textId="77777777" w:rsidR="00DB5A4E" w:rsidRPr="000C30DC" w:rsidRDefault="00DB5A4E" w:rsidP="00DB5A4E">
            <w:pPr>
              <w:ind w:right="-118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โดยผู้ถือหุ้น (หุ้น)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77B773BA" w14:textId="12166B69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906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404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956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DFACC4" w14:textId="19602F07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906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404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956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FAFAFA"/>
          </w:tcPr>
          <w:p w14:paraId="37377F20" w14:textId="77777777" w:rsidR="00DB5A4E" w:rsidRPr="000C30DC" w:rsidRDefault="00DB5A4E" w:rsidP="00DB5A4E">
            <w:pPr>
              <w:tabs>
                <w:tab w:val="decimal" w:pos="0"/>
                <w:tab w:val="decimal" w:pos="630"/>
              </w:tabs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</w:p>
          <w:p w14:paraId="46F3C155" w14:textId="3821A697" w:rsidR="000D57FC" w:rsidRPr="000C30DC" w:rsidRDefault="00B87076" w:rsidP="000D57FC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906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404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956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104CA376" w14:textId="39868FBE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906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404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956</w:t>
            </w:r>
          </w:p>
        </w:tc>
      </w:tr>
      <w:tr w:rsidR="00DB5A4E" w:rsidRPr="000C30DC" w14:paraId="12B36F64" w14:textId="77777777" w:rsidTr="004A1ED1">
        <w:tc>
          <w:tcPr>
            <w:tcW w:w="3828" w:type="dxa"/>
          </w:tcPr>
          <w:p w14:paraId="7754BE11" w14:textId="77777777" w:rsidR="00DB5A4E" w:rsidRPr="000C30DC" w:rsidRDefault="00DB5A4E" w:rsidP="00DB5A4E">
            <w:pPr>
              <w:ind w:left="-107" w:right="-118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กำไร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  <w:lang w:val="th-TH"/>
              </w:rPr>
              <w:t>(ขาดทุน)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ต่อหุ้นขั้นพื้นฐาน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(</w:t>
            </w: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บาทต่อหุ้น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090C8232" w14:textId="681F4712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18616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EB80EB" w14:textId="14C6BD3F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15748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48BD9F85" w14:textId="4B3EB5DB" w:rsidR="00DB5A4E" w:rsidRPr="000C30DC" w:rsidRDefault="000D57FC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01583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D9D97" w14:textId="5E81E709" w:rsidR="00DB5A4E" w:rsidRPr="000C30DC" w:rsidRDefault="00B87076" w:rsidP="00DB5A4E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</w:t>
            </w:r>
            <w:r w:rsidR="00DB5A4E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02365</w:t>
            </w:r>
          </w:p>
        </w:tc>
      </w:tr>
    </w:tbl>
    <w:p w14:paraId="08C51863" w14:textId="77777777" w:rsidR="00030B56" w:rsidRPr="000C30DC" w:rsidRDefault="00030B56" w:rsidP="00030B56">
      <w:pPr>
        <w:jc w:val="thaiDistribute"/>
        <w:rPr>
          <w:rFonts w:ascii="Browallia New" w:hAnsi="Browallia New" w:cs="Browallia New"/>
          <w:spacing w:val="-4"/>
          <w:sz w:val="20"/>
          <w:szCs w:val="20"/>
          <w:lang w:val="th-TH"/>
        </w:rPr>
      </w:pPr>
    </w:p>
    <w:p w14:paraId="55D64CAA" w14:textId="03799A20" w:rsidR="00057CE5" w:rsidRPr="000C30DC" w:rsidRDefault="00030B56" w:rsidP="000F184C">
      <w:pPr>
        <w:jc w:val="thaiDistribute"/>
        <w:rPr>
          <w:rFonts w:ascii="Browallia New" w:hAnsi="Browallia New" w:cs="Browallia New"/>
          <w:sz w:val="26"/>
          <w:szCs w:val="26"/>
          <w:cs/>
        </w:rPr>
      </w:pPr>
      <w:r w:rsidRPr="000C30DC">
        <w:rPr>
          <w:rFonts w:ascii="Browallia New" w:hAnsi="Browallia New" w:cs="Browallia New"/>
          <w:spacing w:val="-2"/>
          <w:sz w:val="26"/>
          <w:szCs w:val="26"/>
          <w:cs/>
        </w:rPr>
        <w:t>กลุ่มกิจการและบริษัทไม่แสดงกำไร(ขาดทุน)ต่อหุ้นปรับลดสำหรับงวดสามเดือนและ</w:t>
      </w:r>
      <w:r w:rsidR="001233FE" w:rsidRPr="000C30DC">
        <w:rPr>
          <w:rFonts w:ascii="Browallia New" w:hAnsi="Browallia New" w:cs="Browallia New"/>
          <w:spacing w:val="-2"/>
          <w:sz w:val="26"/>
          <w:szCs w:val="26"/>
          <w:cs/>
        </w:rPr>
        <w:t>เก้าเดือน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</w:rPr>
        <w:t xml:space="preserve">สิ้นสุดวันที่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30</w:t>
      </w:r>
      <w:r w:rsidR="001233FE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</w:rPr>
        <w:t xml:space="preserve"> พ.ศ.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</w:rPr>
        <w:t xml:space="preserve"> เนื่องจากราคาตลาด</w:t>
      </w:r>
      <w:r w:rsidRPr="000C30DC">
        <w:rPr>
          <w:rFonts w:ascii="Browallia New" w:hAnsi="Browallia New" w:cs="Browallia New"/>
          <w:sz w:val="26"/>
          <w:szCs w:val="26"/>
          <w:cs/>
        </w:rPr>
        <w:t>ถัวเฉลี่ยของหุ้นสามัญต่ำกว่าราคาตามสิทธิของใบสำคัญแสดงสิทธิ</w:t>
      </w:r>
    </w:p>
    <w:p w14:paraId="2CCC370D" w14:textId="77777777" w:rsidR="00057CE5" w:rsidRPr="000C30DC" w:rsidRDefault="00057CE5">
      <w:pPr>
        <w:rPr>
          <w:rFonts w:ascii="Browallia New" w:hAnsi="Browallia New" w:cs="Browallia New"/>
          <w:sz w:val="26"/>
          <w:szCs w:val="26"/>
          <w:cs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br w:type="page"/>
      </w:r>
    </w:p>
    <w:tbl>
      <w:tblPr>
        <w:tblW w:w="9461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61"/>
      </w:tblGrid>
      <w:tr w:rsidR="00EE384B" w:rsidRPr="000C30DC" w14:paraId="5BAFCEFA" w14:textId="77777777" w:rsidTr="00DE541F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0E1BCDB8" w14:textId="33DE08A3" w:rsidR="00EE384B" w:rsidRPr="000C30DC" w:rsidRDefault="00B87076" w:rsidP="00DE541F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 w:themeColor="background1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 w:themeColor="background1"/>
                <w:sz w:val="26"/>
                <w:szCs w:val="26"/>
                <w:lang w:val="en-GB"/>
              </w:rPr>
              <w:t>22</w:t>
            </w:r>
            <w:r w:rsidR="00EE384B" w:rsidRPr="000C30DC">
              <w:rPr>
                <w:rFonts w:ascii="Browallia New" w:eastAsia="Arial Unicode MS" w:hAnsi="Browallia New" w:cs="Browallia New"/>
                <w:b/>
                <w:bCs/>
                <w:color w:val="FFFFFF" w:themeColor="background1"/>
                <w:sz w:val="26"/>
                <w:szCs w:val="26"/>
                <w:lang w:val="en-GB"/>
              </w:rPr>
              <w:tab/>
            </w:r>
            <w:r w:rsidR="00EE384B" w:rsidRPr="000C30DC">
              <w:rPr>
                <w:rFonts w:ascii="Browallia New" w:eastAsia="Arial Unicode MS" w:hAnsi="Browallia New" w:cs="Browallia New"/>
                <w:b/>
                <w:bCs/>
                <w:color w:val="FFFFFF" w:themeColor="background1"/>
                <w:sz w:val="26"/>
                <w:szCs w:val="26"/>
                <w:cs/>
                <w:lang w:val="en-GB"/>
              </w:rPr>
              <w:t>รายการกับกิจการที่เกี่ยวข้องกัน</w:t>
            </w:r>
          </w:p>
        </w:tc>
      </w:tr>
    </w:tbl>
    <w:p w14:paraId="28A773B9" w14:textId="77777777" w:rsidR="00BA0D4A" w:rsidRPr="000C30DC" w:rsidRDefault="00BA0D4A" w:rsidP="00EE384B">
      <w:pPr>
        <w:jc w:val="thaiDistribute"/>
        <w:rPr>
          <w:rFonts w:ascii="Browallia New" w:hAnsi="Browallia New" w:cs="Browallia New"/>
          <w:spacing w:val="-4"/>
          <w:sz w:val="26"/>
          <w:szCs w:val="26"/>
        </w:rPr>
      </w:pPr>
    </w:p>
    <w:p w14:paraId="66AB1B81" w14:textId="77777777" w:rsidR="008752FF" w:rsidRPr="000C30DC" w:rsidRDefault="008752FF" w:rsidP="008752FF">
      <w:pPr>
        <w:jc w:val="thaiDistribute"/>
        <w:rPr>
          <w:rFonts w:ascii="Browallia New" w:hAnsi="Browallia New" w:cs="Browallia New"/>
          <w:spacing w:val="-4"/>
          <w:sz w:val="26"/>
          <w:szCs w:val="26"/>
          <w:cs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t>กิจการและบุคคลที่มีความสัมพันธ์กับบริษัท ไม่ว่าทางตรงหรือทางอ้อม โดยผ่านกิจการอื่นแห่งหนึ่งหรือมากกว่าหนึ่งแห่ง โดยที่บุคคลหรือกิจการนั้นมีอำนาจควบคุมบริษัท หรือถูกควบคุมโดยบริษัท หรืออยู่ภายใต้การควบคุมเดียวกันกับบริษัท รวมถึงบริษัทที่ดำเนินธุรกิจการลงทุน บริษัทย่อย และบริษัทย่อยในเครือเดียวกัน ถือเป็นกิจการที่เกี่ยวข้องกับบริษัท บริษัทร่วมและบุคคลที่เป็นเจ้าของ</w:t>
      </w:r>
      <w:r w:rsidRPr="000C30DC">
        <w:rPr>
          <w:rFonts w:ascii="Browallia New" w:hAnsi="Browallia New" w:cs="Browallia New"/>
          <w:sz w:val="26"/>
          <w:szCs w:val="26"/>
        </w:rPr>
        <w:br/>
      </w:r>
      <w:r w:rsidRPr="000C30DC">
        <w:rPr>
          <w:rFonts w:ascii="Browallia New" w:hAnsi="Browallia New" w:cs="Browallia New"/>
          <w:sz w:val="26"/>
          <w:szCs w:val="26"/>
          <w:cs/>
        </w:rPr>
        <w:t>ส่วนได้เสียในสิทธิออกเสียงของบริษัทซึ่งมีอิทธิพลอย่างเป็นสาระสำคัญเหนือกิจการ ผู้บริหารสำคัญรวมทั้งกรรมการและพนักงาน</w:t>
      </w:r>
      <w:r w:rsidRPr="000C30DC">
        <w:rPr>
          <w:rFonts w:ascii="Browallia New" w:hAnsi="Browallia New" w:cs="Browallia New"/>
          <w:sz w:val="26"/>
          <w:szCs w:val="26"/>
          <w:cs/>
        </w:rPr>
        <w:br/>
      </w:r>
      <w:r w:rsidRPr="000C30DC">
        <w:rPr>
          <w:rFonts w:ascii="Browallia New" w:hAnsi="Browallia New" w:cs="Browallia New"/>
          <w:spacing w:val="-4"/>
          <w:sz w:val="26"/>
          <w:szCs w:val="26"/>
          <w:cs/>
        </w:rPr>
        <w:t>ของบริษัทตลอดจนสมาชิกในครอบครัวที่ใกล้ชิดกับบุคคลเหล่านั้น กิจการและบุคคลทั้งหมดถือเป็นบุคคลหรือกิจการที่เกี่ยวข้องกับบริษัท</w:t>
      </w:r>
    </w:p>
    <w:p w14:paraId="4D4B0558" w14:textId="77777777" w:rsidR="008752FF" w:rsidRPr="000C30DC" w:rsidRDefault="008752FF" w:rsidP="008752FF">
      <w:pPr>
        <w:jc w:val="thaiDistribute"/>
        <w:rPr>
          <w:rFonts w:ascii="Browallia New" w:hAnsi="Browallia New" w:cs="Browallia New"/>
          <w:sz w:val="26"/>
          <w:szCs w:val="26"/>
        </w:rPr>
      </w:pPr>
    </w:p>
    <w:p w14:paraId="5218E6DF" w14:textId="77777777" w:rsidR="008752FF" w:rsidRPr="000C30DC" w:rsidRDefault="008752FF" w:rsidP="008752FF">
      <w:pPr>
        <w:jc w:val="thaiDistribute"/>
        <w:rPr>
          <w:rFonts w:ascii="Browallia New" w:hAnsi="Browallia New" w:cs="Browallia New"/>
          <w:sz w:val="26"/>
          <w:szCs w:val="26"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t>ในการพิจารณาความสัมพันธ์ระหว่างบุคคลหรือกิจการที่เกี่ยวข้องกันซึ่งอาจมีขึ้นได้ต้องคำนึงถึงรายละเอียดของความสัมพันธ์มากกว่ารูปแบบความสัมพันธ์ตามกฎหมาย</w:t>
      </w:r>
    </w:p>
    <w:p w14:paraId="205DD40D" w14:textId="77777777" w:rsidR="008752FF" w:rsidRPr="000C30DC" w:rsidRDefault="008752FF" w:rsidP="008752FF">
      <w:pPr>
        <w:jc w:val="thaiDistribute"/>
        <w:rPr>
          <w:rFonts w:ascii="Browallia New" w:hAnsi="Browallia New" w:cs="Browallia New"/>
          <w:sz w:val="26"/>
          <w:szCs w:val="26"/>
        </w:rPr>
      </w:pPr>
    </w:p>
    <w:p w14:paraId="4A9CC4CC" w14:textId="72744CF7" w:rsidR="008752FF" w:rsidRPr="000C30DC" w:rsidRDefault="008752FF" w:rsidP="008752FF">
      <w:pPr>
        <w:jc w:val="thaiDistribute"/>
        <w:rPr>
          <w:rFonts w:ascii="Browallia New" w:hAnsi="Browallia New" w:cs="Browallia New"/>
          <w:color w:val="000000"/>
          <w:sz w:val="26"/>
          <w:szCs w:val="26"/>
        </w:rPr>
      </w:pPr>
      <w:r w:rsidRPr="000C30DC">
        <w:rPr>
          <w:rFonts w:ascii="Browallia New" w:hAnsi="Browallia New" w:cs="Browallia New"/>
          <w:color w:val="000000"/>
          <w:sz w:val="26"/>
          <w:szCs w:val="26"/>
          <w:cs/>
        </w:rPr>
        <w:t xml:space="preserve">ผู้ถือหุ้นใหญ่ของบริษัทได้แก่ คุณวนรัชต์ ตั้งคารวคุณ </w:t>
      </w:r>
      <w:r w:rsidRPr="000C30DC">
        <w:rPr>
          <w:rFonts w:ascii="Browallia New" w:hAnsi="Browallia New" w:cs="Browallia New"/>
          <w:color w:val="000000"/>
          <w:sz w:val="26"/>
          <w:szCs w:val="26"/>
          <w:cs/>
          <w:lang w:val="en-GB"/>
        </w:rPr>
        <w:t>และ</w:t>
      </w:r>
      <w:r w:rsidRPr="000C30DC">
        <w:rPr>
          <w:rFonts w:ascii="Browallia New" w:hAnsi="Browallia New" w:cs="Browallia New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color w:val="000000"/>
          <w:sz w:val="26"/>
          <w:szCs w:val="26"/>
          <w:lang w:val="en-GB"/>
        </w:rPr>
        <w:t>Stark Investment Corporation Limited</w:t>
      </w:r>
      <w:r w:rsidRPr="000C30DC">
        <w:rPr>
          <w:rFonts w:ascii="Browallia New" w:hAnsi="Browallia New" w:cs="Browallia New"/>
          <w:color w:val="000000"/>
          <w:sz w:val="26"/>
          <w:szCs w:val="26"/>
          <w:cs/>
          <w:lang w:val="en-GB"/>
        </w:rPr>
        <w:t xml:space="preserve"> </w:t>
      </w:r>
      <w:r w:rsidRPr="000C30DC">
        <w:rPr>
          <w:rFonts w:ascii="Browallia New" w:hAnsi="Browallia New" w:cs="Browallia New"/>
          <w:color w:val="000000"/>
          <w:sz w:val="26"/>
          <w:szCs w:val="26"/>
          <w:cs/>
        </w:rPr>
        <w:t xml:space="preserve">ซึ่งถือหุ้นในบริษัทคิดเป็นจำนวนร้อยละ </w:t>
      </w:r>
      <w:r w:rsidR="00B87076" w:rsidRPr="00B87076">
        <w:rPr>
          <w:rFonts w:ascii="Browallia New" w:hAnsi="Browallia New" w:cs="Browallia New"/>
          <w:color w:val="000000"/>
          <w:sz w:val="26"/>
          <w:szCs w:val="26"/>
          <w:lang w:val="en-GB"/>
        </w:rPr>
        <w:t>50</w:t>
      </w:r>
      <w:r w:rsidR="00965D27" w:rsidRPr="000C30DC">
        <w:rPr>
          <w:rFonts w:ascii="Browallia New" w:hAnsi="Browallia New" w:cs="Browallia New"/>
          <w:color w:val="000000"/>
          <w:sz w:val="26"/>
          <w:szCs w:val="26"/>
          <w:lang w:val="en-GB"/>
        </w:rPr>
        <w:t>.</w:t>
      </w:r>
      <w:r w:rsidR="00B87076" w:rsidRPr="00B87076">
        <w:rPr>
          <w:rFonts w:ascii="Browallia New" w:hAnsi="Browallia New" w:cs="Browallia New"/>
          <w:color w:val="000000"/>
          <w:sz w:val="26"/>
          <w:szCs w:val="26"/>
          <w:lang w:val="en-GB"/>
        </w:rPr>
        <w:t>16</w:t>
      </w:r>
      <w:r w:rsidRPr="000C30DC">
        <w:rPr>
          <w:rFonts w:ascii="Browallia New" w:hAnsi="Browallia New" w:cs="Browallia New"/>
          <w:color w:val="000000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color w:val="000000"/>
          <w:sz w:val="26"/>
          <w:szCs w:val="26"/>
          <w:cs/>
          <w:lang w:val="en-GB"/>
        </w:rPr>
        <w:t>และ</w:t>
      </w:r>
      <w:r w:rsidRPr="000C30DC">
        <w:rPr>
          <w:rFonts w:ascii="Browallia New" w:hAnsi="Browallia New" w:cs="Browallia New"/>
          <w:color w:val="000000"/>
          <w:sz w:val="26"/>
          <w:szCs w:val="26"/>
          <w:cs/>
        </w:rPr>
        <w:t>ร้อยละ</w:t>
      </w:r>
      <w:r w:rsidRPr="000C30DC">
        <w:rPr>
          <w:rFonts w:ascii="Browallia New" w:hAnsi="Browallia New" w:cs="Browallia New"/>
          <w:color w:val="000000"/>
          <w:sz w:val="26"/>
          <w:szCs w:val="26"/>
          <w:lang w:val="en-GB"/>
        </w:rPr>
        <w:t xml:space="preserve"> </w:t>
      </w:r>
      <w:r w:rsidR="00B87076" w:rsidRPr="00B87076">
        <w:rPr>
          <w:rFonts w:ascii="Browallia New" w:hAnsi="Browallia New" w:cs="Browallia New"/>
          <w:color w:val="000000"/>
          <w:sz w:val="26"/>
          <w:szCs w:val="26"/>
          <w:lang w:val="en-GB"/>
        </w:rPr>
        <w:t>21</w:t>
      </w:r>
      <w:r w:rsidRPr="000C30DC">
        <w:rPr>
          <w:rFonts w:ascii="Browallia New" w:hAnsi="Browallia New" w:cs="Browallia New"/>
          <w:color w:val="000000"/>
          <w:sz w:val="26"/>
          <w:szCs w:val="26"/>
          <w:lang w:val="en-GB"/>
        </w:rPr>
        <w:t>.</w:t>
      </w:r>
      <w:r w:rsidR="00B87076" w:rsidRPr="00B87076">
        <w:rPr>
          <w:rFonts w:ascii="Browallia New" w:hAnsi="Browallia New" w:cs="Browallia New"/>
          <w:color w:val="000000"/>
          <w:sz w:val="26"/>
          <w:szCs w:val="26"/>
          <w:lang w:val="en-GB"/>
        </w:rPr>
        <w:t>00</w:t>
      </w:r>
      <w:r w:rsidRPr="000C30DC">
        <w:rPr>
          <w:rFonts w:ascii="Browallia New" w:hAnsi="Browallia New" w:cs="Browallia New"/>
          <w:color w:val="000000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color w:val="000000"/>
          <w:sz w:val="26"/>
          <w:szCs w:val="26"/>
          <w:cs/>
        </w:rPr>
        <w:t>ของหุ้นสามัญที่ชำระแล้วตามลำดับ</w:t>
      </w:r>
    </w:p>
    <w:p w14:paraId="5F74E2C1" w14:textId="0C5CC835" w:rsidR="00952185" w:rsidRPr="000C30DC" w:rsidRDefault="00952185">
      <w:pPr>
        <w:rPr>
          <w:rFonts w:ascii="Browallia New" w:hAnsi="Browallia New" w:cs="Browallia New"/>
          <w:color w:val="000000"/>
          <w:sz w:val="26"/>
          <w:szCs w:val="26"/>
        </w:rPr>
      </w:pPr>
    </w:p>
    <w:p w14:paraId="5D5969C4" w14:textId="2C30AB46" w:rsidR="00EE384B" w:rsidRPr="000C30DC" w:rsidRDefault="00EE384B" w:rsidP="008752FF">
      <w:pPr>
        <w:rPr>
          <w:rFonts w:ascii="Browallia New" w:hAnsi="Browallia New" w:cs="Browallia New"/>
          <w:sz w:val="26"/>
          <w:szCs w:val="26"/>
          <w:lang w:val="en-GB"/>
        </w:rPr>
      </w:pPr>
      <w:r w:rsidRPr="000C30DC">
        <w:rPr>
          <w:rFonts w:ascii="Browallia New" w:hAnsi="Browallia New" w:cs="Browallia New"/>
          <w:sz w:val="26"/>
          <w:szCs w:val="26"/>
          <w:cs/>
          <w:lang w:val="en-GB"/>
        </w:rPr>
        <w:t>รายการต่อไปนี้เป็นรายการที่มีสาระสำคัญกับบุคคลหรือกิจการที่เกี่ยวข้องกัน</w:t>
      </w:r>
    </w:p>
    <w:p w14:paraId="4A3B63A9" w14:textId="77777777" w:rsidR="00EE384B" w:rsidRPr="000C30DC" w:rsidRDefault="00EE384B" w:rsidP="00EE384B">
      <w:pPr>
        <w:tabs>
          <w:tab w:val="left" w:pos="567"/>
        </w:tabs>
        <w:rPr>
          <w:rFonts w:ascii="Browallia New" w:hAnsi="Browallia New" w:cs="Browallia New"/>
          <w:sz w:val="26"/>
          <w:szCs w:val="26"/>
        </w:rPr>
      </w:pPr>
    </w:p>
    <w:p w14:paraId="7C17D7A2" w14:textId="70DD0830" w:rsidR="00013484" w:rsidRPr="000C30DC" w:rsidRDefault="00B87076" w:rsidP="00584D87">
      <w:pPr>
        <w:pStyle w:val="ListParagraph"/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</w:pP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22</w:t>
      </w:r>
      <w:r w:rsidR="00702F86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.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1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ab/>
        <w:t>รายการระหว่างกันกับกิจการที่เกี่ยวข้องกันสำหรับงวด</w:t>
      </w:r>
      <w:r w:rsidR="001233FE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>เก้าเดือน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 xml:space="preserve">สิ้นสุดวันที่ 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30</w:t>
      </w:r>
      <w:r w:rsidR="001233FE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>กันยายน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 xml:space="preserve"> มีดังนี้</w:t>
      </w:r>
    </w:p>
    <w:p w14:paraId="36E28C64" w14:textId="77777777" w:rsidR="00584D87" w:rsidRPr="000C30DC" w:rsidRDefault="00584D87" w:rsidP="00584D87">
      <w:pPr>
        <w:pStyle w:val="ListParagraph"/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</w:pPr>
    </w:p>
    <w:tbl>
      <w:tblPr>
        <w:tblW w:w="9461" w:type="dxa"/>
        <w:tblLayout w:type="fixed"/>
        <w:tblLook w:val="00A0" w:firstRow="1" w:lastRow="0" w:firstColumn="1" w:lastColumn="0" w:noHBand="0" w:noVBand="0"/>
      </w:tblPr>
      <w:tblGrid>
        <w:gridCol w:w="3989"/>
        <w:gridCol w:w="1368"/>
        <w:gridCol w:w="1368"/>
        <w:gridCol w:w="1368"/>
        <w:gridCol w:w="1368"/>
      </w:tblGrid>
      <w:tr w:rsidR="00013484" w:rsidRPr="000C30DC" w14:paraId="240F43C9" w14:textId="77777777" w:rsidTr="000D1091">
        <w:trPr>
          <w:tblHeader/>
        </w:trPr>
        <w:tc>
          <w:tcPr>
            <w:tcW w:w="3989" w:type="dxa"/>
          </w:tcPr>
          <w:p w14:paraId="39B857B7" w14:textId="77777777" w:rsidR="00013484" w:rsidRPr="000C30DC" w:rsidRDefault="00013484" w:rsidP="002B2CFE">
            <w:pPr>
              <w:ind w:left="432" w:right="-82" w:firstLine="1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09D6AD" w14:textId="77777777" w:rsidR="00013484" w:rsidRPr="000C30DC" w:rsidRDefault="00013484" w:rsidP="000D1091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7DAAD3" w14:textId="77777777" w:rsidR="00013484" w:rsidRPr="000C30DC" w:rsidRDefault="00013484" w:rsidP="000D1091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013484" w:rsidRPr="000C30DC" w14:paraId="7DA581E7" w14:textId="77777777" w:rsidTr="000D1091">
        <w:tc>
          <w:tcPr>
            <w:tcW w:w="3989" w:type="dxa"/>
          </w:tcPr>
          <w:p w14:paraId="78A83568" w14:textId="08557D30" w:rsidR="00013484" w:rsidRPr="000C30DC" w:rsidRDefault="00013484" w:rsidP="000A27AF">
            <w:pPr>
              <w:ind w:left="432" w:right="-82" w:firstLine="1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</w:tcPr>
          <w:p w14:paraId="6815CA3E" w14:textId="54DAB559" w:rsidR="00013484" w:rsidRPr="000C30DC" w:rsidRDefault="00013484" w:rsidP="000D1091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368" w:type="dxa"/>
            <w:shd w:val="clear" w:color="auto" w:fill="auto"/>
          </w:tcPr>
          <w:p w14:paraId="26FCA948" w14:textId="7AA8244A" w:rsidR="00013484" w:rsidRPr="000C30DC" w:rsidRDefault="00013484" w:rsidP="000D1091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  <w:tc>
          <w:tcPr>
            <w:tcW w:w="1368" w:type="dxa"/>
            <w:shd w:val="clear" w:color="auto" w:fill="auto"/>
          </w:tcPr>
          <w:p w14:paraId="45F6F331" w14:textId="514BCE54" w:rsidR="00013484" w:rsidRPr="000C30DC" w:rsidRDefault="00013484" w:rsidP="000D1091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368" w:type="dxa"/>
          </w:tcPr>
          <w:p w14:paraId="2DDC75F2" w14:textId="364E1158" w:rsidR="00013484" w:rsidRPr="000C30DC" w:rsidRDefault="00013484" w:rsidP="000D1091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013484" w:rsidRPr="000C30DC" w14:paraId="34AD34FF" w14:textId="77777777" w:rsidTr="000D1091">
        <w:tc>
          <w:tcPr>
            <w:tcW w:w="3989" w:type="dxa"/>
          </w:tcPr>
          <w:p w14:paraId="51757593" w14:textId="77777777" w:rsidR="00013484" w:rsidRPr="000C30DC" w:rsidRDefault="00013484" w:rsidP="000D1091">
            <w:pPr>
              <w:ind w:left="432" w:right="-82" w:firstLine="1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222C6F95" w14:textId="77777777" w:rsidR="00013484" w:rsidRPr="000C30DC" w:rsidRDefault="00013484" w:rsidP="000D1091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1DC15F2D" w14:textId="77777777" w:rsidR="00013484" w:rsidRPr="000C30DC" w:rsidRDefault="00013484" w:rsidP="000D1091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1E6D1618" w14:textId="77777777" w:rsidR="00013484" w:rsidRPr="000C30DC" w:rsidRDefault="00013484" w:rsidP="000D1091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9F55AE7" w14:textId="77777777" w:rsidR="00013484" w:rsidRPr="000C30DC" w:rsidRDefault="00013484" w:rsidP="000D1091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013484" w:rsidRPr="000C30DC" w14:paraId="6DE8A3A2" w14:textId="77777777" w:rsidTr="000D1091">
        <w:tc>
          <w:tcPr>
            <w:tcW w:w="3989" w:type="dxa"/>
          </w:tcPr>
          <w:p w14:paraId="73D6F5BF" w14:textId="77777777" w:rsidR="00013484" w:rsidRPr="000C30DC" w:rsidRDefault="00013484" w:rsidP="000D1091">
            <w:pPr>
              <w:ind w:left="432" w:right="-82" w:firstLine="1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รายได้จากการขาย</w:t>
            </w:r>
          </w:p>
        </w:tc>
        <w:tc>
          <w:tcPr>
            <w:tcW w:w="1368" w:type="dxa"/>
            <w:shd w:val="clear" w:color="auto" w:fill="FAFAFA"/>
          </w:tcPr>
          <w:p w14:paraId="189E9BCC" w14:textId="77777777" w:rsidR="00013484" w:rsidRPr="000C30DC" w:rsidRDefault="00013484" w:rsidP="000D1091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17CB9AE2" w14:textId="77777777" w:rsidR="00013484" w:rsidRPr="000C30DC" w:rsidRDefault="00013484" w:rsidP="000D1091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7901854C" w14:textId="77777777" w:rsidR="00013484" w:rsidRPr="000C30DC" w:rsidRDefault="00013484" w:rsidP="000D1091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</w:tcPr>
          <w:p w14:paraId="4A63B376" w14:textId="77777777" w:rsidR="00013484" w:rsidRPr="000C30DC" w:rsidRDefault="00013484" w:rsidP="000D1091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0D57FC" w:rsidRPr="000C30DC" w14:paraId="24E4CA02" w14:textId="77777777" w:rsidTr="000D1091">
        <w:tc>
          <w:tcPr>
            <w:tcW w:w="3989" w:type="dxa"/>
          </w:tcPr>
          <w:p w14:paraId="10DA8207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บริษัทที่เกี่ยวข้องกัน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29BB09E8" w14:textId="5558E2AF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617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037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77C813" w14:textId="30538FCD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16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737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866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19433C9F" w14:textId="39B2086A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437970AF" w14:textId="15965AAB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D57FC" w:rsidRPr="000C30DC" w14:paraId="63B9E527" w14:textId="77777777" w:rsidTr="005717AE">
        <w:tc>
          <w:tcPr>
            <w:tcW w:w="3989" w:type="dxa"/>
          </w:tcPr>
          <w:p w14:paraId="78267FCC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7801A37A" w14:textId="0160E6B3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617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037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E96E96" w14:textId="42CA56A0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16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737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866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34466A8" w14:textId="7DF9A3AB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22FFBE" w14:textId="1E245646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D57FC" w:rsidRPr="000C30DC" w14:paraId="2815D8DE" w14:textId="77777777" w:rsidTr="000D1091">
        <w:tc>
          <w:tcPr>
            <w:tcW w:w="3989" w:type="dxa"/>
          </w:tcPr>
          <w:p w14:paraId="6D98EDCB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1EE782C7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3290D3DA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791C1793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45C16A3F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0D57FC" w:rsidRPr="000C30DC" w14:paraId="440EBF6F" w14:textId="77777777" w:rsidTr="000D1091">
        <w:tc>
          <w:tcPr>
            <w:tcW w:w="3989" w:type="dxa"/>
          </w:tcPr>
          <w:p w14:paraId="692D784A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ค่าซื้อ</w:t>
            </w:r>
          </w:p>
        </w:tc>
        <w:tc>
          <w:tcPr>
            <w:tcW w:w="1368" w:type="dxa"/>
            <w:shd w:val="clear" w:color="auto" w:fill="FAFAFA"/>
          </w:tcPr>
          <w:p w14:paraId="106C9F34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32244C15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35879254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2D056C0B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0D57FC" w:rsidRPr="000C30DC" w14:paraId="7BF3478E" w14:textId="77777777" w:rsidTr="000D1091">
        <w:tc>
          <w:tcPr>
            <w:tcW w:w="3989" w:type="dxa"/>
          </w:tcPr>
          <w:p w14:paraId="04D2CC36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บริษัทร่วม</w:t>
            </w:r>
          </w:p>
        </w:tc>
        <w:tc>
          <w:tcPr>
            <w:tcW w:w="1368" w:type="dxa"/>
            <w:shd w:val="clear" w:color="auto" w:fill="FAFAFA"/>
          </w:tcPr>
          <w:p w14:paraId="25F0E0A7" w14:textId="52D01EA2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24E72084" w14:textId="6B42E245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22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354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148</w:t>
            </w:r>
          </w:p>
        </w:tc>
        <w:tc>
          <w:tcPr>
            <w:tcW w:w="1368" w:type="dxa"/>
            <w:shd w:val="clear" w:color="auto" w:fill="FAFAFA"/>
          </w:tcPr>
          <w:p w14:paraId="51D7241F" w14:textId="00C89833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45918DA2" w14:textId="361663E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D57FC" w:rsidRPr="000C30DC" w14:paraId="275DA8CE" w14:textId="77777777" w:rsidTr="000D1091">
        <w:tc>
          <w:tcPr>
            <w:tcW w:w="3989" w:type="dxa"/>
          </w:tcPr>
          <w:p w14:paraId="3F0D0C45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บริษัทที่เกี่ยวข้องกัน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729C8C4E" w14:textId="192D5333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162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135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727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7ABF72FC" w14:textId="6C5F3935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121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662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1DAB280F" w14:textId="67AF402E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4A2C7A53" w14:textId="6ED3456C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D57FC" w:rsidRPr="000C30DC" w14:paraId="3C8DBE34" w14:textId="77777777" w:rsidTr="000D1091">
        <w:tc>
          <w:tcPr>
            <w:tcW w:w="3989" w:type="dxa"/>
          </w:tcPr>
          <w:p w14:paraId="4F21BAD4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C09489B" w14:textId="1B9E4EA9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162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135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727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34A3B" w14:textId="1F29DDC8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fldChar w:fldCharType="begin"/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instrText xml:space="preserve"> =SUM(ABOVE) </w:instrTex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fldChar w:fldCharType="separate"/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144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016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248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9B3B72A" w14:textId="3A1B2311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86984D" w14:textId="7B8D8F8A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D57FC" w:rsidRPr="000C30DC" w14:paraId="0497B629" w14:textId="77777777" w:rsidTr="000D1091">
        <w:tc>
          <w:tcPr>
            <w:tcW w:w="3989" w:type="dxa"/>
          </w:tcPr>
          <w:p w14:paraId="24C6B107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75820EBD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197C6784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549BFA5C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7EE0793B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0D57FC" w:rsidRPr="000C30DC" w14:paraId="35AE88BC" w14:textId="77777777" w:rsidTr="000D1091">
        <w:tc>
          <w:tcPr>
            <w:tcW w:w="3989" w:type="dxa"/>
          </w:tcPr>
          <w:p w14:paraId="4B3401C2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ดอกเบี้ยรับ</w:t>
            </w:r>
          </w:p>
        </w:tc>
        <w:tc>
          <w:tcPr>
            <w:tcW w:w="1368" w:type="dxa"/>
            <w:shd w:val="clear" w:color="auto" w:fill="FAFAFA"/>
          </w:tcPr>
          <w:p w14:paraId="25345887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6434FFD8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6047E246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</w:tcPr>
          <w:p w14:paraId="40C08B58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0D57FC" w:rsidRPr="000C30DC" w14:paraId="457CD44E" w14:textId="77777777" w:rsidTr="000D1091">
        <w:tc>
          <w:tcPr>
            <w:tcW w:w="3989" w:type="dxa"/>
          </w:tcPr>
          <w:p w14:paraId="03C05F01" w14:textId="6E6C50B2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บริษัทย่อย</w:t>
            </w:r>
          </w:p>
        </w:tc>
        <w:tc>
          <w:tcPr>
            <w:tcW w:w="1368" w:type="dxa"/>
            <w:shd w:val="clear" w:color="auto" w:fill="FAFAFA"/>
          </w:tcPr>
          <w:p w14:paraId="06096084" w14:textId="142E10E4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30C84F71" w14:textId="552F9D28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FAFAFA"/>
          </w:tcPr>
          <w:p w14:paraId="0F9C7154" w14:textId="1ED8EADA" w:rsidR="000D57F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57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607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632</w:t>
            </w:r>
          </w:p>
        </w:tc>
        <w:tc>
          <w:tcPr>
            <w:tcW w:w="1368" w:type="dxa"/>
          </w:tcPr>
          <w:p w14:paraId="7FB45DBB" w14:textId="7D21AB15" w:rsidR="000D57F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275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363</w:t>
            </w:r>
          </w:p>
        </w:tc>
      </w:tr>
      <w:tr w:rsidR="000D57FC" w:rsidRPr="000C30DC" w14:paraId="795FC714" w14:textId="77777777" w:rsidTr="000D1091">
        <w:tc>
          <w:tcPr>
            <w:tcW w:w="3989" w:type="dxa"/>
          </w:tcPr>
          <w:p w14:paraId="60E99A76" w14:textId="67A635D6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บริษัทที่เกี่ยวข้องกัน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7CD790CF" w14:textId="1197F13C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15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263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485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74DB3D46" w14:textId="339B97D9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539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904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19CA8BCF" w14:textId="1D8037DD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0A6254E7" w14:textId="0B1DD22B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0D57FC" w:rsidRPr="000C30DC" w14:paraId="6F2F68F9" w14:textId="77777777" w:rsidTr="000D1091">
        <w:tc>
          <w:tcPr>
            <w:tcW w:w="3989" w:type="dxa"/>
          </w:tcPr>
          <w:p w14:paraId="6A654E10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4B70A922" w14:textId="774C8B87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15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263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485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1557B7" w14:textId="542AA90C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fldChar w:fldCharType="begin"/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instrText xml:space="preserve"> =SUM(ABOVE) </w:instrTex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fldChar w:fldCharType="separate"/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539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904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9D2E392" w14:textId="733B29BE" w:rsidR="000D57F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57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607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632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4A711495" w14:textId="2B6C5E21" w:rsidR="000D57F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275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363</w:t>
            </w:r>
          </w:p>
        </w:tc>
      </w:tr>
    </w:tbl>
    <w:p w14:paraId="38019954" w14:textId="77777777" w:rsidR="00F5779F" w:rsidRPr="000C30DC" w:rsidRDefault="00F5779F">
      <w:pPr>
        <w:rPr>
          <w:rFonts w:ascii="Browallia New" w:hAnsi="Browallia New" w:cs="Browallia New"/>
          <w:cs/>
        </w:rPr>
      </w:pPr>
      <w:r w:rsidRPr="000C30DC">
        <w:rPr>
          <w:rFonts w:ascii="Browallia New" w:hAnsi="Browallia New" w:cs="Browallia New"/>
          <w:cs/>
        </w:rPr>
        <w:br w:type="page"/>
      </w:r>
    </w:p>
    <w:tbl>
      <w:tblPr>
        <w:tblW w:w="9461" w:type="dxa"/>
        <w:tblLayout w:type="fixed"/>
        <w:tblLook w:val="00A0" w:firstRow="1" w:lastRow="0" w:firstColumn="1" w:lastColumn="0" w:noHBand="0" w:noVBand="0"/>
      </w:tblPr>
      <w:tblGrid>
        <w:gridCol w:w="3989"/>
        <w:gridCol w:w="1368"/>
        <w:gridCol w:w="1368"/>
        <w:gridCol w:w="1368"/>
        <w:gridCol w:w="1368"/>
      </w:tblGrid>
      <w:tr w:rsidR="00F5779F" w:rsidRPr="000C30DC" w14:paraId="261706B6" w14:textId="77777777" w:rsidTr="000D1091">
        <w:trPr>
          <w:tblHeader/>
        </w:trPr>
        <w:tc>
          <w:tcPr>
            <w:tcW w:w="3989" w:type="dxa"/>
          </w:tcPr>
          <w:p w14:paraId="30640E59" w14:textId="77777777" w:rsidR="00F5779F" w:rsidRPr="000C30DC" w:rsidRDefault="00F5779F" w:rsidP="002B2CFE">
            <w:pPr>
              <w:ind w:left="432" w:right="-82" w:firstLine="1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873637" w14:textId="77777777" w:rsidR="00F5779F" w:rsidRPr="000C30DC" w:rsidRDefault="00F5779F" w:rsidP="000D1091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379334" w14:textId="77777777" w:rsidR="00F5779F" w:rsidRPr="000C30DC" w:rsidRDefault="00F5779F" w:rsidP="000D1091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0A27AF" w:rsidRPr="000C30DC" w14:paraId="0353D32A" w14:textId="77777777" w:rsidTr="000D1091">
        <w:tc>
          <w:tcPr>
            <w:tcW w:w="3989" w:type="dxa"/>
          </w:tcPr>
          <w:p w14:paraId="5C693F45" w14:textId="52B04585" w:rsidR="000A27AF" w:rsidRPr="000C30DC" w:rsidRDefault="000A27AF" w:rsidP="000A27AF">
            <w:pPr>
              <w:ind w:left="432" w:right="-82" w:firstLine="1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</w:tcPr>
          <w:p w14:paraId="4CAD1B06" w14:textId="4C277D09" w:rsidR="000A27AF" w:rsidRPr="000C30DC" w:rsidRDefault="000A27AF" w:rsidP="000A27A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368" w:type="dxa"/>
            <w:shd w:val="clear" w:color="auto" w:fill="auto"/>
          </w:tcPr>
          <w:p w14:paraId="27F290AB" w14:textId="410FC498" w:rsidR="000A27AF" w:rsidRPr="000C30DC" w:rsidRDefault="000A27AF" w:rsidP="000A27A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  <w:tc>
          <w:tcPr>
            <w:tcW w:w="1368" w:type="dxa"/>
            <w:shd w:val="clear" w:color="auto" w:fill="auto"/>
          </w:tcPr>
          <w:p w14:paraId="1FA4C1A5" w14:textId="33ED69CA" w:rsidR="000A27AF" w:rsidRPr="000C30DC" w:rsidRDefault="000A27AF" w:rsidP="000A27A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368" w:type="dxa"/>
          </w:tcPr>
          <w:p w14:paraId="0EA5A266" w14:textId="413DC7C9" w:rsidR="000A27AF" w:rsidRPr="000C30DC" w:rsidRDefault="000A27AF" w:rsidP="000A27A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0A27AF" w:rsidRPr="000C30DC" w14:paraId="43D7E2D3" w14:textId="77777777" w:rsidTr="000D1091">
        <w:tc>
          <w:tcPr>
            <w:tcW w:w="3989" w:type="dxa"/>
          </w:tcPr>
          <w:p w14:paraId="41D896E6" w14:textId="77777777" w:rsidR="000A27AF" w:rsidRPr="000C30DC" w:rsidRDefault="000A27AF" w:rsidP="000A27AF">
            <w:pPr>
              <w:ind w:left="432" w:right="-82" w:firstLine="1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2D21C894" w14:textId="77777777" w:rsidR="000A27AF" w:rsidRPr="000C30DC" w:rsidRDefault="000A27AF" w:rsidP="000A27AF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0418AA24" w14:textId="77777777" w:rsidR="000A27AF" w:rsidRPr="000C30DC" w:rsidRDefault="000A27AF" w:rsidP="000A27AF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4143C86C" w14:textId="77777777" w:rsidR="000A27AF" w:rsidRPr="000C30DC" w:rsidRDefault="000A27AF" w:rsidP="000A27AF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06CAA8E" w14:textId="77777777" w:rsidR="000A27AF" w:rsidRPr="000C30DC" w:rsidRDefault="000A27AF" w:rsidP="000A27AF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0A27AF" w:rsidRPr="000C30DC" w14:paraId="52045134" w14:textId="77777777" w:rsidTr="000D1091">
        <w:tc>
          <w:tcPr>
            <w:tcW w:w="3989" w:type="dxa"/>
          </w:tcPr>
          <w:p w14:paraId="327385CB" w14:textId="77777777" w:rsidR="000A27AF" w:rsidRPr="000C30DC" w:rsidRDefault="000A27AF" w:rsidP="000A27AF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รายได้จากการบริหารจัดการ</w:t>
            </w:r>
          </w:p>
        </w:tc>
        <w:tc>
          <w:tcPr>
            <w:tcW w:w="1368" w:type="dxa"/>
            <w:shd w:val="clear" w:color="auto" w:fill="FAFAFA"/>
          </w:tcPr>
          <w:p w14:paraId="14E079F7" w14:textId="77777777" w:rsidR="000A27AF" w:rsidRPr="000C30DC" w:rsidRDefault="000A27AF" w:rsidP="000A27AF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02B3BB92" w14:textId="77777777" w:rsidR="000A27AF" w:rsidRPr="000C30DC" w:rsidRDefault="000A27AF" w:rsidP="000A27AF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442F846A" w14:textId="77777777" w:rsidR="000A27AF" w:rsidRPr="000C30DC" w:rsidRDefault="000A27AF" w:rsidP="000A27AF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</w:tcPr>
          <w:p w14:paraId="6DF7AF13" w14:textId="77777777" w:rsidR="000A27AF" w:rsidRPr="000C30DC" w:rsidRDefault="000A27AF" w:rsidP="000A27AF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0D57FC" w:rsidRPr="000C30DC" w14:paraId="5A050F6E" w14:textId="77777777" w:rsidTr="000D1091">
        <w:tc>
          <w:tcPr>
            <w:tcW w:w="3989" w:type="dxa"/>
          </w:tcPr>
          <w:p w14:paraId="0AAC27E9" w14:textId="27923764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บริษัทย่อย</w:t>
            </w:r>
          </w:p>
        </w:tc>
        <w:tc>
          <w:tcPr>
            <w:tcW w:w="1368" w:type="dxa"/>
            <w:shd w:val="clear" w:color="auto" w:fill="FAFAFA"/>
          </w:tcPr>
          <w:p w14:paraId="0983DE54" w14:textId="064C3F8B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22F4F756" w14:textId="18414B00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FAFAFA"/>
          </w:tcPr>
          <w:p w14:paraId="2AC16846" w14:textId="46853E40" w:rsidR="000D57F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102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897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</w:tcPr>
          <w:p w14:paraId="58CA0A96" w14:textId="6C25D63E" w:rsidR="000D57F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99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900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0D57FC" w:rsidRPr="000C30DC" w14:paraId="330B042E" w14:textId="77777777" w:rsidTr="000D1091">
        <w:tc>
          <w:tcPr>
            <w:tcW w:w="3989" w:type="dxa"/>
          </w:tcPr>
          <w:p w14:paraId="0F2DE13B" w14:textId="4793D603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บริษัทร่วม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6E2647FB" w14:textId="4055E2E8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900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4DA46730" w14:textId="152610EF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900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371771C8" w14:textId="45022FF5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974DB3A" w14:textId="3D78DEED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0D57FC" w:rsidRPr="000C30DC" w14:paraId="61813335" w14:textId="77777777" w:rsidTr="000D1091">
        <w:tc>
          <w:tcPr>
            <w:tcW w:w="3989" w:type="dxa"/>
          </w:tcPr>
          <w:p w14:paraId="48AC36D2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1BFF587" w14:textId="53566767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900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3AEA5A" w14:textId="3B98FCAE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900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4B3D3BE9" w14:textId="001D7E50" w:rsidR="000D57F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102</w:t>
            </w:r>
            <w:r w:rsidR="007E73D5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897</w:t>
            </w:r>
            <w:r w:rsidR="007E73D5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073042D9" w14:textId="2B28199E" w:rsidR="000D57F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99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900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0D57FC" w:rsidRPr="000C30DC" w14:paraId="065803B0" w14:textId="77777777" w:rsidTr="000D1091">
        <w:tc>
          <w:tcPr>
            <w:tcW w:w="3989" w:type="dxa"/>
          </w:tcPr>
          <w:p w14:paraId="349650D2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05A75698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7FB1B193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5EF6429F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2866AF18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0D57FC" w:rsidRPr="000C30DC" w14:paraId="0F7A6965" w14:textId="77777777" w:rsidTr="000D1091">
        <w:tc>
          <w:tcPr>
            <w:tcW w:w="3989" w:type="dxa"/>
          </w:tcPr>
          <w:p w14:paraId="799233DA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รายได้อื่น</w:t>
            </w:r>
          </w:p>
        </w:tc>
        <w:tc>
          <w:tcPr>
            <w:tcW w:w="1368" w:type="dxa"/>
            <w:shd w:val="clear" w:color="auto" w:fill="FAFAFA"/>
          </w:tcPr>
          <w:p w14:paraId="78DC25E2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30A63A53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7418594B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</w:tcPr>
          <w:p w14:paraId="65267599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0D57FC" w:rsidRPr="000C30DC" w14:paraId="45621EC1" w14:textId="77777777" w:rsidTr="000D1091">
        <w:tc>
          <w:tcPr>
            <w:tcW w:w="3989" w:type="dxa"/>
          </w:tcPr>
          <w:p w14:paraId="6629F000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บริษัทที่เกี่ยวข้องกัน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71E9258F" w14:textId="532C2831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880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1852DEEE" w14:textId="120A2ED0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880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3E3F0D3A" w14:textId="687325B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3EB4FD3" w14:textId="6CB21081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0D57FC" w:rsidRPr="000C30DC" w14:paraId="56FDC0F2" w14:textId="77777777" w:rsidTr="000D1091">
        <w:tc>
          <w:tcPr>
            <w:tcW w:w="3989" w:type="dxa"/>
          </w:tcPr>
          <w:p w14:paraId="6042A86E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78446763" w14:textId="6EAD6C01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880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3F4297" w14:textId="03DAEA35" w:rsidR="000D57F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880</w:t>
            </w:r>
            <w:r w:rsidR="000D57F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CEA7DFC" w14:textId="247ABF5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2AF01260" w14:textId="4D3C46F8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0D57FC" w:rsidRPr="000C30DC" w14:paraId="67E55439" w14:textId="77777777" w:rsidTr="000D1091">
        <w:tc>
          <w:tcPr>
            <w:tcW w:w="3989" w:type="dxa"/>
          </w:tcPr>
          <w:p w14:paraId="5FDFD61C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2925D3FA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2B41F590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1C7663B1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04DB30A1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0D57FC" w:rsidRPr="000C30DC" w14:paraId="10593CF6" w14:textId="77777777" w:rsidTr="000D1091">
        <w:tc>
          <w:tcPr>
            <w:tcW w:w="3989" w:type="dxa"/>
          </w:tcPr>
          <w:p w14:paraId="63DCF056" w14:textId="77777777" w:rsidR="000D57FC" w:rsidRPr="000C30DC" w:rsidRDefault="000D57FC" w:rsidP="000D57F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รายได้จากการขายเศษซาก</w:t>
            </w:r>
          </w:p>
        </w:tc>
        <w:tc>
          <w:tcPr>
            <w:tcW w:w="1368" w:type="dxa"/>
            <w:shd w:val="clear" w:color="auto" w:fill="FAFAFA"/>
          </w:tcPr>
          <w:p w14:paraId="2DFD0715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5F05836C" w14:textId="77777777" w:rsidR="000D57FC" w:rsidRPr="000C30DC" w:rsidRDefault="000D57F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718FBB6B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</w:tcPr>
          <w:p w14:paraId="3215FB5F" w14:textId="77777777" w:rsidR="000D57FC" w:rsidRPr="000C30DC" w:rsidRDefault="000D57F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0C30DC" w14:paraId="3391DCBD" w14:textId="77777777" w:rsidTr="000D1091">
        <w:tc>
          <w:tcPr>
            <w:tcW w:w="3989" w:type="dxa"/>
          </w:tcPr>
          <w:p w14:paraId="4A846DDA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บริษัทร่วม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55771EC8" w14:textId="5DDC0C41" w:rsidR="006D7D3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936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345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55E4CFA6" w14:textId="6B2A0F19" w:rsidR="006D7D3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958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540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45FEE9D9" w14:textId="1D1EF937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F5DFBCD" w14:textId="28FDE3D6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6D7D3C" w:rsidRPr="000C30DC" w14:paraId="4BA708CB" w14:textId="77777777" w:rsidTr="000D1091">
        <w:tc>
          <w:tcPr>
            <w:tcW w:w="3989" w:type="dxa"/>
          </w:tcPr>
          <w:p w14:paraId="7DCDFC66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258C8AB" w14:textId="22DF47AA" w:rsidR="006D7D3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936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345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172C74" w14:textId="585E194C" w:rsidR="006D7D3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958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540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B1119EF" w14:textId="484B67E1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4A1CBDB8" w14:textId="1F963A72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6D7D3C" w:rsidRPr="000C30DC" w14:paraId="7EAB50B9" w14:textId="77777777" w:rsidTr="000D1091">
        <w:tc>
          <w:tcPr>
            <w:tcW w:w="3989" w:type="dxa"/>
          </w:tcPr>
          <w:p w14:paraId="0F3E0160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58C780B0" w14:textId="77777777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78A0BE58" w14:textId="77777777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49B33113" w14:textId="77777777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7A6E9086" w14:textId="77777777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</w:tr>
      <w:tr w:rsidR="006D7D3C" w:rsidRPr="000C30DC" w14:paraId="1090F5F4" w14:textId="77777777" w:rsidTr="000D1091">
        <w:tc>
          <w:tcPr>
            <w:tcW w:w="3989" w:type="dxa"/>
          </w:tcPr>
          <w:p w14:paraId="0D44C6B7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เงินปันผลรับ</w:t>
            </w:r>
          </w:p>
        </w:tc>
        <w:tc>
          <w:tcPr>
            <w:tcW w:w="1368" w:type="dxa"/>
            <w:shd w:val="clear" w:color="auto" w:fill="FAFAFA"/>
          </w:tcPr>
          <w:p w14:paraId="2288178D" w14:textId="77777777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59FC311F" w14:textId="77777777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shd w:val="clear" w:color="auto" w:fill="FAFAFA"/>
          </w:tcPr>
          <w:p w14:paraId="3AF5553E" w14:textId="77777777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</w:tcPr>
          <w:p w14:paraId="70D40356" w14:textId="77777777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</w:tr>
      <w:tr w:rsidR="006D7D3C" w:rsidRPr="000C30DC" w14:paraId="7A3B5704" w14:textId="77777777" w:rsidTr="000D1091">
        <w:tc>
          <w:tcPr>
            <w:tcW w:w="3989" w:type="dxa"/>
          </w:tcPr>
          <w:p w14:paraId="243840EC" w14:textId="7369BC9E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บริษัทย่อย</w:t>
            </w:r>
          </w:p>
        </w:tc>
        <w:tc>
          <w:tcPr>
            <w:tcW w:w="1368" w:type="dxa"/>
            <w:shd w:val="clear" w:color="auto" w:fill="FAFAFA"/>
          </w:tcPr>
          <w:p w14:paraId="1D1F68D1" w14:textId="69E3F2D6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5904CD8D" w14:textId="1C1F36D2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FAFAFA"/>
          </w:tcPr>
          <w:p w14:paraId="284E79D5" w14:textId="064244FC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</w:tcPr>
          <w:p w14:paraId="65A4B186" w14:textId="78373A8D" w:rsidR="006D7D3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285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010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6D7D3C" w:rsidRPr="000C30DC" w14:paraId="1D71384B" w14:textId="77777777" w:rsidTr="000D1091">
        <w:tc>
          <w:tcPr>
            <w:tcW w:w="3989" w:type="dxa"/>
          </w:tcPr>
          <w:p w14:paraId="51861F86" w14:textId="5ACDD01D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บริษัทร่วม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21744740" w14:textId="6702322F" w:rsidR="006D7D3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500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04DE277D" w14:textId="759A8BF8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599D9397" w14:textId="375D263A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0D33F601" w14:textId="44F8B07D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6D7D3C" w:rsidRPr="000C30DC" w14:paraId="1EFC811A" w14:textId="77777777" w:rsidTr="000D1091">
        <w:tc>
          <w:tcPr>
            <w:tcW w:w="3989" w:type="dxa"/>
          </w:tcPr>
          <w:p w14:paraId="1B894401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7C029B06" w14:textId="33AB4FC2" w:rsidR="006D7D3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500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022C05" w14:textId="55D6AE67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D5F7296" w14:textId="0B905F22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01BBDC3B" w14:textId="76ABCD83" w:rsidR="006D7D3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285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010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6D7D3C" w:rsidRPr="000C30DC" w14:paraId="56BC3BC5" w14:textId="77777777" w:rsidTr="000D1091">
        <w:tc>
          <w:tcPr>
            <w:tcW w:w="3989" w:type="dxa"/>
          </w:tcPr>
          <w:p w14:paraId="6209427D" w14:textId="77777777" w:rsidR="006D7D3C" w:rsidRPr="000C30DC" w:rsidRDefault="006D7D3C" w:rsidP="006D7D3C">
            <w:pPr>
              <w:ind w:left="432" w:firstLine="1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1848A116" w14:textId="77777777" w:rsidR="006D7D3C" w:rsidRPr="000C30DC" w:rsidRDefault="006D7D3C" w:rsidP="0091200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35587D25" w14:textId="77777777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1EC5B81B" w14:textId="77777777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2234981C" w14:textId="77777777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</w:tr>
      <w:tr w:rsidR="006D7D3C" w:rsidRPr="000C30DC" w14:paraId="721C8B8C" w14:textId="77777777" w:rsidTr="000D1091">
        <w:tc>
          <w:tcPr>
            <w:tcW w:w="3989" w:type="dxa"/>
          </w:tcPr>
          <w:p w14:paraId="0E4DC6FE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ดอกเบี้ยจ่าย</w:t>
            </w:r>
          </w:p>
        </w:tc>
        <w:tc>
          <w:tcPr>
            <w:tcW w:w="1368" w:type="dxa"/>
            <w:shd w:val="clear" w:color="auto" w:fill="FAFAFA"/>
          </w:tcPr>
          <w:p w14:paraId="58D7AA41" w14:textId="77777777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64AB715A" w14:textId="77777777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shd w:val="clear" w:color="auto" w:fill="FAFAFA"/>
          </w:tcPr>
          <w:p w14:paraId="20287F8F" w14:textId="77777777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</w:tcPr>
          <w:p w14:paraId="4CB26013" w14:textId="77777777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</w:tr>
      <w:tr w:rsidR="006D7D3C" w:rsidRPr="000C30DC" w14:paraId="1A59AC57" w14:textId="77777777" w:rsidTr="000D1091">
        <w:tc>
          <w:tcPr>
            <w:tcW w:w="3989" w:type="dxa"/>
          </w:tcPr>
          <w:p w14:paraId="4135C25F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บริษัทย่อย</w:t>
            </w:r>
          </w:p>
        </w:tc>
        <w:tc>
          <w:tcPr>
            <w:tcW w:w="1368" w:type="dxa"/>
            <w:shd w:val="clear" w:color="auto" w:fill="FAFAFA"/>
          </w:tcPr>
          <w:p w14:paraId="466E9FC9" w14:textId="1EEDAA59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1CF4C3BA" w14:textId="78E2E1F8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FAFAFA"/>
          </w:tcPr>
          <w:p w14:paraId="75058B03" w14:textId="10FFAD09" w:rsidR="006D7D3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51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524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069</w:t>
            </w:r>
          </w:p>
        </w:tc>
        <w:tc>
          <w:tcPr>
            <w:tcW w:w="1368" w:type="dxa"/>
          </w:tcPr>
          <w:p w14:paraId="70B2E720" w14:textId="3219725B" w:rsidR="006D7D3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46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944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788</w:t>
            </w:r>
          </w:p>
        </w:tc>
      </w:tr>
      <w:tr w:rsidR="006D7D3C" w:rsidRPr="000C30DC" w14:paraId="7D325A86" w14:textId="77777777" w:rsidTr="000D1091">
        <w:tc>
          <w:tcPr>
            <w:tcW w:w="3989" w:type="dxa"/>
          </w:tcPr>
          <w:p w14:paraId="7D3546DD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บริษัทที่เกี่ยวข้องกัน</w:t>
            </w:r>
          </w:p>
        </w:tc>
        <w:tc>
          <w:tcPr>
            <w:tcW w:w="1368" w:type="dxa"/>
            <w:shd w:val="clear" w:color="auto" w:fill="FAFAFA"/>
          </w:tcPr>
          <w:p w14:paraId="7FEC9480" w14:textId="1EACE5A9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3209FB65" w14:textId="2E2EDFA2" w:rsidR="006D7D3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661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105</w:t>
            </w:r>
          </w:p>
        </w:tc>
        <w:tc>
          <w:tcPr>
            <w:tcW w:w="1368" w:type="dxa"/>
            <w:shd w:val="clear" w:color="auto" w:fill="FAFAFA"/>
          </w:tcPr>
          <w:p w14:paraId="43FE2623" w14:textId="45CD14C0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</w:tcPr>
          <w:p w14:paraId="0809DB65" w14:textId="77D75D64" w:rsidR="006D7D3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78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365</w:t>
            </w:r>
          </w:p>
        </w:tc>
      </w:tr>
      <w:tr w:rsidR="006D7D3C" w:rsidRPr="000C30DC" w14:paraId="386321C1" w14:textId="77777777" w:rsidTr="000D1091">
        <w:tc>
          <w:tcPr>
            <w:tcW w:w="3989" w:type="dxa"/>
          </w:tcPr>
          <w:p w14:paraId="0A512E2C" w14:textId="41BF5173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บริษัทร่วม</w:t>
            </w:r>
          </w:p>
        </w:tc>
        <w:tc>
          <w:tcPr>
            <w:tcW w:w="1368" w:type="dxa"/>
            <w:shd w:val="clear" w:color="auto" w:fill="FAFAFA"/>
          </w:tcPr>
          <w:p w14:paraId="67650A4D" w14:textId="69F34940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2A4919C8" w14:textId="31EF199E" w:rsidR="006D7D3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260</w:t>
            </w:r>
          </w:p>
        </w:tc>
        <w:tc>
          <w:tcPr>
            <w:tcW w:w="1368" w:type="dxa"/>
            <w:shd w:val="clear" w:color="auto" w:fill="FAFAFA"/>
          </w:tcPr>
          <w:p w14:paraId="516EDBBB" w14:textId="67A1D0DB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</w:tcPr>
          <w:p w14:paraId="24F0791D" w14:textId="61EDE41E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6D7D3C" w:rsidRPr="000C30DC" w14:paraId="121D7619" w14:textId="77777777" w:rsidTr="000D1091">
        <w:tc>
          <w:tcPr>
            <w:tcW w:w="3989" w:type="dxa"/>
          </w:tcPr>
          <w:p w14:paraId="3B7F104D" w14:textId="38D12DF4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บุคคลที่เกี่ยวข้องกัน</w:t>
            </w:r>
          </w:p>
        </w:tc>
        <w:tc>
          <w:tcPr>
            <w:tcW w:w="1368" w:type="dxa"/>
            <w:shd w:val="clear" w:color="auto" w:fill="FAFAFA"/>
          </w:tcPr>
          <w:p w14:paraId="14A13454" w14:textId="0C9D76C9" w:rsidR="006D7D3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418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849</w:t>
            </w:r>
          </w:p>
        </w:tc>
        <w:tc>
          <w:tcPr>
            <w:tcW w:w="1368" w:type="dxa"/>
            <w:shd w:val="clear" w:color="auto" w:fill="auto"/>
          </w:tcPr>
          <w:p w14:paraId="07614752" w14:textId="07BEFC9F" w:rsidR="006D7D3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661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589</w:t>
            </w:r>
          </w:p>
        </w:tc>
        <w:tc>
          <w:tcPr>
            <w:tcW w:w="1368" w:type="dxa"/>
            <w:shd w:val="clear" w:color="auto" w:fill="FAFAFA"/>
          </w:tcPr>
          <w:p w14:paraId="39F9CF3C" w14:textId="45D649DC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</w:tcPr>
          <w:p w14:paraId="3F8FFE59" w14:textId="25E411D9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6D7D3C" w:rsidRPr="000C30DC" w14:paraId="4253174B" w14:textId="77777777" w:rsidTr="000D1091">
        <w:tc>
          <w:tcPr>
            <w:tcW w:w="3989" w:type="dxa"/>
          </w:tcPr>
          <w:p w14:paraId="0FC7C6A9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7E1CFE28" w14:textId="7C92DAC2" w:rsidR="006D7D3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418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849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4F50A6" w14:textId="19E7471D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fldChar w:fldCharType="begin"/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instrText xml:space="preserve"> =SUM(ABOVE) </w:instrTex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fldChar w:fldCharType="separate"/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324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954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2D5BD8F" w14:textId="090528E0" w:rsidR="006D7D3C" w:rsidRPr="000C30DC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51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524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069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4CD5D4D7" w14:textId="60EC424B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fldChar w:fldCharType="begin"/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instrText xml:space="preserve"> =SUM(ABOVE) </w:instrTex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fldChar w:fldCharType="separate"/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47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023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153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fldChar w:fldCharType="end"/>
            </w:r>
          </w:p>
        </w:tc>
      </w:tr>
      <w:tr w:rsidR="006D7D3C" w:rsidRPr="000C30DC" w14:paraId="0DF44FA9" w14:textId="77777777" w:rsidTr="000D1091">
        <w:tc>
          <w:tcPr>
            <w:tcW w:w="3989" w:type="dxa"/>
          </w:tcPr>
          <w:p w14:paraId="08B17443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center"/>
          </w:tcPr>
          <w:p w14:paraId="1AC5E3EB" w14:textId="77777777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C55CFA" w14:textId="77777777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center"/>
          </w:tcPr>
          <w:p w14:paraId="128CBBEA" w14:textId="77777777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center"/>
          </w:tcPr>
          <w:p w14:paraId="3C11B25C" w14:textId="77777777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</w:tr>
      <w:tr w:rsidR="006D7D3C" w:rsidRPr="000C30DC" w14:paraId="752858EE" w14:textId="77777777" w:rsidTr="000D1091">
        <w:tc>
          <w:tcPr>
            <w:tcW w:w="3989" w:type="dxa"/>
          </w:tcPr>
          <w:p w14:paraId="70A0D0DF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ค่าขนส่ง</w:t>
            </w:r>
          </w:p>
        </w:tc>
        <w:tc>
          <w:tcPr>
            <w:tcW w:w="1368" w:type="dxa"/>
            <w:shd w:val="clear" w:color="auto" w:fill="FAFAFA"/>
            <w:vAlign w:val="center"/>
          </w:tcPr>
          <w:p w14:paraId="6479E9FB" w14:textId="77777777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center"/>
          </w:tcPr>
          <w:p w14:paraId="34121C79" w14:textId="77777777" w:rsidR="006D7D3C" w:rsidRPr="000C30DC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shd w:val="clear" w:color="auto" w:fill="FAFAFA"/>
            <w:vAlign w:val="center"/>
          </w:tcPr>
          <w:p w14:paraId="35DB2314" w14:textId="77777777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vAlign w:val="center"/>
          </w:tcPr>
          <w:p w14:paraId="32DD76EE" w14:textId="77777777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</w:tr>
      <w:tr w:rsidR="006D7D3C" w:rsidRPr="000C30DC" w14:paraId="482335D4" w14:textId="77777777" w:rsidTr="000D1091">
        <w:tc>
          <w:tcPr>
            <w:tcW w:w="3989" w:type="dxa"/>
          </w:tcPr>
          <w:p w14:paraId="27E8A5D0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บริษัทที่เกี่ยวข้องกัน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232DE013" w14:textId="40FA7939" w:rsidR="006D7D3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482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31FA05A1" w14:textId="41090B07" w:rsidR="006D7D3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72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827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5FB6CB53" w14:textId="050B74E6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02A32731" w14:textId="208325D3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6D7D3C" w:rsidRPr="000C30DC" w14:paraId="2AA5CA89" w14:textId="77777777" w:rsidTr="000D1091">
        <w:tc>
          <w:tcPr>
            <w:tcW w:w="3989" w:type="dxa"/>
          </w:tcPr>
          <w:p w14:paraId="09D4D43F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44DF3147" w14:textId="512D794A" w:rsidR="006D7D3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482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25A11" w14:textId="7DBBAA41" w:rsidR="006D7D3C" w:rsidRPr="000C30DC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72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827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AF61FE2" w14:textId="239041B2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2F31F58C" w14:textId="2073C174" w:rsidR="006D7D3C" w:rsidRPr="000C30DC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</w:tbl>
    <w:p w14:paraId="1C494BED" w14:textId="77777777" w:rsidR="00013484" w:rsidRPr="000C30DC" w:rsidRDefault="00013484">
      <w:pPr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br w:type="page"/>
      </w:r>
    </w:p>
    <w:p w14:paraId="59725145" w14:textId="4A3945C1" w:rsidR="00EE384B" w:rsidRPr="000C30DC" w:rsidRDefault="00B87076" w:rsidP="00F5779F">
      <w:pPr>
        <w:pStyle w:val="ListParagraph"/>
        <w:tabs>
          <w:tab w:val="right" w:pos="9450"/>
        </w:tabs>
        <w:ind w:left="540" w:hanging="540"/>
        <w:jc w:val="both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</w:pP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22</w:t>
      </w:r>
      <w:r w:rsidR="00702F86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.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ab/>
        <w:t xml:space="preserve">ยอดคงเหลือกับบุคคลหรือกิจการที่เกี่ยวข้องกัน วันที่ 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30</w:t>
      </w:r>
      <w:r w:rsidR="001233FE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>กันยายน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 xml:space="preserve"> พ.ศ. 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2565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 xml:space="preserve"> 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 xml:space="preserve">และวันที่ 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31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 xml:space="preserve"> 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 xml:space="preserve">ธันวาคม พ.ศ. 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2564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 xml:space="preserve"> 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>มีดังนี้</w:t>
      </w:r>
    </w:p>
    <w:p w14:paraId="11A4A015" w14:textId="77777777" w:rsidR="00EE384B" w:rsidRPr="000C30DC" w:rsidRDefault="00EE384B" w:rsidP="00EE384B">
      <w:pPr>
        <w:ind w:left="540" w:hanging="540"/>
        <w:jc w:val="thaiDistribute"/>
        <w:rPr>
          <w:rFonts w:ascii="Browallia New" w:hAnsi="Browallia New" w:cs="Browallia New"/>
          <w:sz w:val="26"/>
          <w:szCs w:val="26"/>
        </w:rPr>
      </w:pPr>
    </w:p>
    <w:tbl>
      <w:tblPr>
        <w:tblW w:w="9450" w:type="dxa"/>
        <w:tblLayout w:type="fixed"/>
        <w:tblLook w:val="00A0" w:firstRow="1" w:lastRow="0" w:firstColumn="1" w:lastColumn="0" w:noHBand="0" w:noVBand="0"/>
      </w:tblPr>
      <w:tblGrid>
        <w:gridCol w:w="3978"/>
        <w:gridCol w:w="1368"/>
        <w:gridCol w:w="1368"/>
        <w:gridCol w:w="1368"/>
        <w:gridCol w:w="1368"/>
      </w:tblGrid>
      <w:tr w:rsidR="006D641B" w:rsidRPr="00EF2AE5" w14:paraId="747FB68B" w14:textId="77777777" w:rsidTr="00DE541F">
        <w:tc>
          <w:tcPr>
            <w:tcW w:w="3978" w:type="dxa"/>
          </w:tcPr>
          <w:p w14:paraId="739DFB33" w14:textId="77777777" w:rsidR="00EE384B" w:rsidRPr="00EF2AE5" w:rsidRDefault="00EE384B" w:rsidP="002B2CFE">
            <w:pPr>
              <w:ind w:left="432" w:right="-82" w:firstLine="1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BACEDD" w14:textId="77777777" w:rsidR="00EE384B" w:rsidRPr="00EF2AE5" w:rsidRDefault="00EE384B" w:rsidP="00DE541F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9EA72A" w14:textId="77777777" w:rsidR="00EE384B" w:rsidRPr="00EF2AE5" w:rsidRDefault="00EE384B" w:rsidP="00DE541F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6D641B" w:rsidRPr="00EF2AE5" w14:paraId="025C8D64" w14:textId="77777777" w:rsidTr="00DE541F">
        <w:tc>
          <w:tcPr>
            <w:tcW w:w="3978" w:type="dxa"/>
          </w:tcPr>
          <w:p w14:paraId="628AECDA" w14:textId="77777777" w:rsidR="00EE384B" w:rsidRPr="00EF2AE5" w:rsidRDefault="00EE384B" w:rsidP="002B2CFE">
            <w:pPr>
              <w:ind w:left="432" w:right="-82" w:firstLine="1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</w:tcPr>
          <w:p w14:paraId="06AD58DE" w14:textId="2E147E56" w:rsidR="00EE384B" w:rsidRPr="00EF2AE5" w:rsidRDefault="00B87076" w:rsidP="00DE541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</w:p>
        </w:tc>
        <w:tc>
          <w:tcPr>
            <w:tcW w:w="1368" w:type="dxa"/>
            <w:shd w:val="clear" w:color="auto" w:fill="auto"/>
          </w:tcPr>
          <w:p w14:paraId="4336DED1" w14:textId="134D3411" w:rsidR="00EE384B" w:rsidRPr="00EF2AE5" w:rsidRDefault="00B87076" w:rsidP="00DE541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EE384B"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EE384B"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</w:p>
        </w:tc>
        <w:tc>
          <w:tcPr>
            <w:tcW w:w="1368" w:type="dxa"/>
            <w:shd w:val="clear" w:color="auto" w:fill="auto"/>
          </w:tcPr>
          <w:p w14:paraId="2B0ECB2C" w14:textId="2816B7CE" w:rsidR="00EE384B" w:rsidRPr="00EF2AE5" w:rsidRDefault="00B87076" w:rsidP="00DE541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</w:p>
        </w:tc>
        <w:tc>
          <w:tcPr>
            <w:tcW w:w="1368" w:type="dxa"/>
            <w:shd w:val="clear" w:color="auto" w:fill="auto"/>
          </w:tcPr>
          <w:p w14:paraId="71952941" w14:textId="3C0D6AC4" w:rsidR="00EE384B" w:rsidRPr="00EF2AE5" w:rsidRDefault="00B87076" w:rsidP="00DE541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EE384B"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EE384B"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</w:p>
        </w:tc>
      </w:tr>
      <w:tr w:rsidR="006D641B" w:rsidRPr="00EF2AE5" w14:paraId="66093749" w14:textId="77777777" w:rsidTr="00DE541F">
        <w:tc>
          <w:tcPr>
            <w:tcW w:w="3978" w:type="dxa"/>
          </w:tcPr>
          <w:p w14:paraId="33A8E2A9" w14:textId="77777777" w:rsidR="00EE384B" w:rsidRPr="00EF2AE5" w:rsidRDefault="00EE384B" w:rsidP="002B2CFE">
            <w:pPr>
              <w:ind w:left="432" w:right="-82" w:firstLine="1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</w:tcPr>
          <w:p w14:paraId="710C431D" w14:textId="34D4F3B6" w:rsidR="00EE384B" w:rsidRPr="00EF2AE5" w:rsidRDefault="00EE384B" w:rsidP="00DE541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368" w:type="dxa"/>
            <w:shd w:val="clear" w:color="auto" w:fill="auto"/>
          </w:tcPr>
          <w:p w14:paraId="7E779895" w14:textId="6D8E0FF3" w:rsidR="00EE384B" w:rsidRPr="00EF2AE5" w:rsidRDefault="00EE384B" w:rsidP="00DE541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  <w:tc>
          <w:tcPr>
            <w:tcW w:w="1368" w:type="dxa"/>
            <w:shd w:val="clear" w:color="auto" w:fill="auto"/>
          </w:tcPr>
          <w:p w14:paraId="4D257F71" w14:textId="64FBF101" w:rsidR="00EE384B" w:rsidRPr="00EF2AE5" w:rsidRDefault="00EE384B" w:rsidP="00DE541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368" w:type="dxa"/>
          </w:tcPr>
          <w:p w14:paraId="329700DF" w14:textId="76CA12B7" w:rsidR="00EE384B" w:rsidRPr="00EF2AE5" w:rsidRDefault="00EE384B" w:rsidP="00DE541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6D641B" w:rsidRPr="00EF2AE5" w14:paraId="10886F9F" w14:textId="77777777" w:rsidTr="00DE541F">
        <w:tc>
          <w:tcPr>
            <w:tcW w:w="3978" w:type="dxa"/>
          </w:tcPr>
          <w:p w14:paraId="0A9AE847" w14:textId="77777777" w:rsidR="00EE384B" w:rsidRPr="00EF2AE5" w:rsidRDefault="00EE384B" w:rsidP="00DE541F">
            <w:pPr>
              <w:ind w:left="432" w:right="-82" w:firstLine="1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73CDAFD3" w14:textId="77777777" w:rsidR="00EE384B" w:rsidRPr="00EF2AE5" w:rsidRDefault="00EE384B" w:rsidP="00DE541F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34DF2F29" w14:textId="77777777" w:rsidR="00EE384B" w:rsidRPr="00EF2AE5" w:rsidRDefault="00EE384B" w:rsidP="00DE541F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7120F4F5" w14:textId="77777777" w:rsidR="00EE384B" w:rsidRPr="00EF2AE5" w:rsidRDefault="00EE384B" w:rsidP="00DE541F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8625CA2" w14:textId="77777777" w:rsidR="00EE384B" w:rsidRPr="00EF2AE5" w:rsidRDefault="00EE384B" w:rsidP="00DE541F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6D641B" w:rsidRPr="00EF2AE5" w14:paraId="53FA599A" w14:textId="77777777" w:rsidTr="00DE541F">
        <w:tc>
          <w:tcPr>
            <w:tcW w:w="3978" w:type="dxa"/>
          </w:tcPr>
          <w:p w14:paraId="5D2EE626" w14:textId="77777777" w:rsidR="00EE384B" w:rsidRPr="00EF2AE5" w:rsidRDefault="00EE384B" w:rsidP="00DE541F">
            <w:pPr>
              <w:ind w:left="432" w:right="-82" w:firstLine="1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6B403344" w14:textId="77777777" w:rsidR="00EE384B" w:rsidRPr="00EF2AE5" w:rsidRDefault="00EE384B" w:rsidP="00DE541F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18FBB463" w14:textId="77777777" w:rsidR="00EE384B" w:rsidRPr="00EF2AE5" w:rsidRDefault="00EE384B" w:rsidP="00DE541F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0B43F709" w14:textId="77777777" w:rsidR="00EE384B" w:rsidRPr="00EF2AE5" w:rsidRDefault="00EE384B" w:rsidP="00DE541F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4968C92B" w14:textId="77777777" w:rsidR="00EE384B" w:rsidRPr="00EF2AE5" w:rsidRDefault="00EE384B" w:rsidP="00DE541F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641B" w:rsidRPr="00EF2AE5" w14:paraId="1A660A44" w14:textId="77777777" w:rsidTr="00DE541F">
        <w:tc>
          <w:tcPr>
            <w:tcW w:w="3978" w:type="dxa"/>
          </w:tcPr>
          <w:p w14:paraId="464C40C3" w14:textId="1B5B0083" w:rsidR="00EE384B" w:rsidRPr="00EF2AE5" w:rsidRDefault="00EE384B" w:rsidP="00DE541F">
            <w:pPr>
              <w:ind w:left="432" w:right="-82" w:firstLine="1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ลูกหนี้การค้า</w:t>
            </w:r>
            <w:r w:rsidR="004B143D" w:rsidRPr="00EF2AE5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 xml:space="preserve"> </w:t>
            </w:r>
            <w:r w:rsidR="004B143D" w:rsidRPr="00EF2AE5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4B143D" w:rsidRPr="00EF2AE5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หมายเหตุ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</w:t>
            </w:r>
            <w:r w:rsidR="004B143D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368" w:type="dxa"/>
            <w:shd w:val="clear" w:color="auto" w:fill="FAFAFA"/>
          </w:tcPr>
          <w:p w14:paraId="765D4E2E" w14:textId="77777777" w:rsidR="00EE384B" w:rsidRPr="00EF2AE5" w:rsidRDefault="00EE384B" w:rsidP="00DE541F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748D36A4" w14:textId="77777777" w:rsidR="00EE384B" w:rsidRPr="00EF2AE5" w:rsidRDefault="00EE384B" w:rsidP="00DE541F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68761C33" w14:textId="77777777" w:rsidR="00EE384B" w:rsidRPr="00EF2AE5" w:rsidRDefault="00EE384B" w:rsidP="00DE541F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</w:tcPr>
          <w:p w14:paraId="1624BCA7" w14:textId="77777777" w:rsidR="00EE384B" w:rsidRPr="00EF2AE5" w:rsidRDefault="00EE384B" w:rsidP="00DE541F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EF2AE5" w14:paraId="4375FA6E" w14:textId="77777777" w:rsidTr="00DE541F">
        <w:tc>
          <w:tcPr>
            <w:tcW w:w="3978" w:type="dxa"/>
          </w:tcPr>
          <w:p w14:paraId="57A4A400" w14:textId="77777777" w:rsidR="006D7D3C" w:rsidRPr="00EF2AE5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บริษัทที่เกี่ยวข้องกัน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623470E9" w14:textId="156448D0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486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971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10DC7D7A" w14:textId="4D89D0F4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018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474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75C67B32" w14:textId="7AA4AF3E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A71311D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7D3C" w:rsidRPr="00EF2AE5" w14:paraId="13604E4D" w14:textId="77777777" w:rsidTr="00DE541F">
        <w:tc>
          <w:tcPr>
            <w:tcW w:w="3978" w:type="dxa"/>
          </w:tcPr>
          <w:p w14:paraId="20152016" w14:textId="77777777" w:rsidR="006D7D3C" w:rsidRPr="00EF2AE5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57CA277" w14:textId="0E2FEBF1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486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971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718B17" w14:textId="74E1CAAC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018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474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3F1E5B9" w14:textId="1AE3D70F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4206A121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7D3C" w:rsidRPr="00EF2AE5" w14:paraId="310DD0B5" w14:textId="77777777" w:rsidTr="00DE541F">
        <w:tc>
          <w:tcPr>
            <w:tcW w:w="3978" w:type="dxa"/>
          </w:tcPr>
          <w:p w14:paraId="70A8953E" w14:textId="77777777" w:rsidR="006D7D3C" w:rsidRPr="00EF2AE5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0E727159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577326B1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77A03973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58C8F938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EF2AE5" w14:paraId="146C84A3" w14:textId="77777777" w:rsidTr="00DE541F">
        <w:tc>
          <w:tcPr>
            <w:tcW w:w="3978" w:type="dxa"/>
          </w:tcPr>
          <w:p w14:paraId="7A0C70CA" w14:textId="2936C38B" w:rsidR="006D7D3C" w:rsidRPr="00EF2AE5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ลูกหนี้อื่น</w:t>
            </w: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 xml:space="preserve"> 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หมายเหตุ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</w:t>
            </w: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368" w:type="dxa"/>
            <w:shd w:val="clear" w:color="auto" w:fill="FAFAFA"/>
          </w:tcPr>
          <w:p w14:paraId="4A4FE8B2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769EE37B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4889D853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</w:tcPr>
          <w:p w14:paraId="6B3CBEB1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EF2AE5" w14:paraId="3CE44670" w14:textId="77777777" w:rsidTr="00DE541F">
        <w:tc>
          <w:tcPr>
            <w:tcW w:w="3978" w:type="dxa"/>
          </w:tcPr>
          <w:p w14:paraId="22293044" w14:textId="77777777" w:rsidR="006D7D3C" w:rsidRPr="00EF2AE5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บริษัทย่อย</w:t>
            </w:r>
          </w:p>
        </w:tc>
        <w:tc>
          <w:tcPr>
            <w:tcW w:w="1368" w:type="dxa"/>
            <w:shd w:val="clear" w:color="auto" w:fill="FAFAFA"/>
          </w:tcPr>
          <w:p w14:paraId="212D6C62" w14:textId="6D8BFA40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66A3B09C" w14:textId="2BC389A6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FAFAFA"/>
          </w:tcPr>
          <w:p w14:paraId="30BB35AD" w14:textId="3E04C3D5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547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720</w:t>
            </w:r>
          </w:p>
        </w:tc>
        <w:tc>
          <w:tcPr>
            <w:tcW w:w="1368" w:type="dxa"/>
          </w:tcPr>
          <w:p w14:paraId="190701FF" w14:textId="4DB14AFF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6D7D3C" w:rsidRPr="00EF2AE5" w14:paraId="40823294" w14:textId="77777777" w:rsidTr="00DE541F">
        <w:tc>
          <w:tcPr>
            <w:tcW w:w="3978" w:type="dxa"/>
          </w:tcPr>
          <w:p w14:paraId="1C6F1660" w14:textId="77777777" w:rsidR="006D7D3C" w:rsidRPr="00EF2AE5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บริษัทร่วม</w:t>
            </w:r>
          </w:p>
        </w:tc>
        <w:tc>
          <w:tcPr>
            <w:tcW w:w="1368" w:type="dxa"/>
            <w:shd w:val="clear" w:color="auto" w:fill="FAFAFA"/>
          </w:tcPr>
          <w:p w14:paraId="6CBA12A0" w14:textId="5BD58259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212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160</w:t>
            </w:r>
          </w:p>
        </w:tc>
        <w:tc>
          <w:tcPr>
            <w:tcW w:w="1368" w:type="dxa"/>
            <w:shd w:val="clear" w:color="auto" w:fill="auto"/>
          </w:tcPr>
          <w:p w14:paraId="39697558" w14:textId="66ABDE06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040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383</w:t>
            </w:r>
          </w:p>
        </w:tc>
        <w:tc>
          <w:tcPr>
            <w:tcW w:w="1368" w:type="dxa"/>
            <w:shd w:val="clear" w:color="auto" w:fill="FAFAFA"/>
          </w:tcPr>
          <w:p w14:paraId="1DC77621" w14:textId="66C2FD26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</w:tcPr>
          <w:p w14:paraId="080B9C92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7D3C" w:rsidRPr="00EF2AE5" w14:paraId="1476F869" w14:textId="77777777" w:rsidTr="00DE541F">
        <w:tc>
          <w:tcPr>
            <w:tcW w:w="3978" w:type="dxa"/>
          </w:tcPr>
          <w:p w14:paraId="5DDB31AE" w14:textId="77777777" w:rsidR="006D7D3C" w:rsidRPr="00EF2AE5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บริษัทที่เกี่ยวข้องกัน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3D0DB8DA" w14:textId="1E419046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907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394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52795877" w14:textId="78542284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851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887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14439BD5" w14:textId="59EAE533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00BE029D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7D3C" w:rsidRPr="00EF2AE5" w14:paraId="37D2842D" w14:textId="77777777" w:rsidTr="00DE541F">
        <w:tc>
          <w:tcPr>
            <w:tcW w:w="3978" w:type="dxa"/>
          </w:tcPr>
          <w:p w14:paraId="3324908A" w14:textId="77777777" w:rsidR="006D7D3C" w:rsidRPr="00EF2AE5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CC9CC8C" w14:textId="7F157877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119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554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B8E0DB" w14:textId="2F7C6E70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892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270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4396E00D" w14:textId="175CBC62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547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720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0E1E348B" w14:textId="58ADB974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6D7D3C" w:rsidRPr="00EF2AE5" w14:paraId="5DD55C1E" w14:textId="77777777" w:rsidTr="00CF406E">
        <w:tc>
          <w:tcPr>
            <w:tcW w:w="3978" w:type="dxa"/>
          </w:tcPr>
          <w:p w14:paraId="4F62E6F2" w14:textId="77777777" w:rsidR="006D7D3C" w:rsidRPr="00EF2AE5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2042C1DC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3C13D6A2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601DEA27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76ACCA2F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EF2AE5" w14:paraId="0F9406A0" w14:textId="77777777" w:rsidTr="00CF406E">
        <w:tc>
          <w:tcPr>
            <w:tcW w:w="3978" w:type="dxa"/>
          </w:tcPr>
          <w:p w14:paraId="5D3BCC3B" w14:textId="19055048" w:rsidR="006D7D3C" w:rsidRPr="00EF2AE5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ดอกเบี้ยค้างรับ</w:t>
            </w: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 xml:space="preserve"> 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หมายเหตุ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</w:t>
            </w: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368" w:type="dxa"/>
            <w:shd w:val="clear" w:color="auto" w:fill="FAFAFA"/>
          </w:tcPr>
          <w:p w14:paraId="5A16CB66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3785EB56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27A20F92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</w:tcPr>
          <w:p w14:paraId="0F3C18E7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EF2AE5" w14:paraId="0C633D66" w14:textId="77777777" w:rsidTr="00CF406E">
        <w:tc>
          <w:tcPr>
            <w:tcW w:w="3978" w:type="dxa"/>
          </w:tcPr>
          <w:p w14:paraId="3CCEDE26" w14:textId="695E7DEF" w:rsidR="006D7D3C" w:rsidRPr="00EF2AE5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บริษัทย่อย</w:t>
            </w:r>
          </w:p>
        </w:tc>
        <w:tc>
          <w:tcPr>
            <w:tcW w:w="1368" w:type="dxa"/>
            <w:shd w:val="clear" w:color="auto" w:fill="FAFAFA"/>
          </w:tcPr>
          <w:p w14:paraId="672D3038" w14:textId="37BFAD85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4B9FBB12" w14:textId="7A321CC2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</w:tcPr>
          <w:p w14:paraId="49D87C80" w14:textId="12328C38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</w:t>
            </w:r>
            <w:r w:rsidR="00086DAB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121</w:t>
            </w:r>
            <w:r w:rsidR="00086DAB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196</w:t>
            </w:r>
          </w:p>
        </w:tc>
        <w:tc>
          <w:tcPr>
            <w:tcW w:w="1368" w:type="dxa"/>
          </w:tcPr>
          <w:p w14:paraId="112D27F9" w14:textId="015B017C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653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846</w:t>
            </w:r>
          </w:p>
        </w:tc>
      </w:tr>
      <w:tr w:rsidR="006D7D3C" w:rsidRPr="00EF2AE5" w14:paraId="1874AB66" w14:textId="77777777" w:rsidTr="00CF406E">
        <w:tc>
          <w:tcPr>
            <w:tcW w:w="3978" w:type="dxa"/>
          </w:tcPr>
          <w:p w14:paraId="56371F89" w14:textId="26FCE4B2" w:rsidR="006D7D3C" w:rsidRPr="00EF2AE5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บริษัทที่เกี่ยวข้องกัน</w:t>
            </w:r>
          </w:p>
        </w:tc>
        <w:tc>
          <w:tcPr>
            <w:tcW w:w="1368" w:type="dxa"/>
            <w:shd w:val="clear" w:color="auto" w:fill="FAFAFA"/>
          </w:tcPr>
          <w:p w14:paraId="1BC1AE6D" w14:textId="238D827A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297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168</w:t>
            </w:r>
          </w:p>
        </w:tc>
        <w:tc>
          <w:tcPr>
            <w:tcW w:w="1368" w:type="dxa"/>
            <w:shd w:val="clear" w:color="auto" w:fill="auto"/>
          </w:tcPr>
          <w:p w14:paraId="704D5566" w14:textId="71309690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283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182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503</w:t>
            </w:r>
          </w:p>
        </w:tc>
        <w:tc>
          <w:tcPr>
            <w:tcW w:w="1368" w:type="dxa"/>
            <w:shd w:val="clear" w:color="auto" w:fill="FAFAFA"/>
          </w:tcPr>
          <w:p w14:paraId="61D22709" w14:textId="78F0F4AB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</w:tcPr>
          <w:p w14:paraId="56305D35" w14:textId="3453EFCF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7D3C" w:rsidRPr="00EF2AE5" w14:paraId="5E366EA0" w14:textId="77777777" w:rsidTr="00DE541F">
        <w:tc>
          <w:tcPr>
            <w:tcW w:w="3978" w:type="dxa"/>
          </w:tcPr>
          <w:p w14:paraId="4EE0262B" w14:textId="13239AE3" w:rsidR="006D7D3C" w:rsidRPr="00EF2AE5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08252FB8" w14:textId="75442569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297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168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15A44F22" w14:textId="52315C99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283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182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503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5B7C820C" w14:textId="318A2C04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55</w:t>
            </w:r>
            <w:r w:rsidR="00086DAB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121</w:t>
            </w:r>
            <w:r w:rsidR="00086DAB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196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5295F720" w14:textId="674785E4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653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846</w:t>
            </w:r>
          </w:p>
        </w:tc>
      </w:tr>
      <w:tr w:rsidR="006D7D3C" w:rsidRPr="00EF2AE5" w14:paraId="66A55573" w14:textId="77777777" w:rsidTr="00DE541F">
        <w:tc>
          <w:tcPr>
            <w:tcW w:w="3978" w:type="dxa"/>
          </w:tcPr>
          <w:p w14:paraId="2225775C" w14:textId="77777777" w:rsidR="006D7D3C" w:rsidRPr="00EF2AE5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1260C311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252810F5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0D1F602C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07B9314F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EF2AE5" w14:paraId="2A5BF0CB" w14:textId="77777777" w:rsidTr="00DE541F">
        <w:tc>
          <w:tcPr>
            <w:tcW w:w="3978" w:type="dxa"/>
          </w:tcPr>
          <w:p w14:paraId="6FCC0DFE" w14:textId="2203625C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เงินจ่ายล่วงหน้าค่าซื้อสินค้า</w:t>
            </w: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 xml:space="preserve"> </w:t>
            </w:r>
            <w:r w:rsidRPr="00EF2AE5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หมายเหตุ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</w:t>
            </w: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368" w:type="dxa"/>
            <w:shd w:val="clear" w:color="auto" w:fill="FAFAFA"/>
          </w:tcPr>
          <w:p w14:paraId="0241B4BA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2DBEE2F7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0F15FBB2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</w:tcPr>
          <w:p w14:paraId="59659D9A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EF2AE5" w14:paraId="73426584" w14:textId="77777777" w:rsidTr="00DE541F">
        <w:tc>
          <w:tcPr>
            <w:tcW w:w="3978" w:type="dxa"/>
          </w:tcPr>
          <w:p w14:paraId="2431590A" w14:textId="77777777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บริษัทที่เกี่ยวข้องกัน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14319E71" w14:textId="29110CEA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295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384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4E98054E" w14:textId="43F20217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100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39105A47" w14:textId="3EE013E6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43642092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7D3C" w:rsidRPr="00EF2AE5" w14:paraId="1F8C4E27" w14:textId="77777777" w:rsidTr="00DE541F">
        <w:tc>
          <w:tcPr>
            <w:tcW w:w="3978" w:type="dxa"/>
          </w:tcPr>
          <w:p w14:paraId="553D690B" w14:textId="77777777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FF3C102" w14:textId="5B7F5ED4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295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384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4046CA" w14:textId="5F048F7B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100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7DE87DC8" w14:textId="35683B18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5B2E7005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7D3C" w:rsidRPr="00EF2AE5" w14:paraId="318012E8" w14:textId="77777777" w:rsidTr="00DE541F">
        <w:tc>
          <w:tcPr>
            <w:tcW w:w="3978" w:type="dxa"/>
          </w:tcPr>
          <w:p w14:paraId="35A4E34F" w14:textId="77777777" w:rsidR="006D7D3C" w:rsidRPr="00EF2AE5" w:rsidRDefault="006D7D3C" w:rsidP="006D7D3C">
            <w:pPr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11B10E11" w14:textId="77777777" w:rsidR="006D7D3C" w:rsidRPr="00EF2AE5" w:rsidRDefault="006D7D3C" w:rsidP="0091200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507556C6" w14:textId="77777777" w:rsidR="006D7D3C" w:rsidRPr="00EF2AE5" w:rsidRDefault="006D7D3C" w:rsidP="00912000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408ED766" w14:textId="77777777" w:rsidR="006D7D3C" w:rsidRPr="00EF2AE5" w:rsidRDefault="006D7D3C" w:rsidP="00912000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42EA4C5B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EF2AE5" w14:paraId="3EBD4F3B" w14:textId="77777777" w:rsidTr="00DE541F">
        <w:tc>
          <w:tcPr>
            <w:tcW w:w="3978" w:type="dxa"/>
          </w:tcPr>
          <w:p w14:paraId="2C409F38" w14:textId="77777777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เจ้าหนี้การค้า</w:t>
            </w:r>
          </w:p>
        </w:tc>
        <w:tc>
          <w:tcPr>
            <w:tcW w:w="1368" w:type="dxa"/>
            <w:shd w:val="clear" w:color="auto" w:fill="FAFAFA"/>
          </w:tcPr>
          <w:p w14:paraId="4628FA84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2D1F6542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287C5D82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</w:tcPr>
          <w:p w14:paraId="461C1779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EF2AE5" w14:paraId="3BA27291" w14:textId="77777777" w:rsidTr="00DE541F">
        <w:tc>
          <w:tcPr>
            <w:tcW w:w="3978" w:type="dxa"/>
          </w:tcPr>
          <w:p w14:paraId="7F954ED7" w14:textId="43C82A57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บริษัทร่วม</w:t>
            </w:r>
          </w:p>
        </w:tc>
        <w:tc>
          <w:tcPr>
            <w:tcW w:w="1368" w:type="dxa"/>
            <w:shd w:val="clear" w:color="auto" w:fill="FAFAFA"/>
          </w:tcPr>
          <w:p w14:paraId="1DFE8817" w14:textId="102F600B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185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333</w:t>
            </w:r>
          </w:p>
        </w:tc>
        <w:tc>
          <w:tcPr>
            <w:tcW w:w="1368" w:type="dxa"/>
            <w:shd w:val="clear" w:color="auto" w:fill="auto"/>
          </w:tcPr>
          <w:p w14:paraId="48B7A91B" w14:textId="183B9E68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464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633</w:t>
            </w:r>
          </w:p>
        </w:tc>
        <w:tc>
          <w:tcPr>
            <w:tcW w:w="1368" w:type="dxa"/>
            <w:shd w:val="clear" w:color="auto" w:fill="FAFAFA"/>
          </w:tcPr>
          <w:p w14:paraId="48DF46FA" w14:textId="296D8922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</w:tcPr>
          <w:p w14:paraId="38B2BA50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7D3C" w:rsidRPr="00EF2AE5" w14:paraId="0D62CABC" w14:textId="77777777" w:rsidTr="00DE541F">
        <w:tc>
          <w:tcPr>
            <w:tcW w:w="3978" w:type="dxa"/>
          </w:tcPr>
          <w:p w14:paraId="621206E8" w14:textId="77777777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บริษัทที่เกี่ยวข้องกัน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689FD123" w14:textId="1DBEDA65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42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569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610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56272A45" w14:textId="7DF00917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734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797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378D6AE4" w14:textId="6A32A0B6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474A6DCA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7D3C" w:rsidRPr="00EF2AE5" w14:paraId="12C7BBF7" w14:textId="77777777" w:rsidTr="00DE541F">
        <w:tc>
          <w:tcPr>
            <w:tcW w:w="3978" w:type="dxa"/>
          </w:tcPr>
          <w:p w14:paraId="22083470" w14:textId="77777777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FD0719F" w14:textId="3112500A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754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943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A3BECB" w14:textId="365F9891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35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199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430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6DB7060" w14:textId="334C4B45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4B72EBAA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7D3C" w:rsidRPr="00EF2AE5" w14:paraId="110E9C80" w14:textId="77777777" w:rsidTr="00DE541F">
        <w:tc>
          <w:tcPr>
            <w:tcW w:w="3978" w:type="dxa"/>
          </w:tcPr>
          <w:p w14:paraId="1382B917" w14:textId="77777777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19037057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33F969EF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0261D5BD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7E5153F3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EF2AE5" w14:paraId="0D4D0326" w14:textId="77777777" w:rsidTr="00DE541F">
        <w:tc>
          <w:tcPr>
            <w:tcW w:w="3978" w:type="dxa"/>
          </w:tcPr>
          <w:p w14:paraId="7896916B" w14:textId="6BE334EE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เจ้าหนี้อื่น</w:t>
            </w:r>
          </w:p>
        </w:tc>
        <w:tc>
          <w:tcPr>
            <w:tcW w:w="1368" w:type="dxa"/>
            <w:shd w:val="clear" w:color="auto" w:fill="FAFAFA"/>
          </w:tcPr>
          <w:p w14:paraId="4355BB8B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4B089F22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24CDBAD0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</w:tcPr>
          <w:p w14:paraId="038480C7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EF2AE5" w14:paraId="348B6314" w14:textId="77777777" w:rsidTr="00DE541F">
        <w:tc>
          <w:tcPr>
            <w:tcW w:w="3978" w:type="dxa"/>
          </w:tcPr>
          <w:p w14:paraId="5E7E8CC3" w14:textId="77777777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บริษัทที่เกี่ยวข้องกัน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37EB0B61" w14:textId="6E3FAFDD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052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302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4F20495A" w14:textId="234FDA03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664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343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24AAD59E" w14:textId="59D2B804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48D1D2A8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7D3C" w:rsidRPr="00EF2AE5" w14:paraId="0BB6434D" w14:textId="77777777" w:rsidTr="00DE541F">
        <w:tc>
          <w:tcPr>
            <w:tcW w:w="3978" w:type="dxa"/>
          </w:tcPr>
          <w:p w14:paraId="6264CD41" w14:textId="77777777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0233265" w14:textId="78375DC6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052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302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51293A" w14:textId="7F8D0698" w:rsidR="006D7D3C" w:rsidRPr="00EF2AE5" w:rsidRDefault="00B87076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664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343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1A77C6C" w14:textId="03EA50D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215D19DF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7D3C" w:rsidRPr="00EF2AE5" w14:paraId="2884BFC9" w14:textId="77777777" w:rsidTr="00DE541F">
        <w:tc>
          <w:tcPr>
            <w:tcW w:w="3978" w:type="dxa"/>
          </w:tcPr>
          <w:p w14:paraId="6A4098CB" w14:textId="77777777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4B3289F3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6CE2FFD3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5B7D259B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6B189122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EF2AE5" w14:paraId="57A26D1B" w14:textId="77777777" w:rsidTr="00DE541F">
        <w:tc>
          <w:tcPr>
            <w:tcW w:w="3978" w:type="dxa"/>
          </w:tcPr>
          <w:p w14:paraId="07BE545F" w14:textId="77777777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ดอกเบี้ยค้างจ่าย</w:t>
            </w:r>
          </w:p>
        </w:tc>
        <w:tc>
          <w:tcPr>
            <w:tcW w:w="1368" w:type="dxa"/>
            <w:shd w:val="clear" w:color="auto" w:fill="FAFAFA"/>
          </w:tcPr>
          <w:p w14:paraId="2BB76587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35BEBB8B" w14:textId="77777777" w:rsidR="006D7D3C" w:rsidRPr="00EF2AE5" w:rsidRDefault="006D7D3C" w:rsidP="00912000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712D929E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</w:tcPr>
          <w:p w14:paraId="7C5EB067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EF2AE5" w14:paraId="5EB29990" w14:textId="77777777" w:rsidTr="00DE541F">
        <w:tc>
          <w:tcPr>
            <w:tcW w:w="3978" w:type="dxa"/>
          </w:tcPr>
          <w:p w14:paraId="0D40913C" w14:textId="77777777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บริษัทย่อย</w:t>
            </w:r>
          </w:p>
        </w:tc>
        <w:tc>
          <w:tcPr>
            <w:tcW w:w="1368" w:type="dxa"/>
            <w:shd w:val="clear" w:color="auto" w:fill="FAFAFA"/>
          </w:tcPr>
          <w:p w14:paraId="011057E8" w14:textId="516EA56C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6B092018" w14:textId="7FE46E16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FAFAFA"/>
          </w:tcPr>
          <w:p w14:paraId="58211721" w14:textId="2B1C0618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145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663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100</w:t>
            </w:r>
          </w:p>
        </w:tc>
        <w:tc>
          <w:tcPr>
            <w:tcW w:w="1368" w:type="dxa"/>
          </w:tcPr>
          <w:p w14:paraId="08812D46" w14:textId="455630F8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174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539</w:t>
            </w:r>
          </w:p>
        </w:tc>
      </w:tr>
      <w:tr w:rsidR="006D7D3C" w:rsidRPr="00EF2AE5" w14:paraId="2A0C1EA0" w14:textId="77777777" w:rsidTr="00DE541F">
        <w:tc>
          <w:tcPr>
            <w:tcW w:w="3978" w:type="dxa"/>
          </w:tcPr>
          <w:p w14:paraId="124AFB02" w14:textId="779BEBD6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บริษัทที่เกี่ยวข้องกัน</w:t>
            </w:r>
          </w:p>
        </w:tc>
        <w:tc>
          <w:tcPr>
            <w:tcW w:w="1368" w:type="dxa"/>
            <w:shd w:val="clear" w:color="auto" w:fill="FAFAFA"/>
          </w:tcPr>
          <w:p w14:paraId="618C43CE" w14:textId="75B5FBF3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5D122BFF" w14:textId="63078150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232</w:t>
            </w:r>
          </w:p>
        </w:tc>
        <w:tc>
          <w:tcPr>
            <w:tcW w:w="1368" w:type="dxa"/>
            <w:shd w:val="clear" w:color="auto" w:fill="FAFAFA"/>
          </w:tcPr>
          <w:p w14:paraId="1D2EC0A3" w14:textId="5B7BC6D0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</w:tcPr>
          <w:p w14:paraId="25A0EF61" w14:textId="40922D90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6D7D3C" w:rsidRPr="00EF2AE5" w14:paraId="6B0E4A12" w14:textId="77777777" w:rsidTr="00DE541F">
        <w:tc>
          <w:tcPr>
            <w:tcW w:w="3978" w:type="dxa"/>
          </w:tcPr>
          <w:p w14:paraId="04BA1FEE" w14:textId="7368F085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บุคคลที่เกี่ยวข้องกัน</w:t>
            </w:r>
          </w:p>
        </w:tc>
        <w:tc>
          <w:tcPr>
            <w:tcW w:w="1368" w:type="dxa"/>
            <w:shd w:val="clear" w:color="auto" w:fill="FAFAFA"/>
          </w:tcPr>
          <w:p w14:paraId="73678F2D" w14:textId="74AF28D8" w:rsidR="006D7D3C" w:rsidRPr="00EF2AE5" w:rsidRDefault="00B87076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223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123</w:t>
            </w:r>
          </w:p>
        </w:tc>
        <w:tc>
          <w:tcPr>
            <w:tcW w:w="1368" w:type="dxa"/>
            <w:shd w:val="clear" w:color="auto" w:fill="auto"/>
          </w:tcPr>
          <w:p w14:paraId="66ECA782" w14:textId="02B01783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shd w:val="clear" w:color="auto" w:fill="FAFAFA"/>
          </w:tcPr>
          <w:p w14:paraId="1FE3114D" w14:textId="065088E2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</w:tcPr>
          <w:p w14:paraId="651B801A" w14:textId="77777777" w:rsidR="006D7D3C" w:rsidRPr="00EF2AE5" w:rsidRDefault="006D7D3C" w:rsidP="00912000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6D7D3C" w:rsidRPr="00EF2AE5" w14:paraId="09802B3B" w14:textId="77777777" w:rsidTr="00DE541F">
        <w:tc>
          <w:tcPr>
            <w:tcW w:w="3978" w:type="dxa"/>
          </w:tcPr>
          <w:p w14:paraId="1E3C9292" w14:textId="77777777" w:rsidR="006D7D3C" w:rsidRPr="00EF2AE5" w:rsidRDefault="006D7D3C" w:rsidP="006D7D3C">
            <w:pPr>
              <w:ind w:left="432" w:right="-119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EF2AE5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4CFB299" w14:textId="6D141945" w:rsidR="006D7D3C" w:rsidRPr="00EF2AE5" w:rsidRDefault="00B87076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223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123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035CF6" w14:textId="2F03209B" w:rsidR="006D7D3C" w:rsidRPr="00EF2AE5" w:rsidRDefault="00B87076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232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F125136" w14:textId="7ABFDD23" w:rsidR="006D7D3C" w:rsidRPr="00EF2AE5" w:rsidRDefault="00B87076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145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663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3CC26A98" w14:textId="4B9BA17A" w:rsidR="006D7D3C" w:rsidRPr="00EF2AE5" w:rsidRDefault="00B87076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121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174</w:t>
            </w:r>
            <w:r w:rsidR="006D7D3C" w:rsidRPr="00EF2AE5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539</w:t>
            </w:r>
          </w:p>
        </w:tc>
      </w:tr>
    </w:tbl>
    <w:p w14:paraId="3289F013" w14:textId="77777777" w:rsidR="002867A5" w:rsidRPr="000C30DC" w:rsidRDefault="002867A5">
      <w:pPr>
        <w:rPr>
          <w:rFonts w:ascii="Browallia New" w:hAnsi="Browallia New" w:cs="Browallia New"/>
          <w:sz w:val="26"/>
          <w:szCs w:val="26"/>
        </w:rPr>
      </w:pPr>
      <w:r w:rsidRPr="000C30DC">
        <w:rPr>
          <w:rFonts w:ascii="Browallia New" w:hAnsi="Browallia New" w:cs="Browallia New"/>
          <w:sz w:val="26"/>
          <w:szCs w:val="26"/>
        </w:rPr>
        <w:br w:type="page"/>
      </w:r>
    </w:p>
    <w:p w14:paraId="4C7E3CBC" w14:textId="19A490E9" w:rsidR="00EE384B" w:rsidRPr="000C30DC" w:rsidRDefault="00B87076" w:rsidP="00EE384B">
      <w:pPr>
        <w:pStyle w:val="ListParagraph"/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</w:pP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22</w:t>
      </w:r>
      <w:r w:rsidR="00702F86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.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3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ab/>
        <w:t>เงินให้กู้ยืมระยะสั้นแก่บริษัทที่เกี่ยวข้องกัน</w:t>
      </w:r>
    </w:p>
    <w:p w14:paraId="21ECC8FF" w14:textId="77777777" w:rsidR="00EE384B" w:rsidRPr="000C30DC" w:rsidRDefault="00EE384B" w:rsidP="00EE384B">
      <w:pPr>
        <w:ind w:left="540"/>
        <w:rPr>
          <w:rFonts w:ascii="Browallia New" w:hAnsi="Browallia New" w:cs="Browallia New"/>
          <w:spacing w:val="-2"/>
          <w:sz w:val="20"/>
          <w:szCs w:val="20"/>
          <w:lang w:val="en-GB"/>
        </w:rPr>
      </w:pPr>
    </w:p>
    <w:p w14:paraId="13E7AA2B" w14:textId="3BC181B7" w:rsidR="00EE384B" w:rsidRPr="000C30DC" w:rsidRDefault="00EE384B" w:rsidP="00EE384B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t>เงินให้กู้ยืมระยะสั้นแก่บริษัทที่เกี่ยวข้องกัน</w:t>
      </w:r>
      <w:r w:rsidRPr="000C30DC">
        <w:rPr>
          <w:rFonts w:ascii="Browallia New" w:hAnsi="Browallia New" w:cs="Browallia New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</w:rPr>
        <w:t>ประกอบด้วย</w:t>
      </w:r>
    </w:p>
    <w:p w14:paraId="099A1A1C" w14:textId="77777777" w:rsidR="002B54CD" w:rsidRPr="000C30DC" w:rsidRDefault="002B54CD" w:rsidP="00EE384B">
      <w:pPr>
        <w:ind w:left="540"/>
        <w:jc w:val="thaiDistribute"/>
        <w:rPr>
          <w:rFonts w:ascii="Browallia New" w:hAnsi="Browallia New" w:cs="Browallia New"/>
          <w:sz w:val="20"/>
          <w:szCs w:val="20"/>
        </w:rPr>
      </w:pPr>
    </w:p>
    <w:tbl>
      <w:tblPr>
        <w:tblW w:w="5004" w:type="pct"/>
        <w:tblLayout w:type="fixed"/>
        <w:tblLook w:val="0000" w:firstRow="0" w:lastRow="0" w:firstColumn="0" w:lastColumn="0" w:noHBand="0" w:noVBand="0"/>
      </w:tblPr>
      <w:tblGrid>
        <w:gridCol w:w="1988"/>
        <w:gridCol w:w="1293"/>
        <w:gridCol w:w="1151"/>
        <w:gridCol w:w="1301"/>
        <w:gridCol w:w="1295"/>
        <w:gridCol w:w="1151"/>
        <w:gridCol w:w="1290"/>
      </w:tblGrid>
      <w:tr w:rsidR="002B54CD" w:rsidRPr="000C30DC" w14:paraId="5D728528" w14:textId="77777777" w:rsidTr="006D7D3C">
        <w:trPr>
          <w:trHeight w:val="144"/>
        </w:trPr>
        <w:tc>
          <w:tcPr>
            <w:tcW w:w="1049" w:type="pct"/>
          </w:tcPr>
          <w:p w14:paraId="7D86E064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3951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A5B5902" w14:textId="38C8BC9C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2B54CD" w:rsidRPr="000C30DC" w14:paraId="1D8E3650" w14:textId="77777777" w:rsidTr="006D7D3C">
        <w:trPr>
          <w:trHeight w:val="144"/>
        </w:trPr>
        <w:tc>
          <w:tcPr>
            <w:tcW w:w="1049" w:type="pct"/>
          </w:tcPr>
          <w:p w14:paraId="0D6B2ACC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97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35590B9" w14:textId="0DD82AE2" w:rsidR="002B54CD" w:rsidRPr="000C30DC" w:rsidRDefault="00B87076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9E0762" w14:textId="30BEC165" w:rsidR="002B54CD" w:rsidRPr="000C30DC" w:rsidRDefault="00B87076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2B54CD" w:rsidRPr="000C30DC" w14:paraId="6AA0610E" w14:textId="77777777" w:rsidTr="006D7D3C">
        <w:trPr>
          <w:trHeight w:val="144"/>
        </w:trPr>
        <w:tc>
          <w:tcPr>
            <w:tcW w:w="1049" w:type="pct"/>
          </w:tcPr>
          <w:p w14:paraId="73C64A44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</w:tcPr>
          <w:p w14:paraId="191BFD2E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608" w:type="pct"/>
            <w:tcBorders>
              <w:top w:val="single" w:sz="4" w:space="0" w:color="auto"/>
            </w:tcBorders>
          </w:tcPr>
          <w:p w14:paraId="61CC8588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687" w:type="pct"/>
            <w:tcBorders>
              <w:top w:val="single" w:sz="4" w:space="0" w:color="auto"/>
            </w:tcBorders>
          </w:tcPr>
          <w:p w14:paraId="7E2B989B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698A6938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608" w:type="pct"/>
            <w:tcBorders>
              <w:top w:val="single" w:sz="4" w:space="0" w:color="auto"/>
            </w:tcBorders>
          </w:tcPr>
          <w:p w14:paraId="7DF36D5F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682" w:type="pct"/>
            <w:tcBorders>
              <w:top w:val="single" w:sz="4" w:space="0" w:color="auto"/>
            </w:tcBorders>
          </w:tcPr>
          <w:p w14:paraId="7EB7C227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</w:tr>
      <w:tr w:rsidR="002B54CD" w:rsidRPr="000C30DC" w14:paraId="58955777" w14:textId="77777777" w:rsidTr="006D7D3C">
        <w:trPr>
          <w:trHeight w:val="144"/>
        </w:trPr>
        <w:tc>
          <w:tcPr>
            <w:tcW w:w="1049" w:type="pct"/>
          </w:tcPr>
          <w:p w14:paraId="25B83EEA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83" w:type="pct"/>
            <w:tcBorders>
              <w:bottom w:val="single" w:sz="4" w:space="0" w:color="auto"/>
            </w:tcBorders>
          </w:tcPr>
          <w:p w14:paraId="28524EE8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78A9E116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687" w:type="pct"/>
            <w:tcBorders>
              <w:bottom w:val="single" w:sz="4" w:space="0" w:color="auto"/>
            </w:tcBorders>
          </w:tcPr>
          <w:p w14:paraId="282CFBC9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60C40BFC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5C0CA4B4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682" w:type="pct"/>
            <w:tcBorders>
              <w:bottom w:val="single" w:sz="4" w:space="0" w:color="auto"/>
            </w:tcBorders>
          </w:tcPr>
          <w:p w14:paraId="6C176547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2B54CD" w:rsidRPr="000C30DC" w14:paraId="461985F0" w14:textId="77777777" w:rsidTr="006D7D3C">
        <w:trPr>
          <w:trHeight w:val="144"/>
        </w:trPr>
        <w:tc>
          <w:tcPr>
            <w:tcW w:w="1049" w:type="pct"/>
          </w:tcPr>
          <w:p w14:paraId="7449680A" w14:textId="77777777" w:rsidR="002B54CD" w:rsidRPr="000C30DC" w:rsidRDefault="002B54CD" w:rsidP="00567D4F">
            <w:pPr>
              <w:tabs>
                <w:tab w:val="left" w:pos="4977"/>
              </w:tabs>
              <w:adjustRightInd w:val="0"/>
              <w:ind w:left="427" w:right="-72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FAFAFA"/>
          </w:tcPr>
          <w:p w14:paraId="3F29327B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608" w:type="pct"/>
            <w:tcBorders>
              <w:top w:val="single" w:sz="4" w:space="0" w:color="auto"/>
            </w:tcBorders>
            <w:shd w:val="clear" w:color="auto" w:fill="FAFAFA"/>
          </w:tcPr>
          <w:p w14:paraId="2A82736C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FAFAFA"/>
          </w:tcPr>
          <w:p w14:paraId="6992CECC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40145CC6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608" w:type="pct"/>
            <w:tcBorders>
              <w:top w:val="single" w:sz="4" w:space="0" w:color="auto"/>
            </w:tcBorders>
          </w:tcPr>
          <w:p w14:paraId="6837EAA6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682" w:type="pct"/>
            <w:tcBorders>
              <w:top w:val="single" w:sz="4" w:space="0" w:color="auto"/>
            </w:tcBorders>
          </w:tcPr>
          <w:p w14:paraId="4431D086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</w:tr>
      <w:tr w:rsidR="006D7D3C" w:rsidRPr="000C30DC" w14:paraId="09FD6C0F" w14:textId="77777777" w:rsidTr="006D7D3C">
        <w:trPr>
          <w:trHeight w:val="144"/>
        </w:trPr>
        <w:tc>
          <w:tcPr>
            <w:tcW w:w="1049" w:type="pct"/>
          </w:tcPr>
          <w:p w14:paraId="5C34192F" w14:textId="77777777" w:rsidR="006D7D3C" w:rsidRPr="000C30DC" w:rsidRDefault="006D7D3C" w:rsidP="006D7D3C">
            <w:pPr>
              <w:tabs>
                <w:tab w:val="left" w:pos="4977"/>
              </w:tabs>
              <w:adjustRightInd w:val="0"/>
              <w:ind w:left="427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683" w:type="pct"/>
            <w:shd w:val="clear" w:color="auto" w:fill="FAFAFA"/>
          </w:tcPr>
          <w:p w14:paraId="55B70779" w14:textId="29A54E12" w:rsidR="006D7D3C" w:rsidRPr="000C30DC" w:rsidRDefault="00B87076" w:rsidP="006D7D3C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37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 xml:space="preserve"> -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</w:t>
            </w:r>
          </w:p>
        </w:tc>
        <w:tc>
          <w:tcPr>
            <w:tcW w:w="608" w:type="pct"/>
            <w:shd w:val="clear" w:color="auto" w:fill="FAFAFA"/>
          </w:tcPr>
          <w:p w14:paraId="69A6A045" w14:textId="683863EF" w:rsidR="006D7D3C" w:rsidRPr="000C30DC" w:rsidRDefault="006D7D3C" w:rsidP="006D7D3C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687" w:type="pct"/>
            <w:tcBorders>
              <w:bottom w:val="single" w:sz="4" w:space="0" w:color="auto"/>
            </w:tcBorders>
            <w:shd w:val="clear" w:color="auto" w:fill="FAFAFA"/>
          </w:tcPr>
          <w:p w14:paraId="385F65D0" w14:textId="785FA3D6" w:rsidR="006D7D3C" w:rsidRPr="000C30DC" w:rsidRDefault="00B87076" w:rsidP="00912000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415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411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918</w:t>
            </w:r>
          </w:p>
        </w:tc>
        <w:tc>
          <w:tcPr>
            <w:tcW w:w="684" w:type="pct"/>
          </w:tcPr>
          <w:p w14:paraId="3ED1A1DF" w14:textId="289CBD75" w:rsidR="006D7D3C" w:rsidRPr="000C30DC" w:rsidRDefault="00B87076" w:rsidP="006D7D3C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37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 xml:space="preserve"> -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</w:t>
            </w:r>
          </w:p>
        </w:tc>
        <w:tc>
          <w:tcPr>
            <w:tcW w:w="608" w:type="pct"/>
          </w:tcPr>
          <w:p w14:paraId="0B3BC287" w14:textId="22264F29" w:rsidR="006D7D3C" w:rsidRPr="000C30DC" w:rsidRDefault="006D7D3C" w:rsidP="006D7D3C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682" w:type="pct"/>
            <w:tcBorders>
              <w:bottom w:val="single" w:sz="4" w:space="0" w:color="auto"/>
            </w:tcBorders>
          </w:tcPr>
          <w:p w14:paraId="0EA278B5" w14:textId="6287BC22" w:rsidR="006D7D3C" w:rsidRPr="000C30DC" w:rsidRDefault="00B87076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357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819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925</w:t>
            </w:r>
          </w:p>
        </w:tc>
      </w:tr>
      <w:tr w:rsidR="006D7D3C" w:rsidRPr="000C30DC" w14:paraId="0165DC4F" w14:textId="77777777" w:rsidTr="006D7D3C">
        <w:trPr>
          <w:trHeight w:val="144"/>
        </w:trPr>
        <w:tc>
          <w:tcPr>
            <w:tcW w:w="1049" w:type="pct"/>
          </w:tcPr>
          <w:p w14:paraId="5A2726AE" w14:textId="77777777" w:rsidR="006D7D3C" w:rsidRPr="000C30DC" w:rsidRDefault="006D7D3C" w:rsidP="006D7D3C">
            <w:pPr>
              <w:adjustRightInd w:val="0"/>
              <w:ind w:left="427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3" w:type="pct"/>
            <w:shd w:val="clear" w:color="auto" w:fill="FAFAFA"/>
          </w:tcPr>
          <w:p w14:paraId="2B03D9FF" w14:textId="77777777" w:rsidR="006D7D3C" w:rsidRPr="000C30DC" w:rsidRDefault="006D7D3C" w:rsidP="006D7D3C">
            <w:pPr>
              <w:adjustRightInd w:val="0"/>
              <w:ind w:left="-72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08" w:type="pct"/>
            <w:shd w:val="clear" w:color="auto" w:fill="FAFAFA"/>
          </w:tcPr>
          <w:p w14:paraId="4DCEDDFB" w14:textId="77777777" w:rsidR="006D7D3C" w:rsidRPr="000C30DC" w:rsidRDefault="006D7D3C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87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426D7EE" w14:textId="732B3537" w:rsidR="006D7D3C" w:rsidRPr="000C30DC" w:rsidRDefault="00B87076" w:rsidP="00912000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415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411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918</w:t>
            </w:r>
          </w:p>
        </w:tc>
        <w:tc>
          <w:tcPr>
            <w:tcW w:w="684" w:type="pct"/>
          </w:tcPr>
          <w:p w14:paraId="31366E99" w14:textId="77777777" w:rsidR="006D7D3C" w:rsidRPr="000C30DC" w:rsidRDefault="006D7D3C" w:rsidP="006D7D3C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08" w:type="pct"/>
          </w:tcPr>
          <w:p w14:paraId="103DB2B6" w14:textId="77777777" w:rsidR="006D7D3C" w:rsidRPr="000C30DC" w:rsidRDefault="006D7D3C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82" w:type="pct"/>
            <w:tcBorders>
              <w:top w:val="single" w:sz="4" w:space="0" w:color="auto"/>
              <w:bottom w:val="single" w:sz="4" w:space="0" w:color="auto"/>
            </w:tcBorders>
          </w:tcPr>
          <w:p w14:paraId="29FD9C67" w14:textId="263B9287" w:rsidR="006D7D3C" w:rsidRPr="000C30DC" w:rsidRDefault="00B87076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357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819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925</w:t>
            </w:r>
          </w:p>
        </w:tc>
      </w:tr>
    </w:tbl>
    <w:p w14:paraId="54D851F5" w14:textId="57DC9C1C" w:rsidR="002867A5" w:rsidRPr="000C30DC" w:rsidRDefault="002867A5" w:rsidP="00EE384B">
      <w:pPr>
        <w:ind w:left="540"/>
        <w:jc w:val="thaiDistribute"/>
        <w:rPr>
          <w:rFonts w:ascii="Browallia New" w:hAnsi="Browallia New" w:cs="Browallia New"/>
          <w:spacing w:val="-4"/>
          <w:sz w:val="20"/>
          <w:szCs w:val="20"/>
        </w:rPr>
      </w:pPr>
    </w:p>
    <w:tbl>
      <w:tblPr>
        <w:tblW w:w="5004" w:type="pct"/>
        <w:tblLayout w:type="fixed"/>
        <w:tblLook w:val="0000" w:firstRow="0" w:lastRow="0" w:firstColumn="0" w:lastColumn="0" w:noHBand="0" w:noVBand="0"/>
      </w:tblPr>
      <w:tblGrid>
        <w:gridCol w:w="1984"/>
        <w:gridCol w:w="1294"/>
        <w:gridCol w:w="1151"/>
        <w:gridCol w:w="1301"/>
        <w:gridCol w:w="1295"/>
        <w:gridCol w:w="1151"/>
        <w:gridCol w:w="1293"/>
      </w:tblGrid>
      <w:tr w:rsidR="002B54CD" w:rsidRPr="000C30DC" w14:paraId="01AD9DE3" w14:textId="77777777" w:rsidTr="002B54CD">
        <w:trPr>
          <w:trHeight w:val="144"/>
        </w:trPr>
        <w:tc>
          <w:tcPr>
            <w:tcW w:w="1047" w:type="pct"/>
          </w:tcPr>
          <w:p w14:paraId="1D7AE1F2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395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E3AD297" w14:textId="4D9514C0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2B54CD" w:rsidRPr="000C30DC" w14:paraId="2294312D" w14:textId="77777777" w:rsidTr="002B54CD">
        <w:trPr>
          <w:trHeight w:val="144"/>
        </w:trPr>
        <w:tc>
          <w:tcPr>
            <w:tcW w:w="1047" w:type="pct"/>
          </w:tcPr>
          <w:p w14:paraId="7C8EB553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97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9CF2346" w14:textId="13748C8D" w:rsidR="002B54CD" w:rsidRPr="000C30DC" w:rsidRDefault="00B87076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975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A88F10B" w14:textId="42AAAA7C" w:rsidR="002B54CD" w:rsidRPr="000C30DC" w:rsidRDefault="00B87076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2B54CD" w:rsidRPr="000C30DC" w14:paraId="27019A54" w14:textId="77777777" w:rsidTr="002B54CD">
        <w:trPr>
          <w:trHeight w:val="144"/>
        </w:trPr>
        <w:tc>
          <w:tcPr>
            <w:tcW w:w="1047" w:type="pct"/>
          </w:tcPr>
          <w:p w14:paraId="2A2F60B1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</w:tcPr>
          <w:p w14:paraId="769D3BDE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608" w:type="pct"/>
            <w:tcBorders>
              <w:top w:val="single" w:sz="4" w:space="0" w:color="auto"/>
            </w:tcBorders>
          </w:tcPr>
          <w:p w14:paraId="090E9E20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687" w:type="pct"/>
            <w:tcBorders>
              <w:top w:val="single" w:sz="4" w:space="0" w:color="auto"/>
            </w:tcBorders>
          </w:tcPr>
          <w:p w14:paraId="10D4E973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530CA09E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608" w:type="pct"/>
            <w:tcBorders>
              <w:top w:val="single" w:sz="4" w:space="0" w:color="auto"/>
            </w:tcBorders>
          </w:tcPr>
          <w:p w14:paraId="267A9DF3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490A30DE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</w:tr>
      <w:tr w:rsidR="002B54CD" w:rsidRPr="000C30DC" w14:paraId="65D82F9D" w14:textId="77777777" w:rsidTr="002B54CD">
        <w:trPr>
          <w:trHeight w:val="144"/>
        </w:trPr>
        <w:tc>
          <w:tcPr>
            <w:tcW w:w="1047" w:type="pct"/>
          </w:tcPr>
          <w:p w14:paraId="038A4EA7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83" w:type="pct"/>
            <w:tcBorders>
              <w:bottom w:val="single" w:sz="4" w:space="0" w:color="auto"/>
            </w:tcBorders>
          </w:tcPr>
          <w:p w14:paraId="6BF810BE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26A72C15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687" w:type="pct"/>
            <w:tcBorders>
              <w:bottom w:val="single" w:sz="4" w:space="0" w:color="auto"/>
            </w:tcBorders>
          </w:tcPr>
          <w:p w14:paraId="7652DA32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6389B5AF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350BEECA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25D48AA9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2B54CD" w:rsidRPr="000C30DC" w14:paraId="23DCF9FB" w14:textId="77777777" w:rsidTr="002B54CD">
        <w:trPr>
          <w:trHeight w:val="144"/>
        </w:trPr>
        <w:tc>
          <w:tcPr>
            <w:tcW w:w="1047" w:type="pct"/>
          </w:tcPr>
          <w:p w14:paraId="31A7790C" w14:textId="77777777" w:rsidR="002B54CD" w:rsidRPr="000C30DC" w:rsidRDefault="002B54CD" w:rsidP="00567D4F">
            <w:pPr>
              <w:tabs>
                <w:tab w:val="left" w:pos="4977"/>
              </w:tabs>
              <w:adjustRightInd w:val="0"/>
              <w:ind w:left="427" w:right="-72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FAFAFA"/>
          </w:tcPr>
          <w:p w14:paraId="00DB8121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608" w:type="pct"/>
            <w:tcBorders>
              <w:top w:val="single" w:sz="4" w:space="0" w:color="auto"/>
            </w:tcBorders>
            <w:shd w:val="clear" w:color="auto" w:fill="FAFAFA"/>
          </w:tcPr>
          <w:p w14:paraId="7FF57233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FAFAFA"/>
          </w:tcPr>
          <w:p w14:paraId="062B1CF9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3F0320A6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608" w:type="pct"/>
            <w:tcBorders>
              <w:top w:val="single" w:sz="4" w:space="0" w:color="auto"/>
            </w:tcBorders>
          </w:tcPr>
          <w:p w14:paraId="76084FE0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37ED40D5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</w:tr>
      <w:tr w:rsidR="002B54CD" w:rsidRPr="000C30DC" w14:paraId="012853C5" w14:textId="77777777" w:rsidTr="002B54CD">
        <w:trPr>
          <w:trHeight w:val="144"/>
        </w:trPr>
        <w:tc>
          <w:tcPr>
            <w:tcW w:w="1047" w:type="pct"/>
          </w:tcPr>
          <w:p w14:paraId="6F6EDA69" w14:textId="77777777" w:rsidR="002B54CD" w:rsidRPr="000C30DC" w:rsidRDefault="002B54CD" w:rsidP="002B54CD">
            <w:pPr>
              <w:tabs>
                <w:tab w:val="left" w:pos="4977"/>
              </w:tabs>
              <w:adjustRightInd w:val="0"/>
              <w:ind w:left="427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683" w:type="pct"/>
            <w:shd w:val="clear" w:color="auto" w:fill="FAFAFA"/>
          </w:tcPr>
          <w:p w14:paraId="0ABDF23F" w14:textId="5C8F7290" w:rsidR="002B54CD" w:rsidRPr="000C30DC" w:rsidRDefault="00B87076" w:rsidP="002B54CD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81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 xml:space="preserve"> -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47</w:t>
            </w:r>
          </w:p>
        </w:tc>
        <w:tc>
          <w:tcPr>
            <w:tcW w:w="608" w:type="pct"/>
            <w:shd w:val="clear" w:color="auto" w:fill="FAFAFA"/>
          </w:tcPr>
          <w:p w14:paraId="3403175B" w14:textId="09A580B0" w:rsidR="002B54CD" w:rsidRPr="000C30DC" w:rsidRDefault="006D7D3C" w:rsidP="002B54CD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687" w:type="pct"/>
            <w:tcBorders>
              <w:bottom w:val="single" w:sz="4" w:space="0" w:color="auto"/>
            </w:tcBorders>
            <w:shd w:val="clear" w:color="auto" w:fill="FAFAFA"/>
          </w:tcPr>
          <w:p w14:paraId="75A3C7EF" w14:textId="742EE172" w:rsidR="002B54CD" w:rsidRPr="000C30DC" w:rsidRDefault="00B87076" w:rsidP="005C5389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373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684" w:type="pct"/>
          </w:tcPr>
          <w:p w14:paraId="273A1FC6" w14:textId="499E5999" w:rsidR="002B54CD" w:rsidRPr="000C30DC" w:rsidRDefault="00B87076" w:rsidP="002B54CD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2B54CD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</w:t>
            </w:r>
            <w:r w:rsidR="002B54CD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</w:t>
            </w:r>
            <w:r w:rsidR="00F543A3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  <w:r w:rsidR="002B54CD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 xml:space="preserve"> 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2B54CD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46</w:t>
            </w:r>
          </w:p>
        </w:tc>
        <w:tc>
          <w:tcPr>
            <w:tcW w:w="608" w:type="pct"/>
          </w:tcPr>
          <w:p w14:paraId="7BE1C3D2" w14:textId="3F87A78A" w:rsidR="002B54CD" w:rsidRPr="000C30DC" w:rsidRDefault="002B54CD" w:rsidP="002B54CD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1F2247C7" w14:textId="61369DD9" w:rsidR="002B54CD" w:rsidRPr="000C30DC" w:rsidRDefault="00B87076" w:rsidP="002B54CD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398</w:t>
            </w:r>
            <w:r w:rsidR="002B54CD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2B54CD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2B54CD" w:rsidRPr="000C30DC" w14:paraId="644BF3D9" w14:textId="77777777" w:rsidTr="002B54CD">
        <w:trPr>
          <w:trHeight w:val="144"/>
        </w:trPr>
        <w:tc>
          <w:tcPr>
            <w:tcW w:w="1047" w:type="pct"/>
          </w:tcPr>
          <w:p w14:paraId="03226212" w14:textId="77777777" w:rsidR="002B54CD" w:rsidRPr="000C30DC" w:rsidRDefault="002B54CD" w:rsidP="002B54CD">
            <w:pPr>
              <w:adjustRightInd w:val="0"/>
              <w:ind w:left="427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3" w:type="pct"/>
            <w:shd w:val="clear" w:color="auto" w:fill="FAFAFA"/>
          </w:tcPr>
          <w:p w14:paraId="5918F42D" w14:textId="77777777" w:rsidR="002B54CD" w:rsidRPr="000C30DC" w:rsidRDefault="002B54CD" w:rsidP="002B54CD">
            <w:pPr>
              <w:adjustRightInd w:val="0"/>
              <w:ind w:left="-72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08" w:type="pct"/>
            <w:shd w:val="clear" w:color="auto" w:fill="FAFAFA"/>
          </w:tcPr>
          <w:p w14:paraId="2D5C4B0F" w14:textId="77777777" w:rsidR="002B54CD" w:rsidRPr="000C30DC" w:rsidRDefault="002B54CD" w:rsidP="002B54CD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87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48B84E79" w14:textId="1D80E727" w:rsidR="002B54CD" w:rsidRPr="000C30DC" w:rsidRDefault="00B87076" w:rsidP="002B54CD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373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684" w:type="pct"/>
          </w:tcPr>
          <w:p w14:paraId="61A7517F" w14:textId="77777777" w:rsidR="002B54CD" w:rsidRPr="000C30DC" w:rsidRDefault="002B54CD" w:rsidP="002B54CD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08" w:type="pct"/>
          </w:tcPr>
          <w:p w14:paraId="6AEE514C" w14:textId="77777777" w:rsidR="002B54CD" w:rsidRPr="000C30DC" w:rsidRDefault="002B54CD" w:rsidP="002B54CD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  <w:bottom w:val="single" w:sz="4" w:space="0" w:color="auto"/>
            </w:tcBorders>
          </w:tcPr>
          <w:p w14:paraId="53B1BA7B" w14:textId="7FB91F25" w:rsidR="002B54CD" w:rsidRPr="000C30DC" w:rsidRDefault="00B87076" w:rsidP="002B54CD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398</w:t>
            </w:r>
            <w:r w:rsidR="002B54CD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2B54CD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</w:tbl>
    <w:p w14:paraId="455DBA55" w14:textId="37C238C1" w:rsidR="002B54CD" w:rsidRPr="000C30DC" w:rsidRDefault="002B54CD" w:rsidP="00EE384B">
      <w:pPr>
        <w:ind w:left="540"/>
        <w:jc w:val="thaiDistribute"/>
        <w:rPr>
          <w:rFonts w:ascii="Browallia New" w:hAnsi="Browallia New" w:cs="Browallia New"/>
          <w:spacing w:val="-4"/>
          <w:sz w:val="20"/>
          <w:szCs w:val="20"/>
        </w:rPr>
      </w:pPr>
    </w:p>
    <w:p w14:paraId="310810D7" w14:textId="0787F489" w:rsidR="002B54CD" w:rsidRPr="000C30DC" w:rsidRDefault="00345AD1" w:rsidP="00EE384B">
      <w:pPr>
        <w:ind w:left="540"/>
        <w:jc w:val="thaiDistribute"/>
        <w:rPr>
          <w:rFonts w:ascii="Browallia New" w:hAnsi="Browallia New" w:cs="Browallia New"/>
          <w:spacing w:val="-4"/>
          <w:sz w:val="22"/>
          <w:szCs w:val="22"/>
          <w:cs/>
          <w:lang w:val="en-GB"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t xml:space="preserve">วันที่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30</w:t>
      </w:r>
      <w:r w:rsidR="001233FE" w:rsidRPr="000C30DC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hAnsi="Browallia New" w:cs="Browallia New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 พ.ศ.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</w:rPr>
        <w:t>ตั๋วสัญญาใช้เงินในข้อมูลทางการเงินเฉพาะกิจการ เป็นตั๋วสัญญาใช้เงินจาก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</w:rPr>
        <w:t xml:space="preserve">บริษัท เฟ้ลปส์ ดอด์จ อินเตอร์เนชั่นแนล (ไทยแลนด์) จํากัด ซึ่งเป็นบริษัทย่อยของบริษัท จำนวน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4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>,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210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ล้านบาท มีกำหนดครบชำระเมื่อทวงถาม</w:t>
      </w:r>
    </w:p>
    <w:p w14:paraId="363A22E0" w14:textId="77777777" w:rsidR="00EE384B" w:rsidRPr="000C30DC" w:rsidRDefault="00EE384B" w:rsidP="00E24AD5">
      <w:pPr>
        <w:ind w:left="540"/>
        <w:jc w:val="thaiDistribute"/>
        <w:rPr>
          <w:rFonts w:ascii="Browallia New" w:hAnsi="Browallia New" w:cs="Browallia New"/>
          <w:spacing w:val="-8"/>
          <w:sz w:val="20"/>
          <w:szCs w:val="20"/>
        </w:rPr>
      </w:pPr>
    </w:p>
    <w:p w14:paraId="6F58BA0C" w14:textId="2923EFFB" w:rsidR="00EE384B" w:rsidRPr="000C30DC" w:rsidRDefault="00B87076" w:rsidP="00EE384B">
      <w:pPr>
        <w:pStyle w:val="ListParagraph"/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</w:pP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22</w:t>
      </w:r>
      <w:r w:rsidR="00702F86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.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4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ab/>
        <w:t>เงินให้กู้ยืมระยะยาวแก่บริษัทที่เกี่ยวข้องกัน</w:t>
      </w:r>
    </w:p>
    <w:p w14:paraId="39E653EC" w14:textId="77777777" w:rsidR="00EE384B" w:rsidRPr="000C30DC" w:rsidRDefault="00EE384B" w:rsidP="00EE384B">
      <w:pPr>
        <w:ind w:left="540"/>
        <w:jc w:val="thaiDistribute"/>
        <w:rPr>
          <w:rFonts w:ascii="Browallia New" w:hAnsi="Browallia New" w:cs="Browallia New"/>
          <w:spacing w:val="-8"/>
          <w:sz w:val="20"/>
          <w:szCs w:val="20"/>
        </w:rPr>
      </w:pPr>
    </w:p>
    <w:p w14:paraId="11E93F56" w14:textId="70A858AA" w:rsidR="00EE384B" w:rsidRPr="000C30DC" w:rsidRDefault="00EE384B" w:rsidP="00EE384B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>เงินให้กู้ยืมระยะยาวแก่บริษัทที่เกี่ยวข้องกัน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>ประกอบด้วย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 xml:space="preserve"> </w:t>
      </w:r>
      <w:r w:rsidR="004C631C" w:rsidRPr="000C30DC">
        <w:rPr>
          <w:rFonts w:ascii="Browallia New" w:hAnsi="Browallia New" w:cs="Browallia New"/>
          <w:sz w:val="26"/>
          <w:szCs w:val="26"/>
          <w:cs/>
        </w:rPr>
        <w:t>(</w:t>
      </w:r>
      <w:r w:rsidR="004C631C" w:rsidRPr="000C30DC">
        <w:rPr>
          <w:rFonts w:ascii="Browallia New" w:hAnsi="Browallia New" w:cs="Browallia New"/>
          <w:sz w:val="26"/>
          <w:szCs w:val="26"/>
          <w:cs/>
          <w:lang w:val="en-GB"/>
        </w:rPr>
        <w:t>ข้อมูลทางการเงิน</w:t>
      </w:r>
      <w:r w:rsidR="004C631C" w:rsidRPr="000C30DC">
        <w:rPr>
          <w:rFonts w:ascii="Browallia New" w:hAnsi="Browallia New" w:cs="Browallia New"/>
          <w:sz w:val="26"/>
          <w:szCs w:val="26"/>
          <w:cs/>
        </w:rPr>
        <w:t xml:space="preserve">เฉพาะกิจการ </w:t>
      </w:r>
      <w:r w:rsidR="004C631C" w:rsidRPr="000C30DC">
        <w:rPr>
          <w:rFonts w:ascii="Browallia New" w:hAnsi="Browallia New" w:cs="Browallia New"/>
          <w:sz w:val="26"/>
          <w:szCs w:val="26"/>
        </w:rPr>
        <w:t xml:space="preserve">: </w:t>
      </w:r>
      <w:r w:rsidR="004C631C" w:rsidRPr="000C30DC">
        <w:rPr>
          <w:rFonts w:ascii="Browallia New" w:hAnsi="Browallia New" w:cs="Browallia New"/>
          <w:sz w:val="26"/>
          <w:szCs w:val="26"/>
          <w:cs/>
        </w:rPr>
        <w:t>ไม่มี)</w:t>
      </w:r>
    </w:p>
    <w:p w14:paraId="055E6B72" w14:textId="1EAC06E3" w:rsidR="004C631C" w:rsidRPr="000C30DC" w:rsidRDefault="004C631C" w:rsidP="00EE384B">
      <w:pPr>
        <w:ind w:left="540"/>
        <w:jc w:val="thaiDistribute"/>
        <w:rPr>
          <w:rFonts w:ascii="Browallia New" w:hAnsi="Browallia New" w:cs="Browallia New"/>
          <w:sz w:val="20"/>
          <w:szCs w:val="20"/>
        </w:rPr>
      </w:pPr>
    </w:p>
    <w:tbl>
      <w:tblPr>
        <w:tblW w:w="5004" w:type="pct"/>
        <w:tblLayout w:type="fixed"/>
        <w:tblLook w:val="0000" w:firstRow="0" w:lastRow="0" w:firstColumn="0" w:lastColumn="0" w:noHBand="0" w:noVBand="0"/>
      </w:tblPr>
      <w:tblGrid>
        <w:gridCol w:w="1986"/>
        <w:gridCol w:w="1293"/>
        <w:gridCol w:w="1151"/>
        <w:gridCol w:w="1301"/>
        <w:gridCol w:w="1295"/>
        <w:gridCol w:w="1151"/>
        <w:gridCol w:w="1292"/>
      </w:tblGrid>
      <w:tr w:rsidR="002B54CD" w:rsidRPr="000C30DC" w14:paraId="2E1AF777" w14:textId="77777777" w:rsidTr="006D7D3C">
        <w:trPr>
          <w:trHeight w:val="144"/>
        </w:trPr>
        <w:tc>
          <w:tcPr>
            <w:tcW w:w="1048" w:type="pct"/>
          </w:tcPr>
          <w:p w14:paraId="5D7001F6" w14:textId="77777777" w:rsidR="00362C64" w:rsidRPr="000C30DC" w:rsidRDefault="00362C64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3952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D082FB5" w14:textId="77777777" w:rsidR="00362C64" w:rsidRPr="000C30DC" w:rsidRDefault="00362C64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2B54CD" w:rsidRPr="000C30DC" w14:paraId="784D80BB" w14:textId="77777777" w:rsidTr="006D7D3C">
        <w:trPr>
          <w:trHeight w:val="144"/>
        </w:trPr>
        <w:tc>
          <w:tcPr>
            <w:tcW w:w="1048" w:type="pct"/>
          </w:tcPr>
          <w:p w14:paraId="5B94595C" w14:textId="77777777" w:rsidR="00362C64" w:rsidRPr="000C30DC" w:rsidRDefault="00362C64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97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535030C" w14:textId="398288EC" w:rsidR="00362C64" w:rsidRPr="000C30DC" w:rsidRDefault="00B87076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  <w:r w:rsidR="00362C6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362C6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C2E164" w14:textId="2073AA90" w:rsidR="00362C64" w:rsidRPr="000C30DC" w:rsidRDefault="00B87076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362C6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362C6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  <w:r w:rsidR="00362C6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362C64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2B54CD" w:rsidRPr="000C30DC" w14:paraId="4E8E028D" w14:textId="77777777" w:rsidTr="006D7D3C">
        <w:trPr>
          <w:trHeight w:val="144"/>
        </w:trPr>
        <w:tc>
          <w:tcPr>
            <w:tcW w:w="1048" w:type="pct"/>
          </w:tcPr>
          <w:p w14:paraId="50508A1B" w14:textId="77777777" w:rsidR="002B54CD" w:rsidRPr="000C30DC" w:rsidRDefault="002B54CD" w:rsidP="002B54CD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</w:tcPr>
          <w:p w14:paraId="3CCF1788" w14:textId="3E7447B2" w:rsidR="002B54CD" w:rsidRPr="000C30DC" w:rsidRDefault="002B54CD" w:rsidP="002B54CD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608" w:type="pct"/>
            <w:tcBorders>
              <w:top w:val="single" w:sz="4" w:space="0" w:color="auto"/>
            </w:tcBorders>
          </w:tcPr>
          <w:p w14:paraId="3230CD08" w14:textId="2F8FA520" w:rsidR="002B54CD" w:rsidRPr="000C30DC" w:rsidRDefault="002B54CD" w:rsidP="002B54CD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687" w:type="pct"/>
            <w:tcBorders>
              <w:top w:val="single" w:sz="4" w:space="0" w:color="auto"/>
            </w:tcBorders>
          </w:tcPr>
          <w:p w14:paraId="66629151" w14:textId="0C4EFF8C" w:rsidR="002B54CD" w:rsidRPr="000C30DC" w:rsidRDefault="002B54CD" w:rsidP="002B54CD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6E6DC3BD" w14:textId="341F9A28" w:rsidR="002B54CD" w:rsidRPr="000C30DC" w:rsidRDefault="002B54CD" w:rsidP="002B54CD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608" w:type="pct"/>
            <w:tcBorders>
              <w:top w:val="single" w:sz="4" w:space="0" w:color="auto"/>
            </w:tcBorders>
          </w:tcPr>
          <w:p w14:paraId="52E4133D" w14:textId="61E4CE72" w:rsidR="002B54CD" w:rsidRPr="000C30DC" w:rsidRDefault="002B54CD" w:rsidP="002B54CD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683" w:type="pct"/>
            <w:tcBorders>
              <w:top w:val="single" w:sz="4" w:space="0" w:color="auto"/>
            </w:tcBorders>
          </w:tcPr>
          <w:p w14:paraId="5C088974" w14:textId="61E41802" w:rsidR="002B54CD" w:rsidRPr="000C30DC" w:rsidRDefault="002B54CD" w:rsidP="002B54CD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</w:tr>
      <w:tr w:rsidR="002B54CD" w:rsidRPr="000C30DC" w14:paraId="620F0408" w14:textId="77777777" w:rsidTr="006D7D3C">
        <w:trPr>
          <w:trHeight w:val="144"/>
        </w:trPr>
        <w:tc>
          <w:tcPr>
            <w:tcW w:w="1048" w:type="pct"/>
          </w:tcPr>
          <w:p w14:paraId="3904CC24" w14:textId="77777777" w:rsidR="00362C64" w:rsidRPr="000C30DC" w:rsidRDefault="00362C64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83" w:type="pct"/>
            <w:tcBorders>
              <w:bottom w:val="single" w:sz="4" w:space="0" w:color="auto"/>
            </w:tcBorders>
          </w:tcPr>
          <w:p w14:paraId="081850A8" w14:textId="77777777" w:rsidR="00362C64" w:rsidRPr="000C30DC" w:rsidRDefault="00362C64" w:rsidP="002B54CD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27DAECC3" w14:textId="77777777" w:rsidR="00362C64" w:rsidRPr="000C30DC" w:rsidRDefault="00362C64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687" w:type="pct"/>
            <w:tcBorders>
              <w:bottom w:val="single" w:sz="4" w:space="0" w:color="auto"/>
            </w:tcBorders>
          </w:tcPr>
          <w:p w14:paraId="14B9C35E" w14:textId="77777777" w:rsidR="00362C64" w:rsidRPr="000C30DC" w:rsidRDefault="00362C64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3588AE69" w14:textId="77777777" w:rsidR="00362C64" w:rsidRPr="000C30DC" w:rsidRDefault="00362C64" w:rsidP="002B54CD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608" w:type="pct"/>
            <w:tcBorders>
              <w:bottom w:val="single" w:sz="4" w:space="0" w:color="auto"/>
            </w:tcBorders>
          </w:tcPr>
          <w:p w14:paraId="5797D400" w14:textId="77777777" w:rsidR="00362C64" w:rsidRPr="000C30DC" w:rsidRDefault="00362C64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683" w:type="pct"/>
            <w:tcBorders>
              <w:bottom w:val="single" w:sz="4" w:space="0" w:color="auto"/>
            </w:tcBorders>
          </w:tcPr>
          <w:p w14:paraId="76ACE661" w14:textId="77777777" w:rsidR="00362C64" w:rsidRPr="000C30DC" w:rsidRDefault="00362C64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2B54CD" w:rsidRPr="000C30DC" w14:paraId="1568E2AB" w14:textId="77777777" w:rsidTr="006D7D3C">
        <w:trPr>
          <w:trHeight w:val="144"/>
        </w:trPr>
        <w:tc>
          <w:tcPr>
            <w:tcW w:w="1048" w:type="pct"/>
          </w:tcPr>
          <w:p w14:paraId="751A9D37" w14:textId="77777777" w:rsidR="00362C64" w:rsidRPr="000C30DC" w:rsidRDefault="00362C64" w:rsidP="00567D4F">
            <w:pPr>
              <w:tabs>
                <w:tab w:val="left" w:pos="4977"/>
              </w:tabs>
              <w:adjustRightInd w:val="0"/>
              <w:ind w:left="427" w:right="-72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FAFAFA"/>
          </w:tcPr>
          <w:p w14:paraId="190E3FEB" w14:textId="77777777" w:rsidR="00362C64" w:rsidRPr="000C30DC" w:rsidRDefault="00362C64" w:rsidP="002B54CD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608" w:type="pct"/>
            <w:tcBorders>
              <w:top w:val="single" w:sz="4" w:space="0" w:color="auto"/>
            </w:tcBorders>
            <w:shd w:val="clear" w:color="auto" w:fill="FAFAFA"/>
          </w:tcPr>
          <w:p w14:paraId="52B6D471" w14:textId="77777777" w:rsidR="00362C64" w:rsidRPr="000C30DC" w:rsidRDefault="00362C64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FAFAFA"/>
          </w:tcPr>
          <w:p w14:paraId="4B00C41F" w14:textId="77777777" w:rsidR="00362C64" w:rsidRPr="000C30DC" w:rsidRDefault="00362C64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7770C7A1" w14:textId="77777777" w:rsidR="00362C64" w:rsidRPr="000C30DC" w:rsidRDefault="00362C64" w:rsidP="002B54CD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608" w:type="pct"/>
            <w:tcBorders>
              <w:top w:val="single" w:sz="4" w:space="0" w:color="auto"/>
            </w:tcBorders>
          </w:tcPr>
          <w:p w14:paraId="3CA75AAF" w14:textId="77777777" w:rsidR="00362C64" w:rsidRPr="000C30DC" w:rsidRDefault="00362C64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</w:tcPr>
          <w:p w14:paraId="7B4EB454" w14:textId="77777777" w:rsidR="00362C64" w:rsidRPr="000C30DC" w:rsidRDefault="00362C64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</w:tr>
      <w:tr w:rsidR="006D7D3C" w:rsidRPr="000C30DC" w14:paraId="08758906" w14:textId="77777777" w:rsidTr="006D7D3C">
        <w:trPr>
          <w:trHeight w:val="144"/>
        </w:trPr>
        <w:tc>
          <w:tcPr>
            <w:tcW w:w="1048" w:type="pct"/>
          </w:tcPr>
          <w:p w14:paraId="73CC802D" w14:textId="77777777" w:rsidR="006D7D3C" w:rsidRPr="000C30DC" w:rsidRDefault="006D7D3C" w:rsidP="006D7D3C">
            <w:pPr>
              <w:tabs>
                <w:tab w:val="left" w:pos="4977"/>
              </w:tabs>
              <w:adjustRightInd w:val="0"/>
              <w:ind w:left="427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683" w:type="pct"/>
            <w:shd w:val="clear" w:color="auto" w:fill="FAFAFA"/>
          </w:tcPr>
          <w:p w14:paraId="075E382F" w14:textId="27FB20C8" w:rsidR="006D7D3C" w:rsidRPr="000C30DC" w:rsidRDefault="00B87076" w:rsidP="006D7D3C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</w:t>
            </w:r>
          </w:p>
        </w:tc>
        <w:tc>
          <w:tcPr>
            <w:tcW w:w="608" w:type="pct"/>
            <w:shd w:val="clear" w:color="auto" w:fill="FAFAFA"/>
          </w:tcPr>
          <w:p w14:paraId="449E2409" w14:textId="1B082AB2" w:rsidR="006D7D3C" w:rsidRPr="000C30DC" w:rsidRDefault="006D7D3C" w:rsidP="006D7D3C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687" w:type="pct"/>
            <w:tcBorders>
              <w:bottom w:val="single" w:sz="4" w:space="0" w:color="auto"/>
            </w:tcBorders>
            <w:shd w:val="clear" w:color="auto" w:fill="FAFAFA"/>
          </w:tcPr>
          <w:p w14:paraId="01D9599F" w14:textId="10153936" w:rsidR="006D7D3C" w:rsidRPr="000C30DC" w:rsidRDefault="006D7D3C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17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369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191</w:t>
            </w:r>
          </w:p>
        </w:tc>
        <w:tc>
          <w:tcPr>
            <w:tcW w:w="684" w:type="pct"/>
          </w:tcPr>
          <w:p w14:paraId="0A4FCEE7" w14:textId="5AB20ED8" w:rsidR="006D7D3C" w:rsidRPr="000C30DC" w:rsidRDefault="00B87076" w:rsidP="006D7D3C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</w:t>
            </w:r>
          </w:p>
        </w:tc>
        <w:tc>
          <w:tcPr>
            <w:tcW w:w="608" w:type="pct"/>
          </w:tcPr>
          <w:p w14:paraId="32C138DB" w14:textId="4A0D89E6" w:rsidR="006D7D3C" w:rsidRPr="000C30DC" w:rsidRDefault="006D7D3C" w:rsidP="006D7D3C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683" w:type="pct"/>
            <w:tcBorders>
              <w:bottom w:val="single" w:sz="4" w:space="0" w:color="auto"/>
            </w:tcBorders>
          </w:tcPr>
          <w:p w14:paraId="39AEF83A" w14:textId="56E9B9B5" w:rsidR="006D7D3C" w:rsidRPr="000C30DC" w:rsidRDefault="00B87076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191</w:t>
            </w:r>
          </w:p>
        </w:tc>
      </w:tr>
      <w:tr w:rsidR="006D7D3C" w:rsidRPr="000C30DC" w14:paraId="1493D75A" w14:textId="77777777" w:rsidTr="006D7D3C">
        <w:trPr>
          <w:trHeight w:val="144"/>
        </w:trPr>
        <w:tc>
          <w:tcPr>
            <w:tcW w:w="1048" w:type="pct"/>
          </w:tcPr>
          <w:p w14:paraId="201672F7" w14:textId="77777777" w:rsidR="006D7D3C" w:rsidRPr="000C30DC" w:rsidRDefault="006D7D3C" w:rsidP="006D7D3C">
            <w:pPr>
              <w:adjustRightInd w:val="0"/>
              <w:ind w:left="427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3" w:type="pct"/>
            <w:shd w:val="clear" w:color="auto" w:fill="FAFAFA"/>
          </w:tcPr>
          <w:p w14:paraId="184521A9" w14:textId="77777777" w:rsidR="006D7D3C" w:rsidRPr="000C30DC" w:rsidRDefault="006D7D3C" w:rsidP="006D7D3C">
            <w:pPr>
              <w:adjustRightInd w:val="0"/>
              <w:ind w:left="-72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08" w:type="pct"/>
            <w:shd w:val="clear" w:color="auto" w:fill="FAFAFA"/>
          </w:tcPr>
          <w:p w14:paraId="2F28FF27" w14:textId="77777777" w:rsidR="006D7D3C" w:rsidRPr="000C30DC" w:rsidRDefault="006D7D3C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87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2D13BD5" w14:textId="5A5F6FFF" w:rsidR="006D7D3C" w:rsidRPr="000C30DC" w:rsidRDefault="006D7D3C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</w:rPr>
              <w:t xml:space="preserve"> 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17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369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191</w:t>
            </w:r>
          </w:p>
        </w:tc>
        <w:tc>
          <w:tcPr>
            <w:tcW w:w="684" w:type="pct"/>
          </w:tcPr>
          <w:p w14:paraId="3FF12ADA" w14:textId="77777777" w:rsidR="006D7D3C" w:rsidRPr="000C30DC" w:rsidRDefault="006D7D3C" w:rsidP="006D7D3C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08" w:type="pct"/>
          </w:tcPr>
          <w:p w14:paraId="2205CA2F" w14:textId="77777777" w:rsidR="006D7D3C" w:rsidRPr="000C30DC" w:rsidRDefault="006D7D3C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</w:tcPr>
          <w:p w14:paraId="532A3082" w14:textId="4F1A2F45" w:rsidR="006D7D3C" w:rsidRPr="000C30DC" w:rsidRDefault="00B87076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191</w:t>
            </w:r>
          </w:p>
        </w:tc>
      </w:tr>
    </w:tbl>
    <w:p w14:paraId="0ABD2D61" w14:textId="15FFF021" w:rsidR="00EE384B" w:rsidRPr="000C30DC" w:rsidRDefault="00EE384B" w:rsidP="00EE384B">
      <w:pPr>
        <w:ind w:left="540"/>
        <w:jc w:val="thaiDistribute"/>
        <w:rPr>
          <w:rFonts w:ascii="Browallia New" w:hAnsi="Browallia New" w:cs="Browallia New"/>
          <w:sz w:val="20"/>
          <w:szCs w:val="20"/>
        </w:rPr>
      </w:pPr>
    </w:p>
    <w:p w14:paraId="564AD069" w14:textId="200E0924" w:rsidR="00EE384B" w:rsidRPr="000C30DC" w:rsidRDefault="00EE384B" w:rsidP="00EE384B">
      <w:pPr>
        <w:ind w:left="540"/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  <w:lang w:val="en-GB"/>
        </w:rPr>
      </w:pPr>
      <w:r w:rsidRPr="000C30DC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การเปลี่ยนแปลงของเงิน</w:t>
      </w:r>
      <w:r w:rsidR="002F1186" w:rsidRPr="000C30DC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ให้</w:t>
      </w:r>
      <w:r w:rsidRPr="000C30DC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กู้ยืมระยะยาว</w:t>
      </w:r>
      <w:r w:rsidR="002F1186" w:rsidRPr="000C30DC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GB"/>
        </w:rPr>
        <w:t>แก่</w:t>
      </w:r>
      <w:r w:rsidR="002F1186" w:rsidRPr="000C30DC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บริษัท</w:t>
      </w:r>
      <w:r w:rsidRPr="000C30DC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ที่เกี่ยวข้องกันสำหรับงวด</w:t>
      </w:r>
      <w:r w:rsidR="001233FE" w:rsidRPr="000C30DC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GB"/>
        </w:rPr>
        <w:t>เก้าเดือน</w:t>
      </w:r>
      <w:r w:rsidRPr="000C30DC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GB"/>
        </w:rPr>
        <w:t xml:space="preserve">สิ้นสุดวันที่ </w:t>
      </w:r>
      <w:r w:rsidR="00B87076" w:rsidRPr="00B87076">
        <w:rPr>
          <w:rFonts w:ascii="Browallia New" w:eastAsia="Arial Unicode MS" w:hAnsi="Browallia New" w:cs="Browallia New"/>
          <w:spacing w:val="-4"/>
          <w:sz w:val="26"/>
          <w:szCs w:val="26"/>
          <w:lang w:val="en-GB"/>
        </w:rPr>
        <w:t>30</w:t>
      </w:r>
      <w:r w:rsidR="001233FE" w:rsidRPr="000C30DC">
        <w:rPr>
          <w:rFonts w:ascii="Browallia New" w:eastAsia="Arial Unicode MS" w:hAnsi="Browallia New" w:cs="Browallia New"/>
          <w:spacing w:val="-4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GB"/>
        </w:rPr>
        <w:t xml:space="preserve"> พ.ศ. </w:t>
      </w:r>
      <w:r w:rsidR="00B87076" w:rsidRPr="00B87076">
        <w:rPr>
          <w:rFonts w:ascii="Browallia New" w:eastAsia="Arial Unicode MS" w:hAnsi="Browallia New" w:cs="Browallia New"/>
          <w:spacing w:val="-4"/>
          <w:sz w:val="26"/>
          <w:szCs w:val="26"/>
          <w:lang w:val="en-GB"/>
        </w:rPr>
        <w:t>2565</w:t>
      </w:r>
      <w:r w:rsidRPr="000C30DC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GB"/>
        </w:rPr>
        <w:t xml:space="preserve"> มีดังนี้</w:t>
      </w:r>
    </w:p>
    <w:p w14:paraId="06988E13" w14:textId="77777777" w:rsidR="00AE7016" w:rsidRPr="000C30DC" w:rsidRDefault="00AE7016" w:rsidP="00EE384B">
      <w:pPr>
        <w:ind w:left="540"/>
        <w:jc w:val="thaiDistribute"/>
        <w:rPr>
          <w:rFonts w:ascii="Browallia New" w:eastAsia="Arial Unicode MS" w:hAnsi="Browallia New" w:cs="Browallia New"/>
          <w:spacing w:val="-4"/>
          <w:sz w:val="20"/>
          <w:szCs w:val="20"/>
          <w:lang w:val="en-GB"/>
        </w:rPr>
      </w:pPr>
    </w:p>
    <w:tbl>
      <w:tblPr>
        <w:tblW w:w="9012" w:type="dxa"/>
        <w:tblInd w:w="450" w:type="dxa"/>
        <w:tblLook w:val="04A0" w:firstRow="1" w:lastRow="0" w:firstColumn="1" w:lastColumn="0" w:noHBand="0" w:noVBand="1"/>
      </w:tblPr>
      <w:tblGrid>
        <w:gridCol w:w="7027"/>
        <w:gridCol w:w="1985"/>
      </w:tblGrid>
      <w:tr w:rsidR="006D641B" w:rsidRPr="000C30DC" w14:paraId="6E200486" w14:textId="77777777" w:rsidTr="00057CE5">
        <w:trPr>
          <w:trHeight w:val="70"/>
        </w:trPr>
        <w:tc>
          <w:tcPr>
            <w:tcW w:w="7027" w:type="dxa"/>
            <w:vAlign w:val="bottom"/>
          </w:tcPr>
          <w:p w14:paraId="62448095" w14:textId="77777777" w:rsidR="00EE384B" w:rsidRPr="000C30DC" w:rsidRDefault="00EE384B" w:rsidP="00DE541F">
            <w:pPr>
              <w:ind w:left="-15" w:righ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7905C9EA" w14:textId="77777777" w:rsidR="00EE384B" w:rsidRPr="000C30DC" w:rsidRDefault="00EE384B" w:rsidP="00DE541F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6D641B" w:rsidRPr="000C30DC" w14:paraId="48993490" w14:textId="77777777" w:rsidTr="00057CE5">
        <w:trPr>
          <w:trHeight w:val="337"/>
        </w:trPr>
        <w:tc>
          <w:tcPr>
            <w:tcW w:w="7027" w:type="dxa"/>
            <w:vAlign w:val="bottom"/>
          </w:tcPr>
          <w:p w14:paraId="5D5A85E2" w14:textId="77777777" w:rsidR="00EE384B" w:rsidRPr="000C30DC" w:rsidRDefault="00EE384B" w:rsidP="00DE541F">
            <w:pPr>
              <w:ind w:left="-15" w:righ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98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4CF1D05" w14:textId="77777777" w:rsidR="00EE384B" w:rsidRPr="000C30DC" w:rsidRDefault="00EE384B" w:rsidP="00DE541F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6D641B" w:rsidRPr="000C30DC" w14:paraId="4581DD20" w14:textId="77777777" w:rsidTr="00057CE5">
        <w:trPr>
          <w:trHeight w:val="79"/>
        </w:trPr>
        <w:tc>
          <w:tcPr>
            <w:tcW w:w="7027" w:type="dxa"/>
            <w:vAlign w:val="bottom"/>
            <w:hideMark/>
          </w:tcPr>
          <w:p w14:paraId="388259F2" w14:textId="77777777" w:rsidR="00EE384B" w:rsidRPr="000C30DC" w:rsidRDefault="00EE384B" w:rsidP="00DE541F">
            <w:pPr>
              <w:ind w:left="-15" w:right="-14"/>
              <w:jc w:val="thaiDistribute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1985" w:type="dxa"/>
            <w:shd w:val="clear" w:color="auto" w:fill="FAFAFA"/>
          </w:tcPr>
          <w:p w14:paraId="7BC16663" w14:textId="77777777" w:rsidR="00EE384B" w:rsidRPr="000C30DC" w:rsidRDefault="00EE384B" w:rsidP="00DE541F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</w:tr>
      <w:tr w:rsidR="006D641B" w:rsidRPr="000C30DC" w14:paraId="77AA3F44" w14:textId="77777777" w:rsidTr="00057CE5">
        <w:trPr>
          <w:trHeight w:val="79"/>
        </w:trPr>
        <w:tc>
          <w:tcPr>
            <w:tcW w:w="7027" w:type="dxa"/>
            <w:vAlign w:val="bottom"/>
          </w:tcPr>
          <w:p w14:paraId="220CE387" w14:textId="77777777" w:rsidR="00EE384B" w:rsidRPr="000C30DC" w:rsidRDefault="00EE384B" w:rsidP="00DE541F">
            <w:pPr>
              <w:ind w:left="-15" w:right="-14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ราคาตามบัญชีต้นงวด</w:t>
            </w:r>
          </w:p>
        </w:tc>
        <w:tc>
          <w:tcPr>
            <w:tcW w:w="1985" w:type="dxa"/>
            <w:shd w:val="clear" w:color="auto" w:fill="FAFAFA"/>
          </w:tcPr>
          <w:p w14:paraId="63816FC8" w14:textId="48128158" w:rsidR="00EE384B" w:rsidRPr="000C30DC" w:rsidRDefault="00B87076" w:rsidP="002B2CFE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35</w:t>
            </w:r>
            <w:r w:rsidR="00EE384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369</w:t>
            </w:r>
            <w:r w:rsidR="00EE384B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191</w:t>
            </w:r>
          </w:p>
        </w:tc>
      </w:tr>
      <w:tr w:rsidR="006D641B" w:rsidRPr="000C30DC" w14:paraId="3A06C585" w14:textId="77777777" w:rsidTr="00057CE5">
        <w:trPr>
          <w:trHeight w:val="79"/>
        </w:trPr>
        <w:tc>
          <w:tcPr>
            <w:tcW w:w="7027" w:type="dxa"/>
            <w:vAlign w:val="bottom"/>
          </w:tcPr>
          <w:p w14:paraId="63613F18" w14:textId="77777777" w:rsidR="00EE384B" w:rsidRPr="000C30DC" w:rsidRDefault="00EE384B" w:rsidP="00DE541F">
            <w:pPr>
              <w:ind w:left="-15" w:right="-14"/>
              <w:jc w:val="thaiDistribute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เงินรับชำระคืนระหว่างงวด</w:t>
            </w:r>
          </w:p>
        </w:tc>
        <w:tc>
          <w:tcPr>
            <w:tcW w:w="1985" w:type="dxa"/>
            <w:shd w:val="clear" w:color="auto" w:fill="FAFAFA"/>
          </w:tcPr>
          <w:p w14:paraId="24BE77CD" w14:textId="312F379C" w:rsidR="00EE384B" w:rsidRPr="000C30DC" w:rsidRDefault="006D7D3C" w:rsidP="005C5389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</w:tr>
      <w:tr w:rsidR="006D641B" w:rsidRPr="000C30DC" w14:paraId="6AA52913" w14:textId="77777777" w:rsidTr="00057CE5">
        <w:trPr>
          <w:trHeight w:val="79"/>
        </w:trPr>
        <w:tc>
          <w:tcPr>
            <w:tcW w:w="7027" w:type="dxa"/>
            <w:vAlign w:val="bottom"/>
          </w:tcPr>
          <w:p w14:paraId="30D4552F" w14:textId="180C4DD3" w:rsidR="00EE384B" w:rsidRPr="000C30DC" w:rsidRDefault="00EE384B" w:rsidP="00DE541F">
            <w:pPr>
              <w:ind w:left="-15" w:right="-14"/>
              <w:jc w:val="thaiDistribute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</w:t>
            </w:r>
            <w:r w:rsidR="001F7CD5"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สิ้น</w:t>
            </w:r>
            <w:r w:rsidRPr="000C30D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งวด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CD4CC0E" w14:textId="14E468AB" w:rsidR="00EE384B" w:rsidRPr="000C30DC" w:rsidRDefault="00B87076" w:rsidP="005C5389">
            <w:pPr>
              <w:pStyle w:val="Header"/>
              <w:ind w:left="-14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17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369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191</w:t>
            </w:r>
          </w:p>
        </w:tc>
      </w:tr>
    </w:tbl>
    <w:p w14:paraId="48CCC36E" w14:textId="77777777" w:rsidR="000F184C" w:rsidRPr="000C30DC" w:rsidRDefault="000F184C">
      <w:pPr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</w:pPr>
      <w:r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br w:type="page"/>
      </w:r>
    </w:p>
    <w:p w14:paraId="074399CD" w14:textId="368D4B5D" w:rsidR="00EE384B" w:rsidRPr="000C30DC" w:rsidRDefault="00B87076" w:rsidP="00EE384B">
      <w:pPr>
        <w:pStyle w:val="ListParagraph"/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</w:pP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22</w:t>
      </w:r>
      <w:r w:rsidR="00702F86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.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5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ab/>
        <w:t>เงินกู้ยืมระยะสั้นจาก</w:t>
      </w:r>
      <w:r w:rsidR="001F7CD5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>บ</w:t>
      </w:r>
      <w:r w:rsidR="006D7D3C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>ุคคล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>ที่เกี่ยวข้องกัน</w:t>
      </w:r>
    </w:p>
    <w:p w14:paraId="477004FF" w14:textId="77777777" w:rsidR="00EE384B" w:rsidRPr="000C30DC" w:rsidRDefault="00EE384B" w:rsidP="00EE384B">
      <w:pPr>
        <w:ind w:left="540"/>
        <w:rPr>
          <w:rFonts w:ascii="Browallia New" w:hAnsi="Browallia New" w:cs="Browallia New"/>
          <w:sz w:val="26"/>
          <w:szCs w:val="26"/>
        </w:rPr>
      </w:pPr>
    </w:p>
    <w:p w14:paraId="2F7C74F8" w14:textId="724E8487" w:rsidR="00EE384B" w:rsidRPr="000C30DC" w:rsidRDefault="00EE384B" w:rsidP="00EE384B">
      <w:pPr>
        <w:ind w:left="540"/>
        <w:rPr>
          <w:rFonts w:ascii="Browallia New" w:hAnsi="Browallia New" w:cs="Browallia New"/>
          <w:sz w:val="26"/>
          <w:szCs w:val="26"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t>เงินกู้ยืมระยะสั้นจาก</w:t>
      </w:r>
      <w:r w:rsidR="006D7D3C" w:rsidRPr="000C30DC">
        <w:rPr>
          <w:rFonts w:ascii="Browallia New" w:hAnsi="Browallia New" w:cs="Browallia New"/>
          <w:sz w:val="26"/>
          <w:szCs w:val="26"/>
          <w:cs/>
        </w:rPr>
        <w:t>บุคคล</w:t>
      </w:r>
      <w:r w:rsidR="00792BD5" w:rsidRPr="000C30DC">
        <w:rPr>
          <w:rFonts w:ascii="Browallia New" w:hAnsi="Browallia New" w:cs="Browallia New"/>
          <w:sz w:val="26"/>
          <w:szCs w:val="26"/>
          <w:cs/>
        </w:rPr>
        <w:t>ที่เกี่ยวข้องกัน</w:t>
      </w:r>
      <w:r w:rsidRPr="000C30DC">
        <w:rPr>
          <w:rFonts w:ascii="Browallia New" w:hAnsi="Browallia New" w:cs="Browallia New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ประกอบด้วย </w:t>
      </w:r>
      <w:r w:rsidR="004C631C" w:rsidRPr="000C30DC">
        <w:rPr>
          <w:rFonts w:ascii="Browallia New" w:hAnsi="Browallia New" w:cs="Browallia New"/>
          <w:sz w:val="26"/>
          <w:szCs w:val="26"/>
          <w:cs/>
        </w:rPr>
        <w:t>(</w:t>
      </w:r>
      <w:r w:rsidR="004C631C" w:rsidRPr="000C30DC">
        <w:rPr>
          <w:rFonts w:ascii="Browallia New" w:hAnsi="Browallia New" w:cs="Browallia New"/>
          <w:sz w:val="26"/>
          <w:szCs w:val="26"/>
          <w:cs/>
          <w:lang w:val="en-GB"/>
        </w:rPr>
        <w:t>ข้อมูลทางการเงิน</w:t>
      </w:r>
      <w:r w:rsidR="004C631C" w:rsidRPr="000C30DC">
        <w:rPr>
          <w:rFonts w:ascii="Browallia New" w:hAnsi="Browallia New" w:cs="Browallia New"/>
          <w:sz w:val="26"/>
          <w:szCs w:val="26"/>
          <w:cs/>
        </w:rPr>
        <w:t xml:space="preserve">เฉพาะกิจการ </w:t>
      </w:r>
      <w:r w:rsidR="004C631C" w:rsidRPr="000C30DC">
        <w:rPr>
          <w:rFonts w:ascii="Browallia New" w:hAnsi="Browallia New" w:cs="Browallia New"/>
          <w:sz w:val="26"/>
          <w:szCs w:val="26"/>
        </w:rPr>
        <w:t xml:space="preserve">: </w:t>
      </w:r>
      <w:r w:rsidR="004C631C" w:rsidRPr="000C30DC">
        <w:rPr>
          <w:rFonts w:ascii="Browallia New" w:hAnsi="Browallia New" w:cs="Browallia New"/>
          <w:sz w:val="26"/>
          <w:szCs w:val="26"/>
          <w:cs/>
        </w:rPr>
        <w:t>ไม่มี)</w:t>
      </w:r>
    </w:p>
    <w:p w14:paraId="54A008C3" w14:textId="77777777" w:rsidR="00EE384B" w:rsidRPr="000C30DC" w:rsidRDefault="00EE384B" w:rsidP="00EE384B">
      <w:pPr>
        <w:ind w:left="540"/>
        <w:rPr>
          <w:rFonts w:ascii="Browallia New" w:hAnsi="Browallia New" w:cs="Browallia New"/>
          <w:sz w:val="26"/>
          <w:szCs w:val="26"/>
        </w:rPr>
      </w:pPr>
    </w:p>
    <w:tbl>
      <w:tblPr>
        <w:tblW w:w="9462" w:type="dxa"/>
        <w:tblLayout w:type="fixed"/>
        <w:tblLook w:val="0000" w:firstRow="0" w:lastRow="0" w:firstColumn="0" w:lastColumn="0" w:noHBand="0" w:noVBand="0"/>
      </w:tblPr>
      <w:tblGrid>
        <w:gridCol w:w="2261"/>
        <w:gridCol w:w="1296"/>
        <w:gridCol w:w="1080"/>
        <w:gridCol w:w="1225"/>
        <w:gridCol w:w="1296"/>
        <w:gridCol w:w="1080"/>
        <w:gridCol w:w="1224"/>
      </w:tblGrid>
      <w:tr w:rsidR="002B54CD" w:rsidRPr="000C30DC" w14:paraId="2A34D5B7" w14:textId="77777777" w:rsidTr="002B54CD">
        <w:trPr>
          <w:trHeight w:val="144"/>
        </w:trPr>
        <w:tc>
          <w:tcPr>
            <w:tcW w:w="2261" w:type="dxa"/>
          </w:tcPr>
          <w:p w14:paraId="1370498F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2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5C2B8B5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2B54CD" w:rsidRPr="000C30DC" w14:paraId="0155D917" w14:textId="77777777" w:rsidTr="002B54CD">
        <w:trPr>
          <w:trHeight w:val="144"/>
        </w:trPr>
        <w:tc>
          <w:tcPr>
            <w:tcW w:w="2261" w:type="dxa"/>
          </w:tcPr>
          <w:p w14:paraId="47F79EC7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360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931535" w14:textId="63AD7925" w:rsidR="002B54CD" w:rsidRPr="000C30DC" w:rsidRDefault="00B87076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A14EBA" w14:textId="48D467C0" w:rsidR="002B54CD" w:rsidRPr="000C30DC" w:rsidRDefault="00B87076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2B54CD" w:rsidRPr="000C30DC" w14:paraId="021D257D" w14:textId="77777777" w:rsidTr="002B54CD">
        <w:trPr>
          <w:trHeight w:val="144"/>
        </w:trPr>
        <w:tc>
          <w:tcPr>
            <w:tcW w:w="2261" w:type="dxa"/>
          </w:tcPr>
          <w:p w14:paraId="55760A13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2C6D6DBD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D17C412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14:paraId="13C9F3A2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45944287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3C9031E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31897A14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</w:tr>
      <w:tr w:rsidR="002B54CD" w:rsidRPr="000C30DC" w14:paraId="52E1A1CA" w14:textId="77777777" w:rsidTr="002B54CD">
        <w:trPr>
          <w:trHeight w:val="144"/>
        </w:trPr>
        <w:tc>
          <w:tcPr>
            <w:tcW w:w="2261" w:type="dxa"/>
          </w:tcPr>
          <w:p w14:paraId="3333E62E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69124E46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E51C2EB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21AFBC5E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6DDA1386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22BF06B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4AB312B6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2B54CD" w:rsidRPr="000C30DC" w14:paraId="4BDB91D7" w14:textId="77777777" w:rsidTr="002B54CD">
        <w:trPr>
          <w:trHeight w:val="144"/>
        </w:trPr>
        <w:tc>
          <w:tcPr>
            <w:tcW w:w="2261" w:type="dxa"/>
          </w:tcPr>
          <w:p w14:paraId="35089BC6" w14:textId="77777777" w:rsidR="002B54CD" w:rsidRPr="000C30DC" w:rsidRDefault="002B54CD" w:rsidP="00567D4F">
            <w:pPr>
              <w:tabs>
                <w:tab w:val="left" w:pos="4977"/>
              </w:tabs>
              <w:adjustRightInd w:val="0"/>
              <w:ind w:left="427" w:right="-72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AFAFA"/>
          </w:tcPr>
          <w:p w14:paraId="264CC928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</w:tcPr>
          <w:p w14:paraId="6ACDCF48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1225" w:type="dxa"/>
            <w:tcBorders>
              <w:top w:val="single" w:sz="4" w:space="0" w:color="auto"/>
            </w:tcBorders>
            <w:shd w:val="clear" w:color="auto" w:fill="FAFAFA"/>
          </w:tcPr>
          <w:p w14:paraId="7495EF7E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3711BC2B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6CA027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6848CC89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</w:tr>
      <w:tr w:rsidR="002B54CD" w:rsidRPr="000C30DC" w14:paraId="79115916" w14:textId="77777777" w:rsidTr="00DE1191">
        <w:trPr>
          <w:trHeight w:val="144"/>
        </w:trPr>
        <w:tc>
          <w:tcPr>
            <w:tcW w:w="2261" w:type="dxa"/>
          </w:tcPr>
          <w:p w14:paraId="4176B86D" w14:textId="75D8E446" w:rsidR="002B54CD" w:rsidRPr="000C30DC" w:rsidRDefault="002B54CD" w:rsidP="002B54CD">
            <w:pPr>
              <w:tabs>
                <w:tab w:val="left" w:pos="4977"/>
              </w:tabs>
              <w:adjustRightInd w:val="0"/>
              <w:ind w:left="427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1296" w:type="dxa"/>
            <w:shd w:val="clear" w:color="auto" w:fill="FAFAFA"/>
          </w:tcPr>
          <w:p w14:paraId="028E06D7" w14:textId="7E52F888" w:rsidR="002B54CD" w:rsidRPr="000C30DC" w:rsidRDefault="00B87076" w:rsidP="002B54CD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highlight w:val="yellow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="00DE1191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60</w:t>
            </w:r>
          </w:p>
        </w:tc>
        <w:tc>
          <w:tcPr>
            <w:tcW w:w="1080" w:type="dxa"/>
            <w:shd w:val="clear" w:color="auto" w:fill="FAFAFA"/>
          </w:tcPr>
          <w:p w14:paraId="1DA92665" w14:textId="3C7E8278" w:rsidR="002B54CD" w:rsidRPr="000C30DC" w:rsidRDefault="00DE1191" w:rsidP="002B54CD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highlight w:val="yellow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1225" w:type="dxa"/>
            <w:tcBorders>
              <w:bottom w:val="single" w:sz="4" w:space="0" w:color="auto"/>
            </w:tcBorders>
            <w:shd w:val="clear" w:color="auto" w:fill="FAFAFA"/>
          </w:tcPr>
          <w:p w14:paraId="7D32C4AF" w14:textId="3029C24F" w:rsidR="002B54CD" w:rsidRPr="000C30DC" w:rsidRDefault="006D7D3C" w:rsidP="002B54CD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959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738</w:t>
            </w:r>
          </w:p>
        </w:tc>
        <w:tc>
          <w:tcPr>
            <w:tcW w:w="1296" w:type="dxa"/>
          </w:tcPr>
          <w:p w14:paraId="1FB0762C" w14:textId="64BBB269" w:rsidR="002B54CD" w:rsidRPr="000C30DC" w:rsidRDefault="00B87076" w:rsidP="002B54CD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="002B54CD" w:rsidRPr="000C30DC">
              <w:rPr>
                <w:rFonts w:ascii="Browallia New" w:hAnsi="Browallia New" w:cs="Browallia New"/>
                <w:sz w:val="26"/>
                <w:szCs w:val="26"/>
                <w:lang w:val="en-GB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60</w:t>
            </w:r>
          </w:p>
        </w:tc>
        <w:tc>
          <w:tcPr>
            <w:tcW w:w="1080" w:type="dxa"/>
          </w:tcPr>
          <w:p w14:paraId="4FB22E8E" w14:textId="43DCE288" w:rsidR="002B54CD" w:rsidRPr="000C30DC" w:rsidRDefault="002B54CD" w:rsidP="002B54CD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1B0DCC0" w14:textId="1C2E0768" w:rsidR="002B54CD" w:rsidRPr="000C30DC" w:rsidRDefault="00B87076" w:rsidP="002B54CD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="002B54CD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2B54CD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2B54CD" w:rsidRPr="000C30DC" w14:paraId="20BC223A" w14:textId="77777777" w:rsidTr="002B54CD">
        <w:trPr>
          <w:trHeight w:val="144"/>
        </w:trPr>
        <w:tc>
          <w:tcPr>
            <w:tcW w:w="2261" w:type="dxa"/>
          </w:tcPr>
          <w:p w14:paraId="299388B2" w14:textId="77777777" w:rsidR="002B54CD" w:rsidRPr="000C30DC" w:rsidRDefault="002B54CD" w:rsidP="002B54CD">
            <w:pPr>
              <w:adjustRightInd w:val="0"/>
              <w:ind w:left="427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shd w:val="clear" w:color="auto" w:fill="FAFAFA"/>
          </w:tcPr>
          <w:p w14:paraId="1BEFEE35" w14:textId="77777777" w:rsidR="002B54CD" w:rsidRPr="000C30DC" w:rsidRDefault="002B54CD" w:rsidP="002B54CD">
            <w:pPr>
              <w:adjustRightInd w:val="0"/>
              <w:ind w:left="-72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080" w:type="dxa"/>
            <w:shd w:val="clear" w:color="auto" w:fill="FAFAFA"/>
          </w:tcPr>
          <w:p w14:paraId="5E921D0D" w14:textId="77777777" w:rsidR="002B54CD" w:rsidRPr="000C30DC" w:rsidRDefault="002B54CD" w:rsidP="002B54CD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2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6716599" w14:textId="74B24809" w:rsidR="002B54CD" w:rsidRPr="000C30DC" w:rsidRDefault="006D7D3C" w:rsidP="002B54CD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959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738</w:t>
            </w:r>
          </w:p>
        </w:tc>
        <w:tc>
          <w:tcPr>
            <w:tcW w:w="1296" w:type="dxa"/>
          </w:tcPr>
          <w:p w14:paraId="67536B4E" w14:textId="77777777" w:rsidR="002B54CD" w:rsidRPr="000C30DC" w:rsidRDefault="002B54CD" w:rsidP="002B54CD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080" w:type="dxa"/>
          </w:tcPr>
          <w:p w14:paraId="06488F8B" w14:textId="77777777" w:rsidR="002B54CD" w:rsidRPr="000C30DC" w:rsidRDefault="002B54CD" w:rsidP="002B54CD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28B772CE" w14:textId="2A4AB53D" w:rsidR="002B54CD" w:rsidRPr="000C30DC" w:rsidRDefault="00B87076" w:rsidP="002B54CD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="002B54CD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2B54CD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</w:tbl>
    <w:p w14:paraId="79B38C9B" w14:textId="7826160F" w:rsidR="002B54CD" w:rsidRPr="000C30DC" w:rsidRDefault="002B54CD" w:rsidP="00EE384B">
      <w:pPr>
        <w:rPr>
          <w:rFonts w:ascii="Browallia New" w:eastAsia="SimSun" w:hAnsi="Browallia New" w:cs="Browallia New"/>
          <w:sz w:val="26"/>
          <w:szCs w:val="26"/>
        </w:rPr>
      </w:pPr>
    </w:p>
    <w:p w14:paraId="3644D0B2" w14:textId="2F52607B" w:rsidR="00EE384B" w:rsidRPr="000C30DC" w:rsidRDefault="00B87076" w:rsidP="00EE384B">
      <w:pPr>
        <w:pStyle w:val="ListParagraph"/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</w:pP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22</w:t>
      </w:r>
      <w:r w:rsidR="00702F86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.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6</w:t>
      </w:r>
      <w:r w:rsidR="00EE384B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ab/>
        <w:t>เงินกู้ยืมระยะยาวจากบริษัทที่เกี่ยวข้องกัน</w:t>
      </w:r>
    </w:p>
    <w:p w14:paraId="09070739" w14:textId="77777777" w:rsidR="00EE384B" w:rsidRPr="000C30DC" w:rsidRDefault="00EE384B" w:rsidP="00EE384B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p w14:paraId="6DACBEEA" w14:textId="61483D48" w:rsidR="00EE384B" w:rsidRPr="000C30DC" w:rsidRDefault="00EE384B" w:rsidP="00EE384B">
      <w:pPr>
        <w:ind w:left="540"/>
        <w:jc w:val="thaiDistribute"/>
        <w:rPr>
          <w:rFonts w:ascii="Browallia New" w:hAnsi="Browallia New" w:cs="Browallia New"/>
          <w:spacing w:val="-6"/>
          <w:sz w:val="26"/>
          <w:szCs w:val="26"/>
          <w:lang w:val="en-GB"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t>เงินกู้ยืมระยะยาวจากบริษัทที่เกี่ยวข้องกัน ประกอบด้วย</w:t>
      </w:r>
    </w:p>
    <w:p w14:paraId="17251377" w14:textId="297402B8" w:rsidR="00EE384B" w:rsidRPr="000C30DC" w:rsidRDefault="00EE384B" w:rsidP="00EE384B">
      <w:pPr>
        <w:ind w:left="540"/>
        <w:jc w:val="thaiDistribute"/>
        <w:rPr>
          <w:rFonts w:ascii="Browallia New" w:hAnsi="Browallia New" w:cs="Browallia New"/>
          <w:spacing w:val="-6"/>
          <w:sz w:val="26"/>
          <w:szCs w:val="26"/>
        </w:rPr>
      </w:pPr>
    </w:p>
    <w:tbl>
      <w:tblPr>
        <w:tblW w:w="9463" w:type="dxa"/>
        <w:tblLayout w:type="fixed"/>
        <w:tblLook w:val="0000" w:firstRow="0" w:lastRow="0" w:firstColumn="0" w:lastColumn="0" w:noHBand="0" w:noVBand="0"/>
      </w:tblPr>
      <w:tblGrid>
        <w:gridCol w:w="2259"/>
        <w:gridCol w:w="1295"/>
        <w:gridCol w:w="1081"/>
        <w:gridCol w:w="1222"/>
        <w:gridCol w:w="1289"/>
        <w:gridCol w:w="1081"/>
        <w:gridCol w:w="1221"/>
        <w:gridCol w:w="15"/>
      </w:tblGrid>
      <w:tr w:rsidR="002B54CD" w:rsidRPr="000C30DC" w14:paraId="1A21DBA0" w14:textId="77777777" w:rsidTr="006D7D3C">
        <w:trPr>
          <w:trHeight w:val="144"/>
        </w:trPr>
        <w:tc>
          <w:tcPr>
            <w:tcW w:w="2259" w:type="dxa"/>
          </w:tcPr>
          <w:p w14:paraId="6840BD04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20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6A02E6D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</w:tr>
      <w:tr w:rsidR="002B54CD" w:rsidRPr="000C30DC" w14:paraId="1B0279CD" w14:textId="77777777" w:rsidTr="006D7D3C">
        <w:trPr>
          <w:trHeight w:val="144"/>
        </w:trPr>
        <w:tc>
          <w:tcPr>
            <w:tcW w:w="2259" w:type="dxa"/>
          </w:tcPr>
          <w:p w14:paraId="1FF33C4E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35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15D3222" w14:textId="30F262EA" w:rsidR="002B54CD" w:rsidRPr="000C30DC" w:rsidRDefault="00B87076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36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592C39" w14:textId="175EE5FB" w:rsidR="002B54CD" w:rsidRPr="000C30DC" w:rsidRDefault="00B87076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2B54CD" w:rsidRPr="000C30DC" w14:paraId="02F61E6B" w14:textId="77777777" w:rsidTr="006D7D3C">
        <w:trPr>
          <w:gridAfter w:val="1"/>
          <w:wAfter w:w="15" w:type="dxa"/>
          <w:trHeight w:val="144"/>
        </w:trPr>
        <w:tc>
          <w:tcPr>
            <w:tcW w:w="2259" w:type="dxa"/>
          </w:tcPr>
          <w:p w14:paraId="490760F3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295" w:type="dxa"/>
            <w:tcBorders>
              <w:top w:val="single" w:sz="4" w:space="0" w:color="auto"/>
            </w:tcBorders>
          </w:tcPr>
          <w:p w14:paraId="3B1F1BF3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338012AB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5358F858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1289" w:type="dxa"/>
            <w:tcBorders>
              <w:top w:val="single" w:sz="4" w:space="0" w:color="auto"/>
            </w:tcBorders>
          </w:tcPr>
          <w:p w14:paraId="173C3A16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7C8D29F7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4E8FEFFA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</w:tr>
      <w:tr w:rsidR="002B54CD" w:rsidRPr="000C30DC" w14:paraId="7EEFEFF4" w14:textId="77777777" w:rsidTr="006D7D3C">
        <w:trPr>
          <w:gridAfter w:val="1"/>
          <w:wAfter w:w="15" w:type="dxa"/>
          <w:trHeight w:val="144"/>
        </w:trPr>
        <w:tc>
          <w:tcPr>
            <w:tcW w:w="2259" w:type="dxa"/>
          </w:tcPr>
          <w:p w14:paraId="36F9A51F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22405D39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1A451EB6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68B7FF23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14:paraId="75C3C571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727A772F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5F3B3F15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2B54CD" w:rsidRPr="000C30DC" w14:paraId="1272348D" w14:textId="77777777" w:rsidTr="006D7D3C">
        <w:trPr>
          <w:gridAfter w:val="1"/>
          <w:wAfter w:w="15" w:type="dxa"/>
          <w:trHeight w:val="144"/>
        </w:trPr>
        <w:tc>
          <w:tcPr>
            <w:tcW w:w="2259" w:type="dxa"/>
          </w:tcPr>
          <w:p w14:paraId="55D54FFC" w14:textId="77777777" w:rsidR="002B54CD" w:rsidRPr="000C30DC" w:rsidRDefault="002B54CD" w:rsidP="00567D4F">
            <w:pPr>
              <w:tabs>
                <w:tab w:val="left" w:pos="4977"/>
              </w:tabs>
              <w:adjustRightInd w:val="0"/>
              <w:ind w:left="427" w:right="-72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FAFAFA"/>
          </w:tcPr>
          <w:p w14:paraId="736A698F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081" w:type="dxa"/>
            <w:tcBorders>
              <w:top w:val="single" w:sz="4" w:space="0" w:color="auto"/>
            </w:tcBorders>
            <w:shd w:val="clear" w:color="auto" w:fill="FAFAFA"/>
          </w:tcPr>
          <w:p w14:paraId="54608C2F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  <w:shd w:val="clear" w:color="auto" w:fill="FAFAFA"/>
          </w:tcPr>
          <w:p w14:paraId="16EEBD05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</w:tcPr>
          <w:p w14:paraId="5FD62967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35FF4449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1CEB85A1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</w:tr>
      <w:tr w:rsidR="006D7D3C" w:rsidRPr="000C30DC" w14:paraId="65610195" w14:textId="77777777" w:rsidTr="006D7D3C">
        <w:trPr>
          <w:gridAfter w:val="1"/>
          <w:wAfter w:w="15" w:type="dxa"/>
          <w:trHeight w:val="144"/>
        </w:trPr>
        <w:tc>
          <w:tcPr>
            <w:tcW w:w="2259" w:type="dxa"/>
          </w:tcPr>
          <w:p w14:paraId="4256CE81" w14:textId="575403D4" w:rsidR="006D7D3C" w:rsidRPr="000C30DC" w:rsidRDefault="006D7D3C" w:rsidP="006D7D3C">
            <w:pPr>
              <w:tabs>
                <w:tab w:val="left" w:pos="4977"/>
              </w:tabs>
              <w:adjustRightInd w:val="0"/>
              <w:ind w:left="427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เงินกู้ยืม</w:t>
            </w:r>
          </w:p>
        </w:tc>
        <w:tc>
          <w:tcPr>
            <w:tcW w:w="1295" w:type="dxa"/>
            <w:shd w:val="clear" w:color="auto" w:fill="FAFAFA"/>
          </w:tcPr>
          <w:p w14:paraId="173CF711" w14:textId="25FEE101" w:rsidR="006D7D3C" w:rsidRPr="000C30DC" w:rsidRDefault="00B87076" w:rsidP="006D7D3C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</w:t>
            </w:r>
          </w:p>
        </w:tc>
        <w:tc>
          <w:tcPr>
            <w:tcW w:w="1081" w:type="dxa"/>
            <w:shd w:val="clear" w:color="auto" w:fill="FAFAFA"/>
          </w:tcPr>
          <w:p w14:paraId="18DF169A" w14:textId="5D4F19F1" w:rsidR="006D7D3C" w:rsidRPr="000C30DC" w:rsidRDefault="006D7D3C" w:rsidP="006D7D3C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1222" w:type="dxa"/>
            <w:tcBorders>
              <w:bottom w:val="single" w:sz="4" w:space="0" w:color="auto"/>
            </w:tcBorders>
            <w:shd w:val="clear" w:color="auto" w:fill="FAFAFA"/>
          </w:tcPr>
          <w:p w14:paraId="4172DA1A" w14:textId="5FAEE931" w:rsidR="006D7D3C" w:rsidRPr="000C30DC" w:rsidRDefault="00B87076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695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649</w:t>
            </w:r>
          </w:p>
        </w:tc>
        <w:tc>
          <w:tcPr>
            <w:tcW w:w="1289" w:type="dxa"/>
          </w:tcPr>
          <w:p w14:paraId="6E25EE36" w14:textId="3B03DCD7" w:rsidR="006D7D3C" w:rsidRPr="000C30DC" w:rsidRDefault="00B87076" w:rsidP="006D7D3C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</w:t>
            </w:r>
          </w:p>
        </w:tc>
        <w:tc>
          <w:tcPr>
            <w:tcW w:w="1081" w:type="dxa"/>
          </w:tcPr>
          <w:p w14:paraId="4030747E" w14:textId="264A5259" w:rsidR="006D7D3C" w:rsidRPr="000C30DC" w:rsidRDefault="006D7D3C" w:rsidP="006D7D3C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1DF1EEC0" w14:textId="3C2BA1EE" w:rsidR="006D7D3C" w:rsidRPr="000C30DC" w:rsidRDefault="00B87076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695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649</w:t>
            </w:r>
          </w:p>
        </w:tc>
      </w:tr>
      <w:tr w:rsidR="006D7D3C" w:rsidRPr="000C30DC" w14:paraId="7BEC145E" w14:textId="77777777" w:rsidTr="006D7D3C">
        <w:trPr>
          <w:gridAfter w:val="1"/>
          <w:wAfter w:w="15" w:type="dxa"/>
          <w:trHeight w:val="144"/>
        </w:trPr>
        <w:tc>
          <w:tcPr>
            <w:tcW w:w="2259" w:type="dxa"/>
          </w:tcPr>
          <w:p w14:paraId="5586960E" w14:textId="77777777" w:rsidR="006D7D3C" w:rsidRPr="000C30DC" w:rsidRDefault="006D7D3C" w:rsidP="006D7D3C">
            <w:pPr>
              <w:adjustRightInd w:val="0"/>
              <w:ind w:left="427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5" w:type="dxa"/>
            <w:shd w:val="clear" w:color="auto" w:fill="FAFAFA"/>
          </w:tcPr>
          <w:p w14:paraId="27378AA1" w14:textId="77777777" w:rsidR="006D7D3C" w:rsidRPr="000C30DC" w:rsidRDefault="006D7D3C" w:rsidP="006D7D3C">
            <w:pPr>
              <w:adjustRightInd w:val="0"/>
              <w:ind w:left="-72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081" w:type="dxa"/>
            <w:shd w:val="clear" w:color="auto" w:fill="FAFAFA"/>
          </w:tcPr>
          <w:p w14:paraId="18CDF96A" w14:textId="77777777" w:rsidR="006D7D3C" w:rsidRPr="000C30DC" w:rsidRDefault="006D7D3C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0E61074" w14:textId="788D5EB5" w:rsidR="006D7D3C" w:rsidRPr="000C30DC" w:rsidRDefault="00B87076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695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649</w:t>
            </w:r>
          </w:p>
        </w:tc>
        <w:tc>
          <w:tcPr>
            <w:tcW w:w="1289" w:type="dxa"/>
          </w:tcPr>
          <w:p w14:paraId="05120DC8" w14:textId="77777777" w:rsidR="006D7D3C" w:rsidRPr="000C30DC" w:rsidRDefault="006D7D3C" w:rsidP="006D7D3C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081" w:type="dxa"/>
          </w:tcPr>
          <w:p w14:paraId="20A76AC1" w14:textId="77777777" w:rsidR="006D7D3C" w:rsidRPr="000C30DC" w:rsidRDefault="006D7D3C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51B73153" w14:textId="5F4B8879" w:rsidR="006D7D3C" w:rsidRPr="000C30DC" w:rsidRDefault="00B87076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695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649</w:t>
            </w:r>
          </w:p>
        </w:tc>
      </w:tr>
    </w:tbl>
    <w:p w14:paraId="6299062A" w14:textId="238E5160" w:rsidR="002B54CD" w:rsidRPr="000C30DC" w:rsidRDefault="002B54CD" w:rsidP="00EE384B">
      <w:pPr>
        <w:ind w:left="540"/>
        <w:jc w:val="thaiDistribute"/>
        <w:rPr>
          <w:rFonts w:ascii="Browallia New" w:hAnsi="Browallia New" w:cs="Browallia New"/>
          <w:spacing w:val="-6"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61"/>
        <w:gridCol w:w="1296"/>
        <w:gridCol w:w="1079"/>
        <w:gridCol w:w="1223"/>
        <w:gridCol w:w="1296"/>
        <w:gridCol w:w="1079"/>
        <w:gridCol w:w="1220"/>
        <w:gridCol w:w="7"/>
      </w:tblGrid>
      <w:tr w:rsidR="002B54CD" w:rsidRPr="000C30DC" w14:paraId="42B37D99" w14:textId="77777777" w:rsidTr="002B54CD">
        <w:trPr>
          <w:trHeight w:val="144"/>
        </w:trPr>
        <w:tc>
          <w:tcPr>
            <w:tcW w:w="2261" w:type="dxa"/>
          </w:tcPr>
          <w:p w14:paraId="6C22282A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20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56BC6B8" w14:textId="7AE09B99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2B54CD" w:rsidRPr="000C30DC" w14:paraId="67B21ACC" w14:textId="77777777" w:rsidTr="002B54CD">
        <w:trPr>
          <w:trHeight w:val="144"/>
        </w:trPr>
        <w:tc>
          <w:tcPr>
            <w:tcW w:w="2261" w:type="dxa"/>
          </w:tcPr>
          <w:p w14:paraId="7AE6410D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35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E5A9432" w14:textId="52D6BBF4" w:rsidR="002B54CD" w:rsidRPr="000C30DC" w:rsidRDefault="00B87076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กันยายน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360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3F42166" w14:textId="6914D9C0" w:rsidR="002B54CD" w:rsidRPr="000C30DC" w:rsidRDefault="00B87076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>ธันวาคม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2B54CD"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2B54CD" w:rsidRPr="000C30DC" w14:paraId="48EA0131" w14:textId="77777777" w:rsidTr="002B54CD">
        <w:trPr>
          <w:gridAfter w:val="1"/>
          <w:wAfter w:w="7" w:type="dxa"/>
          <w:trHeight w:val="144"/>
        </w:trPr>
        <w:tc>
          <w:tcPr>
            <w:tcW w:w="2261" w:type="dxa"/>
          </w:tcPr>
          <w:p w14:paraId="36BAEEA9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3C62881C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2B0C7549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14:paraId="17FC4691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442BE25F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62982B1B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หลักประกัน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02BA876D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</w:tc>
      </w:tr>
      <w:tr w:rsidR="002B54CD" w:rsidRPr="000C30DC" w14:paraId="303CA6BE" w14:textId="77777777" w:rsidTr="002B54CD">
        <w:trPr>
          <w:gridAfter w:val="1"/>
          <w:wAfter w:w="7" w:type="dxa"/>
          <w:trHeight w:val="144"/>
        </w:trPr>
        <w:tc>
          <w:tcPr>
            <w:tcW w:w="2261" w:type="dxa"/>
          </w:tcPr>
          <w:p w14:paraId="543C8F2A" w14:textId="77777777" w:rsidR="002B54CD" w:rsidRPr="000C30DC" w:rsidRDefault="002B54CD" w:rsidP="00567D4F">
            <w:pPr>
              <w:adjustRightInd w:val="0"/>
              <w:ind w:left="427" w:right="-72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324D3159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566AFD2C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617F52A8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6C92D06B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ร้อยละต่อปี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57528D75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ค้ำประกัน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1509B39F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2B54CD" w:rsidRPr="000C30DC" w14:paraId="3F48A292" w14:textId="77777777" w:rsidTr="002B54CD">
        <w:trPr>
          <w:gridAfter w:val="1"/>
          <w:wAfter w:w="7" w:type="dxa"/>
          <w:trHeight w:val="144"/>
        </w:trPr>
        <w:tc>
          <w:tcPr>
            <w:tcW w:w="2261" w:type="dxa"/>
          </w:tcPr>
          <w:p w14:paraId="21D5818B" w14:textId="77777777" w:rsidR="002B54CD" w:rsidRPr="000C30DC" w:rsidRDefault="002B54CD" w:rsidP="00567D4F">
            <w:pPr>
              <w:tabs>
                <w:tab w:val="left" w:pos="4977"/>
              </w:tabs>
              <w:adjustRightInd w:val="0"/>
              <w:ind w:left="427" w:right="-72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AFAFA"/>
          </w:tcPr>
          <w:p w14:paraId="16D78605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  <w:shd w:val="clear" w:color="auto" w:fill="FAFAFA"/>
          </w:tcPr>
          <w:p w14:paraId="653D1D18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1223" w:type="dxa"/>
            <w:tcBorders>
              <w:top w:val="single" w:sz="4" w:space="0" w:color="auto"/>
            </w:tcBorders>
            <w:shd w:val="clear" w:color="auto" w:fill="FAFAFA"/>
          </w:tcPr>
          <w:p w14:paraId="74921328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22F5E5E3" w14:textId="77777777" w:rsidR="002B54CD" w:rsidRPr="000C30DC" w:rsidRDefault="002B54CD" w:rsidP="00567D4F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4E80EEC9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43556D23" w14:textId="77777777" w:rsidR="002B54CD" w:rsidRPr="000C30DC" w:rsidRDefault="002B54CD" w:rsidP="00567D4F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12"/>
                <w:szCs w:val="12"/>
              </w:rPr>
            </w:pPr>
          </w:p>
        </w:tc>
      </w:tr>
      <w:tr w:rsidR="006D7D3C" w:rsidRPr="000C30DC" w14:paraId="745CCE2A" w14:textId="77777777" w:rsidTr="002B54CD">
        <w:trPr>
          <w:gridAfter w:val="1"/>
          <w:wAfter w:w="7" w:type="dxa"/>
          <w:trHeight w:val="144"/>
        </w:trPr>
        <w:tc>
          <w:tcPr>
            <w:tcW w:w="2261" w:type="dxa"/>
          </w:tcPr>
          <w:p w14:paraId="6091801F" w14:textId="6588FAD0" w:rsidR="006D7D3C" w:rsidRPr="000C30DC" w:rsidRDefault="006D7D3C" w:rsidP="006D7D3C">
            <w:pPr>
              <w:tabs>
                <w:tab w:val="left" w:pos="4977"/>
              </w:tabs>
              <w:adjustRightInd w:val="0"/>
              <w:ind w:left="427" w:right="-119"/>
              <w:rPr>
                <w:rFonts w:ascii="Browallia New" w:hAnsi="Browallia New" w:cs="Browallia New"/>
                <w:spacing w:val="-7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7"/>
                <w:sz w:val="26"/>
                <w:szCs w:val="26"/>
                <w:cs/>
              </w:rPr>
              <w:t>เงินกู้ยืมจากบริษัทย่อย</w:t>
            </w:r>
          </w:p>
        </w:tc>
        <w:tc>
          <w:tcPr>
            <w:tcW w:w="1296" w:type="dxa"/>
            <w:shd w:val="clear" w:color="auto" w:fill="FAFAFA"/>
          </w:tcPr>
          <w:p w14:paraId="48ED113C" w14:textId="65A63EF4" w:rsidR="006D7D3C" w:rsidRPr="000C30DC" w:rsidRDefault="00B87076" w:rsidP="006D7D3C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</w:t>
            </w:r>
          </w:p>
        </w:tc>
        <w:tc>
          <w:tcPr>
            <w:tcW w:w="1079" w:type="dxa"/>
            <w:shd w:val="clear" w:color="auto" w:fill="FAFAFA"/>
          </w:tcPr>
          <w:p w14:paraId="49BAFAD2" w14:textId="3C678B1E" w:rsidR="006D7D3C" w:rsidRPr="000C30DC" w:rsidRDefault="006D7D3C" w:rsidP="006D7D3C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1223" w:type="dxa"/>
            <w:tcBorders>
              <w:bottom w:val="single" w:sz="4" w:space="0" w:color="auto"/>
            </w:tcBorders>
            <w:shd w:val="clear" w:color="auto" w:fill="FAFAFA"/>
          </w:tcPr>
          <w:p w14:paraId="253523D5" w14:textId="5C32A8E5" w:rsidR="006D7D3C" w:rsidRPr="000C30DC" w:rsidRDefault="006D7D3C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515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296" w:type="dxa"/>
          </w:tcPr>
          <w:p w14:paraId="02AC582E" w14:textId="1D956832" w:rsidR="006D7D3C" w:rsidRPr="000C30DC" w:rsidRDefault="00B87076" w:rsidP="006D7D3C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.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</w:t>
            </w:r>
          </w:p>
        </w:tc>
        <w:tc>
          <w:tcPr>
            <w:tcW w:w="1079" w:type="dxa"/>
          </w:tcPr>
          <w:p w14:paraId="28BFA039" w14:textId="58492AB2" w:rsidR="006D7D3C" w:rsidRPr="000C30DC" w:rsidRDefault="006D7D3C" w:rsidP="006D7D3C">
            <w:pPr>
              <w:adjustRightInd w:val="0"/>
              <w:ind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ไม่มี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5A72776F" w14:textId="771E6C1B" w:rsidR="006D7D3C" w:rsidRPr="000C30DC" w:rsidRDefault="00B87076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6D7D3C" w:rsidRPr="000C30DC" w14:paraId="50480A21" w14:textId="77777777" w:rsidTr="002B54CD">
        <w:trPr>
          <w:gridAfter w:val="1"/>
          <w:wAfter w:w="7" w:type="dxa"/>
          <w:trHeight w:val="144"/>
        </w:trPr>
        <w:tc>
          <w:tcPr>
            <w:tcW w:w="2261" w:type="dxa"/>
          </w:tcPr>
          <w:p w14:paraId="275E103A" w14:textId="77777777" w:rsidR="006D7D3C" w:rsidRPr="000C30DC" w:rsidRDefault="006D7D3C" w:rsidP="006D7D3C">
            <w:pPr>
              <w:adjustRightInd w:val="0"/>
              <w:ind w:left="427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shd w:val="clear" w:color="auto" w:fill="FAFAFA"/>
          </w:tcPr>
          <w:p w14:paraId="5EA15B5B" w14:textId="77777777" w:rsidR="006D7D3C" w:rsidRPr="000C30DC" w:rsidRDefault="006D7D3C" w:rsidP="006D7D3C">
            <w:pPr>
              <w:adjustRightInd w:val="0"/>
              <w:ind w:left="-72" w:right="-72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079" w:type="dxa"/>
            <w:shd w:val="clear" w:color="auto" w:fill="FAFAFA"/>
          </w:tcPr>
          <w:p w14:paraId="6F3AAD8A" w14:textId="77777777" w:rsidR="006D7D3C" w:rsidRPr="000C30DC" w:rsidRDefault="006D7D3C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9206E29" w14:textId="747103A1" w:rsidR="006D7D3C" w:rsidRPr="000C30DC" w:rsidRDefault="006D7D3C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515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B87076"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296" w:type="dxa"/>
          </w:tcPr>
          <w:p w14:paraId="2C2EEB72" w14:textId="77777777" w:rsidR="006D7D3C" w:rsidRPr="000C30DC" w:rsidRDefault="006D7D3C" w:rsidP="006D7D3C">
            <w:pPr>
              <w:adjustRightInd w:val="0"/>
              <w:ind w:left="-72" w:right="-72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079" w:type="dxa"/>
          </w:tcPr>
          <w:p w14:paraId="1F0B3202" w14:textId="77777777" w:rsidR="006D7D3C" w:rsidRPr="000C30DC" w:rsidRDefault="006D7D3C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B8A360B" w14:textId="073B3D23" w:rsidR="006D7D3C" w:rsidRPr="000C30DC" w:rsidRDefault="00B87076" w:rsidP="006D7D3C">
            <w:pPr>
              <w:adjustRightInd w:val="0"/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635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</w:tbl>
    <w:p w14:paraId="25D49ABB" w14:textId="77777777" w:rsidR="002B54CD" w:rsidRPr="000C30DC" w:rsidRDefault="002B54CD" w:rsidP="00EE384B">
      <w:pPr>
        <w:ind w:left="540"/>
        <w:jc w:val="thaiDistribute"/>
        <w:rPr>
          <w:rFonts w:ascii="Browallia New" w:hAnsi="Browallia New" w:cs="Browallia New"/>
          <w:spacing w:val="-6"/>
          <w:sz w:val="26"/>
          <w:szCs w:val="26"/>
          <w:cs/>
        </w:rPr>
      </w:pPr>
    </w:p>
    <w:p w14:paraId="151085BE" w14:textId="055EEC01" w:rsidR="00EE384B" w:rsidRPr="000C30DC" w:rsidRDefault="00661150" w:rsidP="00AF1B33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t xml:space="preserve">วันที่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30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 กันยายน พ.ศ.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 เงินกู้ยืมจากบริษัทที่เกี่ยวข้องกันในข้อมูลทางการเงินเฉพาะกิจการ เป็นเงินกู้ยืมจากบริษัท </w:t>
      </w:r>
      <w:r w:rsidR="00EF2AE5">
        <w:rPr>
          <w:rFonts w:ascii="Browallia New" w:hAnsi="Browallia New" w:cs="Browallia New"/>
          <w:sz w:val="26"/>
          <w:szCs w:val="26"/>
        </w:rPr>
        <w:br/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อดิสรสงขลา จํากัด ซึ่งเป็นบริษัทย่อยของบริษัท จำนวน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515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 ล้านบาท มีกำหนดครบชำระเมื่อทวงถาม อย่างไรก็ตาม </w:t>
      </w:r>
      <w:r w:rsidR="00EF2AE5">
        <w:rPr>
          <w:rFonts w:ascii="Browallia New" w:hAnsi="Browallia New" w:cs="Browallia New"/>
          <w:sz w:val="26"/>
          <w:szCs w:val="26"/>
        </w:rPr>
        <w:br/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ก่อนวันสิ้นรอบระยะเวลารายงาน บริษัทได้รับหนังสือยืนยันที่จะไม่เรียกชําระเงินกู้ยืมดังกล่าวภายใน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1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 ปี</w:t>
      </w:r>
    </w:p>
    <w:p w14:paraId="4FCB3F2D" w14:textId="14AA4E61" w:rsidR="008855BA" w:rsidRPr="000C30DC" w:rsidRDefault="00B93161">
      <w:pPr>
        <w:rPr>
          <w:rFonts w:ascii="Browallia New" w:hAnsi="Browallia New" w:cs="Browallia New"/>
          <w:sz w:val="26"/>
          <w:szCs w:val="26"/>
          <w:cs/>
        </w:rPr>
      </w:pPr>
      <w:r w:rsidRPr="000C30DC">
        <w:rPr>
          <w:rFonts w:ascii="Browallia New" w:hAnsi="Browallia New" w:cs="Browallia New"/>
          <w:sz w:val="26"/>
          <w:szCs w:val="26"/>
        </w:rPr>
        <w:br w:type="page"/>
      </w:r>
    </w:p>
    <w:p w14:paraId="077B1322" w14:textId="6E236295" w:rsidR="00450A8A" w:rsidRPr="000C30DC" w:rsidRDefault="00B87076" w:rsidP="00450A8A">
      <w:pPr>
        <w:pStyle w:val="ListParagraph"/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22</w:t>
      </w:r>
      <w:r w:rsidR="00702F86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.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7</w:t>
      </w:r>
      <w:r w:rsidR="009619F3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ab/>
      </w:r>
      <w:r w:rsidR="00450A8A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ค่าตอบแทนกรรมการและผู้บริหาร</w:t>
      </w:r>
    </w:p>
    <w:p w14:paraId="50D70EA4" w14:textId="77777777" w:rsidR="00E24AD5" w:rsidRPr="000C30DC" w:rsidRDefault="00E24AD5" w:rsidP="00940923">
      <w:pPr>
        <w:ind w:left="540" w:right="72"/>
        <w:jc w:val="thaiDistribute"/>
        <w:rPr>
          <w:rFonts w:ascii="Browallia New" w:eastAsia="SimSun" w:hAnsi="Browallia New" w:cs="Browallia New"/>
          <w:sz w:val="26"/>
          <w:szCs w:val="26"/>
        </w:rPr>
      </w:pPr>
    </w:p>
    <w:p w14:paraId="7F515678" w14:textId="7327EEB9" w:rsidR="00450A8A" w:rsidRPr="000C30DC" w:rsidRDefault="00450A8A" w:rsidP="00940923">
      <w:pPr>
        <w:ind w:left="540" w:right="72"/>
        <w:jc w:val="thaiDistribute"/>
        <w:rPr>
          <w:rFonts w:ascii="Browallia New" w:eastAsia="SimSun" w:hAnsi="Browallia New" w:cs="Browallia New"/>
          <w:sz w:val="26"/>
          <w:szCs w:val="26"/>
        </w:rPr>
      </w:pPr>
      <w:r w:rsidRPr="000C30DC">
        <w:rPr>
          <w:rFonts w:ascii="Browallia New" w:eastAsia="SimSun" w:hAnsi="Browallia New" w:cs="Browallia New"/>
          <w:sz w:val="26"/>
          <w:szCs w:val="26"/>
          <w:cs/>
        </w:rPr>
        <w:t>ค่าตอบแทนกรรมการและผู้บริหารสำหรับงวด</w:t>
      </w:r>
      <w:r w:rsidR="001233FE" w:rsidRPr="000C30DC">
        <w:rPr>
          <w:rFonts w:ascii="Browallia New" w:eastAsia="SimSun" w:hAnsi="Browallia New" w:cs="Browallia New"/>
          <w:sz w:val="26"/>
          <w:szCs w:val="26"/>
          <w:cs/>
        </w:rPr>
        <w:t>เก้าเดือน</w:t>
      </w:r>
      <w:r w:rsidRPr="000C30DC">
        <w:rPr>
          <w:rFonts w:ascii="Browallia New" w:eastAsia="SimSun" w:hAnsi="Browallia New" w:cs="Browallia New"/>
          <w:sz w:val="26"/>
          <w:szCs w:val="26"/>
          <w:cs/>
        </w:rPr>
        <w:t xml:space="preserve">สิ้นสุดวันที่ </w:t>
      </w:r>
      <w:r w:rsidR="00B87076" w:rsidRPr="00B87076">
        <w:rPr>
          <w:rFonts w:ascii="Browallia New" w:eastAsia="SimSun" w:hAnsi="Browallia New" w:cs="Browallia New"/>
          <w:sz w:val="26"/>
          <w:szCs w:val="26"/>
          <w:lang w:val="en-GB"/>
        </w:rPr>
        <w:t>30</w:t>
      </w:r>
      <w:r w:rsidR="001233FE" w:rsidRPr="000C30DC">
        <w:rPr>
          <w:rFonts w:ascii="Browallia New" w:eastAsia="SimSun" w:hAnsi="Browallia New" w:cs="Browallia New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eastAsia="SimSun" w:hAnsi="Browallia New" w:cs="Browallia New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eastAsia="SimSun" w:hAnsi="Browallia New" w:cs="Browallia New"/>
          <w:sz w:val="26"/>
          <w:szCs w:val="26"/>
          <w:cs/>
        </w:rPr>
        <w:t xml:space="preserve"> ประกอบด้วย</w:t>
      </w:r>
    </w:p>
    <w:p w14:paraId="6C74CE04" w14:textId="77777777" w:rsidR="000A27AF" w:rsidRPr="000C30DC" w:rsidRDefault="000A27AF" w:rsidP="000A27AF">
      <w:pPr>
        <w:ind w:left="540" w:right="72"/>
        <w:jc w:val="thaiDistribute"/>
        <w:rPr>
          <w:rFonts w:ascii="Browallia New" w:eastAsia="SimSun" w:hAnsi="Browallia New" w:cs="Browallia New"/>
          <w:sz w:val="26"/>
          <w:szCs w:val="26"/>
        </w:rPr>
      </w:pPr>
    </w:p>
    <w:tbl>
      <w:tblPr>
        <w:tblW w:w="9432" w:type="dxa"/>
        <w:tblLayout w:type="fixed"/>
        <w:tblLook w:val="00A0" w:firstRow="1" w:lastRow="0" w:firstColumn="1" w:lastColumn="0" w:noHBand="0" w:noVBand="0"/>
      </w:tblPr>
      <w:tblGrid>
        <w:gridCol w:w="3960"/>
        <w:gridCol w:w="1368"/>
        <w:gridCol w:w="1368"/>
        <w:gridCol w:w="1368"/>
        <w:gridCol w:w="1368"/>
      </w:tblGrid>
      <w:tr w:rsidR="00450A8A" w:rsidRPr="000C30DC" w14:paraId="1CF37532" w14:textId="77777777" w:rsidTr="00991AC5">
        <w:trPr>
          <w:tblHeader/>
        </w:trPr>
        <w:tc>
          <w:tcPr>
            <w:tcW w:w="3960" w:type="dxa"/>
          </w:tcPr>
          <w:p w14:paraId="392C19C3" w14:textId="77777777" w:rsidR="00450A8A" w:rsidRPr="000C30DC" w:rsidRDefault="00450A8A" w:rsidP="009120B3">
            <w:pPr>
              <w:ind w:left="432" w:right="-82" w:firstLine="1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E51000" w14:textId="77777777" w:rsidR="00450A8A" w:rsidRPr="000C30DC" w:rsidRDefault="00450A8A" w:rsidP="00991AC5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ข้อมูลทางการเงินรวม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A3B8C0" w14:textId="77777777" w:rsidR="00450A8A" w:rsidRPr="000C30DC" w:rsidRDefault="00450A8A" w:rsidP="00991AC5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color w:val="000000" w:themeColor="text1"/>
                <w:sz w:val="26"/>
                <w:szCs w:val="26"/>
                <w:cs/>
              </w:rPr>
              <w:t>ข้อมูลทางการเงินเฉพาะกิจการ</w:t>
            </w:r>
          </w:p>
        </w:tc>
      </w:tr>
      <w:tr w:rsidR="000A27AF" w:rsidRPr="000C30DC" w14:paraId="639F610C" w14:textId="77777777" w:rsidTr="00991AC5">
        <w:trPr>
          <w:tblHeader/>
        </w:trPr>
        <w:tc>
          <w:tcPr>
            <w:tcW w:w="3960" w:type="dxa"/>
          </w:tcPr>
          <w:p w14:paraId="42E3B1AA" w14:textId="4F67EA2A" w:rsidR="000A27AF" w:rsidRPr="000C30DC" w:rsidRDefault="000A27AF" w:rsidP="000A27AF">
            <w:pPr>
              <w:ind w:left="432" w:right="-82" w:firstLine="1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</w:tcPr>
          <w:p w14:paraId="3423B0EF" w14:textId="3804BCF1" w:rsidR="000A27AF" w:rsidRPr="000C30DC" w:rsidRDefault="000A27AF" w:rsidP="000A27A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368" w:type="dxa"/>
            <w:shd w:val="clear" w:color="auto" w:fill="auto"/>
          </w:tcPr>
          <w:p w14:paraId="5847830F" w14:textId="7C2AA67E" w:rsidR="000A27AF" w:rsidRPr="000C30DC" w:rsidRDefault="000A27AF" w:rsidP="000A27A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  <w:tc>
          <w:tcPr>
            <w:tcW w:w="1368" w:type="dxa"/>
            <w:shd w:val="clear" w:color="auto" w:fill="auto"/>
          </w:tcPr>
          <w:p w14:paraId="4A7BC62B" w14:textId="04208831" w:rsidR="000A27AF" w:rsidRPr="000C30DC" w:rsidRDefault="000A27AF" w:rsidP="000A27A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  <w:tc>
          <w:tcPr>
            <w:tcW w:w="1368" w:type="dxa"/>
          </w:tcPr>
          <w:p w14:paraId="096E32CC" w14:textId="23A3EB99" w:rsidR="000A27AF" w:rsidRPr="000C30DC" w:rsidRDefault="000A27AF" w:rsidP="000A27AF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B87076" w:rsidRPr="00B87076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2564</w:t>
            </w:r>
          </w:p>
        </w:tc>
      </w:tr>
      <w:tr w:rsidR="000A27AF" w:rsidRPr="000C30DC" w14:paraId="2F8F8022" w14:textId="77777777" w:rsidTr="00991AC5">
        <w:trPr>
          <w:tblHeader/>
        </w:trPr>
        <w:tc>
          <w:tcPr>
            <w:tcW w:w="3960" w:type="dxa"/>
          </w:tcPr>
          <w:p w14:paraId="745AF840" w14:textId="77777777" w:rsidR="000A27AF" w:rsidRPr="000C30DC" w:rsidRDefault="000A27AF" w:rsidP="000A27AF">
            <w:pPr>
              <w:ind w:left="432" w:right="-82" w:firstLine="1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60F2A8DB" w14:textId="77777777" w:rsidR="000A27AF" w:rsidRPr="000C30DC" w:rsidRDefault="000A27AF" w:rsidP="000A27AF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5844D244" w14:textId="77777777" w:rsidR="000A27AF" w:rsidRPr="000C30DC" w:rsidRDefault="000A27AF" w:rsidP="000A27AF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63436C71" w14:textId="77777777" w:rsidR="000A27AF" w:rsidRPr="000C30DC" w:rsidRDefault="000A27AF" w:rsidP="000A27AF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2CA420EA" w14:textId="77777777" w:rsidR="000A27AF" w:rsidRPr="000C30DC" w:rsidRDefault="000A27AF" w:rsidP="000A27AF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0A27AF" w:rsidRPr="000C30DC" w14:paraId="3FCD915A" w14:textId="77777777" w:rsidTr="00266EB5">
        <w:tc>
          <w:tcPr>
            <w:tcW w:w="3960" w:type="dxa"/>
          </w:tcPr>
          <w:p w14:paraId="2F336B00" w14:textId="77777777" w:rsidR="000A27AF" w:rsidRPr="000C30DC" w:rsidRDefault="000A27AF" w:rsidP="000A27AF">
            <w:pPr>
              <w:ind w:left="432" w:right="-82" w:firstLine="1"/>
              <w:jc w:val="thaiDistribute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629C9FE3" w14:textId="77777777" w:rsidR="000A27AF" w:rsidRPr="000C30DC" w:rsidRDefault="000A27AF" w:rsidP="000A27AF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2DAEACD8" w14:textId="77777777" w:rsidR="000A27AF" w:rsidRPr="000C30DC" w:rsidRDefault="000A27AF" w:rsidP="000A27AF">
            <w:pPr>
              <w:tabs>
                <w:tab w:val="decimal" w:pos="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2129AB18" w14:textId="77777777" w:rsidR="000A27AF" w:rsidRPr="000C30DC" w:rsidRDefault="000A27AF" w:rsidP="000A27AF">
            <w:pPr>
              <w:tabs>
                <w:tab w:val="decimal" w:pos="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56957C47" w14:textId="77777777" w:rsidR="000A27AF" w:rsidRPr="000C30DC" w:rsidRDefault="000A27AF" w:rsidP="000A27AF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6D7D3C" w:rsidRPr="000C30DC" w14:paraId="053C68FB" w14:textId="77777777" w:rsidTr="00266EB5">
        <w:tc>
          <w:tcPr>
            <w:tcW w:w="3960" w:type="dxa"/>
          </w:tcPr>
          <w:p w14:paraId="4C4DF034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ผลประโยชน์ระยะสั้น</w:t>
            </w:r>
          </w:p>
        </w:tc>
        <w:tc>
          <w:tcPr>
            <w:tcW w:w="1368" w:type="dxa"/>
            <w:shd w:val="clear" w:color="auto" w:fill="FAFAFA"/>
          </w:tcPr>
          <w:p w14:paraId="6504D1CE" w14:textId="76C5D270" w:rsidR="006D7D3C" w:rsidRPr="000C30DC" w:rsidRDefault="00B87076" w:rsidP="005C5389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31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811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400</w:t>
            </w:r>
          </w:p>
        </w:tc>
        <w:tc>
          <w:tcPr>
            <w:tcW w:w="1368" w:type="dxa"/>
            <w:shd w:val="clear" w:color="auto" w:fill="auto"/>
          </w:tcPr>
          <w:p w14:paraId="04F1C0A7" w14:textId="1ED41EB8" w:rsidR="006D7D3C" w:rsidRPr="000C30DC" w:rsidRDefault="00B87076" w:rsidP="005C5389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608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450</w:t>
            </w:r>
          </w:p>
        </w:tc>
        <w:tc>
          <w:tcPr>
            <w:tcW w:w="1368" w:type="dxa"/>
            <w:shd w:val="clear" w:color="auto" w:fill="FAFAFA"/>
          </w:tcPr>
          <w:p w14:paraId="497880F6" w14:textId="54127D7E" w:rsidR="006D7D3C" w:rsidRPr="000C30DC" w:rsidRDefault="00B87076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11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310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  <w:tc>
          <w:tcPr>
            <w:tcW w:w="1368" w:type="dxa"/>
          </w:tcPr>
          <w:p w14:paraId="2EF84359" w14:textId="21390BA7" w:rsidR="006D7D3C" w:rsidRPr="000C30DC" w:rsidRDefault="00B87076" w:rsidP="006D7D3C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860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000</w:t>
            </w:r>
          </w:p>
        </w:tc>
      </w:tr>
      <w:tr w:rsidR="006D7D3C" w:rsidRPr="000C30DC" w14:paraId="6B5A34B4" w14:textId="77777777" w:rsidTr="00266EB5">
        <w:tc>
          <w:tcPr>
            <w:tcW w:w="3960" w:type="dxa"/>
          </w:tcPr>
          <w:p w14:paraId="799408C5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ผลประโยชน์หลังออกจากงาน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3F21787C" w14:textId="7A2EA7E5" w:rsidR="006D7D3C" w:rsidRPr="000C30DC" w:rsidRDefault="00B87076" w:rsidP="005C5389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18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323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250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0217FDE6" w14:textId="1201C623" w:rsidR="006D7D3C" w:rsidRPr="000C30DC" w:rsidRDefault="00B87076" w:rsidP="005C5389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20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006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332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6D7413A7" w14:textId="6BAE8E74" w:rsidR="006D7D3C" w:rsidRPr="000C30DC" w:rsidRDefault="00B87076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670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044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922E93B" w14:textId="61782FC3" w:rsidR="006D7D3C" w:rsidRPr="000C30DC" w:rsidRDefault="00B87076" w:rsidP="006D7D3C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299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265</w:t>
            </w:r>
          </w:p>
        </w:tc>
      </w:tr>
      <w:tr w:rsidR="006D7D3C" w:rsidRPr="000C30DC" w14:paraId="545A0ED3" w14:textId="77777777" w:rsidTr="00266EB5">
        <w:tc>
          <w:tcPr>
            <w:tcW w:w="3960" w:type="dxa"/>
          </w:tcPr>
          <w:p w14:paraId="7EA4C709" w14:textId="77777777" w:rsidR="006D7D3C" w:rsidRPr="000C30DC" w:rsidRDefault="006D7D3C" w:rsidP="006D7D3C">
            <w:pPr>
              <w:ind w:left="432" w:right="-82" w:firstLine="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274A8F8" w14:textId="388B5B55" w:rsidR="006D7D3C" w:rsidRPr="000C30DC" w:rsidRDefault="00B87076" w:rsidP="005C5389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50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134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650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82FFF2" w14:textId="0F1F285D" w:rsidR="006D7D3C" w:rsidRPr="000C30DC" w:rsidRDefault="00B87076" w:rsidP="005C5389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49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614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782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CA1B630" w14:textId="20F72F60" w:rsidR="006D7D3C" w:rsidRPr="000C30DC" w:rsidRDefault="00B87076" w:rsidP="005C5389">
            <w:pPr>
              <w:tabs>
                <w:tab w:val="decimal" w:pos="0"/>
                <w:tab w:val="decimal" w:pos="63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13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980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044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42D73005" w14:textId="6BD39E28" w:rsidR="006D7D3C" w:rsidRPr="000C30DC" w:rsidRDefault="00B87076" w:rsidP="006D7D3C">
            <w:pPr>
              <w:tabs>
                <w:tab w:val="decimal" w:pos="0"/>
                <w:tab w:val="decimal" w:pos="630"/>
                <w:tab w:val="decimal" w:pos="1260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7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159</w:t>
            </w:r>
            <w:r w:rsidR="006D7D3C" w:rsidRPr="000C30DC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B87076">
              <w:rPr>
                <w:rFonts w:ascii="Browallia New" w:hAnsi="Browallia New" w:cs="Browallia New"/>
                <w:sz w:val="26"/>
                <w:szCs w:val="26"/>
                <w:lang w:val="en-GB"/>
              </w:rPr>
              <w:t>265</w:t>
            </w:r>
          </w:p>
        </w:tc>
      </w:tr>
    </w:tbl>
    <w:p w14:paraId="1DF79AC8" w14:textId="34F533FA" w:rsidR="008855BA" w:rsidRPr="000C30DC" w:rsidRDefault="008855BA" w:rsidP="00E24AD5">
      <w:pPr>
        <w:ind w:left="540" w:right="72"/>
        <w:jc w:val="thaiDistribute"/>
        <w:rPr>
          <w:rFonts w:ascii="Browallia New" w:eastAsia="SimSun" w:hAnsi="Browallia New" w:cs="Browallia New"/>
          <w:sz w:val="26"/>
          <w:szCs w:val="26"/>
          <w:cs/>
        </w:rPr>
      </w:pPr>
    </w:p>
    <w:p w14:paraId="6BC64110" w14:textId="2C8DBF55" w:rsidR="00544B76" w:rsidRPr="000C30DC" w:rsidRDefault="00B87076" w:rsidP="00E70EF4">
      <w:pPr>
        <w:pStyle w:val="ListParagraph"/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22</w:t>
      </w:r>
      <w:r w:rsidR="00702F86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.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8</w:t>
      </w:r>
      <w:r w:rsidR="009619F3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ab/>
      </w:r>
      <w:r w:rsidR="00544B76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การค้ำประกันและหลักประกัน</w:t>
      </w:r>
    </w:p>
    <w:p w14:paraId="0306AC07" w14:textId="77777777" w:rsidR="009619F3" w:rsidRPr="000C30DC" w:rsidRDefault="009619F3" w:rsidP="00E24AD5">
      <w:pPr>
        <w:ind w:left="540" w:right="72"/>
        <w:jc w:val="thaiDistribute"/>
        <w:rPr>
          <w:rFonts w:ascii="Browallia New" w:eastAsia="SimSun" w:hAnsi="Browallia New" w:cs="Browallia New"/>
          <w:sz w:val="26"/>
          <w:szCs w:val="26"/>
        </w:rPr>
      </w:pPr>
    </w:p>
    <w:p w14:paraId="78A7CF79" w14:textId="2CFB1290" w:rsidR="00E60187" w:rsidRPr="000C30DC" w:rsidRDefault="00E60187" w:rsidP="00E60187">
      <w:pPr>
        <w:ind w:left="547"/>
        <w:jc w:val="thaiDistribute"/>
        <w:rPr>
          <w:rFonts w:ascii="Browallia New" w:hAnsi="Browallia New" w:cs="Browallia New"/>
          <w:spacing w:val="-8"/>
          <w:sz w:val="26"/>
          <w:szCs w:val="26"/>
        </w:rPr>
      </w:pP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วันที่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30</w:t>
      </w:r>
      <w:r w:rsidR="001233FE"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พ</w:t>
      </w:r>
      <w:r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>.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ศ</w:t>
      </w:r>
      <w:r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>.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และ</w:t>
      </w:r>
      <w:r w:rsidR="00E24AD5" w:rsidRPr="000C30DC">
        <w:rPr>
          <w:rFonts w:ascii="Browallia New" w:hAnsi="Browallia New" w:cs="Browallia New"/>
          <w:spacing w:val="-8"/>
          <w:sz w:val="26"/>
          <w:szCs w:val="26"/>
          <w:cs/>
        </w:rPr>
        <w:t>วันที่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31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ธันวาคม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พ</w:t>
      </w:r>
      <w:r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>.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ศ</w:t>
      </w:r>
      <w:r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>.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2564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บริษัท และ</w:t>
      </w:r>
      <w:r w:rsidR="00436E54" w:rsidRPr="000C30DC">
        <w:rPr>
          <w:rFonts w:ascii="Browallia New" w:hAnsi="Browallia New" w:cs="Browallia New"/>
          <w:spacing w:val="-8"/>
          <w:sz w:val="26"/>
          <w:szCs w:val="26"/>
          <w:cs/>
        </w:rPr>
        <w:t>บริษัท อดิสรสงขลา จำกัด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รวมถึง</w:t>
      </w:r>
      <w:r w:rsidR="00436E54"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บริษัท ไทยเคเบิ้ล อินเตอร์เนชั่นแนล จำกัด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>ซึ่งเป็นบริษัทย่อย</w:t>
      </w:r>
      <w:r w:rsidR="00E87AED" w:rsidRPr="000C30DC">
        <w:rPr>
          <w:rFonts w:ascii="Browallia New" w:hAnsi="Browallia New" w:cs="Browallia New"/>
          <w:spacing w:val="-8"/>
          <w:sz w:val="26"/>
          <w:szCs w:val="26"/>
          <w:cs/>
        </w:rPr>
        <w:t>ของบริษัท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>ได้ค้ำประกันเงินกู้ยืมระยะสั้นและ</w:t>
      </w:r>
      <w:r w:rsidR="004C631C" w:rsidRPr="000C30DC">
        <w:rPr>
          <w:rFonts w:ascii="Browallia New" w:hAnsi="Browallia New" w:cs="Browallia New"/>
          <w:spacing w:val="-8"/>
          <w:sz w:val="26"/>
          <w:szCs w:val="26"/>
          <w:cs/>
        </w:rPr>
        <w:t>เงินกู้ยืม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ระยะยาวจากสถาบันการเงินให้กับบริษัท เฟ้ลปส์ ดอด์จ อินเตอร์เนชั่นแนล (ไทยแลนด์) จำกัด ซึ่งเป็นบริษัทย่อย (หมายเหตุ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14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และ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16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>)</w:t>
      </w:r>
    </w:p>
    <w:p w14:paraId="3D32CF9A" w14:textId="77777777" w:rsidR="004C631C" w:rsidRPr="000C30DC" w:rsidRDefault="004C631C" w:rsidP="00E24AD5">
      <w:pPr>
        <w:ind w:left="540" w:right="72"/>
        <w:jc w:val="thaiDistribute"/>
        <w:rPr>
          <w:rFonts w:ascii="Browallia New" w:eastAsia="SimSun" w:hAnsi="Browallia New" w:cs="Browallia New"/>
          <w:sz w:val="26"/>
          <w:szCs w:val="26"/>
        </w:rPr>
      </w:pPr>
    </w:p>
    <w:p w14:paraId="7E9863D9" w14:textId="5F6537C7" w:rsidR="002867A5" w:rsidRPr="000C30DC" w:rsidRDefault="00C4312A" w:rsidP="00C4312A">
      <w:pPr>
        <w:ind w:left="547"/>
        <w:jc w:val="thaiDistribute"/>
        <w:rPr>
          <w:rFonts w:ascii="Browallia New" w:hAnsi="Browallia New" w:cs="Browallia New"/>
          <w:spacing w:val="-8"/>
          <w:sz w:val="26"/>
          <w:szCs w:val="26"/>
        </w:rPr>
      </w:pP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วันที่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30</w:t>
      </w:r>
      <w:r w:rsidR="001233FE"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พ</w:t>
      </w:r>
      <w:r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>.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ศ</w:t>
      </w:r>
      <w:r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>.</w:t>
      </w:r>
      <w:r w:rsidR="00E24AD5"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 xml:space="preserve">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บริษัท รวมถึง บริษัท อดิสรสงขลา จำกัด บริษัท ไทยเคเบิ้ล อินเตอร์เนชั่นแนล จำกัด 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 xml:space="preserve">PD Cable (SG) PTE. LTD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และกรรมการท่านหนึ่งได้ค้ำประกันวงเงินกู้ยืมระยะสั้นจากสถาบันการเงิน หนังสือค้ำประกัน และวงเงินสำหรับเลตเตอร์ออฟเครดิต ทรัสต์รีซีทและการโอนเงินของ 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 xml:space="preserve">Thinh Phat Cables Joint Stock Company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และ 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 xml:space="preserve">Dong Viet Non-Ferrous Metal And Plastic Joint Stock Company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จำนวนวงเงินรวม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30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ล้านดอลลาร์สหรัฐ 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>(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31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ธันวาคม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พ</w:t>
      </w:r>
      <w:r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>.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ศ</w:t>
      </w:r>
      <w:r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>.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2564</w:t>
      </w:r>
      <w:r w:rsidR="00E24AD5"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>: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30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>ล้านดอลลาร์สหรัฐ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 xml:space="preserve">)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>และบริษัท เฟ้ลปส์ ดอด</w:t>
      </w:r>
      <w:r w:rsidR="00673650" w:rsidRPr="000C30DC">
        <w:rPr>
          <w:rFonts w:ascii="Browallia New" w:hAnsi="Browallia New" w:cs="Browallia New"/>
          <w:spacing w:val="-8"/>
          <w:sz w:val="26"/>
          <w:szCs w:val="26"/>
          <w:cs/>
        </w:rPr>
        <w:t>์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จ อินเตอร์เนชั่นแนล (ไทยแลนด์) จำกัด ได้นำที่ดิน อาคารและเครื่องจักรมูลค่าตามบัญชีจำนวน </w:t>
      </w:r>
      <w:bookmarkStart w:id="12" w:name="_Hlk117977663"/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1</w:t>
      </w:r>
      <w:r w:rsidR="006D7D3C"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>,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741</w:t>
      </w:r>
      <w:r w:rsidR="00D7062A"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>.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62</w:t>
      </w:r>
      <w:r w:rsidR="00DB5A4E"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 xml:space="preserve"> </w:t>
      </w:r>
      <w:bookmarkEnd w:id="12"/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ล้านบาท 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>(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31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ธันวาคม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พ</w:t>
      </w:r>
      <w:r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>.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  <w:lang w:val="en-GB"/>
        </w:rPr>
        <w:t>ศ</w:t>
      </w:r>
      <w:r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>.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2564</w:t>
      </w:r>
      <w:r w:rsidR="00E24AD5"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>: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 xml:space="preserve"> 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1</w:t>
      </w:r>
      <w:r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>,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131</w:t>
      </w:r>
      <w:r w:rsidRPr="000C30DC">
        <w:rPr>
          <w:rFonts w:ascii="Browallia New" w:hAnsi="Browallia New" w:cs="Browallia New"/>
          <w:spacing w:val="-8"/>
          <w:sz w:val="26"/>
          <w:szCs w:val="26"/>
          <w:lang w:val="en-GB"/>
        </w:rPr>
        <w:t>.</w:t>
      </w:r>
      <w:r w:rsidR="00B87076" w:rsidRPr="00B87076">
        <w:rPr>
          <w:rFonts w:ascii="Browallia New" w:hAnsi="Browallia New" w:cs="Browallia New"/>
          <w:spacing w:val="-8"/>
          <w:sz w:val="26"/>
          <w:szCs w:val="26"/>
          <w:lang w:val="en-GB"/>
        </w:rPr>
        <w:t>81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>ล้านบาท</w:t>
      </w:r>
      <w:r w:rsidRPr="000C30DC">
        <w:rPr>
          <w:rFonts w:ascii="Browallia New" w:hAnsi="Browallia New" w:cs="Browallia New"/>
          <w:spacing w:val="-8"/>
          <w:sz w:val="26"/>
          <w:szCs w:val="26"/>
        </w:rPr>
        <w:t xml:space="preserve">) </w:t>
      </w:r>
      <w:r w:rsidRPr="000C30DC">
        <w:rPr>
          <w:rFonts w:ascii="Browallia New" w:hAnsi="Browallia New" w:cs="Browallia New"/>
          <w:spacing w:val="-8"/>
          <w:sz w:val="26"/>
          <w:szCs w:val="26"/>
          <w:cs/>
        </w:rPr>
        <w:t>ไปเป็นหลักประกันวงเงินดังกล่าว</w:t>
      </w:r>
    </w:p>
    <w:p w14:paraId="1FD2AB0C" w14:textId="190FB447" w:rsidR="004304FE" w:rsidRPr="000C30DC" w:rsidRDefault="004304FE">
      <w:pPr>
        <w:rPr>
          <w:rFonts w:ascii="Browallia New" w:hAnsi="Browallia New" w:cs="Browallia New"/>
          <w:sz w:val="26"/>
          <w:szCs w:val="26"/>
        </w:rPr>
      </w:pPr>
    </w:p>
    <w:tbl>
      <w:tblPr>
        <w:tblW w:w="9461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61"/>
      </w:tblGrid>
      <w:tr w:rsidR="00544B76" w:rsidRPr="000C30DC" w14:paraId="546126D3" w14:textId="77777777" w:rsidTr="00CE59E1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46696554" w14:textId="75AAFE5F" w:rsidR="00544B76" w:rsidRPr="000C30DC" w:rsidRDefault="00B87076" w:rsidP="00CA4EAF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23</w:t>
            </w:r>
            <w:r w:rsidR="00544B76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CA4EAF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ภาระผูกพัน หนังสือค้ำประกัน และสัญญาที่สำคัญ</w:t>
            </w:r>
          </w:p>
        </w:tc>
      </w:tr>
    </w:tbl>
    <w:p w14:paraId="2E1B484B" w14:textId="77777777" w:rsidR="00544B76" w:rsidRPr="000C30DC" w:rsidRDefault="00544B76" w:rsidP="00E24AD5">
      <w:pPr>
        <w:ind w:left="540" w:right="72"/>
        <w:jc w:val="thaiDistribute"/>
        <w:rPr>
          <w:rFonts w:ascii="Browallia New" w:eastAsia="SimSun" w:hAnsi="Browallia New" w:cs="Browallia New"/>
          <w:sz w:val="26"/>
          <w:szCs w:val="26"/>
        </w:rPr>
      </w:pPr>
    </w:p>
    <w:p w14:paraId="0F8BF0C9" w14:textId="203589D1" w:rsidR="00CA4EAF" w:rsidRPr="000C30DC" w:rsidRDefault="00B87076" w:rsidP="00CF325A">
      <w:pPr>
        <w:pStyle w:val="ListParagraph"/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23</w:t>
      </w:r>
      <w:r w:rsidR="00DB267E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.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1</w:t>
      </w:r>
      <w:r w:rsidR="00DB267E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 xml:space="preserve"> </w:t>
      </w:r>
      <w:r w:rsidR="00E24AD5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ab/>
      </w:r>
      <w:r w:rsidR="00CA4EAF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ภาระผูกพันเกี่ยวกับการซื้อเครื่องจักร</w:t>
      </w:r>
    </w:p>
    <w:p w14:paraId="06A10F3D" w14:textId="77777777" w:rsidR="00CA4EAF" w:rsidRPr="000C30DC" w:rsidRDefault="00CA4EAF" w:rsidP="00E24AD5">
      <w:pPr>
        <w:ind w:left="540" w:right="72"/>
        <w:jc w:val="thaiDistribute"/>
        <w:rPr>
          <w:rFonts w:ascii="Browallia New" w:eastAsia="SimSun" w:hAnsi="Browallia New" w:cs="Browallia New"/>
          <w:sz w:val="26"/>
          <w:szCs w:val="26"/>
        </w:rPr>
      </w:pPr>
    </w:p>
    <w:p w14:paraId="6BD23DD2" w14:textId="12B18A49" w:rsidR="00CA4EAF" w:rsidRPr="000C30DC" w:rsidRDefault="00CA4EAF" w:rsidP="00CA4EAF">
      <w:pPr>
        <w:ind w:left="540"/>
        <w:jc w:val="thaiDistribute"/>
        <w:rPr>
          <w:rFonts w:ascii="Browallia New" w:hAnsi="Browallia New" w:cs="Browallia New"/>
          <w:spacing w:val="-4"/>
          <w:sz w:val="26"/>
          <w:szCs w:val="26"/>
        </w:rPr>
      </w:pPr>
      <w:r w:rsidRPr="000C30DC">
        <w:rPr>
          <w:rFonts w:ascii="Browallia New" w:hAnsi="Browallia New" w:cs="Browallia New"/>
          <w:spacing w:val="-4"/>
          <w:sz w:val="26"/>
          <w:szCs w:val="26"/>
          <w:cs/>
        </w:rPr>
        <w:t xml:space="preserve">วันที่ </w:t>
      </w:r>
      <w:r w:rsidR="00B87076" w:rsidRPr="00B87076">
        <w:rPr>
          <w:rFonts w:ascii="Browallia New" w:hAnsi="Browallia New" w:cs="Browallia New"/>
          <w:spacing w:val="-4"/>
          <w:sz w:val="26"/>
          <w:szCs w:val="26"/>
          <w:lang w:val="en-GB"/>
        </w:rPr>
        <w:t>30</w:t>
      </w:r>
      <w:r w:rsidR="001233FE" w:rsidRPr="000C30DC">
        <w:rPr>
          <w:rFonts w:ascii="Browallia New" w:hAnsi="Browallia New" w:cs="Browallia New"/>
          <w:spacing w:val="-4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hAnsi="Browallia New" w:cs="Browallia New"/>
          <w:spacing w:val="-4"/>
          <w:sz w:val="26"/>
          <w:szCs w:val="26"/>
          <w:cs/>
        </w:rPr>
        <w:t xml:space="preserve"> </w:t>
      </w:r>
      <w:r w:rsidRPr="000C30DC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พ.ศ. </w:t>
      </w:r>
      <w:r w:rsidR="00B87076" w:rsidRPr="00B87076">
        <w:rPr>
          <w:rFonts w:ascii="Browallia New" w:hAnsi="Browallia New" w:cs="Browallia New"/>
          <w:spacing w:val="-4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pacing w:val="-4"/>
          <w:sz w:val="26"/>
          <w:szCs w:val="26"/>
          <w:cs/>
        </w:rPr>
        <w:t xml:space="preserve"> และวันที่ </w:t>
      </w:r>
      <w:r w:rsidR="00B87076" w:rsidRPr="00B87076">
        <w:rPr>
          <w:rFonts w:ascii="Browallia New" w:hAnsi="Browallia New" w:cs="Browallia New"/>
          <w:spacing w:val="-4"/>
          <w:sz w:val="26"/>
          <w:szCs w:val="26"/>
          <w:lang w:val="en-GB"/>
        </w:rPr>
        <w:t>31</w:t>
      </w:r>
      <w:r w:rsidRPr="000C30DC">
        <w:rPr>
          <w:rFonts w:ascii="Browallia New" w:hAnsi="Browallia New" w:cs="Browallia New"/>
          <w:spacing w:val="-4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ธันวาคม</w:t>
      </w:r>
      <w:r w:rsidRPr="000C30DC">
        <w:rPr>
          <w:rFonts w:ascii="Browallia New" w:hAnsi="Browallia New" w:cs="Browallia New"/>
          <w:spacing w:val="-4"/>
          <w:sz w:val="26"/>
          <w:szCs w:val="26"/>
          <w:cs/>
        </w:rPr>
        <w:t xml:space="preserve"> </w:t>
      </w:r>
      <w:r w:rsidRPr="000C30DC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พ.ศ. </w:t>
      </w:r>
      <w:r w:rsidR="00B87076" w:rsidRPr="00B87076">
        <w:rPr>
          <w:rFonts w:ascii="Browallia New" w:hAnsi="Browallia New" w:cs="Browallia New"/>
          <w:spacing w:val="-4"/>
          <w:sz w:val="26"/>
          <w:szCs w:val="26"/>
          <w:lang w:val="en-GB"/>
        </w:rPr>
        <w:t>2564</w:t>
      </w:r>
      <w:r w:rsidRPr="000C30DC">
        <w:rPr>
          <w:rFonts w:ascii="Browallia New" w:hAnsi="Browallia New" w:cs="Browallia New"/>
          <w:spacing w:val="-4"/>
          <w:sz w:val="26"/>
          <w:szCs w:val="26"/>
          <w:cs/>
        </w:rPr>
        <w:t xml:space="preserve"> </w:t>
      </w:r>
      <w:r w:rsidR="00431B24" w:rsidRPr="000C30DC">
        <w:rPr>
          <w:rFonts w:ascii="Browallia New" w:hAnsi="Browallia New" w:cs="Browallia New"/>
          <w:spacing w:val="-4"/>
          <w:sz w:val="26"/>
          <w:szCs w:val="26"/>
          <w:cs/>
        </w:rPr>
        <w:t>กลุ่มกิจการ</w:t>
      </w:r>
      <w:r w:rsidRPr="000C30DC">
        <w:rPr>
          <w:rFonts w:ascii="Browallia New" w:hAnsi="Browallia New" w:cs="Browallia New"/>
          <w:spacing w:val="-4"/>
          <w:sz w:val="26"/>
          <w:szCs w:val="26"/>
          <w:cs/>
        </w:rPr>
        <w:t xml:space="preserve">มีภาระผูกพันสำหรับการซื้อเครื่องจักร ดังต่อไปนี้ </w:t>
      </w:r>
      <w:r w:rsidR="00E24AD5" w:rsidRPr="000C30DC">
        <w:rPr>
          <w:rFonts w:ascii="Browallia New" w:hAnsi="Browallia New" w:cs="Browallia New"/>
          <w:spacing w:val="-4"/>
          <w:sz w:val="26"/>
          <w:szCs w:val="26"/>
        </w:rPr>
        <w:br/>
      </w:r>
      <w:r w:rsidRPr="000C30DC">
        <w:rPr>
          <w:rFonts w:ascii="Browallia New" w:hAnsi="Browallia New" w:cs="Browallia New"/>
          <w:spacing w:val="-4"/>
          <w:sz w:val="26"/>
          <w:szCs w:val="26"/>
          <w:cs/>
        </w:rPr>
        <w:t xml:space="preserve">(งบการเงินเฉพาะกิจการ </w:t>
      </w:r>
      <w:r w:rsidRPr="000C30DC">
        <w:rPr>
          <w:rFonts w:ascii="Browallia New" w:hAnsi="Browallia New" w:cs="Browallia New"/>
          <w:spacing w:val="-4"/>
          <w:sz w:val="26"/>
          <w:szCs w:val="26"/>
        </w:rPr>
        <w:t xml:space="preserve">: </w:t>
      </w:r>
      <w:r w:rsidRPr="000C30DC">
        <w:rPr>
          <w:rFonts w:ascii="Browallia New" w:hAnsi="Browallia New" w:cs="Browallia New"/>
          <w:spacing w:val="-4"/>
          <w:sz w:val="26"/>
          <w:szCs w:val="26"/>
          <w:cs/>
        </w:rPr>
        <w:t>ไม่มี)</w:t>
      </w:r>
    </w:p>
    <w:p w14:paraId="7BA964D7" w14:textId="46D9AD7D" w:rsidR="00CA4EAF" w:rsidRPr="000C30DC" w:rsidRDefault="00CA4EAF" w:rsidP="00E24AD5">
      <w:pPr>
        <w:ind w:left="540" w:right="72"/>
        <w:jc w:val="thaiDistribute"/>
        <w:rPr>
          <w:rFonts w:ascii="Browallia New" w:eastAsia="SimSun" w:hAnsi="Browallia New" w:cs="Browallia New"/>
          <w:sz w:val="26"/>
          <w:szCs w:val="26"/>
        </w:rPr>
      </w:pPr>
    </w:p>
    <w:tbl>
      <w:tblPr>
        <w:tblW w:w="9468" w:type="dxa"/>
        <w:tblLayout w:type="fixed"/>
        <w:tblLook w:val="0400" w:firstRow="0" w:lastRow="0" w:firstColumn="0" w:lastColumn="0" w:noHBand="0" w:noVBand="1"/>
      </w:tblPr>
      <w:tblGrid>
        <w:gridCol w:w="6588"/>
        <w:gridCol w:w="1440"/>
        <w:gridCol w:w="1440"/>
      </w:tblGrid>
      <w:tr w:rsidR="00557ED8" w:rsidRPr="000C30DC" w14:paraId="6F628C75" w14:textId="77777777" w:rsidTr="002E61A6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397E5E69" w14:textId="77777777" w:rsidR="00557ED8" w:rsidRPr="000C30DC" w:rsidRDefault="00557ED8" w:rsidP="00312A9C">
            <w:pPr>
              <w:ind w:left="437" w:right="-270"/>
              <w:jc w:val="both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616AFC9" w14:textId="10C1D58F" w:rsidR="00557ED8" w:rsidRPr="000C30DC" w:rsidRDefault="00557ED8" w:rsidP="00557ED8">
            <w:pPr>
              <w:ind w:right="-72"/>
              <w:jc w:val="center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  <w:t>ข้อมูลทางการเงินรวม</w:t>
            </w:r>
          </w:p>
        </w:tc>
      </w:tr>
      <w:tr w:rsidR="00581C6D" w:rsidRPr="000C30DC" w14:paraId="356BE3FF" w14:textId="77777777" w:rsidTr="002E61A6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79BBEAB9" w14:textId="77777777" w:rsidR="00581C6D" w:rsidRPr="000C30DC" w:rsidRDefault="00581C6D" w:rsidP="00312A9C">
            <w:pPr>
              <w:ind w:left="437" w:right="-270"/>
              <w:jc w:val="both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928B81D" w14:textId="550621E6" w:rsidR="00581C6D" w:rsidRPr="000C30DC" w:rsidRDefault="00B87076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  <w:t>กันยายน</w:t>
            </w:r>
          </w:p>
        </w:tc>
        <w:tc>
          <w:tcPr>
            <w:tcW w:w="144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A2C0294" w14:textId="6BB56560" w:rsidR="00581C6D" w:rsidRPr="000C30DC" w:rsidRDefault="00B87076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31</w:t>
            </w:r>
            <w:r w:rsidR="00581C6D"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 ธันวาคม</w:t>
            </w:r>
          </w:p>
        </w:tc>
      </w:tr>
      <w:tr w:rsidR="00581C6D" w:rsidRPr="000C30DC" w14:paraId="0374E19D" w14:textId="77777777" w:rsidTr="002E61A6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07168DA0" w14:textId="77777777" w:rsidR="00581C6D" w:rsidRPr="000C30DC" w:rsidRDefault="00581C6D" w:rsidP="00312A9C">
            <w:pPr>
              <w:ind w:left="437" w:right="-270"/>
              <w:jc w:val="both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43DA64" w14:textId="2D538184" w:rsidR="00581C6D" w:rsidRPr="000C30DC" w:rsidRDefault="00581C6D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พ.ศ. </w:t>
            </w:r>
            <w:r w:rsidR="00B87076"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2565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1DE8B2" w14:textId="4540F6E4" w:rsidR="00581C6D" w:rsidRPr="000C30DC" w:rsidRDefault="00581C6D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พ.ศ. </w:t>
            </w:r>
            <w:r w:rsidR="00B87076"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2564</w:t>
            </w:r>
          </w:p>
        </w:tc>
      </w:tr>
      <w:tr w:rsidR="00581C6D" w:rsidRPr="000C30DC" w14:paraId="349D541C" w14:textId="77777777" w:rsidTr="002E61A6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35FFFB8F" w14:textId="77777777" w:rsidR="00581C6D" w:rsidRPr="000C30DC" w:rsidRDefault="00581C6D" w:rsidP="00312A9C">
            <w:pPr>
              <w:ind w:left="437" w:right="-270"/>
              <w:jc w:val="both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8626747" w14:textId="77777777" w:rsidR="00581C6D" w:rsidRPr="000C30DC" w:rsidRDefault="00581C6D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>บาท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220EFD4" w14:textId="77777777" w:rsidR="00581C6D" w:rsidRPr="000C30DC" w:rsidRDefault="00581C6D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>บาท</w:t>
            </w:r>
          </w:p>
        </w:tc>
      </w:tr>
      <w:tr w:rsidR="00581C6D" w:rsidRPr="000C30DC" w14:paraId="571F6200" w14:textId="77777777" w:rsidTr="002E61A6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12B08393" w14:textId="77777777" w:rsidR="00581C6D" w:rsidRPr="000C30DC" w:rsidRDefault="00581C6D" w:rsidP="00312A9C">
            <w:pPr>
              <w:ind w:left="437" w:right="-270"/>
              <w:jc w:val="both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FAFAFA"/>
            <w:vAlign w:val="bottom"/>
          </w:tcPr>
          <w:p w14:paraId="18B46A3C" w14:textId="77777777" w:rsidR="00581C6D" w:rsidRPr="000C30DC" w:rsidRDefault="00581C6D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440" w:type="dxa"/>
            <w:vAlign w:val="bottom"/>
          </w:tcPr>
          <w:p w14:paraId="5C5C2C61" w14:textId="77777777" w:rsidR="00581C6D" w:rsidRPr="000C30DC" w:rsidRDefault="00581C6D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581C6D" w:rsidRPr="000C30DC" w14:paraId="6119721E" w14:textId="77777777" w:rsidTr="002E61A6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4A65DBDF" w14:textId="77777777" w:rsidR="00581C6D" w:rsidRPr="000C30DC" w:rsidRDefault="00581C6D" w:rsidP="00312A9C">
            <w:pPr>
              <w:ind w:left="437" w:right="-270"/>
              <w:jc w:val="both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ภาระผูกพันสำหรับการซื้อเครื่องจักร 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40B0D739" w14:textId="05F2BBB1" w:rsidR="00581C6D" w:rsidRPr="000C30DC" w:rsidRDefault="00B87076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690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685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246</w:t>
            </w:r>
          </w:p>
        </w:tc>
        <w:tc>
          <w:tcPr>
            <w:tcW w:w="1440" w:type="dxa"/>
            <w:vAlign w:val="bottom"/>
          </w:tcPr>
          <w:p w14:paraId="5B3D7E0C" w14:textId="7F11E094" w:rsidR="00581C6D" w:rsidRPr="000C30DC" w:rsidRDefault="00B87076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250</w:t>
            </w:r>
            <w:r w:rsidR="00557ED8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542</w:t>
            </w:r>
            <w:r w:rsidR="00557ED8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016</w:t>
            </w:r>
          </w:p>
        </w:tc>
      </w:tr>
      <w:tr w:rsidR="00581C6D" w:rsidRPr="000C30DC" w14:paraId="14209F7D" w14:textId="77777777" w:rsidTr="002E61A6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283BC7FC" w14:textId="77777777" w:rsidR="00581C6D" w:rsidRPr="000C30DC" w:rsidRDefault="00581C6D" w:rsidP="00312A9C">
            <w:pPr>
              <w:ind w:left="437" w:right="-270"/>
              <w:jc w:val="both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AFAFA"/>
            <w:vAlign w:val="bottom"/>
          </w:tcPr>
          <w:p w14:paraId="1873D548" w14:textId="2E229BE0" w:rsidR="00581C6D" w:rsidRPr="000C30DC" w:rsidRDefault="00B87076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690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685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246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EC9F09E" w14:textId="3DBBC2BD" w:rsidR="00581C6D" w:rsidRPr="000C30DC" w:rsidRDefault="00B87076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250</w:t>
            </w:r>
            <w:r w:rsidR="00557ED8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542</w:t>
            </w:r>
            <w:r w:rsidR="00557ED8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016</w:t>
            </w:r>
          </w:p>
        </w:tc>
      </w:tr>
    </w:tbl>
    <w:p w14:paraId="1CAACCC8" w14:textId="77777777" w:rsidR="0030674F" w:rsidRPr="000C30DC" w:rsidRDefault="0030674F">
      <w:pPr>
        <w:rPr>
          <w:rFonts w:ascii="Browallia New" w:hAnsi="Browallia New" w:cs="Browallia New"/>
          <w:color w:val="000000" w:themeColor="text1"/>
          <w:spacing w:val="-4"/>
          <w:sz w:val="26"/>
          <w:szCs w:val="26"/>
          <w:cs/>
        </w:rPr>
      </w:pPr>
      <w:r w:rsidRPr="000C30DC">
        <w:rPr>
          <w:rFonts w:ascii="Browallia New" w:hAnsi="Browallia New" w:cs="Browallia New"/>
          <w:color w:val="000000" w:themeColor="text1"/>
          <w:spacing w:val="-4"/>
          <w:sz w:val="26"/>
          <w:szCs w:val="26"/>
          <w:cs/>
        </w:rPr>
        <w:br w:type="page"/>
      </w:r>
    </w:p>
    <w:p w14:paraId="3557EC13" w14:textId="587945A3" w:rsidR="00CA4EAF" w:rsidRPr="000C30DC" w:rsidRDefault="00B87076" w:rsidP="00673C24">
      <w:pPr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23</w:t>
      </w:r>
      <w:r w:rsidR="00DB267E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.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</w:t>
      </w:r>
      <w:r w:rsidR="00DB267E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 xml:space="preserve"> </w:t>
      </w:r>
      <w:r w:rsidR="00E24AD5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ab/>
      </w:r>
      <w:r w:rsidR="00CA4EAF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หนังสือค้ำประกัน</w:t>
      </w:r>
    </w:p>
    <w:p w14:paraId="09085FC2" w14:textId="77777777" w:rsidR="00CA4EAF" w:rsidRPr="000C30DC" w:rsidRDefault="00CA4EAF" w:rsidP="00CA4EAF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p w14:paraId="214E5A90" w14:textId="26E0A7F0" w:rsidR="00CA4EAF" w:rsidRPr="000C30DC" w:rsidRDefault="00CA4EAF" w:rsidP="00CA4EAF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  <w:r w:rsidRPr="000C30DC">
        <w:rPr>
          <w:rFonts w:ascii="Browallia New" w:hAnsi="Browallia New" w:cs="Browallia New"/>
          <w:sz w:val="26"/>
          <w:szCs w:val="26"/>
          <w:cs/>
        </w:rPr>
        <w:t xml:space="preserve">วันที่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30</w:t>
      </w:r>
      <w:r w:rsidR="001233FE" w:rsidRPr="000C30DC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hAnsi="Browallia New" w:cs="Browallia New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  <w:lang w:val="en-GB"/>
        </w:rPr>
        <w:t xml:space="preserve">พ.ศ.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 และวันที่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31</w:t>
      </w:r>
      <w:r w:rsidRPr="000C30DC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  <w:lang w:val="en-GB"/>
        </w:rPr>
        <w:t>ธันวาคม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  <w:lang w:val="en-GB"/>
        </w:rPr>
        <w:t xml:space="preserve">พ.ศ.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2564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 บริษัท</w:t>
      </w:r>
      <w:r w:rsidRPr="000C30DC">
        <w:rPr>
          <w:rFonts w:ascii="Browallia New" w:hAnsi="Browallia New" w:cs="Browallia New"/>
          <w:spacing w:val="-4"/>
          <w:sz w:val="26"/>
          <w:szCs w:val="26"/>
          <w:cs/>
        </w:rPr>
        <w:t>ย่อย</w:t>
      </w:r>
      <w:r w:rsidRPr="000C30DC">
        <w:rPr>
          <w:rFonts w:ascii="Browallia New" w:hAnsi="Browallia New" w:cs="Browallia New"/>
          <w:sz w:val="26"/>
          <w:szCs w:val="26"/>
          <w:cs/>
        </w:rPr>
        <w:t>มีหนังสือค้ำประกันซึ่งออกโดยธนาคารในนามของ</w:t>
      </w:r>
      <w:r w:rsidRPr="000C30DC">
        <w:rPr>
          <w:rFonts w:ascii="Browallia New" w:hAnsi="Browallia New" w:cs="Browallia New"/>
          <w:spacing w:val="-4"/>
          <w:sz w:val="26"/>
          <w:szCs w:val="26"/>
          <w:cs/>
        </w:rPr>
        <w:t>บริษัทย่อย ซึ่งเกี่ยวเนื่องกับภาระผูกพันทางปฏิบัติบางประการตามปกติธุรกิจและการใช้ไฟฟ้าของบริษัทย่อยและอื่น ๆ ดังต่อไปนี้</w:t>
      </w:r>
      <w:r w:rsidRPr="000C30DC">
        <w:rPr>
          <w:rFonts w:ascii="Browallia New" w:hAnsi="Browallia New" w:cs="Browallia New"/>
          <w:sz w:val="26"/>
          <w:szCs w:val="26"/>
        </w:rPr>
        <w:t xml:space="preserve"> (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งบการเงินเฉพาะกิจการ </w:t>
      </w:r>
      <w:r w:rsidRPr="000C30DC">
        <w:rPr>
          <w:rFonts w:ascii="Browallia New" w:hAnsi="Browallia New" w:cs="Browallia New"/>
          <w:sz w:val="26"/>
          <w:szCs w:val="26"/>
        </w:rPr>
        <w:t xml:space="preserve">: </w:t>
      </w:r>
      <w:r w:rsidRPr="000C30DC">
        <w:rPr>
          <w:rFonts w:ascii="Browallia New" w:hAnsi="Browallia New" w:cs="Browallia New"/>
          <w:sz w:val="26"/>
          <w:szCs w:val="26"/>
          <w:cs/>
        </w:rPr>
        <w:t>ไม่มี)</w:t>
      </w:r>
    </w:p>
    <w:p w14:paraId="55F50BEB" w14:textId="48983EF2" w:rsidR="00CA4EAF" w:rsidRPr="000C30DC" w:rsidRDefault="00CA4EAF" w:rsidP="00CA4EAF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tbl>
      <w:tblPr>
        <w:tblW w:w="9468" w:type="dxa"/>
        <w:tblLayout w:type="fixed"/>
        <w:tblLook w:val="0400" w:firstRow="0" w:lastRow="0" w:firstColumn="0" w:lastColumn="0" w:noHBand="0" w:noVBand="1"/>
      </w:tblPr>
      <w:tblGrid>
        <w:gridCol w:w="6588"/>
        <w:gridCol w:w="1440"/>
        <w:gridCol w:w="1440"/>
      </w:tblGrid>
      <w:tr w:rsidR="00234CC5" w:rsidRPr="000C30DC" w14:paraId="3D291810" w14:textId="77777777" w:rsidTr="002E61A6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397B9EE4" w14:textId="77777777" w:rsidR="00234CC5" w:rsidRPr="000C30DC" w:rsidRDefault="00234CC5" w:rsidP="00312A9C">
            <w:pPr>
              <w:ind w:left="437" w:right="-270"/>
              <w:jc w:val="both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68B6832" w14:textId="77777777" w:rsidR="00234CC5" w:rsidRPr="000C30DC" w:rsidRDefault="00234CC5" w:rsidP="00312A9C">
            <w:pPr>
              <w:ind w:right="-72"/>
              <w:jc w:val="center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  <w:t>ข้อมูลทางการเงินรวม</w:t>
            </w:r>
          </w:p>
        </w:tc>
      </w:tr>
      <w:tr w:rsidR="00234CC5" w:rsidRPr="000C30DC" w14:paraId="74D18958" w14:textId="77777777" w:rsidTr="002E61A6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6C8CE5BE" w14:textId="77777777" w:rsidR="00234CC5" w:rsidRPr="000C30DC" w:rsidRDefault="00234CC5" w:rsidP="00312A9C">
            <w:pPr>
              <w:ind w:left="437" w:right="-270"/>
              <w:jc w:val="both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456923F" w14:textId="6820A3FC" w:rsidR="00234CC5" w:rsidRPr="000C30DC" w:rsidRDefault="00B87076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30</w:t>
            </w:r>
            <w:r w:rsidR="001233FE"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 xml:space="preserve"> </w:t>
            </w:r>
            <w:r w:rsidR="001233FE"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cs/>
                <w:lang w:val="en-GB"/>
              </w:rPr>
              <w:t>กันยายน</w:t>
            </w:r>
          </w:p>
        </w:tc>
        <w:tc>
          <w:tcPr>
            <w:tcW w:w="144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8356E34" w14:textId="7747E5AF" w:rsidR="00234CC5" w:rsidRPr="000C30DC" w:rsidRDefault="00B87076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31</w:t>
            </w:r>
            <w:r w:rsidR="00234CC5"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 ธันวาคม</w:t>
            </w:r>
          </w:p>
        </w:tc>
      </w:tr>
      <w:tr w:rsidR="00234CC5" w:rsidRPr="000C30DC" w14:paraId="6C5E84B0" w14:textId="77777777" w:rsidTr="002E61A6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258EE79C" w14:textId="77777777" w:rsidR="00234CC5" w:rsidRPr="000C30DC" w:rsidRDefault="00234CC5" w:rsidP="00312A9C">
            <w:pPr>
              <w:ind w:left="437" w:right="-270"/>
              <w:jc w:val="both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582236" w14:textId="328FABF8" w:rsidR="00234CC5" w:rsidRPr="000C30DC" w:rsidRDefault="00234CC5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พ.ศ. </w:t>
            </w:r>
            <w:r w:rsidR="00B87076"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2565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2569F4" w14:textId="41FF5AD1" w:rsidR="00234CC5" w:rsidRPr="000C30DC" w:rsidRDefault="00234CC5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 xml:space="preserve">พ.ศ. </w:t>
            </w:r>
            <w:r w:rsidR="00B87076" w:rsidRPr="00B87076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  <w:lang w:val="en-GB"/>
              </w:rPr>
              <w:t>2564</w:t>
            </w:r>
          </w:p>
        </w:tc>
      </w:tr>
      <w:tr w:rsidR="00234CC5" w:rsidRPr="000C30DC" w14:paraId="7C35A943" w14:textId="77777777" w:rsidTr="002E61A6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011545FC" w14:textId="77777777" w:rsidR="00234CC5" w:rsidRPr="000C30DC" w:rsidRDefault="00234CC5" w:rsidP="00312A9C">
            <w:pPr>
              <w:ind w:left="437" w:right="-270"/>
              <w:jc w:val="both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82A7358" w14:textId="77777777" w:rsidR="00234CC5" w:rsidRPr="000C30DC" w:rsidRDefault="00234CC5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>บาท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F97C38B" w14:textId="77777777" w:rsidR="00234CC5" w:rsidRPr="000C30DC" w:rsidRDefault="00234CC5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</w:pPr>
            <w:r w:rsidRPr="000C30DC">
              <w:rPr>
                <w:rFonts w:ascii="Browallia New" w:eastAsia="Browallia New" w:hAnsi="Browallia New" w:cs="Browallia New"/>
                <w:b/>
                <w:bCs/>
                <w:noProof/>
                <w:sz w:val="26"/>
                <w:szCs w:val="26"/>
              </w:rPr>
              <w:t>บาท</w:t>
            </w:r>
          </w:p>
        </w:tc>
      </w:tr>
      <w:tr w:rsidR="00234CC5" w:rsidRPr="000C30DC" w14:paraId="13E80B8A" w14:textId="77777777" w:rsidTr="002E61A6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31AB5804" w14:textId="77777777" w:rsidR="00234CC5" w:rsidRPr="000C30DC" w:rsidRDefault="00234CC5" w:rsidP="00312A9C">
            <w:pPr>
              <w:ind w:left="437" w:right="-270"/>
              <w:jc w:val="both"/>
              <w:rPr>
                <w:rFonts w:ascii="Browallia New" w:eastAsia="Browallia New" w:hAnsi="Browallia New" w:cs="Browallia New"/>
                <w:b/>
                <w:noProof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FAFAFA"/>
            <w:vAlign w:val="bottom"/>
          </w:tcPr>
          <w:p w14:paraId="155C61DB" w14:textId="77777777" w:rsidR="00234CC5" w:rsidRPr="000C30DC" w:rsidRDefault="00234CC5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440" w:type="dxa"/>
            <w:vAlign w:val="bottom"/>
          </w:tcPr>
          <w:p w14:paraId="1422BE37" w14:textId="77777777" w:rsidR="00234CC5" w:rsidRPr="000C30DC" w:rsidRDefault="00234CC5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</w:tr>
      <w:tr w:rsidR="00D7062A" w:rsidRPr="000C30DC" w14:paraId="46C6DF1C" w14:textId="77777777" w:rsidTr="00CC7A90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480F7284" w14:textId="2C85A8DA" w:rsidR="00D7062A" w:rsidRPr="000C30DC" w:rsidRDefault="00D7062A" w:rsidP="00D7062A">
            <w:pPr>
              <w:snapToGrid w:val="0"/>
              <w:ind w:left="430"/>
              <w:rPr>
                <w:rFonts w:ascii="Browallia New" w:hAnsi="Browallia New" w:cs="Browallia New"/>
                <w:sz w:val="26"/>
                <w:szCs w:val="26"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หนังสือค้ำประกันเพื่อการทำสัญญาแบบไม่มีหลักประกัน</w:t>
            </w:r>
          </w:p>
        </w:tc>
        <w:tc>
          <w:tcPr>
            <w:tcW w:w="1440" w:type="dxa"/>
            <w:shd w:val="clear" w:color="auto" w:fill="FAFAFA"/>
          </w:tcPr>
          <w:p w14:paraId="13A91370" w14:textId="10EE5C84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656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023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562</w:t>
            </w:r>
          </w:p>
        </w:tc>
        <w:tc>
          <w:tcPr>
            <w:tcW w:w="1440" w:type="dxa"/>
            <w:vAlign w:val="bottom"/>
          </w:tcPr>
          <w:p w14:paraId="585B6F3A" w14:textId="23CBCB63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730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534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812</w:t>
            </w:r>
          </w:p>
        </w:tc>
      </w:tr>
      <w:tr w:rsidR="00D7062A" w:rsidRPr="000C30DC" w14:paraId="752C7173" w14:textId="77777777" w:rsidTr="00CC7A90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0EBDE433" w14:textId="0D593887" w:rsidR="00D7062A" w:rsidRPr="000C30DC" w:rsidRDefault="00D7062A" w:rsidP="00D7062A">
            <w:pPr>
              <w:snapToGrid w:val="0"/>
              <w:ind w:left="270" w:firstLine="160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หนังสือค้ำประกันการใช้ไฟฟ้าและอื่นๆแบบไม่มีหลักประกัน</w:t>
            </w:r>
          </w:p>
        </w:tc>
        <w:tc>
          <w:tcPr>
            <w:tcW w:w="1440" w:type="dxa"/>
            <w:shd w:val="clear" w:color="auto" w:fill="FAFAFA"/>
          </w:tcPr>
          <w:p w14:paraId="25E8233D" w14:textId="112D5384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142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383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365</w:t>
            </w:r>
          </w:p>
        </w:tc>
        <w:tc>
          <w:tcPr>
            <w:tcW w:w="1440" w:type="dxa"/>
            <w:vAlign w:val="bottom"/>
          </w:tcPr>
          <w:p w14:paraId="559CA32A" w14:textId="45DEBF35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113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949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674</w:t>
            </w:r>
          </w:p>
        </w:tc>
      </w:tr>
      <w:tr w:rsidR="00D7062A" w:rsidRPr="000C30DC" w14:paraId="2822370D" w14:textId="77777777" w:rsidTr="00CC7A90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03CE2983" w14:textId="22C80D05" w:rsidR="00D7062A" w:rsidRPr="000C30DC" w:rsidRDefault="00D7062A" w:rsidP="00D7062A">
            <w:pPr>
              <w:snapToGrid w:val="0"/>
              <w:ind w:left="270" w:firstLine="160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หนังสือค้ำประกันการใช้ไฟฟ้าและอื่นๆแบบมีหลักประกัน 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*</w:t>
            </w:r>
          </w:p>
        </w:tc>
        <w:tc>
          <w:tcPr>
            <w:tcW w:w="1440" w:type="dxa"/>
            <w:shd w:val="clear" w:color="auto" w:fill="FAFAFA"/>
          </w:tcPr>
          <w:p w14:paraId="171B3772" w14:textId="7B1A951B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cs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463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000</w:t>
            </w:r>
          </w:p>
        </w:tc>
        <w:tc>
          <w:tcPr>
            <w:tcW w:w="1440" w:type="dxa"/>
            <w:vAlign w:val="bottom"/>
          </w:tcPr>
          <w:p w14:paraId="0A2AD461" w14:textId="69A4AC52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463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000</w:t>
            </w:r>
          </w:p>
        </w:tc>
      </w:tr>
      <w:tr w:rsidR="00D7062A" w:rsidRPr="000C30DC" w14:paraId="4A3909A9" w14:textId="77777777" w:rsidTr="00CC7A90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4390B338" w14:textId="5D7F5126" w:rsidR="00D7062A" w:rsidRPr="000C30DC" w:rsidRDefault="00D7062A" w:rsidP="00D7062A">
            <w:pPr>
              <w:snapToGrid w:val="0"/>
              <w:ind w:left="430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หนังสือค้ำประกันของการให้บริการแบบมีหลักประกัน </w:t>
            </w:r>
            <w:r w:rsidRPr="000C30DC">
              <w:rPr>
                <w:rFonts w:ascii="Browallia New" w:hAnsi="Browallia New" w:cs="Browallia New"/>
                <w:sz w:val="26"/>
                <w:szCs w:val="26"/>
              </w:rPr>
              <w:t>*</w:t>
            </w:r>
          </w:p>
        </w:tc>
        <w:tc>
          <w:tcPr>
            <w:tcW w:w="1440" w:type="dxa"/>
            <w:shd w:val="clear" w:color="auto" w:fill="FAFAFA"/>
          </w:tcPr>
          <w:p w14:paraId="21383BAB" w14:textId="57792275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58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098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228</w:t>
            </w:r>
          </w:p>
        </w:tc>
        <w:tc>
          <w:tcPr>
            <w:tcW w:w="1440" w:type="dxa"/>
            <w:vAlign w:val="bottom"/>
          </w:tcPr>
          <w:p w14:paraId="0555DE2D" w14:textId="599E12CB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11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969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000</w:t>
            </w:r>
          </w:p>
        </w:tc>
      </w:tr>
      <w:tr w:rsidR="00D7062A" w:rsidRPr="000C30DC" w14:paraId="4D54CF80" w14:textId="77777777" w:rsidTr="00CC7A90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4A3D5E51" w14:textId="606C6B26" w:rsidR="00D7062A" w:rsidRPr="000C30DC" w:rsidRDefault="00D7062A" w:rsidP="00D7062A">
            <w:pPr>
              <w:snapToGrid w:val="0"/>
              <w:ind w:left="430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pacing w:val="-8"/>
                <w:sz w:val="26"/>
                <w:szCs w:val="26"/>
                <w:cs/>
              </w:rPr>
              <w:t>หนังสือค้ำประกันของใบรับประกันสินค้า</w:t>
            </w:r>
          </w:p>
        </w:tc>
        <w:tc>
          <w:tcPr>
            <w:tcW w:w="1440" w:type="dxa"/>
            <w:shd w:val="clear" w:color="auto" w:fill="FAFAFA"/>
          </w:tcPr>
          <w:p w14:paraId="2F582896" w14:textId="0E5FB2E2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189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986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189</w:t>
            </w:r>
          </w:p>
        </w:tc>
        <w:tc>
          <w:tcPr>
            <w:tcW w:w="1440" w:type="dxa"/>
            <w:vAlign w:val="bottom"/>
          </w:tcPr>
          <w:p w14:paraId="6419D031" w14:textId="40A236E9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192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259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353</w:t>
            </w:r>
          </w:p>
        </w:tc>
      </w:tr>
      <w:tr w:rsidR="00D7062A" w:rsidRPr="000C30DC" w14:paraId="10E8A3D7" w14:textId="77777777" w:rsidTr="00CC7A90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55B97050" w14:textId="69C823E8" w:rsidR="00D7062A" w:rsidRPr="000C30DC" w:rsidRDefault="00D7062A" w:rsidP="00D7062A">
            <w:pPr>
              <w:snapToGrid w:val="0"/>
              <w:ind w:left="430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หนังสือค้ำประกันของการประมูล</w:t>
            </w:r>
          </w:p>
        </w:tc>
        <w:tc>
          <w:tcPr>
            <w:tcW w:w="1440" w:type="dxa"/>
            <w:shd w:val="clear" w:color="auto" w:fill="FAFAFA"/>
          </w:tcPr>
          <w:p w14:paraId="461683C1" w14:textId="0142F700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40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117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242</w:t>
            </w:r>
          </w:p>
        </w:tc>
        <w:tc>
          <w:tcPr>
            <w:tcW w:w="1440" w:type="dxa"/>
            <w:vAlign w:val="bottom"/>
          </w:tcPr>
          <w:p w14:paraId="68C96305" w14:textId="5DBDA15D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73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169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508</w:t>
            </w:r>
          </w:p>
        </w:tc>
      </w:tr>
      <w:tr w:rsidR="00D7062A" w:rsidRPr="000C30DC" w14:paraId="3D39FBC4" w14:textId="77777777" w:rsidTr="00CC7A90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3D4CD881" w14:textId="3ABF9D99" w:rsidR="00D7062A" w:rsidRPr="000C30DC" w:rsidRDefault="00D7062A" w:rsidP="00D7062A">
            <w:pPr>
              <w:snapToGrid w:val="0"/>
              <w:ind w:left="430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หนังสือค้ำประกันเงินมัดจำ</w:t>
            </w:r>
          </w:p>
        </w:tc>
        <w:tc>
          <w:tcPr>
            <w:tcW w:w="1440" w:type="dxa"/>
            <w:shd w:val="clear" w:color="auto" w:fill="FAFAFA"/>
          </w:tcPr>
          <w:p w14:paraId="481AA700" w14:textId="0E57E75E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126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281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568</w:t>
            </w:r>
          </w:p>
        </w:tc>
        <w:tc>
          <w:tcPr>
            <w:tcW w:w="1440" w:type="dxa"/>
            <w:vAlign w:val="bottom"/>
          </w:tcPr>
          <w:p w14:paraId="4185988C" w14:textId="297B7703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181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376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191</w:t>
            </w:r>
          </w:p>
        </w:tc>
      </w:tr>
      <w:tr w:rsidR="00D7062A" w:rsidRPr="000C30DC" w14:paraId="357647E7" w14:textId="77777777" w:rsidTr="00CC7A90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78A7A637" w14:textId="7D2C6462" w:rsidR="00D7062A" w:rsidRPr="000C30DC" w:rsidRDefault="00D7062A" w:rsidP="00D7062A">
            <w:pPr>
              <w:snapToGrid w:val="0"/>
              <w:ind w:left="430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หนังสือค้ำประกันการดำเนินสัญญา</w:t>
            </w:r>
          </w:p>
        </w:tc>
        <w:tc>
          <w:tcPr>
            <w:tcW w:w="1440" w:type="dxa"/>
            <w:shd w:val="clear" w:color="auto" w:fill="FAFAFA"/>
          </w:tcPr>
          <w:p w14:paraId="52A0922D" w14:textId="3EC3306D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113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533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899</w:t>
            </w:r>
          </w:p>
        </w:tc>
        <w:tc>
          <w:tcPr>
            <w:tcW w:w="1440" w:type="dxa"/>
            <w:vAlign w:val="bottom"/>
          </w:tcPr>
          <w:p w14:paraId="7514AE79" w14:textId="32C345C2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260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546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814</w:t>
            </w:r>
          </w:p>
        </w:tc>
      </w:tr>
      <w:tr w:rsidR="00D7062A" w:rsidRPr="000C30DC" w14:paraId="1D9CBC4E" w14:textId="77777777" w:rsidTr="00CC7A90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724B961E" w14:textId="26035EF4" w:rsidR="00D7062A" w:rsidRPr="000C30DC" w:rsidRDefault="00D7062A" w:rsidP="00D7062A">
            <w:pPr>
              <w:snapToGrid w:val="0"/>
              <w:ind w:left="430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0C30DC">
              <w:rPr>
                <w:rFonts w:ascii="Browallia New" w:hAnsi="Browallia New" w:cs="Browallia New"/>
                <w:sz w:val="26"/>
                <w:szCs w:val="26"/>
                <w:cs/>
              </w:rPr>
              <w:t>หนังสือค้ำประกันการจ่ายเงิน</w:t>
            </w:r>
          </w:p>
        </w:tc>
        <w:tc>
          <w:tcPr>
            <w:tcW w:w="1440" w:type="dxa"/>
            <w:shd w:val="clear" w:color="auto" w:fill="FAFAFA"/>
          </w:tcPr>
          <w:p w14:paraId="58CAE712" w14:textId="5D928B9D" w:rsidR="00D7062A" w:rsidRPr="000C30DC" w:rsidRDefault="00B14638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</w:pPr>
            <w:r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-</w:t>
            </w:r>
          </w:p>
        </w:tc>
        <w:tc>
          <w:tcPr>
            <w:tcW w:w="1440" w:type="dxa"/>
            <w:vAlign w:val="bottom"/>
          </w:tcPr>
          <w:p w14:paraId="7B0F8636" w14:textId="11291146" w:rsidR="00D7062A" w:rsidRPr="000C30DC" w:rsidRDefault="00B87076" w:rsidP="00D7062A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253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361</w:t>
            </w:r>
          </w:p>
        </w:tc>
      </w:tr>
      <w:tr w:rsidR="00234CC5" w:rsidRPr="000C30DC" w14:paraId="5FA5AED3" w14:textId="77777777" w:rsidTr="002E61A6">
        <w:trPr>
          <w:cantSplit/>
        </w:trPr>
        <w:tc>
          <w:tcPr>
            <w:tcW w:w="6588" w:type="dxa"/>
            <w:shd w:val="clear" w:color="auto" w:fill="auto"/>
            <w:vAlign w:val="bottom"/>
          </w:tcPr>
          <w:p w14:paraId="566A033F" w14:textId="77777777" w:rsidR="00234CC5" w:rsidRPr="000C30DC" w:rsidRDefault="00234CC5" w:rsidP="00312A9C">
            <w:pPr>
              <w:ind w:left="437" w:right="-270"/>
              <w:jc w:val="both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AFAFA"/>
            <w:vAlign w:val="bottom"/>
          </w:tcPr>
          <w:p w14:paraId="3C0B6C11" w14:textId="6D193600" w:rsidR="00234CC5" w:rsidRPr="000C30DC" w:rsidRDefault="00B87076" w:rsidP="00250BE9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326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887</w:t>
            </w:r>
            <w:r w:rsidR="00D7062A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053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D3D9C66" w14:textId="65FC4727" w:rsidR="00234CC5" w:rsidRPr="000C30DC" w:rsidRDefault="00B87076" w:rsidP="00312A9C">
            <w:pPr>
              <w:ind w:right="-72"/>
              <w:jc w:val="right"/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</w:pP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1</w:t>
            </w:r>
            <w:r w:rsidR="00776E21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564</w:t>
            </w:r>
            <w:r w:rsidR="00776E21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521</w:t>
            </w:r>
            <w:r w:rsidR="00B77E38" w:rsidRPr="000C30DC">
              <w:rPr>
                <w:rFonts w:ascii="Browallia New" w:eastAsia="Browallia New" w:hAnsi="Browallia New" w:cs="Browallia New"/>
                <w:noProof/>
                <w:sz w:val="26"/>
                <w:szCs w:val="26"/>
              </w:rPr>
              <w:t>,</w:t>
            </w:r>
            <w:r w:rsidRPr="00B87076">
              <w:rPr>
                <w:rFonts w:ascii="Browallia New" w:eastAsia="Browallia New" w:hAnsi="Browallia New" w:cs="Browallia New"/>
                <w:noProof/>
                <w:sz w:val="26"/>
                <w:szCs w:val="26"/>
                <w:lang w:val="en-GB"/>
              </w:rPr>
              <w:t>713</w:t>
            </w:r>
          </w:p>
        </w:tc>
      </w:tr>
    </w:tbl>
    <w:p w14:paraId="13B3997E" w14:textId="6C142680" w:rsidR="00234CC5" w:rsidRPr="000C30DC" w:rsidRDefault="00234CC5" w:rsidP="00CA4EAF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p w14:paraId="7D367DF8" w14:textId="7C03561D" w:rsidR="00C4312A" w:rsidRPr="000C30DC" w:rsidRDefault="00C4312A" w:rsidP="002E61A6">
      <w:pPr>
        <w:ind w:left="720" w:hanging="184"/>
        <w:jc w:val="thaiDistribute"/>
        <w:rPr>
          <w:rFonts w:ascii="Browallia New" w:hAnsi="Browallia New" w:cs="Browallia New"/>
          <w:sz w:val="26"/>
          <w:szCs w:val="26"/>
        </w:rPr>
      </w:pPr>
      <w:r w:rsidRPr="000C30DC">
        <w:rPr>
          <w:rFonts w:ascii="Browallia New" w:hAnsi="Browallia New" w:cs="Browallia New"/>
          <w:sz w:val="26"/>
          <w:szCs w:val="26"/>
        </w:rPr>
        <w:t xml:space="preserve">* </w:t>
      </w:r>
      <w:r w:rsidRPr="000C30DC">
        <w:rPr>
          <w:rFonts w:ascii="Browallia New" w:hAnsi="Browallia New" w:cs="Browallia New"/>
          <w:sz w:val="26"/>
          <w:szCs w:val="26"/>
          <w:cs/>
        </w:rPr>
        <w:tab/>
      </w:r>
      <w:r w:rsidRPr="000C30DC">
        <w:rPr>
          <w:rFonts w:ascii="Browallia New" w:hAnsi="Browallia New" w:cs="Browallia New"/>
          <w:spacing w:val="-6"/>
          <w:sz w:val="26"/>
          <w:szCs w:val="26"/>
          <w:cs/>
        </w:rPr>
        <w:t xml:space="preserve">วันที่ </w:t>
      </w:r>
      <w:r w:rsidR="00B87076" w:rsidRPr="00B87076">
        <w:rPr>
          <w:rFonts w:ascii="Browallia New" w:hAnsi="Browallia New" w:cs="Browallia New"/>
          <w:spacing w:val="-6"/>
          <w:sz w:val="26"/>
          <w:szCs w:val="26"/>
          <w:lang w:val="en-GB"/>
        </w:rPr>
        <w:t>30</w:t>
      </w:r>
      <w:r w:rsidR="001233FE" w:rsidRPr="000C30DC">
        <w:rPr>
          <w:rFonts w:ascii="Browallia New" w:hAnsi="Browallia New" w:cs="Browallia New"/>
          <w:spacing w:val="-6"/>
          <w:sz w:val="26"/>
          <w:szCs w:val="26"/>
          <w:lang w:val="en-GB"/>
        </w:rPr>
        <w:t xml:space="preserve"> </w:t>
      </w:r>
      <w:r w:rsidR="001233FE" w:rsidRPr="000C30DC">
        <w:rPr>
          <w:rFonts w:ascii="Browallia New" w:hAnsi="Browallia New" w:cs="Browallia New"/>
          <w:spacing w:val="-6"/>
          <w:sz w:val="26"/>
          <w:szCs w:val="26"/>
          <w:cs/>
          <w:lang w:val="en-GB"/>
        </w:rPr>
        <w:t>กันยายน</w:t>
      </w:r>
      <w:r w:rsidRPr="000C30DC">
        <w:rPr>
          <w:rFonts w:ascii="Browallia New" w:hAnsi="Browallia New" w:cs="Browallia New"/>
          <w:spacing w:val="-6"/>
          <w:sz w:val="26"/>
          <w:szCs w:val="26"/>
          <w:cs/>
          <w:lang w:val="en-GB"/>
        </w:rPr>
        <w:t xml:space="preserve"> พ.ศ. </w:t>
      </w:r>
      <w:r w:rsidR="00B87076" w:rsidRPr="00B87076">
        <w:rPr>
          <w:rFonts w:ascii="Browallia New" w:hAnsi="Browallia New" w:cs="Browallia New"/>
          <w:spacing w:val="-6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pacing w:val="-6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pacing w:val="-6"/>
          <w:sz w:val="26"/>
          <w:szCs w:val="26"/>
          <w:cs/>
        </w:rPr>
        <w:t>เงินฝากธนาคารประเภทออมทรัพย์</w:t>
      </w:r>
      <w:r w:rsidR="006D0D26" w:rsidRPr="000C30DC">
        <w:rPr>
          <w:rFonts w:ascii="Browallia New" w:hAnsi="Browallia New" w:cs="Browallia New"/>
          <w:spacing w:val="-6"/>
          <w:sz w:val="26"/>
          <w:szCs w:val="26"/>
          <w:cs/>
        </w:rPr>
        <w:t>และที่ดิน</w:t>
      </w:r>
      <w:r w:rsidRPr="000C30DC">
        <w:rPr>
          <w:rFonts w:ascii="Browallia New" w:hAnsi="Browallia New" w:cs="Browallia New"/>
          <w:spacing w:val="-6"/>
          <w:sz w:val="26"/>
          <w:szCs w:val="26"/>
          <w:cs/>
        </w:rPr>
        <w:t xml:space="preserve">ของบริษัทย่อยจำนวน </w:t>
      </w:r>
      <w:r w:rsidR="00B87076" w:rsidRPr="00B87076">
        <w:rPr>
          <w:rFonts w:ascii="Browallia New" w:hAnsi="Browallia New" w:cs="Browallia New"/>
          <w:spacing w:val="-6"/>
          <w:sz w:val="26"/>
          <w:szCs w:val="26"/>
          <w:lang w:val="en-GB"/>
        </w:rPr>
        <w:t>2</w:t>
      </w:r>
      <w:r w:rsidRPr="000C30DC">
        <w:rPr>
          <w:rFonts w:ascii="Browallia New" w:hAnsi="Browallia New" w:cs="Browallia New"/>
          <w:spacing w:val="-6"/>
          <w:sz w:val="26"/>
          <w:szCs w:val="26"/>
          <w:lang w:val="en-GB"/>
        </w:rPr>
        <w:t>.</w:t>
      </w:r>
      <w:r w:rsidR="00B87076" w:rsidRPr="00B87076">
        <w:rPr>
          <w:rFonts w:ascii="Browallia New" w:hAnsi="Browallia New" w:cs="Browallia New"/>
          <w:spacing w:val="-6"/>
          <w:sz w:val="26"/>
          <w:szCs w:val="26"/>
          <w:lang w:val="en-GB"/>
        </w:rPr>
        <w:t>10</w:t>
      </w:r>
      <w:r w:rsidRPr="000C30DC">
        <w:rPr>
          <w:rFonts w:ascii="Browallia New" w:hAnsi="Browallia New" w:cs="Browallia New"/>
          <w:spacing w:val="-6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6"/>
          <w:sz w:val="26"/>
          <w:szCs w:val="26"/>
          <w:cs/>
        </w:rPr>
        <w:t xml:space="preserve">ล้านบาท </w:t>
      </w:r>
      <w:r w:rsidR="0098018B" w:rsidRPr="000C30DC">
        <w:rPr>
          <w:rFonts w:ascii="Browallia New" w:hAnsi="Browallia New" w:cs="Browallia New"/>
          <w:spacing w:val="-6"/>
          <w:sz w:val="26"/>
          <w:szCs w:val="26"/>
        </w:rPr>
        <w:t>(</w:t>
      </w:r>
      <w:r w:rsidR="00B87076" w:rsidRPr="00B87076">
        <w:rPr>
          <w:rFonts w:ascii="Browallia New" w:hAnsi="Browallia New" w:cs="Browallia New"/>
          <w:spacing w:val="-6"/>
          <w:sz w:val="26"/>
          <w:szCs w:val="26"/>
          <w:lang w:val="en-GB"/>
        </w:rPr>
        <w:t>31</w:t>
      </w:r>
      <w:r w:rsidR="0098018B" w:rsidRPr="000C30DC">
        <w:rPr>
          <w:rFonts w:ascii="Browallia New" w:hAnsi="Browallia New" w:cs="Browallia New"/>
          <w:spacing w:val="-6"/>
          <w:sz w:val="26"/>
          <w:szCs w:val="26"/>
          <w:lang w:val="en-GB"/>
        </w:rPr>
        <w:t xml:space="preserve"> </w:t>
      </w:r>
      <w:r w:rsidR="0098018B" w:rsidRPr="000C30DC">
        <w:rPr>
          <w:rFonts w:ascii="Browallia New" w:hAnsi="Browallia New" w:cs="Browallia New"/>
          <w:spacing w:val="-6"/>
          <w:sz w:val="26"/>
          <w:szCs w:val="26"/>
          <w:cs/>
          <w:lang w:val="en-GB"/>
        </w:rPr>
        <w:t>ธันวาคม</w:t>
      </w:r>
      <w:r w:rsidR="00522A7E" w:rsidRPr="000C30DC">
        <w:rPr>
          <w:rFonts w:ascii="Browallia New" w:hAnsi="Browallia New" w:cs="Browallia New"/>
          <w:spacing w:val="-6"/>
          <w:sz w:val="26"/>
          <w:szCs w:val="26"/>
          <w:cs/>
        </w:rPr>
        <w:t xml:space="preserve"> </w:t>
      </w:r>
      <w:r w:rsidR="0098018B" w:rsidRPr="000C30DC">
        <w:rPr>
          <w:rFonts w:ascii="Browallia New" w:hAnsi="Browallia New" w:cs="Browallia New"/>
          <w:spacing w:val="-6"/>
          <w:sz w:val="26"/>
          <w:szCs w:val="26"/>
          <w:cs/>
          <w:lang w:val="en-GB"/>
        </w:rPr>
        <w:t xml:space="preserve">พ.ศ. </w:t>
      </w:r>
      <w:r w:rsidR="00B87076" w:rsidRPr="00B87076">
        <w:rPr>
          <w:rFonts w:ascii="Browallia New" w:hAnsi="Browallia New" w:cs="Browallia New"/>
          <w:spacing w:val="-6"/>
          <w:sz w:val="26"/>
          <w:szCs w:val="26"/>
          <w:lang w:val="en-GB"/>
        </w:rPr>
        <w:t>2564</w:t>
      </w:r>
      <w:r w:rsidR="0098018B" w:rsidRPr="000C30DC">
        <w:rPr>
          <w:rFonts w:ascii="Browallia New" w:hAnsi="Browallia New" w:cs="Browallia New"/>
          <w:spacing w:val="-6"/>
          <w:sz w:val="26"/>
          <w:szCs w:val="26"/>
        </w:rPr>
        <w:t xml:space="preserve"> :</w:t>
      </w:r>
      <w:r w:rsidR="0098018B" w:rsidRPr="000C30DC">
        <w:rPr>
          <w:rFonts w:ascii="Browallia New" w:hAnsi="Browallia New" w:cs="Browallia New"/>
          <w:spacing w:val="-4"/>
          <w:sz w:val="26"/>
          <w:szCs w:val="26"/>
        </w:rPr>
        <w:t xml:space="preserve"> </w:t>
      </w:r>
      <w:r w:rsidR="00B87076" w:rsidRPr="00B87076">
        <w:rPr>
          <w:rFonts w:ascii="Browallia New" w:hAnsi="Browallia New" w:cs="Browallia New"/>
          <w:spacing w:val="-4"/>
          <w:sz w:val="26"/>
          <w:szCs w:val="26"/>
          <w:lang w:val="en-GB"/>
        </w:rPr>
        <w:t>2</w:t>
      </w:r>
      <w:r w:rsidRPr="000C30DC">
        <w:rPr>
          <w:rFonts w:ascii="Browallia New" w:hAnsi="Browallia New" w:cs="Browallia New"/>
          <w:spacing w:val="-4"/>
          <w:sz w:val="26"/>
          <w:szCs w:val="26"/>
        </w:rPr>
        <w:t>.</w:t>
      </w:r>
      <w:r w:rsidR="00B87076" w:rsidRPr="00B87076">
        <w:rPr>
          <w:rFonts w:ascii="Browallia New" w:hAnsi="Browallia New" w:cs="Browallia New"/>
          <w:spacing w:val="-4"/>
          <w:sz w:val="26"/>
          <w:szCs w:val="26"/>
          <w:lang w:val="en-GB"/>
        </w:rPr>
        <w:t>09</w:t>
      </w:r>
      <w:r w:rsidRPr="000C30DC">
        <w:rPr>
          <w:rFonts w:ascii="Browallia New" w:hAnsi="Browallia New" w:cs="Browallia New"/>
          <w:spacing w:val="-4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pacing w:val="-4"/>
          <w:sz w:val="26"/>
          <w:szCs w:val="26"/>
          <w:cs/>
        </w:rPr>
        <w:t>ล้านบาท</w:t>
      </w:r>
      <w:r w:rsidR="0098018B" w:rsidRPr="000C30DC">
        <w:rPr>
          <w:rFonts w:ascii="Browallia New" w:hAnsi="Browallia New" w:cs="Browallia New"/>
          <w:spacing w:val="-4"/>
          <w:sz w:val="26"/>
          <w:szCs w:val="26"/>
        </w:rPr>
        <w:t>)</w:t>
      </w:r>
      <w:r w:rsidRPr="000C30DC">
        <w:rPr>
          <w:rFonts w:ascii="Browallia New" w:hAnsi="Browallia New" w:cs="Browallia New"/>
          <w:sz w:val="26"/>
          <w:szCs w:val="26"/>
          <w:cs/>
        </w:rPr>
        <w:t xml:space="preserve"> ใช้เป็นหลักประกันเพื่อให้ธนาคารออกหนังสือค้ำประกันเพื่อการทำสัญญา</w:t>
      </w:r>
    </w:p>
    <w:p w14:paraId="2BC860D3" w14:textId="30E02DA1" w:rsidR="00F26F47" w:rsidRPr="000C30DC" w:rsidRDefault="00F26F47" w:rsidP="008243A3">
      <w:pPr>
        <w:jc w:val="thaiDistribute"/>
        <w:rPr>
          <w:rFonts w:ascii="Browallia New" w:hAnsi="Browallia New" w:cs="Browallia New"/>
          <w:sz w:val="26"/>
          <w:szCs w:val="26"/>
        </w:rPr>
      </w:pPr>
    </w:p>
    <w:p w14:paraId="0CD8627F" w14:textId="28BE5C70" w:rsidR="007F2CF4" w:rsidRPr="000C30DC" w:rsidRDefault="00B87076" w:rsidP="007F2CF4">
      <w:pPr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bookmarkStart w:id="13" w:name="_Hlk118295086"/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23</w:t>
      </w:r>
      <w:r w:rsidR="007F2CF4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.</w:t>
      </w:r>
      <w:r w:rsidRPr="00B8707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3</w:t>
      </w:r>
      <w:r w:rsidR="007F2CF4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 xml:space="preserve"> </w:t>
      </w:r>
      <w:r w:rsidR="007F2CF4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ab/>
      </w:r>
      <w:r w:rsidR="007F2CF4" w:rsidRPr="000C30D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สัญญาที่สำคัญ</w:t>
      </w:r>
    </w:p>
    <w:p w14:paraId="1D53ED3A" w14:textId="1A93E2D2" w:rsidR="00912000" w:rsidRPr="000C30DC" w:rsidRDefault="00912000" w:rsidP="005C5389">
      <w:pPr>
        <w:ind w:left="450"/>
        <w:rPr>
          <w:rFonts w:ascii="Browallia New" w:hAnsi="Browallia New" w:cs="Browallia New"/>
          <w:color w:val="000000" w:themeColor="text1"/>
          <w:sz w:val="26"/>
          <w:szCs w:val="26"/>
          <w:lang w:val="en-GB"/>
        </w:rPr>
      </w:pPr>
    </w:p>
    <w:p w14:paraId="36715B92" w14:textId="23D2150F" w:rsidR="00912000" w:rsidRPr="000C30DC" w:rsidRDefault="00912000" w:rsidP="005C5389">
      <w:pPr>
        <w:ind w:left="450"/>
        <w:jc w:val="thaiDistribute"/>
        <w:rPr>
          <w:rFonts w:ascii="Browallia New" w:hAnsi="Browallia New" w:cs="Browallia New"/>
          <w:color w:val="000000" w:themeColor="text1"/>
          <w:sz w:val="26"/>
          <w:szCs w:val="26"/>
          <w:lang w:val="en-GB"/>
        </w:rPr>
      </w:pPr>
      <w:r w:rsidRPr="000C30DC">
        <w:rPr>
          <w:rFonts w:ascii="Browallia New" w:hAnsi="Browallia New" w:cs="Browallia New"/>
          <w:color w:val="000000" w:themeColor="text1"/>
          <w:spacing w:val="-2"/>
          <w:sz w:val="26"/>
          <w:szCs w:val="26"/>
          <w:cs/>
          <w:lang w:val="en-GB"/>
        </w:rPr>
        <w:t xml:space="preserve">ในระหว่างงวดกลุ่มกิจการได้ทำสัญญา </w:t>
      </w:r>
      <w:r w:rsidRPr="000C30DC">
        <w:rPr>
          <w:rFonts w:ascii="Browallia New" w:hAnsi="Browallia New" w:cs="Browallia New"/>
          <w:color w:val="000000" w:themeColor="text1"/>
          <w:spacing w:val="-2"/>
          <w:sz w:val="26"/>
          <w:szCs w:val="26"/>
          <w:lang w:val="en-GB"/>
        </w:rPr>
        <w:t xml:space="preserve">Deal Contingent Forward </w:t>
      </w:r>
      <w:r w:rsidRPr="000C30DC">
        <w:rPr>
          <w:rFonts w:ascii="Browallia New" w:hAnsi="Browallia New" w:cs="Browallia New"/>
          <w:color w:val="000000" w:themeColor="text1"/>
          <w:spacing w:val="-2"/>
          <w:sz w:val="26"/>
          <w:szCs w:val="26"/>
          <w:cs/>
          <w:lang w:val="en-GB"/>
        </w:rPr>
        <w:t>กับสถาบันการเงินเพื่อป้องกันความเสี่ยงของอัตราแลกเปลี่ยน</w:t>
      </w:r>
      <w:r w:rsidRPr="000C30DC">
        <w:rPr>
          <w:rFonts w:ascii="Browallia New" w:hAnsi="Browallia New" w:cs="Browallia New"/>
          <w:color w:val="000000" w:themeColor="text1"/>
          <w:sz w:val="26"/>
          <w:szCs w:val="26"/>
          <w:cs/>
          <w:lang w:val="en-GB"/>
        </w:rPr>
        <w:t xml:space="preserve">ในการเข้าไปลงทุนซื้อกิจการ </w:t>
      </w:r>
      <w:r w:rsidRPr="000C30DC">
        <w:rPr>
          <w:rFonts w:ascii="Browallia New" w:hAnsi="Browallia New" w:cs="Browallia New"/>
          <w:color w:val="000000" w:themeColor="text1"/>
          <w:sz w:val="26"/>
          <w:szCs w:val="26"/>
          <w:lang w:val="en-GB"/>
        </w:rPr>
        <w:t xml:space="preserve">LEONI Kabel GmbH (“LEONI Kabel”) </w:t>
      </w:r>
      <w:r w:rsidRPr="000C30DC">
        <w:rPr>
          <w:rFonts w:ascii="Browallia New" w:hAnsi="Browallia New" w:cs="Browallia New"/>
          <w:color w:val="000000" w:themeColor="text1"/>
          <w:sz w:val="26"/>
          <w:szCs w:val="26"/>
          <w:cs/>
          <w:lang w:val="en-GB"/>
        </w:rPr>
        <w:t xml:space="preserve">ซึ่งเป็นบริษัทจำกัดที่จดทะเบียนภายใต้กฎหมายของประเทศเยอรมนีและ </w:t>
      </w:r>
      <w:r w:rsidRPr="000C30DC">
        <w:rPr>
          <w:rFonts w:ascii="Browallia New" w:hAnsi="Browallia New" w:cs="Browallia New"/>
          <w:color w:val="000000" w:themeColor="text1"/>
          <w:sz w:val="26"/>
          <w:szCs w:val="26"/>
          <w:lang w:val="en-GB"/>
        </w:rPr>
        <w:t xml:space="preserve">LEONIsche Holding Inc (“LEONIsche”) </w:t>
      </w:r>
      <w:r w:rsidRPr="000C30DC">
        <w:rPr>
          <w:rFonts w:ascii="Browallia New" w:hAnsi="Browallia New" w:cs="Browallia New"/>
          <w:color w:val="000000" w:themeColor="text1"/>
          <w:sz w:val="26"/>
          <w:szCs w:val="26"/>
          <w:cs/>
          <w:lang w:val="en-GB"/>
        </w:rPr>
        <w:t>ซึ่งเป็นบริษัทที่จดทะเบียนภายใต้กฎหมายของรัฐเดลาแวร์</w:t>
      </w:r>
      <w:r w:rsidR="00262412" w:rsidRPr="000C30DC">
        <w:rPr>
          <w:rFonts w:ascii="Browallia New" w:hAnsi="Browallia New" w:cs="Browallia New"/>
          <w:color w:val="000000" w:themeColor="text1"/>
          <w:sz w:val="26"/>
          <w:szCs w:val="26"/>
          <w:lang w:val="en-GB"/>
        </w:rPr>
        <w:t xml:space="preserve"> </w:t>
      </w:r>
      <w:r w:rsidR="00262412" w:rsidRPr="000C30DC">
        <w:rPr>
          <w:rFonts w:ascii="Browallia New" w:hAnsi="Browallia New" w:cs="Browallia New"/>
          <w:color w:val="000000" w:themeColor="text1"/>
          <w:sz w:val="26"/>
          <w:szCs w:val="26"/>
          <w:cs/>
          <w:lang w:val="en-GB"/>
        </w:rPr>
        <w:t>ประเทศสหรัฐอเมริกา</w:t>
      </w:r>
      <w:r w:rsidRPr="000C30DC">
        <w:rPr>
          <w:rFonts w:ascii="Browallia New" w:hAnsi="Browallia New" w:cs="Browallia New"/>
          <w:color w:val="000000" w:themeColor="text1"/>
          <w:sz w:val="26"/>
          <w:szCs w:val="26"/>
          <w:cs/>
          <w:lang w:val="en-GB"/>
        </w:rPr>
        <w:t xml:space="preserve"> อย่างไรก็ตามการประเมินมูลค่ายุติธรรมของสัญญาดังกล่าวขึ้นอยู่กับทั้งข้อมูลทางการเงินและการใช้สิทธิตามสัญญาซึ่งอ้างอิงถึงสถานการณ์ในอนาคตซึ่งมีความไม่แน่นอน ดังนั้นฝ่ายบริหารของกลุ่มกิจการจึงไม่ได้บันทึกรายการสินทรัพย์หรือหนี้ทางการเงินจากสัญญาดังกล่าวในงบการเงินเนื่องจากไม่สามารถประเมินมูลค่ายุติธรรมของรายการดังกล่าว</w:t>
      </w:r>
      <w:r w:rsidR="000C30DC">
        <w:rPr>
          <w:rFonts w:ascii="Browallia New" w:hAnsi="Browallia New" w:cs="Browallia New"/>
          <w:color w:val="000000" w:themeColor="text1"/>
          <w:sz w:val="26"/>
          <w:szCs w:val="26"/>
          <w:lang w:val="en-GB"/>
        </w:rPr>
        <w:br/>
      </w:r>
      <w:r w:rsidRPr="000C30DC">
        <w:rPr>
          <w:rFonts w:ascii="Browallia New" w:hAnsi="Browallia New" w:cs="Browallia New"/>
          <w:color w:val="000000" w:themeColor="text1"/>
          <w:sz w:val="26"/>
          <w:szCs w:val="26"/>
          <w:cs/>
          <w:lang w:val="en-GB"/>
        </w:rPr>
        <w:t>ได้อย่างน่าเชื่อถือ</w:t>
      </w:r>
    </w:p>
    <w:p w14:paraId="37C08AA9" w14:textId="091D0F0E" w:rsidR="00912000" w:rsidRPr="000C30DC" w:rsidRDefault="00912000">
      <w:pPr>
        <w:rPr>
          <w:rFonts w:ascii="Browallia New" w:hAnsi="Browallia New" w:cs="Browallia New"/>
        </w:rPr>
      </w:pPr>
      <w:r w:rsidRPr="000C30DC">
        <w:rPr>
          <w:rFonts w:ascii="Browallia New" w:hAnsi="Browallia New" w:cs="Browallia New"/>
        </w:rPr>
        <w:br w:type="page"/>
      </w:r>
    </w:p>
    <w:tbl>
      <w:tblPr>
        <w:tblW w:w="9461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61"/>
      </w:tblGrid>
      <w:tr w:rsidR="00580C53" w:rsidRPr="000C30DC" w14:paraId="7923DBD8" w14:textId="77777777" w:rsidTr="00580C53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bookmarkEnd w:id="13"/>
          <w:p w14:paraId="1637E39E" w14:textId="2A626429" w:rsidR="00580C53" w:rsidRPr="000C30DC" w:rsidRDefault="00B87076" w:rsidP="009F4EFB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24</w:t>
            </w:r>
            <w:r w:rsidR="00580C53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580C53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เหตุการณ์ภายหลังวันสิ้นรอบระยะเวลารายงาน</w:t>
            </w:r>
          </w:p>
        </w:tc>
      </w:tr>
    </w:tbl>
    <w:p w14:paraId="1B2FB54F" w14:textId="2DF0DF24" w:rsidR="002E61A6" w:rsidRPr="000C30DC" w:rsidRDefault="002E61A6">
      <w:pPr>
        <w:rPr>
          <w:rFonts w:ascii="Browallia New" w:hAnsi="Browallia New" w:cs="Browallia New"/>
          <w:sz w:val="26"/>
          <w:szCs w:val="26"/>
        </w:rPr>
      </w:pPr>
    </w:p>
    <w:p w14:paraId="232D5BC3" w14:textId="0650B85E" w:rsidR="00052917" w:rsidRPr="000C30DC" w:rsidRDefault="00052917" w:rsidP="00673C24">
      <w:pPr>
        <w:pStyle w:val="ListParagraph"/>
        <w:numPr>
          <w:ilvl w:val="0"/>
          <w:numId w:val="1"/>
        </w:numPr>
        <w:tabs>
          <w:tab w:val="left" w:pos="360"/>
        </w:tabs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เมื่อวันที่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29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กรกฎาคม พ.ศ.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ที่ประชุมคณะกรรมการบริษัทครั้งที่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5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>/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มีมติ</w:t>
      </w:r>
      <w:r w:rsidR="00EF5CE3">
        <w:rPr>
          <w:rFonts w:ascii="Browallia New" w:hAnsi="Browallia New" w:cs="Browallia New" w:hint="cs"/>
          <w:spacing w:val="-2"/>
          <w:sz w:val="26"/>
          <w:szCs w:val="26"/>
          <w:cs/>
          <w:lang w:val="en-GB"/>
        </w:rPr>
        <w:t>เห็นชอบ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ให้เพิ่มทุนจดทะเบียนของบริษัทจำนวน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>,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500</w:t>
      </w:r>
      <w:r w:rsidR="007F2CF4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="007F2CF4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ล้านหุ้น ซึ่งมีมูลค่าที่ตราไว้หุ้นละ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</w:t>
      </w:r>
      <w:r w:rsidR="007F2CF4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="007F2CF4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บาท คิดเป็นจำนวนเงิน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</w:t>
      </w:r>
      <w:r w:rsidR="007F2CF4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>,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500</w:t>
      </w:r>
      <w:r w:rsidR="007F2CF4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="007F2CF4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ล้านบาท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 </w:t>
      </w:r>
      <w:r w:rsidR="000506A3">
        <w:rPr>
          <w:rFonts w:ascii="Browallia New" w:hAnsi="Browallia New" w:cs="Browallia New" w:hint="cs"/>
          <w:spacing w:val="-2"/>
          <w:sz w:val="26"/>
          <w:szCs w:val="26"/>
          <w:cs/>
          <w:lang w:val="en-GB"/>
        </w:rPr>
        <w:t>ซึ่งได้รับอนุมัติจากที่ประชุมวิสามัญ</w:t>
      </w:r>
      <w:r w:rsidR="000506A3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br/>
      </w:r>
      <w:r w:rsidR="000506A3">
        <w:rPr>
          <w:rFonts w:ascii="Browallia New" w:hAnsi="Browallia New" w:cs="Browallia New" w:hint="cs"/>
          <w:spacing w:val="-2"/>
          <w:sz w:val="26"/>
          <w:szCs w:val="26"/>
          <w:cs/>
          <w:lang w:val="en-GB"/>
        </w:rPr>
        <w:t xml:space="preserve">ผู้ถือหุ้นครั้งที่ </w:t>
      </w:r>
      <w:r w:rsidR="000506A3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1/2565 </w:t>
      </w:r>
      <w:r w:rsidR="000506A3">
        <w:rPr>
          <w:rFonts w:ascii="Browallia New" w:hAnsi="Browallia New" w:cs="Browallia New" w:hint="cs"/>
          <w:spacing w:val="-2"/>
          <w:sz w:val="26"/>
          <w:szCs w:val="26"/>
          <w:cs/>
          <w:lang w:val="en-GB"/>
        </w:rPr>
        <w:t xml:space="preserve">เมื่อวันที่ </w:t>
      </w:r>
      <w:r w:rsidR="000506A3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23 </w:t>
      </w:r>
      <w:r w:rsidR="000506A3">
        <w:rPr>
          <w:rFonts w:ascii="Browallia New" w:hAnsi="Browallia New" w:cs="Browallia New" w:hint="cs"/>
          <w:spacing w:val="-2"/>
          <w:sz w:val="26"/>
          <w:szCs w:val="26"/>
          <w:cs/>
          <w:lang w:val="en-GB"/>
        </w:rPr>
        <w:t>กันยายน พ.ศ.</w:t>
      </w:r>
      <w:r w:rsidR="000506A3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  <w:r w:rsidR="000506A3">
        <w:rPr>
          <w:rFonts w:ascii="Browallia New" w:hAnsi="Browallia New" w:cs="Browallia New" w:hint="cs"/>
          <w:spacing w:val="-2"/>
          <w:sz w:val="26"/>
          <w:szCs w:val="26"/>
          <w:cs/>
          <w:lang w:val="en-GB"/>
        </w:rPr>
        <w:t xml:space="preserve"> </w:t>
      </w:r>
      <w:r w:rsidR="00684B91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บริษัทได้จดทะเบียนเพิ่มทุนกับกระทรวงพาณิชย์เมื่อวันที่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5</w:t>
      </w:r>
      <w:r w:rsidR="00684B91" w:rsidRPr="000C30DC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="00684B91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ตุลาคม พ</w:t>
      </w:r>
      <w:r w:rsidR="00684B91" w:rsidRPr="000C30DC">
        <w:rPr>
          <w:rFonts w:ascii="Browallia New" w:hAnsi="Browallia New" w:cs="Browallia New"/>
          <w:spacing w:val="-2"/>
          <w:sz w:val="26"/>
          <w:szCs w:val="26"/>
        </w:rPr>
        <w:t>.</w:t>
      </w:r>
      <w:r w:rsidR="00684B91" w:rsidRPr="000C30DC">
        <w:rPr>
          <w:rFonts w:ascii="Browallia New" w:hAnsi="Browallia New" w:cs="Browallia New"/>
          <w:spacing w:val="-2"/>
          <w:sz w:val="26"/>
          <w:szCs w:val="26"/>
          <w:cs/>
        </w:rPr>
        <w:t>ศ</w:t>
      </w:r>
      <w:r w:rsidR="00684B91" w:rsidRPr="000C30DC">
        <w:rPr>
          <w:rFonts w:ascii="Browallia New" w:hAnsi="Browallia New" w:cs="Browallia New"/>
          <w:spacing w:val="-2"/>
          <w:sz w:val="26"/>
          <w:szCs w:val="26"/>
        </w:rPr>
        <w:t xml:space="preserve">.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  <w:r w:rsidR="00684B91" w:rsidRPr="000C30DC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ต่อมาเมื่อวันที่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7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ตุลาคม พ.ศ.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  <w:r w:rsidR="00684B91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บริษัทได้รับชำระค่าหุ้นจำนวน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>,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500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ล้านหุ้น ซึ่งมีมูลค่าที่ตราไว้หุ้นละ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บาท โดยรับชำระที่มูลค่าหุ้นละ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3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>.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72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บาท คิดเป็นจำนวนเงินทั้งสิ้น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5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>,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580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ล้านบาท จากบุคคลในวงจำกัด ทำให้จำนวนหุ้นสามัญที่ออกและชำระเต็มมูลค่าแล้ว</w:t>
      </w:r>
      <w:r w:rsidR="007F2CF4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เพิ่มขึ้นจาก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11</w:t>
      </w:r>
      <w:r w:rsidR="007F2CF4" w:rsidRPr="000C30DC">
        <w:rPr>
          <w:rFonts w:ascii="Browallia New" w:hAnsi="Browallia New" w:cs="Browallia New"/>
          <w:sz w:val="26"/>
          <w:szCs w:val="26"/>
        </w:rPr>
        <w:t>,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906</w:t>
      </w:r>
      <w:r w:rsidR="007F2CF4" w:rsidRPr="000C30DC">
        <w:rPr>
          <w:rFonts w:ascii="Browallia New" w:hAnsi="Browallia New" w:cs="Browallia New"/>
          <w:sz w:val="26"/>
          <w:szCs w:val="26"/>
        </w:rPr>
        <w:t>,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404</w:t>
      </w:r>
      <w:r w:rsidR="007F2CF4" w:rsidRPr="000C30DC">
        <w:rPr>
          <w:rFonts w:ascii="Browallia New" w:hAnsi="Browallia New" w:cs="Browallia New"/>
          <w:sz w:val="26"/>
          <w:szCs w:val="26"/>
        </w:rPr>
        <w:t>,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956</w:t>
      </w:r>
      <w:r w:rsidR="007F2CF4" w:rsidRPr="000C30DC">
        <w:rPr>
          <w:rFonts w:ascii="Browallia New" w:hAnsi="Browallia New" w:cs="Browallia New"/>
          <w:sz w:val="26"/>
          <w:szCs w:val="26"/>
        </w:rPr>
        <w:t xml:space="preserve"> </w:t>
      </w:r>
      <w:r w:rsidR="007F2CF4" w:rsidRPr="000C30DC">
        <w:rPr>
          <w:rFonts w:ascii="Browallia New" w:hAnsi="Browallia New" w:cs="Browallia New"/>
          <w:sz w:val="26"/>
          <w:szCs w:val="26"/>
          <w:cs/>
        </w:rPr>
        <w:t>หุ้น เป็น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จำนวน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13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>,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406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>,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404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>,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956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หุ้น บริษัทได้จดทะเบียนการรับชำระค่าหุ้นดังกล่าวกับกระทรวงพาณิชย์เมื่อวันที่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10</w:t>
      </w:r>
      <w:r w:rsidR="00BA59B9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="00BA59B9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ตุลาคม พ.ศ.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</w:p>
    <w:p w14:paraId="5DC17219" w14:textId="77777777" w:rsidR="00052917" w:rsidRPr="000C30DC" w:rsidRDefault="00052917" w:rsidP="00052917">
      <w:pPr>
        <w:pStyle w:val="ListParagraph"/>
        <w:ind w:left="360"/>
        <w:jc w:val="thaiDistribute"/>
        <w:rPr>
          <w:rFonts w:ascii="Browallia New" w:hAnsi="Browallia New" w:cs="Browallia New"/>
          <w:spacing w:val="-2"/>
          <w:sz w:val="26"/>
          <w:szCs w:val="26"/>
          <w:lang w:val="en-GB"/>
        </w:rPr>
      </w:pPr>
    </w:p>
    <w:p w14:paraId="4766AE6B" w14:textId="4D8C9559" w:rsidR="00580C53" w:rsidRPr="000C30DC" w:rsidRDefault="00052917" w:rsidP="00673C24">
      <w:pPr>
        <w:pStyle w:val="ListParagraph"/>
        <w:numPr>
          <w:ilvl w:val="0"/>
          <w:numId w:val="1"/>
        </w:numPr>
        <w:tabs>
          <w:tab w:val="left" w:pos="360"/>
        </w:tabs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เมื่อวันที่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29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เมษายน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 พ.ศ.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 ที่ประชุม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สามัญผู้ถือหุ้นประจำปี </w:t>
      </w:r>
      <w:r w:rsidR="00673C24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พ.ศ.</w:t>
      </w:r>
      <w:r w:rsidR="00673C24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 มีมติอนุมัติให้บริษัทเพิ่มวงเงินการออกและเสนอขาย</w:t>
      </w:r>
      <w:r w:rsidR="00673C24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br/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ตราสารหนี้ของบริษัทอีกจำนวน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300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 ล้านเหรียญสหรัฐ จากวงเงินเดิมจำนวนรวมไม่เกิน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150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 ล้านเหรียญสหรัฐเป็นวงเงินรวม</w:t>
      </w:r>
      <w:r w:rsidR="00673C24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br/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ไม่เกิน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450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 ล้านเหรียญสหรัฐ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ต่อมาใน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วันที่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14</w:t>
      </w:r>
      <w:r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-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16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 พฤศจิกายน พ.ศ.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 บริษัทได้ออกและเสนอขายหุ้นกู้</w:t>
      </w:r>
      <w:r w:rsidR="00507952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ครั้งที่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</w:t>
      </w:r>
      <w:r w:rsidR="00507952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>/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2565</w:t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 </w:t>
      </w:r>
      <w:r w:rsidR="00673C24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br/>
      </w:r>
      <w:r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เพื่อนำเงินไปชำระคืนสินเชื่อธนาคารและหุ้นกู้ของกลุ่มกิจการ และใช้เป็นเงินทุนหมุนเวียนในการทำธุรกิจ โดยมีรายละเอียดดังนี้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 หุ้นกู้ซึ่งครบกำหนดไถ่ถอนปี</w:t>
      </w:r>
      <w:r w:rsidR="00673C24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="00673C24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พ.ศ.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2567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อายุ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1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 ปี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3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เดือน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อัตราดอกเบี้ยคงที่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4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>.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00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% </w:t>
      </w:r>
      <w:r w:rsidR="00C43D1A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ต่อปี </w:t>
      </w:r>
      <w:r w:rsidR="009E416A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ชำระดอกเบี้ยทุกๆ </w:t>
      </w:r>
      <w:r w:rsidR="00B87076" w:rsidRPr="00B87076">
        <w:rPr>
          <w:rFonts w:ascii="Browallia New" w:hAnsi="Browallia New" w:cs="Browallia New"/>
          <w:spacing w:val="-2"/>
          <w:sz w:val="26"/>
          <w:szCs w:val="26"/>
          <w:lang w:val="en-GB"/>
        </w:rPr>
        <w:t>3</w:t>
      </w:r>
      <w:r w:rsidR="009E416A" w:rsidRPr="000C30DC">
        <w:rPr>
          <w:rFonts w:ascii="Browallia New" w:hAnsi="Browallia New" w:cs="Browallia New"/>
          <w:spacing w:val="-2"/>
          <w:sz w:val="26"/>
          <w:szCs w:val="26"/>
          <w:lang w:val="en-GB"/>
        </w:rPr>
        <w:t xml:space="preserve"> </w:t>
      </w:r>
      <w:r w:rsidR="009E416A" w:rsidRPr="000C30DC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เดือนตลอดอายุหุ้นกู้ </w:t>
      </w:r>
    </w:p>
    <w:p w14:paraId="017989A8" w14:textId="77777777" w:rsidR="005C5389" w:rsidRPr="000C30DC" w:rsidRDefault="005C5389" w:rsidP="005C5389">
      <w:pPr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tbl>
      <w:tblPr>
        <w:tblW w:w="9461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61"/>
      </w:tblGrid>
      <w:tr w:rsidR="001E51B5" w:rsidRPr="000C30DC" w14:paraId="548F3074" w14:textId="77777777" w:rsidTr="00CE59E1">
        <w:trPr>
          <w:trHeight w:val="386"/>
        </w:trPr>
        <w:tc>
          <w:tcPr>
            <w:tcW w:w="9461" w:type="dxa"/>
            <w:shd w:val="clear" w:color="auto" w:fill="FFA543"/>
            <w:vAlign w:val="center"/>
            <w:hideMark/>
          </w:tcPr>
          <w:p w14:paraId="21F87AE4" w14:textId="61602333" w:rsidR="001E51B5" w:rsidRPr="000C30DC" w:rsidRDefault="00B87076" w:rsidP="00FA6343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</w:pPr>
            <w:r w:rsidRPr="00B87076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>25</w:t>
            </w:r>
            <w:r w:rsidR="001E51B5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lang w:val="en-GB"/>
              </w:rPr>
              <w:tab/>
            </w:r>
            <w:r w:rsidR="00C961CE" w:rsidRPr="000C30D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GB"/>
              </w:rPr>
              <w:t>การอนุมัติงบการเงินระหว่างกาล</w:t>
            </w:r>
          </w:p>
        </w:tc>
      </w:tr>
    </w:tbl>
    <w:p w14:paraId="19FC0475" w14:textId="6E472D8F" w:rsidR="001E51B5" w:rsidRPr="000C30DC" w:rsidRDefault="001E51B5" w:rsidP="00FA2800">
      <w:pPr>
        <w:jc w:val="thaiDistribute"/>
        <w:rPr>
          <w:rFonts w:ascii="Browallia New" w:hAnsi="Browallia New" w:cs="Browallia New"/>
          <w:sz w:val="26"/>
          <w:szCs w:val="26"/>
        </w:rPr>
      </w:pPr>
    </w:p>
    <w:p w14:paraId="50FAA998" w14:textId="68BB6A80" w:rsidR="00C961CE" w:rsidRPr="000C30DC" w:rsidRDefault="00C961CE" w:rsidP="00C961CE">
      <w:pPr>
        <w:rPr>
          <w:rFonts w:ascii="Browallia New" w:hAnsi="Browallia New" w:cs="Browallia New"/>
          <w:sz w:val="26"/>
          <w:szCs w:val="26"/>
          <w:cs/>
          <w:lang w:val="en-GB"/>
        </w:rPr>
      </w:pPr>
      <w:r w:rsidRPr="000C30DC">
        <w:rPr>
          <w:rFonts w:ascii="Browallia New" w:hAnsi="Browallia New" w:cs="Browallia New"/>
          <w:color w:val="000000" w:themeColor="text1"/>
          <w:sz w:val="26"/>
          <w:szCs w:val="26"/>
          <w:cs/>
        </w:rPr>
        <w:t>งบการเงินระหว่างกาลนี้ได้รับการอนุมัติให้ออกโดย</w:t>
      </w:r>
      <w:r w:rsidRPr="000C30DC">
        <w:rPr>
          <w:rFonts w:ascii="Browallia New" w:hAnsi="Browallia New" w:cs="Browallia New"/>
          <w:sz w:val="26"/>
          <w:szCs w:val="26"/>
          <w:cs/>
        </w:rPr>
        <w:t>คณะกรรมการบริษัท</w:t>
      </w:r>
      <w:r w:rsidR="006D2C8E" w:rsidRPr="000C30DC">
        <w:rPr>
          <w:rFonts w:ascii="Browallia New" w:hAnsi="Browallia New" w:cs="Browallia New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</w:rPr>
        <w:t>เมื่อวันที่</w:t>
      </w:r>
      <w:r w:rsidRPr="000C30DC">
        <w:rPr>
          <w:rFonts w:ascii="Browallia New" w:hAnsi="Browallia New" w:cs="Browallia New"/>
          <w:sz w:val="26"/>
          <w:szCs w:val="26"/>
        </w:rPr>
        <w:t xml:space="preserve">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14</w:t>
      </w:r>
      <w:r w:rsidR="00FC5E6E" w:rsidRPr="000C30DC">
        <w:rPr>
          <w:rFonts w:ascii="Browallia New" w:hAnsi="Browallia New" w:cs="Browallia New"/>
          <w:sz w:val="26"/>
          <w:szCs w:val="26"/>
        </w:rPr>
        <w:t xml:space="preserve"> </w:t>
      </w:r>
      <w:r w:rsidR="00FC5E6E" w:rsidRPr="000C30DC">
        <w:rPr>
          <w:rFonts w:ascii="Browallia New" w:hAnsi="Browallia New" w:cs="Browallia New"/>
          <w:sz w:val="26"/>
          <w:szCs w:val="26"/>
          <w:cs/>
        </w:rPr>
        <w:t>พฤศจิกายน</w:t>
      </w:r>
      <w:r w:rsidR="00DB5A4E" w:rsidRPr="000C30DC">
        <w:rPr>
          <w:rFonts w:ascii="Browallia New" w:hAnsi="Browallia New" w:cs="Browallia New"/>
          <w:sz w:val="26"/>
          <w:szCs w:val="26"/>
        </w:rPr>
        <w:t xml:space="preserve"> </w:t>
      </w:r>
      <w:r w:rsidRPr="000C30DC">
        <w:rPr>
          <w:rFonts w:ascii="Browallia New" w:hAnsi="Browallia New" w:cs="Browallia New"/>
          <w:sz w:val="26"/>
          <w:szCs w:val="26"/>
          <w:cs/>
          <w:lang w:val="en-GB"/>
        </w:rPr>
        <w:t xml:space="preserve">พ.ศ. </w:t>
      </w:r>
      <w:r w:rsidR="00B87076" w:rsidRPr="00B87076">
        <w:rPr>
          <w:rFonts w:ascii="Browallia New" w:hAnsi="Browallia New" w:cs="Browallia New"/>
          <w:sz w:val="26"/>
          <w:szCs w:val="26"/>
          <w:lang w:val="en-GB"/>
        </w:rPr>
        <w:t>2565</w:t>
      </w:r>
    </w:p>
    <w:p w14:paraId="32A31B5A" w14:textId="365D0CF5" w:rsidR="00C70DB7" w:rsidRPr="000C30DC" w:rsidRDefault="00C70DB7" w:rsidP="00C961CE">
      <w:pPr>
        <w:rPr>
          <w:rFonts w:ascii="Browallia New" w:hAnsi="Browallia New" w:cs="Browallia New"/>
          <w:sz w:val="26"/>
          <w:szCs w:val="26"/>
          <w:lang w:val="en-GB"/>
        </w:rPr>
      </w:pPr>
    </w:p>
    <w:sectPr w:rsidR="00C70DB7" w:rsidRPr="000C30DC" w:rsidSect="00C70DB7">
      <w:headerReference w:type="first" r:id="rId13"/>
      <w:pgSz w:w="11909" w:h="16834" w:code="9"/>
      <w:pgMar w:top="1440" w:right="720" w:bottom="720" w:left="1728" w:header="706" w:footer="576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610F" w14:textId="77777777" w:rsidR="00FD4D66" w:rsidRDefault="00FD4D66">
      <w:r>
        <w:separator/>
      </w:r>
    </w:p>
  </w:endnote>
  <w:endnote w:type="continuationSeparator" w:id="0">
    <w:p w14:paraId="3E2F9DF8" w14:textId="77777777" w:rsidR="00FD4D66" w:rsidRDefault="00FD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  <w:embedRegular r:id="rId1" w:fontKey="{51D17894-022D-4722-ADF2-1EB9BBEA8270}"/>
    <w:embedBold r:id="rId2" w:fontKey="{B26FCFB0-20F8-4929-8B6E-F57AFA7F7EC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冼极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634F" w14:textId="77777777" w:rsidR="007022A6" w:rsidRPr="002E61A6" w:rsidRDefault="007022A6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Browallia New" w:eastAsia="Browallia New" w:hAnsi="Browallia New" w:cs="Browallia New"/>
        <w:sz w:val="28"/>
        <w:szCs w:val="28"/>
        <w:lang w:val="en-GB"/>
      </w:rPr>
    </w:pPr>
    <w:r w:rsidRPr="002E61A6">
      <w:rPr>
        <w:rFonts w:ascii="Browallia New" w:eastAsia="Browallia New" w:hAnsi="Browallia New" w:cs="Browallia New"/>
        <w:sz w:val="28"/>
        <w:szCs w:val="28"/>
        <w:lang w:val="en-GB"/>
      </w:rPr>
      <w:fldChar w:fldCharType="begin"/>
    </w:r>
    <w:r w:rsidRPr="002E61A6">
      <w:rPr>
        <w:rFonts w:ascii="Browallia New" w:eastAsia="Browallia New" w:hAnsi="Browallia New" w:cs="Browallia New"/>
        <w:sz w:val="28"/>
        <w:szCs w:val="28"/>
        <w:lang w:val="en-GB"/>
      </w:rPr>
      <w:instrText>PAGE</w:instrText>
    </w:r>
    <w:r w:rsidRPr="002E61A6">
      <w:rPr>
        <w:rFonts w:ascii="Browallia New" w:eastAsia="Browallia New" w:hAnsi="Browallia New" w:cs="Browallia New"/>
        <w:sz w:val="28"/>
        <w:szCs w:val="28"/>
        <w:lang w:val="en-GB"/>
      </w:rPr>
      <w:fldChar w:fldCharType="separate"/>
    </w:r>
    <w:r w:rsidRPr="002E61A6">
      <w:rPr>
        <w:rFonts w:ascii="Browallia New" w:eastAsia="Browallia New" w:hAnsi="Browallia New" w:cs="Browallia New"/>
        <w:noProof/>
        <w:sz w:val="28"/>
        <w:szCs w:val="28"/>
        <w:lang w:val="en-GB"/>
      </w:rPr>
      <w:t>1</w:t>
    </w:r>
    <w:r w:rsidRPr="005C5389">
      <w:rPr>
        <w:rFonts w:ascii="Browallia New" w:eastAsia="Browallia New" w:hAnsi="Browallia New" w:cs="Browallia New"/>
        <w:noProof/>
        <w:sz w:val="28"/>
        <w:szCs w:val="28"/>
        <w:lang w:val="en-GB"/>
      </w:rPr>
      <w:t>0</w:t>
    </w:r>
    <w:r w:rsidRPr="002E61A6">
      <w:rPr>
        <w:rFonts w:ascii="Browallia New" w:eastAsia="Browallia New" w:hAnsi="Browallia New" w:cs="Browallia New"/>
        <w:sz w:val="28"/>
        <w:szCs w:val="28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rowallia New" w:hAnsi="Browallia New" w:cs="Browallia New"/>
        <w:sz w:val="26"/>
        <w:szCs w:val="26"/>
      </w:rPr>
      <w:id w:val="1399790696"/>
      <w:docPartObj>
        <w:docPartGallery w:val="Page Numbers (Bottom of Page)"/>
        <w:docPartUnique/>
      </w:docPartObj>
    </w:sdtPr>
    <w:sdtEndPr>
      <w:rPr>
        <w:noProof/>
        <w:lang w:val="en-GB"/>
      </w:rPr>
    </w:sdtEndPr>
    <w:sdtContent>
      <w:p w14:paraId="7ED95644" w14:textId="37B5FB59" w:rsidR="00057CE5" w:rsidRPr="002E61A6" w:rsidRDefault="00057CE5" w:rsidP="00332F2D">
        <w:pPr>
          <w:pStyle w:val="Footer"/>
          <w:pBdr>
            <w:top w:val="single" w:sz="8" w:space="1" w:color="auto"/>
          </w:pBdr>
          <w:jc w:val="right"/>
          <w:rPr>
            <w:rFonts w:ascii="Browallia New" w:hAnsi="Browallia New" w:cs="Browallia New"/>
            <w:sz w:val="26"/>
            <w:szCs w:val="26"/>
            <w:lang w:val="en-GB"/>
          </w:rPr>
        </w:pPr>
        <w:r w:rsidRPr="002E61A6">
          <w:rPr>
            <w:rFonts w:ascii="Browallia New" w:hAnsi="Browallia New" w:cs="Browallia New"/>
            <w:sz w:val="26"/>
            <w:szCs w:val="26"/>
            <w:lang w:val="en-GB"/>
          </w:rPr>
          <w:fldChar w:fldCharType="begin"/>
        </w:r>
        <w:r w:rsidRPr="002E61A6">
          <w:rPr>
            <w:rFonts w:ascii="Browallia New" w:hAnsi="Browallia New" w:cs="Browallia New"/>
            <w:sz w:val="26"/>
            <w:szCs w:val="26"/>
            <w:lang w:val="en-GB"/>
          </w:rPr>
          <w:instrText xml:space="preserve"> PAGE   \* MERGEFORMAT </w:instrText>
        </w:r>
        <w:r w:rsidRPr="002E61A6">
          <w:rPr>
            <w:rFonts w:ascii="Browallia New" w:hAnsi="Browallia New" w:cs="Browallia New"/>
            <w:sz w:val="26"/>
            <w:szCs w:val="26"/>
            <w:lang w:val="en-GB"/>
          </w:rPr>
          <w:fldChar w:fldCharType="separate"/>
        </w:r>
        <w:r w:rsidRPr="002E61A6">
          <w:rPr>
            <w:rFonts w:ascii="Browallia New" w:hAnsi="Browallia New" w:cs="Browallia New"/>
            <w:noProof/>
            <w:sz w:val="26"/>
            <w:szCs w:val="26"/>
            <w:lang w:val="en-GB"/>
          </w:rPr>
          <w:t>2</w:t>
        </w:r>
        <w:r w:rsidRPr="002E61A6">
          <w:rPr>
            <w:rFonts w:ascii="Browallia New" w:hAnsi="Browallia New" w:cs="Browallia New"/>
            <w:noProof/>
            <w:sz w:val="26"/>
            <w:szCs w:val="26"/>
            <w:lang w:val="en-GB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628B" w14:textId="61346F70" w:rsidR="00057CE5" w:rsidRPr="00E644A4" w:rsidRDefault="00057CE5" w:rsidP="00E644A4">
    <w:pPr>
      <w:pStyle w:val="Footer"/>
      <w:jc w:val="right"/>
      <w:rPr>
        <w:rFonts w:ascii="Times New Roman" w:hAnsi="Times New Roman" w:cs="Times New Roman"/>
        <w:sz w:val="20"/>
        <w:szCs w:val="20"/>
      </w:rPr>
    </w:pPr>
  </w:p>
  <w:p w14:paraId="7571284F" w14:textId="77777777" w:rsidR="00057CE5" w:rsidRDefault="00057CE5"/>
  <w:p w14:paraId="39CB0E6A" w14:textId="77777777" w:rsidR="00057CE5" w:rsidRDefault="00057C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E9B22" w14:textId="77777777" w:rsidR="00FD4D66" w:rsidRDefault="00FD4D66">
      <w:r>
        <w:separator/>
      </w:r>
    </w:p>
  </w:footnote>
  <w:footnote w:type="continuationSeparator" w:id="0">
    <w:p w14:paraId="6B8D736B" w14:textId="77777777" w:rsidR="00FD4D66" w:rsidRDefault="00FD4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FFEA" w14:textId="77777777" w:rsidR="007022A6" w:rsidRPr="006D641B" w:rsidRDefault="007022A6" w:rsidP="00AD7DA5">
    <w:pPr>
      <w:pStyle w:val="Header"/>
      <w:rPr>
        <w:rFonts w:ascii="Browallia New" w:eastAsia="Arial Unicode MS" w:hAnsi="Browallia New" w:cs="Browallia New"/>
        <w:b/>
        <w:bCs/>
        <w:sz w:val="26"/>
        <w:szCs w:val="26"/>
        <w:lang w:val="en-GB"/>
      </w:rPr>
    </w:pPr>
    <w:r w:rsidRPr="006D641B">
      <w:rPr>
        <w:rFonts w:ascii="Browallia New" w:eastAsia="Arial Unicode MS" w:hAnsi="Browallia New" w:cs="Browallia New"/>
        <w:b/>
        <w:bCs/>
        <w:sz w:val="26"/>
        <w:szCs w:val="26"/>
        <w:cs/>
        <w:lang w:val="en-GB"/>
      </w:rPr>
      <w:t>บริษัท สตาร์ค คอร์เปอเรชั่น จำกัด (มหาชน) และบริษัทย่อย</w:t>
    </w:r>
  </w:p>
  <w:p w14:paraId="6A6C9A48" w14:textId="77777777" w:rsidR="007022A6" w:rsidRPr="006D641B" w:rsidRDefault="007022A6" w:rsidP="00AD7DA5">
    <w:pPr>
      <w:pStyle w:val="Header"/>
      <w:pBdr>
        <w:bottom w:val="single" w:sz="8" w:space="1" w:color="auto"/>
      </w:pBdr>
      <w:rPr>
        <w:rFonts w:ascii="Browallia New" w:eastAsia="Arial Unicode MS" w:hAnsi="Browallia New" w:cs="Browallia New"/>
        <w:b/>
        <w:bCs/>
        <w:sz w:val="26"/>
        <w:szCs w:val="26"/>
        <w:lang w:val="en-GB"/>
      </w:rPr>
    </w:pPr>
    <w:r w:rsidRPr="006D641B">
      <w:rPr>
        <w:rFonts w:ascii="Browallia New" w:eastAsia="Arial Unicode MS" w:hAnsi="Browallia New" w:cs="Browallia New"/>
        <w:b/>
        <w:bCs/>
        <w:sz w:val="26"/>
        <w:szCs w:val="26"/>
        <w:cs/>
        <w:lang w:val="en-GB"/>
      </w:rPr>
      <w:t>หมายเหตุประกอบข้อมูลทางการเงินระหว่างกาลแบบย่อ (ยังไม่ได้ตรวจสอบ)</w:t>
    </w:r>
  </w:p>
  <w:p w14:paraId="6367BA1C" w14:textId="77777777" w:rsidR="007022A6" w:rsidRPr="006D641B" w:rsidRDefault="007022A6" w:rsidP="00AD7DA5">
    <w:pPr>
      <w:pStyle w:val="Header"/>
      <w:pBdr>
        <w:bottom w:val="single" w:sz="8" w:space="1" w:color="auto"/>
      </w:pBdr>
      <w:rPr>
        <w:rFonts w:ascii="Browallia New" w:eastAsia="Arial Unicode MS" w:hAnsi="Browallia New" w:cs="Browallia New"/>
        <w:b/>
        <w:bCs/>
        <w:sz w:val="26"/>
        <w:szCs w:val="26"/>
        <w:lang w:val="en-GB"/>
      </w:rPr>
    </w:pPr>
    <w:r w:rsidRPr="006D641B">
      <w:rPr>
        <w:rFonts w:ascii="Browallia New" w:eastAsia="Arial Unicode MS" w:hAnsi="Browallia New" w:cs="Browallia New"/>
        <w:b/>
        <w:bCs/>
        <w:sz w:val="26"/>
        <w:szCs w:val="26"/>
        <w:cs/>
        <w:lang w:val="en-GB"/>
      </w:rPr>
      <w:t>สำหรับงวด</w:t>
    </w:r>
    <w:r>
      <w:rPr>
        <w:rFonts w:ascii="Browallia New" w:eastAsia="Arial Unicode MS" w:hAnsi="Browallia New" w:cs="Browallia New" w:hint="cs"/>
        <w:b/>
        <w:bCs/>
        <w:sz w:val="26"/>
        <w:szCs w:val="26"/>
        <w:cs/>
        <w:lang w:val="en-GB"/>
      </w:rPr>
      <w:t>เก้า</w:t>
    </w:r>
    <w:r w:rsidRPr="006D641B">
      <w:rPr>
        <w:rFonts w:ascii="Browallia New" w:eastAsia="Arial Unicode MS" w:hAnsi="Browallia New" w:cs="Browallia New" w:hint="cs"/>
        <w:b/>
        <w:bCs/>
        <w:sz w:val="26"/>
        <w:szCs w:val="26"/>
        <w:cs/>
        <w:lang w:val="en-GB"/>
      </w:rPr>
      <w:t>เดือน</w:t>
    </w:r>
    <w:r w:rsidRPr="006D641B">
      <w:rPr>
        <w:rFonts w:ascii="Browallia New" w:eastAsia="Arial Unicode MS" w:hAnsi="Browallia New" w:cs="Browallia New"/>
        <w:b/>
        <w:bCs/>
        <w:sz w:val="26"/>
        <w:szCs w:val="26"/>
        <w:cs/>
        <w:lang w:val="en-GB"/>
      </w:rPr>
      <w:t xml:space="preserve">สิ้นสุดวันที่ </w:t>
    </w:r>
    <w:r w:rsidRPr="005C5389">
      <w:rPr>
        <w:rFonts w:ascii="Browallia New" w:eastAsia="Arial Unicode MS" w:hAnsi="Browallia New" w:cs="Browallia New"/>
        <w:b/>
        <w:bCs/>
        <w:sz w:val="26"/>
        <w:szCs w:val="26"/>
        <w:lang w:val="en-GB"/>
      </w:rPr>
      <w:t>30</w:t>
    </w:r>
    <w:r w:rsidRPr="006D641B">
      <w:rPr>
        <w:rFonts w:ascii="Browallia New" w:eastAsia="Arial Unicode MS" w:hAnsi="Browallia New" w:cs="Browallia New"/>
        <w:b/>
        <w:bCs/>
        <w:sz w:val="26"/>
        <w:szCs w:val="26"/>
        <w:lang w:val="en-GB"/>
      </w:rPr>
      <w:t xml:space="preserve"> </w:t>
    </w:r>
    <w:r>
      <w:rPr>
        <w:rFonts w:ascii="Browallia New" w:eastAsia="Arial Unicode MS" w:hAnsi="Browallia New" w:cs="Browallia New" w:hint="cs"/>
        <w:b/>
        <w:bCs/>
        <w:sz w:val="26"/>
        <w:szCs w:val="26"/>
        <w:cs/>
        <w:lang w:val="en-GB"/>
      </w:rPr>
      <w:t>กันยายน</w:t>
    </w:r>
    <w:r w:rsidRPr="006D641B">
      <w:rPr>
        <w:rFonts w:ascii="Browallia New" w:eastAsia="Arial Unicode MS" w:hAnsi="Browallia New" w:cs="Browallia New"/>
        <w:b/>
        <w:bCs/>
        <w:sz w:val="26"/>
        <w:szCs w:val="26"/>
        <w:cs/>
        <w:lang w:val="en-GB"/>
      </w:rPr>
      <w:t xml:space="preserve"> พ.ศ. </w:t>
    </w:r>
    <w:r w:rsidRPr="005C5389">
      <w:rPr>
        <w:rFonts w:ascii="Browallia New" w:eastAsia="Arial Unicode MS" w:hAnsi="Browallia New" w:cs="Browallia New"/>
        <w:b/>
        <w:bCs/>
        <w:sz w:val="26"/>
        <w:szCs w:val="26"/>
        <w:lang w:val="en-GB"/>
      </w:rPr>
      <w:t>2565</w:t>
    </w:r>
  </w:p>
  <w:p w14:paraId="1D5BAAFA" w14:textId="77777777" w:rsidR="007022A6" w:rsidRPr="00AD7DA5" w:rsidRDefault="007022A6" w:rsidP="002131EA">
    <w:pPr>
      <w:rPr>
        <w:rFonts w:ascii="Browallia New" w:eastAsia="Browallia New" w:hAnsi="Browallia New" w:cs="Browallia New"/>
        <w:b/>
        <w:noProof/>
        <w:sz w:val="28"/>
        <w:szCs w:val="28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4089" w14:textId="6E9C7A7B" w:rsidR="00057CE5" w:rsidRPr="00C70750" w:rsidRDefault="00057CE5" w:rsidP="00E644A4">
    <w:pPr>
      <w:pStyle w:val="Header"/>
      <w:jc w:val="center"/>
      <w:rPr>
        <w:b/>
        <w:bCs/>
        <w:cs/>
      </w:rPr>
    </w:pPr>
  </w:p>
  <w:p w14:paraId="0711CB59" w14:textId="5200F9A4" w:rsidR="00057CE5" w:rsidRPr="001D2089" w:rsidRDefault="00057CE5" w:rsidP="006C7911">
    <w:pPr>
      <w:pStyle w:val="Header"/>
      <w:tabs>
        <w:tab w:val="center" w:pos="4622"/>
        <w:tab w:val="left" w:pos="5651"/>
      </w:tabs>
      <w:jc w:val="center"/>
      <w:rPr>
        <w:rFonts w:ascii="Times New Roman" w:hAnsi="Times New Roman" w:cs="Times New Roman"/>
        <w:sz w:val="21"/>
        <w:szCs w:val="21"/>
      </w:rPr>
    </w:pPr>
  </w:p>
  <w:p w14:paraId="50B2C74F" w14:textId="77777777" w:rsidR="00057CE5" w:rsidRPr="001E31B5" w:rsidRDefault="00057CE5" w:rsidP="004B1E10">
    <w:pPr>
      <w:pStyle w:val="Header"/>
      <w:jc w:val="center"/>
      <w:rPr>
        <w:sz w:val="28"/>
        <w:szCs w:val="24"/>
      </w:rPr>
    </w:pPr>
  </w:p>
  <w:p w14:paraId="3DF9C713" w14:textId="77777777" w:rsidR="00057CE5" w:rsidRDefault="00057CE5"/>
  <w:p w14:paraId="77740983" w14:textId="77777777" w:rsidR="00057CE5" w:rsidRDefault="00057CE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10441" w14:textId="484ABE39" w:rsidR="00057CE5" w:rsidRPr="00707AF4" w:rsidRDefault="00057CE5" w:rsidP="00F47D29">
    <w:pPr>
      <w:pStyle w:val="Header"/>
      <w:jc w:val="center"/>
      <w:rPr>
        <w:b/>
        <w:bCs/>
        <w:sz w:val="32"/>
        <w:cs/>
        <w:lang w:val="en-US"/>
      </w:rPr>
    </w:pPr>
  </w:p>
  <w:p w14:paraId="5CECE52A" w14:textId="41DEE937" w:rsidR="00057CE5" w:rsidRDefault="00057CE5" w:rsidP="00F47D29">
    <w:pPr>
      <w:pStyle w:val="Header"/>
      <w:jc w:val="center"/>
      <w:rPr>
        <w:rFonts w:ascii="Times New Roman" w:hAnsi="Times New Roman" w:cs="Times New Roman"/>
        <w:sz w:val="21"/>
        <w:szCs w:val="21"/>
      </w:rPr>
    </w:pPr>
    <w:r w:rsidRPr="001D6E61">
      <w:rPr>
        <w:rFonts w:ascii="Times New Roman" w:hAnsi="Times New Roman" w:cs="Times New Roman"/>
        <w:sz w:val="21"/>
        <w:szCs w:val="21"/>
      </w:rPr>
      <w:fldChar w:fldCharType="begin"/>
    </w:r>
    <w:r w:rsidRPr="001D6E61">
      <w:rPr>
        <w:rFonts w:ascii="Times New Roman" w:hAnsi="Times New Roman" w:cs="Times New Roman"/>
        <w:sz w:val="21"/>
        <w:szCs w:val="21"/>
      </w:rPr>
      <w:instrText xml:space="preserve"> PAGE  \* ArabicDash  \* MERGEFORMAT </w:instrText>
    </w:r>
    <w:r w:rsidRPr="001D6E61">
      <w:rPr>
        <w:rFonts w:ascii="Times New Roman" w:hAnsi="Times New Roman" w:cs="Times New Roman"/>
        <w:sz w:val="21"/>
        <w:szCs w:val="21"/>
      </w:rPr>
      <w:fldChar w:fldCharType="separate"/>
    </w:r>
    <w:r>
      <w:rPr>
        <w:rFonts w:ascii="Times New Roman" w:hAnsi="Times New Roman" w:cs="Times New Roman"/>
        <w:noProof/>
        <w:sz w:val="21"/>
        <w:szCs w:val="21"/>
      </w:rPr>
      <w:t>- 14 -</w:t>
    </w:r>
    <w:r w:rsidRPr="001D6E61">
      <w:rPr>
        <w:rFonts w:ascii="Times New Roman" w:hAnsi="Times New Roman" w:cs="Times New Roman"/>
        <w:sz w:val="21"/>
        <w:szCs w:val="21"/>
      </w:rPr>
      <w:fldChar w:fldCharType="end"/>
    </w:r>
  </w:p>
  <w:p w14:paraId="74F5D7A8" w14:textId="77777777" w:rsidR="00057CE5" w:rsidRDefault="00057CE5" w:rsidP="00B66E76">
    <w:pPr>
      <w:pStyle w:val="Header"/>
      <w:jc w:val="center"/>
      <w:rPr>
        <w:rFonts w:ascii="Times New Roman" w:hAnsi="Times New Roman" w:cs="Times New Roman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2318"/>
    <w:multiLevelType w:val="hybridMultilevel"/>
    <w:tmpl w:val="464A1224"/>
    <w:lvl w:ilvl="0" w:tplc="5868E7DA">
      <w:numFmt w:val="bullet"/>
      <w:lvlText w:val="•"/>
      <w:lvlJc w:val="left"/>
      <w:pPr>
        <w:ind w:left="900" w:hanging="360"/>
      </w:pPr>
      <w:rPr>
        <w:rFonts w:ascii="Browallia New" w:eastAsia="Browallia New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3B31812"/>
    <w:multiLevelType w:val="hybridMultilevel"/>
    <w:tmpl w:val="8B1C515A"/>
    <w:lvl w:ilvl="0" w:tplc="087CDD26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32BC8"/>
    <w:multiLevelType w:val="hybridMultilevel"/>
    <w:tmpl w:val="C13803F0"/>
    <w:lvl w:ilvl="0" w:tplc="6076EC02">
      <w:start w:val="1"/>
      <w:numFmt w:val="thaiLetters"/>
      <w:lvlText w:val="%1)"/>
      <w:lvlJc w:val="left"/>
      <w:pPr>
        <w:ind w:left="720" w:hanging="360"/>
      </w:pPr>
      <w:rPr>
        <w:rFonts w:eastAsia="Arial Unicode MS" w:hint="default"/>
        <w:b w:val="0"/>
        <w:bCs w:val="0"/>
        <w:color w:val="CF4A0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73848"/>
    <w:multiLevelType w:val="multilevel"/>
    <w:tmpl w:val="5762C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A9237BD"/>
    <w:multiLevelType w:val="multilevel"/>
    <w:tmpl w:val="1B46A9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1A60F03"/>
    <w:multiLevelType w:val="hybridMultilevel"/>
    <w:tmpl w:val="99049D5C"/>
    <w:lvl w:ilvl="0" w:tplc="F8D0DF7E">
      <w:start w:val="8"/>
      <w:numFmt w:val="bullet"/>
      <w:lvlText w:val="-"/>
      <w:lvlJc w:val="left"/>
      <w:pPr>
        <w:ind w:left="1260" w:hanging="360"/>
      </w:pPr>
      <w:rPr>
        <w:rFonts w:ascii="Browallia New" w:hAnsi="Browallia New" w:hint="default"/>
        <w:color w:val="auto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B1A43BC"/>
    <w:multiLevelType w:val="hybridMultilevel"/>
    <w:tmpl w:val="A496B800"/>
    <w:lvl w:ilvl="0" w:tplc="845C44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3203601">
    <w:abstractNumId w:val="6"/>
  </w:num>
  <w:num w:numId="2" w16cid:durableId="1592201969">
    <w:abstractNumId w:val="1"/>
  </w:num>
  <w:num w:numId="3" w16cid:durableId="1518035689">
    <w:abstractNumId w:val="3"/>
  </w:num>
  <w:num w:numId="4" w16cid:durableId="1572808389">
    <w:abstractNumId w:val="4"/>
  </w:num>
  <w:num w:numId="5" w16cid:durableId="1857116296">
    <w:abstractNumId w:val="2"/>
  </w:num>
  <w:num w:numId="6" w16cid:durableId="808013234">
    <w:abstractNumId w:val="5"/>
  </w:num>
  <w:num w:numId="7" w16cid:durableId="6850510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rawingGridVerticalSpacing w:val="245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S2DocOpenMode" w:val="AS2DocumentEdit"/>
  </w:docVars>
  <w:rsids>
    <w:rsidRoot w:val="009B6823"/>
    <w:rsid w:val="0000023E"/>
    <w:rsid w:val="000006D1"/>
    <w:rsid w:val="000009BC"/>
    <w:rsid w:val="00000B36"/>
    <w:rsid w:val="00000B98"/>
    <w:rsid w:val="00001282"/>
    <w:rsid w:val="0000154D"/>
    <w:rsid w:val="000016D6"/>
    <w:rsid w:val="0000189E"/>
    <w:rsid w:val="00001BA0"/>
    <w:rsid w:val="00001EB9"/>
    <w:rsid w:val="0000208A"/>
    <w:rsid w:val="00002124"/>
    <w:rsid w:val="000024A0"/>
    <w:rsid w:val="0000295F"/>
    <w:rsid w:val="0000299B"/>
    <w:rsid w:val="00002A21"/>
    <w:rsid w:val="00002B99"/>
    <w:rsid w:val="00002CA0"/>
    <w:rsid w:val="00002CA9"/>
    <w:rsid w:val="00003115"/>
    <w:rsid w:val="000031D0"/>
    <w:rsid w:val="00003749"/>
    <w:rsid w:val="000039BD"/>
    <w:rsid w:val="00003AF4"/>
    <w:rsid w:val="00003D50"/>
    <w:rsid w:val="00004115"/>
    <w:rsid w:val="00004223"/>
    <w:rsid w:val="000042E9"/>
    <w:rsid w:val="0000431A"/>
    <w:rsid w:val="00004329"/>
    <w:rsid w:val="000043ED"/>
    <w:rsid w:val="000047A9"/>
    <w:rsid w:val="000049FC"/>
    <w:rsid w:val="00004A39"/>
    <w:rsid w:val="00004ABB"/>
    <w:rsid w:val="00004B56"/>
    <w:rsid w:val="00004C80"/>
    <w:rsid w:val="00004CE9"/>
    <w:rsid w:val="00005014"/>
    <w:rsid w:val="0000520C"/>
    <w:rsid w:val="00005274"/>
    <w:rsid w:val="0000558F"/>
    <w:rsid w:val="0000561E"/>
    <w:rsid w:val="0000612C"/>
    <w:rsid w:val="000063BA"/>
    <w:rsid w:val="00006627"/>
    <w:rsid w:val="000067B8"/>
    <w:rsid w:val="000069D9"/>
    <w:rsid w:val="00006D64"/>
    <w:rsid w:val="00006D67"/>
    <w:rsid w:val="00006D96"/>
    <w:rsid w:val="00007072"/>
    <w:rsid w:val="0000709C"/>
    <w:rsid w:val="00007607"/>
    <w:rsid w:val="000076BB"/>
    <w:rsid w:val="00007968"/>
    <w:rsid w:val="00007C7D"/>
    <w:rsid w:val="00007EA6"/>
    <w:rsid w:val="0001007E"/>
    <w:rsid w:val="0001030D"/>
    <w:rsid w:val="00010380"/>
    <w:rsid w:val="00010698"/>
    <w:rsid w:val="00010CC0"/>
    <w:rsid w:val="0001171C"/>
    <w:rsid w:val="00011918"/>
    <w:rsid w:val="00011935"/>
    <w:rsid w:val="00011C09"/>
    <w:rsid w:val="00011E40"/>
    <w:rsid w:val="00011E48"/>
    <w:rsid w:val="00011E9A"/>
    <w:rsid w:val="00012150"/>
    <w:rsid w:val="00012388"/>
    <w:rsid w:val="00012402"/>
    <w:rsid w:val="000126D9"/>
    <w:rsid w:val="0001273B"/>
    <w:rsid w:val="00012809"/>
    <w:rsid w:val="00012823"/>
    <w:rsid w:val="000128D9"/>
    <w:rsid w:val="000129D8"/>
    <w:rsid w:val="00012C8C"/>
    <w:rsid w:val="00012F4F"/>
    <w:rsid w:val="0001316F"/>
    <w:rsid w:val="000132EA"/>
    <w:rsid w:val="00013484"/>
    <w:rsid w:val="00013582"/>
    <w:rsid w:val="000137CF"/>
    <w:rsid w:val="00013960"/>
    <w:rsid w:val="000139EE"/>
    <w:rsid w:val="00013B57"/>
    <w:rsid w:val="00013C56"/>
    <w:rsid w:val="00013E19"/>
    <w:rsid w:val="00013E98"/>
    <w:rsid w:val="00013F99"/>
    <w:rsid w:val="0001406B"/>
    <w:rsid w:val="00014433"/>
    <w:rsid w:val="00014552"/>
    <w:rsid w:val="000146AC"/>
    <w:rsid w:val="0001491E"/>
    <w:rsid w:val="00014AD6"/>
    <w:rsid w:val="00014C0E"/>
    <w:rsid w:val="00014DEC"/>
    <w:rsid w:val="00014E9B"/>
    <w:rsid w:val="000150D3"/>
    <w:rsid w:val="0001555E"/>
    <w:rsid w:val="000158A5"/>
    <w:rsid w:val="00015A48"/>
    <w:rsid w:val="00015AA1"/>
    <w:rsid w:val="00015C8A"/>
    <w:rsid w:val="000160F3"/>
    <w:rsid w:val="000162FB"/>
    <w:rsid w:val="00016913"/>
    <w:rsid w:val="0001695A"/>
    <w:rsid w:val="00016B33"/>
    <w:rsid w:val="00016CA0"/>
    <w:rsid w:val="00016D32"/>
    <w:rsid w:val="00016E3D"/>
    <w:rsid w:val="00016F19"/>
    <w:rsid w:val="00017529"/>
    <w:rsid w:val="00017618"/>
    <w:rsid w:val="00017D0F"/>
    <w:rsid w:val="00017DEA"/>
    <w:rsid w:val="00020174"/>
    <w:rsid w:val="000201C1"/>
    <w:rsid w:val="000203F5"/>
    <w:rsid w:val="0002069A"/>
    <w:rsid w:val="00020ACC"/>
    <w:rsid w:val="00020D49"/>
    <w:rsid w:val="00020F2C"/>
    <w:rsid w:val="00020F40"/>
    <w:rsid w:val="00020FC4"/>
    <w:rsid w:val="000210C1"/>
    <w:rsid w:val="00021204"/>
    <w:rsid w:val="00021278"/>
    <w:rsid w:val="0002129A"/>
    <w:rsid w:val="000212C0"/>
    <w:rsid w:val="00021343"/>
    <w:rsid w:val="00021417"/>
    <w:rsid w:val="000214C6"/>
    <w:rsid w:val="00021749"/>
    <w:rsid w:val="0002181D"/>
    <w:rsid w:val="00021A19"/>
    <w:rsid w:val="00021C17"/>
    <w:rsid w:val="0002214D"/>
    <w:rsid w:val="0002218D"/>
    <w:rsid w:val="000224F2"/>
    <w:rsid w:val="0002272D"/>
    <w:rsid w:val="0002287E"/>
    <w:rsid w:val="00022A4B"/>
    <w:rsid w:val="00022A70"/>
    <w:rsid w:val="00022C26"/>
    <w:rsid w:val="00022CE4"/>
    <w:rsid w:val="00022E0C"/>
    <w:rsid w:val="0002339B"/>
    <w:rsid w:val="000233C0"/>
    <w:rsid w:val="00023FD5"/>
    <w:rsid w:val="0002405C"/>
    <w:rsid w:val="0002418B"/>
    <w:rsid w:val="0002479E"/>
    <w:rsid w:val="00024A85"/>
    <w:rsid w:val="00024DED"/>
    <w:rsid w:val="0002504C"/>
    <w:rsid w:val="000251C4"/>
    <w:rsid w:val="00025290"/>
    <w:rsid w:val="00025753"/>
    <w:rsid w:val="000258A7"/>
    <w:rsid w:val="0002609D"/>
    <w:rsid w:val="00026133"/>
    <w:rsid w:val="0002657C"/>
    <w:rsid w:val="00026608"/>
    <w:rsid w:val="00026664"/>
    <w:rsid w:val="00026A54"/>
    <w:rsid w:val="00026C0F"/>
    <w:rsid w:val="00026C3C"/>
    <w:rsid w:val="00027441"/>
    <w:rsid w:val="00027963"/>
    <w:rsid w:val="00027B88"/>
    <w:rsid w:val="00030108"/>
    <w:rsid w:val="000303C4"/>
    <w:rsid w:val="000303CD"/>
    <w:rsid w:val="0003073A"/>
    <w:rsid w:val="000307F4"/>
    <w:rsid w:val="00030B56"/>
    <w:rsid w:val="00030CA1"/>
    <w:rsid w:val="00030EA1"/>
    <w:rsid w:val="00030F61"/>
    <w:rsid w:val="000310E2"/>
    <w:rsid w:val="000314C8"/>
    <w:rsid w:val="000314D1"/>
    <w:rsid w:val="0003157C"/>
    <w:rsid w:val="000315A3"/>
    <w:rsid w:val="0003168F"/>
    <w:rsid w:val="00031768"/>
    <w:rsid w:val="00031AF2"/>
    <w:rsid w:val="00031D21"/>
    <w:rsid w:val="00031D45"/>
    <w:rsid w:val="00032076"/>
    <w:rsid w:val="000323CE"/>
    <w:rsid w:val="000325A1"/>
    <w:rsid w:val="000328A7"/>
    <w:rsid w:val="00032986"/>
    <w:rsid w:val="00032D3C"/>
    <w:rsid w:val="00032DFB"/>
    <w:rsid w:val="000330DE"/>
    <w:rsid w:val="0003320E"/>
    <w:rsid w:val="00033529"/>
    <w:rsid w:val="00033669"/>
    <w:rsid w:val="00033688"/>
    <w:rsid w:val="0003374A"/>
    <w:rsid w:val="00033A3D"/>
    <w:rsid w:val="00033B4E"/>
    <w:rsid w:val="00033BDF"/>
    <w:rsid w:val="00033C9C"/>
    <w:rsid w:val="00034217"/>
    <w:rsid w:val="000342D9"/>
    <w:rsid w:val="0003433C"/>
    <w:rsid w:val="000348D7"/>
    <w:rsid w:val="000348F2"/>
    <w:rsid w:val="00034A7F"/>
    <w:rsid w:val="00034F41"/>
    <w:rsid w:val="0003509E"/>
    <w:rsid w:val="000350A4"/>
    <w:rsid w:val="000350CD"/>
    <w:rsid w:val="00035236"/>
    <w:rsid w:val="0003547F"/>
    <w:rsid w:val="000354B6"/>
    <w:rsid w:val="0003552A"/>
    <w:rsid w:val="00035587"/>
    <w:rsid w:val="00035A16"/>
    <w:rsid w:val="00035DF3"/>
    <w:rsid w:val="00035E1C"/>
    <w:rsid w:val="0003602E"/>
    <w:rsid w:val="0003608E"/>
    <w:rsid w:val="000360D2"/>
    <w:rsid w:val="00036174"/>
    <w:rsid w:val="000362F8"/>
    <w:rsid w:val="00036434"/>
    <w:rsid w:val="00036721"/>
    <w:rsid w:val="00036783"/>
    <w:rsid w:val="00036821"/>
    <w:rsid w:val="000369C7"/>
    <w:rsid w:val="00036D1B"/>
    <w:rsid w:val="00036D93"/>
    <w:rsid w:val="000374B0"/>
    <w:rsid w:val="000379D1"/>
    <w:rsid w:val="00037B35"/>
    <w:rsid w:val="00037F8D"/>
    <w:rsid w:val="00040164"/>
    <w:rsid w:val="000409C6"/>
    <w:rsid w:val="00040B4E"/>
    <w:rsid w:val="00040B6F"/>
    <w:rsid w:val="00040E7C"/>
    <w:rsid w:val="0004100F"/>
    <w:rsid w:val="0004105F"/>
    <w:rsid w:val="00041265"/>
    <w:rsid w:val="00041412"/>
    <w:rsid w:val="00041455"/>
    <w:rsid w:val="000414D6"/>
    <w:rsid w:val="000418C3"/>
    <w:rsid w:val="00041BE9"/>
    <w:rsid w:val="00042333"/>
    <w:rsid w:val="00042519"/>
    <w:rsid w:val="0004281F"/>
    <w:rsid w:val="00042B64"/>
    <w:rsid w:val="00042F6F"/>
    <w:rsid w:val="000430B7"/>
    <w:rsid w:val="0004312F"/>
    <w:rsid w:val="00043294"/>
    <w:rsid w:val="0004339B"/>
    <w:rsid w:val="000435EF"/>
    <w:rsid w:val="000436A9"/>
    <w:rsid w:val="00043BDD"/>
    <w:rsid w:val="00044585"/>
    <w:rsid w:val="000448CC"/>
    <w:rsid w:val="00044B67"/>
    <w:rsid w:val="00044C41"/>
    <w:rsid w:val="00044D17"/>
    <w:rsid w:val="00044EAB"/>
    <w:rsid w:val="00044F1D"/>
    <w:rsid w:val="00045107"/>
    <w:rsid w:val="000451D5"/>
    <w:rsid w:val="00045335"/>
    <w:rsid w:val="000456AA"/>
    <w:rsid w:val="00045AAF"/>
    <w:rsid w:val="00045C23"/>
    <w:rsid w:val="00045FDB"/>
    <w:rsid w:val="0004602A"/>
    <w:rsid w:val="00046030"/>
    <w:rsid w:val="000466C3"/>
    <w:rsid w:val="000466F7"/>
    <w:rsid w:val="00046E09"/>
    <w:rsid w:val="00046EB2"/>
    <w:rsid w:val="0004700D"/>
    <w:rsid w:val="000470B8"/>
    <w:rsid w:val="000472AE"/>
    <w:rsid w:val="00047D14"/>
    <w:rsid w:val="0005007A"/>
    <w:rsid w:val="000506A3"/>
    <w:rsid w:val="00050AAB"/>
    <w:rsid w:val="00051454"/>
    <w:rsid w:val="000516BF"/>
    <w:rsid w:val="0005175A"/>
    <w:rsid w:val="00051C2A"/>
    <w:rsid w:val="00051C2E"/>
    <w:rsid w:val="00051E9C"/>
    <w:rsid w:val="00051F4F"/>
    <w:rsid w:val="00052917"/>
    <w:rsid w:val="00052AF9"/>
    <w:rsid w:val="00052B09"/>
    <w:rsid w:val="00052D99"/>
    <w:rsid w:val="00052E9E"/>
    <w:rsid w:val="00052FFD"/>
    <w:rsid w:val="00053178"/>
    <w:rsid w:val="00053333"/>
    <w:rsid w:val="00053730"/>
    <w:rsid w:val="00053F38"/>
    <w:rsid w:val="00053F9A"/>
    <w:rsid w:val="0005408E"/>
    <w:rsid w:val="000541D7"/>
    <w:rsid w:val="000541F8"/>
    <w:rsid w:val="00054827"/>
    <w:rsid w:val="00054887"/>
    <w:rsid w:val="00054CC5"/>
    <w:rsid w:val="00054D4F"/>
    <w:rsid w:val="00054DB9"/>
    <w:rsid w:val="00055179"/>
    <w:rsid w:val="000551B5"/>
    <w:rsid w:val="000553AA"/>
    <w:rsid w:val="00055429"/>
    <w:rsid w:val="000558BF"/>
    <w:rsid w:val="00056574"/>
    <w:rsid w:val="000568AD"/>
    <w:rsid w:val="0005698D"/>
    <w:rsid w:val="00056A5E"/>
    <w:rsid w:val="00056CF4"/>
    <w:rsid w:val="00056E14"/>
    <w:rsid w:val="000571E9"/>
    <w:rsid w:val="000578D0"/>
    <w:rsid w:val="00057954"/>
    <w:rsid w:val="00057CE5"/>
    <w:rsid w:val="00060206"/>
    <w:rsid w:val="000603A2"/>
    <w:rsid w:val="0006050A"/>
    <w:rsid w:val="00060547"/>
    <w:rsid w:val="00060692"/>
    <w:rsid w:val="00060845"/>
    <w:rsid w:val="00061347"/>
    <w:rsid w:val="000616C2"/>
    <w:rsid w:val="00061C94"/>
    <w:rsid w:val="00061CF9"/>
    <w:rsid w:val="0006229D"/>
    <w:rsid w:val="000625B7"/>
    <w:rsid w:val="0006293D"/>
    <w:rsid w:val="00062BE8"/>
    <w:rsid w:val="00062CD7"/>
    <w:rsid w:val="00063088"/>
    <w:rsid w:val="000634E0"/>
    <w:rsid w:val="00063B30"/>
    <w:rsid w:val="00063DCE"/>
    <w:rsid w:val="00063FA4"/>
    <w:rsid w:val="00064290"/>
    <w:rsid w:val="000642C7"/>
    <w:rsid w:val="000644E2"/>
    <w:rsid w:val="00064918"/>
    <w:rsid w:val="00064A84"/>
    <w:rsid w:val="00064CAF"/>
    <w:rsid w:val="000655C1"/>
    <w:rsid w:val="000659B9"/>
    <w:rsid w:val="00065A5E"/>
    <w:rsid w:val="00065B77"/>
    <w:rsid w:val="0006697E"/>
    <w:rsid w:val="00067330"/>
    <w:rsid w:val="0006737A"/>
    <w:rsid w:val="000676D7"/>
    <w:rsid w:val="00067792"/>
    <w:rsid w:val="00067A98"/>
    <w:rsid w:val="00067CAD"/>
    <w:rsid w:val="00067D35"/>
    <w:rsid w:val="00067D3D"/>
    <w:rsid w:val="00070270"/>
    <w:rsid w:val="000703A7"/>
    <w:rsid w:val="000703BE"/>
    <w:rsid w:val="00070915"/>
    <w:rsid w:val="00070CBC"/>
    <w:rsid w:val="00070CE7"/>
    <w:rsid w:val="000710C7"/>
    <w:rsid w:val="000710DB"/>
    <w:rsid w:val="000715CA"/>
    <w:rsid w:val="000719B5"/>
    <w:rsid w:val="00071D13"/>
    <w:rsid w:val="00071D3F"/>
    <w:rsid w:val="00071F56"/>
    <w:rsid w:val="00071FD4"/>
    <w:rsid w:val="00072514"/>
    <w:rsid w:val="000728A5"/>
    <w:rsid w:val="00072928"/>
    <w:rsid w:val="00072C0C"/>
    <w:rsid w:val="00072DBD"/>
    <w:rsid w:val="00072F68"/>
    <w:rsid w:val="000731D4"/>
    <w:rsid w:val="00073248"/>
    <w:rsid w:val="000732C1"/>
    <w:rsid w:val="00073C15"/>
    <w:rsid w:val="00073CE4"/>
    <w:rsid w:val="00073F65"/>
    <w:rsid w:val="0007411D"/>
    <w:rsid w:val="00074617"/>
    <w:rsid w:val="00074642"/>
    <w:rsid w:val="0007467B"/>
    <w:rsid w:val="000747B8"/>
    <w:rsid w:val="00074989"/>
    <w:rsid w:val="0007498F"/>
    <w:rsid w:val="00074B74"/>
    <w:rsid w:val="000753CF"/>
    <w:rsid w:val="00075814"/>
    <w:rsid w:val="00075AF6"/>
    <w:rsid w:val="00075BE0"/>
    <w:rsid w:val="00075D15"/>
    <w:rsid w:val="00075DD8"/>
    <w:rsid w:val="000764A1"/>
    <w:rsid w:val="000768A7"/>
    <w:rsid w:val="00076E3E"/>
    <w:rsid w:val="0007732D"/>
    <w:rsid w:val="00077D60"/>
    <w:rsid w:val="00077E2D"/>
    <w:rsid w:val="00077E65"/>
    <w:rsid w:val="00077FE0"/>
    <w:rsid w:val="00080629"/>
    <w:rsid w:val="000806AB"/>
    <w:rsid w:val="00080BE1"/>
    <w:rsid w:val="00080DF9"/>
    <w:rsid w:val="00080EB7"/>
    <w:rsid w:val="000817B2"/>
    <w:rsid w:val="00081868"/>
    <w:rsid w:val="00081C39"/>
    <w:rsid w:val="00081FA7"/>
    <w:rsid w:val="00082734"/>
    <w:rsid w:val="000828EF"/>
    <w:rsid w:val="00082AB1"/>
    <w:rsid w:val="00082BA8"/>
    <w:rsid w:val="00082C38"/>
    <w:rsid w:val="00082F63"/>
    <w:rsid w:val="00083597"/>
    <w:rsid w:val="000836DD"/>
    <w:rsid w:val="0008383D"/>
    <w:rsid w:val="00083F86"/>
    <w:rsid w:val="0008414D"/>
    <w:rsid w:val="000843CB"/>
    <w:rsid w:val="00084682"/>
    <w:rsid w:val="00084AD5"/>
    <w:rsid w:val="00084C8D"/>
    <w:rsid w:val="00084CB4"/>
    <w:rsid w:val="00084D31"/>
    <w:rsid w:val="00084DAF"/>
    <w:rsid w:val="00085001"/>
    <w:rsid w:val="00085263"/>
    <w:rsid w:val="00085549"/>
    <w:rsid w:val="000855C8"/>
    <w:rsid w:val="00085B84"/>
    <w:rsid w:val="00085CD5"/>
    <w:rsid w:val="00085FED"/>
    <w:rsid w:val="0008637A"/>
    <w:rsid w:val="0008692D"/>
    <w:rsid w:val="00086C25"/>
    <w:rsid w:val="00086DAB"/>
    <w:rsid w:val="00086DFA"/>
    <w:rsid w:val="000870D8"/>
    <w:rsid w:val="000872A7"/>
    <w:rsid w:val="000875B6"/>
    <w:rsid w:val="000875BC"/>
    <w:rsid w:val="000875C5"/>
    <w:rsid w:val="00087657"/>
    <w:rsid w:val="0008771C"/>
    <w:rsid w:val="00087909"/>
    <w:rsid w:val="00087C0F"/>
    <w:rsid w:val="00087F9A"/>
    <w:rsid w:val="00087FAA"/>
    <w:rsid w:val="000901C3"/>
    <w:rsid w:val="0009069D"/>
    <w:rsid w:val="0009080E"/>
    <w:rsid w:val="00090868"/>
    <w:rsid w:val="00090997"/>
    <w:rsid w:val="000909E4"/>
    <w:rsid w:val="000911FC"/>
    <w:rsid w:val="00091328"/>
    <w:rsid w:val="00091ADE"/>
    <w:rsid w:val="000921C4"/>
    <w:rsid w:val="00092288"/>
    <w:rsid w:val="00092289"/>
    <w:rsid w:val="00092311"/>
    <w:rsid w:val="000928D5"/>
    <w:rsid w:val="000929A0"/>
    <w:rsid w:val="000936BC"/>
    <w:rsid w:val="00093827"/>
    <w:rsid w:val="000938C5"/>
    <w:rsid w:val="000938FC"/>
    <w:rsid w:val="00093EFF"/>
    <w:rsid w:val="00094353"/>
    <w:rsid w:val="00094374"/>
    <w:rsid w:val="00094AAA"/>
    <w:rsid w:val="00094D31"/>
    <w:rsid w:val="00094F22"/>
    <w:rsid w:val="0009512A"/>
    <w:rsid w:val="00095321"/>
    <w:rsid w:val="00095334"/>
    <w:rsid w:val="0009556F"/>
    <w:rsid w:val="00095DA1"/>
    <w:rsid w:val="00095FFD"/>
    <w:rsid w:val="000960AB"/>
    <w:rsid w:val="0009624B"/>
    <w:rsid w:val="000967AA"/>
    <w:rsid w:val="00096868"/>
    <w:rsid w:val="00096A39"/>
    <w:rsid w:val="00096B87"/>
    <w:rsid w:val="00096CA2"/>
    <w:rsid w:val="00097082"/>
    <w:rsid w:val="000970BF"/>
    <w:rsid w:val="00097181"/>
    <w:rsid w:val="0009727E"/>
    <w:rsid w:val="00097463"/>
    <w:rsid w:val="0009756A"/>
    <w:rsid w:val="00097AB0"/>
    <w:rsid w:val="00097B2E"/>
    <w:rsid w:val="00097B75"/>
    <w:rsid w:val="00097BAA"/>
    <w:rsid w:val="00097E01"/>
    <w:rsid w:val="00097E5D"/>
    <w:rsid w:val="000A04F2"/>
    <w:rsid w:val="000A0CBC"/>
    <w:rsid w:val="000A0D51"/>
    <w:rsid w:val="000A0D76"/>
    <w:rsid w:val="000A1307"/>
    <w:rsid w:val="000A13A8"/>
    <w:rsid w:val="000A16C1"/>
    <w:rsid w:val="000A17F7"/>
    <w:rsid w:val="000A27AF"/>
    <w:rsid w:val="000A28A8"/>
    <w:rsid w:val="000A2A0F"/>
    <w:rsid w:val="000A2DFB"/>
    <w:rsid w:val="000A2FF1"/>
    <w:rsid w:val="000A3217"/>
    <w:rsid w:val="000A3331"/>
    <w:rsid w:val="000A34A6"/>
    <w:rsid w:val="000A3C17"/>
    <w:rsid w:val="000A3CC2"/>
    <w:rsid w:val="000A4005"/>
    <w:rsid w:val="000A40A0"/>
    <w:rsid w:val="000A40B4"/>
    <w:rsid w:val="000A4361"/>
    <w:rsid w:val="000A43D8"/>
    <w:rsid w:val="000A43E6"/>
    <w:rsid w:val="000A471B"/>
    <w:rsid w:val="000A4953"/>
    <w:rsid w:val="000A4EAD"/>
    <w:rsid w:val="000A4FCD"/>
    <w:rsid w:val="000A539A"/>
    <w:rsid w:val="000A55D6"/>
    <w:rsid w:val="000A59F9"/>
    <w:rsid w:val="000A5B00"/>
    <w:rsid w:val="000A5E32"/>
    <w:rsid w:val="000A5FD1"/>
    <w:rsid w:val="000A5FF9"/>
    <w:rsid w:val="000A66D1"/>
    <w:rsid w:val="000A6A18"/>
    <w:rsid w:val="000A6A1A"/>
    <w:rsid w:val="000A6AC7"/>
    <w:rsid w:val="000A6CCE"/>
    <w:rsid w:val="000A7199"/>
    <w:rsid w:val="000A73A0"/>
    <w:rsid w:val="000A73C0"/>
    <w:rsid w:val="000A774C"/>
    <w:rsid w:val="000A7C97"/>
    <w:rsid w:val="000A7CC1"/>
    <w:rsid w:val="000A7E84"/>
    <w:rsid w:val="000A7FD9"/>
    <w:rsid w:val="000B0366"/>
    <w:rsid w:val="000B09B1"/>
    <w:rsid w:val="000B0A2A"/>
    <w:rsid w:val="000B105B"/>
    <w:rsid w:val="000B1125"/>
    <w:rsid w:val="000B144D"/>
    <w:rsid w:val="000B1638"/>
    <w:rsid w:val="000B1C1C"/>
    <w:rsid w:val="000B217D"/>
    <w:rsid w:val="000B2413"/>
    <w:rsid w:val="000B2952"/>
    <w:rsid w:val="000B2B99"/>
    <w:rsid w:val="000B2C0A"/>
    <w:rsid w:val="000B31D8"/>
    <w:rsid w:val="000B32DD"/>
    <w:rsid w:val="000B33FA"/>
    <w:rsid w:val="000B3493"/>
    <w:rsid w:val="000B3685"/>
    <w:rsid w:val="000B371F"/>
    <w:rsid w:val="000B3743"/>
    <w:rsid w:val="000B37B4"/>
    <w:rsid w:val="000B39E3"/>
    <w:rsid w:val="000B3B20"/>
    <w:rsid w:val="000B3CE0"/>
    <w:rsid w:val="000B4311"/>
    <w:rsid w:val="000B45D7"/>
    <w:rsid w:val="000B4742"/>
    <w:rsid w:val="000B4BD8"/>
    <w:rsid w:val="000B5427"/>
    <w:rsid w:val="000B5748"/>
    <w:rsid w:val="000B5A70"/>
    <w:rsid w:val="000B5E6E"/>
    <w:rsid w:val="000B5E7F"/>
    <w:rsid w:val="000B5E93"/>
    <w:rsid w:val="000B5E97"/>
    <w:rsid w:val="000B5F4D"/>
    <w:rsid w:val="000B6201"/>
    <w:rsid w:val="000B68FD"/>
    <w:rsid w:val="000B698C"/>
    <w:rsid w:val="000B6B35"/>
    <w:rsid w:val="000B720F"/>
    <w:rsid w:val="000B75B0"/>
    <w:rsid w:val="000B767F"/>
    <w:rsid w:val="000B76D7"/>
    <w:rsid w:val="000B7A7A"/>
    <w:rsid w:val="000B7ED5"/>
    <w:rsid w:val="000C01BA"/>
    <w:rsid w:val="000C0303"/>
    <w:rsid w:val="000C05BB"/>
    <w:rsid w:val="000C071C"/>
    <w:rsid w:val="000C0B98"/>
    <w:rsid w:val="000C0E93"/>
    <w:rsid w:val="000C1737"/>
    <w:rsid w:val="000C183E"/>
    <w:rsid w:val="000C189E"/>
    <w:rsid w:val="000C20CD"/>
    <w:rsid w:val="000C2119"/>
    <w:rsid w:val="000C24E8"/>
    <w:rsid w:val="000C2536"/>
    <w:rsid w:val="000C26C0"/>
    <w:rsid w:val="000C282B"/>
    <w:rsid w:val="000C28AF"/>
    <w:rsid w:val="000C29C2"/>
    <w:rsid w:val="000C2E39"/>
    <w:rsid w:val="000C30DC"/>
    <w:rsid w:val="000C30EC"/>
    <w:rsid w:val="000C3305"/>
    <w:rsid w:val="000C35C2"/>
    <w:rsid w:val="000C3628"/>
    <w:rsid w:val="000C3AAB"/>
    <w:rsid w:val="000C3ABA"/>
    <w:rsid w:val="000C3AF4"/>
    <w:rsid w:val="000C3DE6"/>
    <w:rsid w:val="000C3E13"/>
    <w:rsid w:val="000C3F03"/>
    <w:rsid w:val="000C4118"/>
    <w:rsid w:val="000C4623"/>
    <w:rsid w:val="000C478D"/>
    <w:rsid w:val="000C49B7"/>
    <w:rsid w:val="000C4AB0"/>
    <w:rsid w:val="000C4B08"/>
    <w:rsid w:val="000C4C13"/>
    <w:rsid w:val="000C4D7B"/>
    <w:rsid w:val="000C4DDD"/>
    <w:rsid w:val="000C4FCF"/>
    <w:rsid w:val="000C50A2"/>
    <w:rsid w:val="000C5358"/>
    <w:rsid w:val="000C53CB"/>
    <w:rsid w:val="000C55E4"/>
    <w:rsid w:val="000C55EA"/>
    <w:rsid w:val="000C56CB"/>
    <w:rsid w:val="000C57C5"/>
    <w:rsid w:val="000C5A2A"/>
    <w:rsid w:val="000C5AD3"/>
    <w:rsid w:val="000C5D4A"/>
    <w:rsid w:val="000C5D8F"/>
    <w:rsid w:val="000C617E"/>
    <w:rsid w:val="000C648A"/>
    <w:rsid w:val="000C671D"/>
    <w:rsid w:val="000C6B45"/>
    <w:rsid w:val="000C6CFD"/>
    <w:rsid w:val="000C6ED2"/>
    <w:rsid w:val="000C6F2E"/>
    <w:rsid w:val="000C7390"/>
    <w:rsid w:val="000C74B7"/>
    <w:rsid w:val="000C7AFD"/>
    <w:rsid w:val="000C7BE9"/>
    <w:rsid w:val="000C7F0D"/>
    <w:rsid w:val="000D00D1"/>
    <w:rsid w:val="000D04DA"/>
    <w:rsid w:val="000D05BA"/>
    <w:rsid w:val="000D06B7"/>
    <w:rsid w:val="000D0748"/>
    <w:rsid w:val="000D088E"/>
    <w:rsid w:val="000D08B2"/>
    <w:rsid w:val="000D0996"/>
    <w:rsid w:val="000D0A9A"/>
    <w:rsid w:val="000D0B0F"/>
    <w:rsid w:val="000D107A"/>
    <w:rsid w:val="000D1091"/>
    <w:rsid w:val="000D12A3"/>
    <w:rsid w:val="000D12AA"/>
    <w:rsid w:val="000D15C9"/>
    <w:rsid w:val="000D19EC"/>
    <w:rsid w:val="000D1E8B"/>
    <w:rsid w:val="000D20B6"/>
    <w:rsid w:val="000D2115"/>
    <w:rsid w:val="000D2AC4"/>
    <w:rsid w:val="000D2B99"/>
    <w:rsid w:val="000D3183"/>
    <w:rsid w:val="000D31A8"/>
    <w:rsid w:val="000D31FE"/>
    <w:rsid w:val="000D362A"/>
    <w:rsid w:val="000D3644"/>
    <w:rsid w:val="000D38A6"/>
    <w:rsid w:val="000D38FF"/>
    <w:rsid w:val="000D403D"/>
    <w:rsid w:val="000D409D"/>
    <w:rsid w:val="000D4259"/>
    <w:rsid w:val="000D453F"/>
    <w:rsid w:val="000D466D"/>
    <w:rsid w:val="000D48BD"/>
    <w:rsid w:val="000D4DC0"/>
    <w:rsid w:val="000D4EE1"/>
    <w:rsid w:val="000D4FC6"/>
    <w:rsid w:val="000D51CA"/>
    <w:rsid w:val="000D534E"/>
    <w:rsid w:val="000D57FC"/>
    <w:rsid w:val="000D5A20"/>
    <w:rsid w:val="000D5ABA"/>
    <w:rsid w:val="000D5B49"/>
    <w:rsid w:val="000D5C55"/>
    <w:rsid w:val="000D5D11"/>
    <w:rsid w:val="000D5EB0"/>
    <w:rsid w:val="000D6161"/>
    <w:rsid w:val="000D64E7"/>
    <w:rsid w:val="000D660E"/>
    <w:rsid w:val="000D7107"/>
    <w:rsid w:val="000D7165"/>
    <w:rsid w:val="000D774A"/>
    <w:rsid w:val="000D77E7"/>
    <w:rsid w:val="000D79C4"/>
    <w:rsid w:val="000D7C56"/>
    <w:rsid w:val="000D7DD8"/>
    <w:rsid w:val="000E0309"/>
    <w:rsid w:val="000E03F6"/>
    <w:rsid w:val="000E0639"/>
    <w:rsid w:val="000E067F"/>
    <w:rsid w:val="000E077B"/>
    <w:rsid w:val="000E09CA"/>
    <w:rsid w:val="000E09E6"/>
    <w:rsid w:val="000E0CAF"/>
    <w:rsid w:val="000E0D33"/>
    <w:rsid w:val="000E106E"/>
    <w:rsid w:val="000E1095"/>
    <w:rsid w:val="000E1180"/>
    <w:rsid w:val="000E180F"/>
    <w:rsid w:val="000E1813"/>
    <w:rsid w:val="000E1A37"/>
    <w:rsid w:val="000E1D8B"/>
    <w:rsid w:val="000E1DB3"/>
    <w:rsid w:val="000E1ED4"/>
    <w:rsid w:val="000E210B"/>
    <w:rsid w:val="000E223E"/>
    <w:rsid w:val="000E2401"/>
    <w:rsid w:val="000E240C"/>
    <w:rsid w:val="000E25BD"/>
    <w:rsid w:val="000E26FB"/>
    <w:rsid w:val="000E2B57"/>
    <w:rsid w:val="000E2B94"/>
    <w:rsid w:val="000E2F03"/>
    <w:rsid w:val="000E3081"/>
    <w:rsid w:val="000E3955"/>
    <w:rsid w:val="000E40FF"/>
    <w:rsid w:val="000E410A"/>
    <w:rsid w:val="000E459F"/>
    <w:rsid w:val="000E45A2"/>
    <w:rsid w:val="000E46CF"/>
    <w:rsid w:val="000E4932"/>
    <w:rsid w:val="000E4A99"/>
    <w:rsid w:val="000E527B"/>
    <w:rsid w:val="000E5441"/>
    <w:rsid w:val="000E5688"/>
    <w:rsid w:val="000E5734"/>
    <w:rsid w:val="000E5A8C"/>
    <w:rsid w:val="000E5EF5"/>
    <w:rsid w:val="000E660C"/>
    <w:rsid w:val="000E6BBC"/>
    <w:rsid w:val="000E6D6C"/>
    <w:rsid w:val="000E6D85"/>
    <w:rsid w:val="000E6F84"/>
    <w:rsid w:val="000E6FFC"/>
    <w:rsid w:val="000E7134"/>
    <w:rsid w:val="000E7182"/>
    <w:rsid w:val="000E72B4"/>
    <w:rsid w:val="000E72E3"/>
    <w:rsid w:val="000E74C0"/>
    <w:rsid w:val="000E74DF"/>
    <w:rsid w:val="000E76F2"/>
    <w:rsid w:val="000E7D4A"/>
    <w:rsid w:val="000E7E45"/>
    <w:rsid w:val="000F0157"/>
    <w:rsid w:val="000F0244"/>
    <w:rsid w:val="000F05C8"/>
    <w:rsid w:val="000F07A7"/>
    <w:rsid w:val="000F094C"/>
    <w:rsid w:val="000F0A65"/>
    <w:rsid w:val="000F0A69"/>
    <w:rsid w:val="000F10F5"/>
    <w:rsid w:val="000F1210"/>
    <w:rsid w:val="000F1426"/>
    <w:rsid w:val="000F176D"/>
    <w:rsid w:val="000F184C"/>
    <w:rsid w:val="000F1F23"/>
    <w:rsid w:val="000F26A6"/>
    <w:rsid w:val="000F28C6"/>
    <w:rsid w:val="000F293D"/>
    <w:rsid w:val="000F2D24"/>
    <w:rsid w:val="000F2F75"/>
    <w:rsid w:val="000F31F7"/>
    <w:rsid w:val="000F38D8"/>
    <w:rsid w:val="000F3CD1"/>
    <w:rsid w:val="000F4148"/>
    <w:rsid w:val="000F4201"/>
    <w:rsid w:val="000F4792"/>
    <w:rsid w:val="000F4902"/>
    <w:rsid w:val="000F4964"/>
    <w:rsid w:val="000F4A2B"/>
    <w:rsid w:val="000F4B98"/>
    <w:rsid w:val="000F4EEF"/>
    <w:rsid w:val="000F4FB9"/>
    <w:rsid w:val="000F50EB"/>
    <w:rsid w:val="000F5411"/>
    <w:rsid w:val="000F5475"/>
    <w:rsid w:val="000F56B0"/>
    <w:rsid w:val="000F5A71"/>
    <w:rsid w:val="000F5EC4"/>
    <w:rsid w:val="000F6091"/>
    <w:rsid w:val="000F63C5"/>
    <w:rsid w:val="000F65D3"/>
    <w:rsid w:val="000F66B9"/>
    <w:rsid w:val="000F6F6E"/>
    <w:rsid w:val="000F7032"/>
    <w:rsid w:val="000F73BB"/>
    <w:rsid w:val="000F79D0"/>
    <w:rsid w:val="000F7D1D"/>
    <w:rsid w:val="000F7F8C"/>
    <w:rsid w:val="0010006D"/>
    <w:rsid w:val="001000DA"/>
    <w:rsid w:val="001000E8"/>
    <w:rsid w:val="001003B9"/>
    <w:rsid w:val="00100424"/>
    <w:rsid w:val="00100ACE"/>
    <w:rsid w:val="00100E64"/>
    <w:rsid w:val="00100F2E"/>
    <w:rsid w:val="00101022"/>
    <w:rsid w:val="001010FF"/>
    <w:rsid w:val="001011D1"/>
    <w:rsid w:val="0010165F"/>
    <w:rsid w:val="001017A3"/>
    <w:rsid w:val="001018CA"/>
    <w:rsid w:val="00101A96"/>
    <w:rsid w:val="00101CE9"/>
    <w:rsid w:val="001023DF"/>
    <w:rsid w:val="0010240F"/>
    <w:rsid w:val="001025E4"/>
    <w:rsid w:val="001025EB"/>
    <w:rsid w:val="00102798"/>
    <w:rsid w:val="00102DB5"/>
    <w:rsid w:val="001031DB"/>
    <w:rsid w:val="001033D5"/>
    <w:rsid w:val="00103CD8"/>
    <w:rsid w:val="0010401F"/>
    <w:rsid w:val="00104444"/>
    <w:rsid w:val="0010461B"/>
    <w:rsid w:val="001047DD"/>
    <w:rsid w:val="00104D8E"/>
    <w:rsid w:val="00104FBD"/>
    <w:rsid w:val="0010506E"/>
    <w:rsid w:val="00105375"/>
    <w:rsid w:val="0010578B"/>
    <w:rsid w:val="00105AA6"/>
    <w:rsid w:val="00105C5C"/>
    <w:rsid w:val="001061A6"/>
    <w:rsid w:val="00106356"/>
    <w:rsid w:val="001064C7"/>
    <w:rsid w:val="00106B05"/>
    <w:rsid w:val="00106F06"/>
    <w:rsid w:val="001071B6"/>
    <w:rsid w:val="001078AE"/>
    <w:rsid w:val="0011030E"/>
    <w:rsid w:val="00110815"/>
    <w:rsid w:val="00110AD7"/>
    <w:rsid w:val="00110B67"/>
    <w:rsid w:val="00111AFC"/>
    <w:rsid w:val="00111E7C"/>
    <w:rsid w:val="0011207D"/>
    <w:rsid w:val="001122A8"/>
    <w:rsid w:val="00112328"/>
    <w:rsid w:val="0011252B"/>
    <w:rsid w:val="001126CF"/>
    <w:rsid w:val="00112A4E"/>
    <w:rsid w:val="00112DC8"/>
    <w:rsid w:val="001130C4"/>
    <w:rsid w:val="00113549"/>
    <w:rsid w:val="001136E4"/>
    <w:rsid w:val="00113B3D"/>
    <w:rsid w:val="00113FF7"/>
    <w:rsid w:val="00114309"/>
    <w:rsid w:val="0011430B"/>
    <w:rsid w:val="00114A49"/>
    <w:rsid w:val="00114D56"/>
    <w:rsid w:val="00114F39"/>
    <w:rsid w:val="001150D9"/>
    <w:rsid w:val="0011545E"/>
    <w:rsid w:val="001156D4"/>
    <w:rsid w:val="001159BE"/>
    <w:rsid w:val="00115B3C"/>
    <w:rsid w:val="00115BAB"/>
    <w:rsid w:val="001160B0"/>
    <w:rsid w:val="00116627"/>
    <w:rsid w:val="00116724"/>
    <w:rsid w:val="001167F4"/>
    <w:rsid w:val="001168D6"/>
    <w:rsid w:val="001169AD"/>
    <w:rsid w:val="00116A15"/>
    <w:rsid w:val="00116D7D"/>
    <w:rsid w:val="00116FD6"/>
    <w:rsid w:val="00117044"/>
    <w:rsid w:val="0011726D"/>
    <w:rsid w:val="0011754F"/>
    <w:rsid w:val="00117A49"/>
    <w:rsid w:val="00117B33"/>
    <w:rsid w:val="00117CB4"/>
    <w:rsid w:val="00117E90"/>
    <w:rsid w:val="001200FD"/>
    <w:rsid w:val="0012052C"/>
    <w:rsid w:val="001209F5"/>
    <w:rsid w:val="00120A15"/>
    <w:rsid w:val="00121400"/>
    <w:rsid w:val="00121804"/>
    <w:rsid w:val="00121897"/>
    <w:rsid w:val="00121AA3"/>
    <w:rsid w:val="00121C44"/>
    <w:rsid w:val="00121F7F"/>
    <w:rsid w:val="001221E4"/>
    <w:rsid w:val="001222E5"/>
    <w:rsid w:val="00122689"/>
    <w:rsid w:val="00122DE5"/>
    <w:rsid w:val="00122E96"/>
    <w:rsid w:val="00123241"/>
    <w:rsid w:val="001233FE"/>
    <w:rsid w:val="00123E47"/>
    <w:rsid w:val="001244A7"/>
    <w:rsid w:val="00124A79"/>
    <w:rsid w:val="00124A87"/>
    <w:rsid w:val="00124B08"/>
    <w:rsid w:val="00124B43"/>
    <w:rsid w:val="0012512C"/>
    <w:rsid w:val="001251F1"/>
    <w:rsid w:val="001252B4"/>
    <w:rsid w:val="001253D8"/>
    <w:rsid w:val="00125456"/>
    <w:rsid w:val="00125480"/>
    <w:rsid w:val="001254A0"/>
    <w:rsid w:val="0012550A"/>
    <w:rsid w:val="00125516"/>
    <w:rsid w:val="00125560"/>
    <w:rsid w:val="00125597"/>
    <w:rsid w:val="00125A0B"/>
    <w:rsid w:val="00125A8F"/>
    <w:rsid w:val="00125C81"/>
    <w:rsid w:val="00125ECC"/>
    <w:rsid w:val="00125EE2"/>
    <w:rsid w:val="00125F21"/>
    <w:rsid w:val="0012616F"/>
    <w:rsid w:val="00126855"/>
    <w:rsid w:val="001268E3"/>
    <w:rsid w:val="00126D51"/>
    <w:rsid w:val="00126ED2"/>
    <w:rsid w:val="00126FC7"/>
    <w:rsid w:val="00127268"/>
    <w:rsid w:val="00127471"/>
    <w:rsid w:val="0012796E"/>
    <w:rsid w:val="00127A44"/>
    <w:rsid w:val="00127F00"/>
    <w:rsid w:val="001303E4"/>
    <w:rsid w:val="00130672"/>
    <w:rsid w:val="00130756"/>
    <w:rsid w:val="001307D1"/>
    <w:rsid w:val="001308C5"/>
    <w:rsid w:val="00130977"/>
    <w:rsid w:val="001309CE"/>
    <w:rsid w:val="00130E9B"/>
    <w:rsid w:val="00131378"/>
    <w:rsid w:val="00131B5D"/>
    <w:rsid w:val="00131BC6"/>
    <w:rsid w:val="00131C5E"/>
    <w:rsid w:val="00131DAC"/>
    <w:rsid w:val="00132246"/>
    <w:rsid w:val="00132713"/>
    <w:rsid w:val="001328F7"/>
    <w:rsid w:val="0013292D"/>
    <w:rsid w:val="00132A98"/>
    <w:rsid w:val="00132AF0"/>
    <w:rsid w:val="00132B19"/>
    <w:rsid w:val="0013327A"/>
    <w:rsid w:val="001332E1"/>
    <w:rsid w:val="0013343B"/>
    <w:rsid w:val="0013362F"/>
    <w:rsid w:val="001336B0"/>
    <w:rsid w:val="001337DF"/>
    <w:rsid w:val="00133B0C"/>
    <w:rsid w:val="00133B6A"/>
    <w:rsid w:val="00133BB1"/>
    <w:rsid w:val="00133C3E"/>
    <w:rsid w:val="00133C5E"/>
    <w:rsid w:val="001340B1"/>
    <w:rsid w:val="001340BD"/>
    <w:rsid w:val="00134171"/>
    <w:rsid w:val="00134181"/>
    <w:rsid w:val="00134333"/>
    <w:rsid w:val="0013460D"/>
    <w:rsid w:val="00134628"/>
    <w:rsid w:val="0013469B"/>
    <w:rsid w:val="0013477C"/>
    <w:rsid w:val="00134EA5"/>
    <w:rsid w:val="00134EB3"/>
    <w:rsid w:val="001355E2"/>
    <w:rsid w:val="001356B4"/>
    <w:rsid w:val="00135C69"/>
    <w:rsid w:val="00135D93"/>
    <w:rsid w:val="001364D5"/>
    <w:rsid w:val="00136555"/>
    <w:rsid w:val="001365C5"/>
    <w:rsid w:val="0013675F"/>
    <w:rsid w:val="00136A8A"/>
    <w:rsid w:val="00136AB7"/>
    <w:rsid w:val="0013795E"/>
    <w:rsid w:val="00137C34"/>
    <w:rsid w:val="00137E84"/>
    <w:rsid w:val="0014009E"/>
    <w:rsid w:val="00140238"/>
    <w:rsid w:val="001404DD"/>
    <w:rsid w:val="00140797"/>
    <w:rsid w:val="00140928"/>
    <w:rsid w:val="00140AD6"/>
    <w:rsid w:val="00140F15"/>
    <w:rsid w:val="00140F52"/>
    <w:rsid w:val="00141006"/>
    <w:rsid w:val="0014136B"/>
    <w:rsid w:val="0014154E"/>
    <w:rsid w:val="001415C6"/>
    <w:rsid w:val="00141A77"/>
    <w:rsid w:val="00141C24"/>
    <w:rsid w:val="00142070"/>
    <w:rsid w:val="001423E4"/>
    <w:rsid w:val="00142449"/>
    <w:rsid w:val="001425F1"/>
    <w:rsid w:val="0014285B"/>
    <w:rsid w:val="001429F6"/>
    <w:rsid w:val="00142A1D"/>
    <w:rsid w:val="00142B6D"/>
    <w:rsid w:val="00142DFF"/>
    <w:rsid w:val="0014316B"/>
    <w:rsid w:val="001433F9"/>
    <w:rsid w:val="0014343A"/>
    <w:rsid w:val="0014351A"/>
    <w:rsid w:val="001436B8"/>
    <w:rsid w:val="00143808"/>
    <w:rsid w:val="001438BC"/>
    <w:rsid w:val="001439BF"/>
    <w:rsid w:val="001439C0"/>
    <w:rsid w:val="001439FD"/>
    <w:rsid w:val="00143F24"/>
    <w:rsid w:val="00144104"/>
    <w:rsid w:val="00144202"/>
    <w:rsid w:val="001443A5"/>
    <w:rsid w:val="001444AD"/>
    <w:rsid w:val="0014467B"/>
    <w:rsid w:val="001449D2"/>
    <w:rsid w:val="00144D5D"/>
    <w:rsid w:val="00144F1D"/>
    <w:rsid w:val="00144F57"/>
    <w:rsid w:val="00145884"/>
    <w:rsid w:val="00146491"/>
    <w:rsid w:val="001472D0"/>
    <w:rsid w:val="001476EA"/>
    <w:rsid w:val="00147E6F"/>
    <w:rsid w:val="001501F9"/>
    <w:rsid w:val="00150B67"/>
    <w:rsid w:val="00150D34"/>
    <w:rsid w:val="00150D57"/>
    <w:rsid w:val="001511D4"/>
    <w:rsid w:val="0015149B"/>
    <w:rsid w:val="001514CE"/>
    <w:rsid w:val="001517D4"/>
    <w:rsid w:val="00152644"/>
    <w:rsid w:val="00152D56"/>
    <w:rsid w:val="00152DB5"/>
    <w:rsid w:val="00152DB6"/>
    <w:rsid w:val="00152DC5"/>
    <w:rsid w:val="00152E75"/>
    <w:rsid w:val="00152F37"/>
    <w:rsid w:val="001536CC"/>
    <w:rsid w:val="00153998"/>
    <w:rsid w:val="00153B93"/>
    <w:rsid w:val="00153CC0"/>
    <w:rsid w:val="00153D1B"/>
    <w:rsid w:val="00153EC7"/>
    <w:rsid w:val="00154053"/>
    <w:rsid w:val="00154077"/>
    <w:rsid w:val="0015437A"/>
    <w:rsid w:val="00154401"/>
    <w:rsid w:val="00154478"/>
    <w:rsid w:val="0015476A"/>
    <w:rsid w:val="001548EC"/>
    <w:rsid w:val="00154BD2"/>
    <w:rsid w:val="00154FEB"/>
    <w:rsid w:val="001550D4"/>
    <w:rsid w:val="001550F3"/>
    <w:rsid w:val="0015526A"/>
    <w:rsid w:val="001552AA"/>
    <w:rsid w:val="00155417"/>
    <w:rsid w:val="0015589A"/>
    <w:rsid w:val="00155AE7"/>
    <w:rsid w:val="00155C4C"/>
    <w:rsid w:val="00155C6E"/>
    <w:rsid w:val="00155DF2"/>
    <w:rsid w:val="00155EDC"/>
    <w:rsid w:val="00156011"/>
    <w:rsid w:val="001560E5"/>
    <w:rsid w:val="0015616C"/>
    <w:rsid w:val="00156356"/>
    <w:rsid w:val="001563D8"/>
    <w:rsid w:val="001565F1"/>
    <w:rsid w:val="00156655"/>
    <w:rsid w:val="001566CD"/>
    <w:rsid w:val="001568B2"/>
    <w:rsid w:val="00156B35"/>
    <w:rsid w:val="00156DDA"/>
    <w:rsid w:val="00156FE3"/>
    <w:rsid w:val="001573C9"/>
    <w:rsid w:val="00157589"/>
    <w:rsid w:val="0015760D"/>
    <w:rsid w:val="001579A8"/>
    <w:rsid w:val="00157ACF"/>
    <w:rsid w:val="00157B6A"/>
    <w:rsid w:val="00157C6A"/>
    <w:rsid w:val="00157EAA"/>
    <w:rsid w:val="0016015C"/>
    <w:rsid w:val="001604C8"/>
    <w:rsid w:val="001608B4"/>
    <w:rsid w:val="00160A89"/>
    <w:rsid w:val="00161267"/>
    <w:rsid w:val="001613C1"/>
    <w:rsid w:val="0016149F"/>
    <w:rsid w:val="001618E2"/>
    <w:rsid w:val="00161B04"/>
    <w:rsid w:val="00161C7D"/>
    <w:rsid w:val="00161CF0"/>
    <w:rsid w:val="001621FB"/>
    <w:rsid w:val="00162398"/>
    <w:rsid w:val="001623D8"/>
    <w:rsid w:val="0016263E"/>
    <w:rsid w:val="00162B4F"/>
    <w:rsid w:val="00162E55"/>
    <w:rsid w:val="00162FE5"/>
    <w:rsid w:val="001631C3"/>
    <w:rsid w:val="00163769"/>
    <w:rsid w:val="001639FA"/>
    <w:rsid w:val="00163DCB"/>
    <w:rsid w:val="00163FB3"/>
    <w:rsid w:val="001640BD"/>
    <w:rsid w:val="001642B2"/>
    <w:rsid w:val="001644E8"/>
    <w:rsid w:val="001647C4"/>
    <w:rsid w:val="001649FA"/>
    <w:rsid w:val="00164A43"/>
    <w:rsid w:val="00164B4F"/>
    <w:rsid w:val="00164CE7"/>
    <w:rsid w:val="00164D18"/>
    <w:rsid w:val="00164F8E"/>
    <w:rsid w:val="00165A31"/>
    <w:rsid w:val="00166304"/>
    <w:rsid w:val="00166687"/>
    <w:rsid w:val="001666D2"/>
    <w:rsid w:val="00166855"/>
    <w:rsid w:val="00166DBD"/>
    <w:rsid w:val="00166E08"/>
    <w:rsid w:val="00167192"/>
    <w:rsid w:val="001673D2"/>
    <w:rsid w:val="00167548"/>
    <w:rsid w:val="00167874"/>
    <w:rsid w:val="00167C94"/>
    <w:rsid w:val="00167DBE"/>
    <w:rsid w:val="00167EB5"/>
    <w:rsid w:val="001700DF"/>
    <w:rsid w:val="001701CE"/>
    <w:rsid w:val="00170570"/>
    <w:rsid w:val="0017073E"/>
    <w:rsid w:val="0017089B"/>
    <w:rsid w:val="00170C11"/>
    <w:rsid w:val="00170E32"/>
    <w:rsid w:val="0017107A"/>
    <w:rsid w:val="00171084"/>
    <w:rsid w:val="00171584"/>
    <w:rsid w:val="00171720"/>
    <w:rsid w:val="00171F94"/>
    <w:rsid w:val="00171FD9"/>
    <w:rsid w:val="001720F2"/>
    <w:rsid w:val="00172291"/>
    <w:rsid w:val="00172600"/>
    <w:rsid w:val="00172757"/>
    <w:rsid w:val="00172C4D"/>
    <w:rsid w:val="00172C55"/>
    <w:rsid w:val="00172EF1"/>
    <w:rsid w:val="0017305C"/>
    <w:rsid w:val="00173161"/>
    <w:rsid w:val="0017334C"/>
    <w:rsid w:val="001735B7"/>
    <w:rsid w:val="001735D8"/>
    <w:rsid w:val="0017386C"/>
    <w:rsid w:val="001738DF"/>
    <w:rsid w:val="00173B7C"/>
    <w:rsid w:val="00173CB5"/>
    <w:rsid w:val="00173ECE"/>
    <w:rsid w:val="0017458A"/>
    <w:rsid w:val="00174660"/>
    <w:rsid w:val="001746D1"/>
    <w:rsid w:val="001746FE"/>
    <w:rsid w:val="00174706"/>
    <w:rsid w:val="00174959"/>
    <w:rsid w:val="00174AB4"/>
    <w:rsid w:val="00174CFF"/>
    <w:rsid w:val="00174D5F"/>
    <w:rsid w:val="00174EEC"/>
    <w:rsid w:val="00174FAC"/>
    <w:rsid w:val="00175186"/>
    <w:rsid w:val="001753F0"/>
    <w:rsid w:val="001757A7"/>
    <w:rsid w:val="00175800"/>
    <w:rsid w:val="00175996"/>
    <w:rsid w:val="00175B29"/>
    <w:rsid w:val="00175D1F"/>
    <w:rsid w:val="001761F4"/>
    <w:rsid w:val="001763F0"/>
    <w:rsid w:val="00176481"/>
    <w:rsid w:val="00176A3E"/>
    <w:rsid w:val="00176B57"/>
    <w:rsid w:val="00176D95"/>
    <w:rsid w:val="00176E0F"/>
    <w:rsid w:val="00176E67"/>
    <w:rsid w:val="001770B2"/>
    <w:rsid w:val="00177116"/>
    <w:rsid w:val="001771D3"/>
    <w:rsid w:val="0017721D"/>
    <w:rsid w:val="0017734A"/>
    <w:rsid w:val="00177648"/>
    <w:rsid w:val="00177991"/>
    <w:rsid w:val="00177AB3"/>
    <w:rsid w:val="0018029D"/>
    <w:rsid w:val="001805C3"/>
    <w:rsid w:val="00180623"/>
    <w:rsid w:val="00180738"/>
    <w:rsid w:val="00180787"/>
    <w:rsid w:val="00180A09"/>
    <w:rsid w:val="00180E58"/>
    <w:rsid w:val="00180E65"/>
    <w:rsid w:val="001813BB"/>
    <w:rsid w:val="001814C3"/>
    <w:rsid w:val="00181766"/>
    <w:rsid w:val="00181B1F"/>
    <w:rsid w:val="00181C1E"/>
    <w:rsid w:val="00181D09"/>
    <w:rsid w:val="0018217E"/>
    <w:rsid w:val="001822DC"/>
    <w:rsid w:val="00182555"/>
    <w:rsid w:val="0018261E"/>
    <w:rsid w:val="001827C2"/>
    <w:rsid w:val="00182EC5"/>
    <w:rsid w:val="0018304C"/>
    <w:rsid w:val="0018328E"/>
    <w:rsid w:val="001838CE"/>
    <w:rsid w:val="0018395A"/>
    <w:rsid w:val="00183D0D"/>
    <w:rsid w:val="00184615"/>
    <w:rsid w:val="00184723"/>
    <w:rsid w:val="00184745"/>
    <w:rsid w:val="001847CE"/>
    <w:rsid w:val="00184818"/>
    <w:rsid w:val="001850C0"/>
    <w:rsid w:val="00185144"/>
    <w:rsid w:val="00185647"/>
    <w:rsid w:val="001858F7"/>
    <w:rsid w:val="0018625E"/>
    <w:rsid w:val="0018646F"/>
    <w:rsid w:val="00186802"/>
    <w:rsid w:val="001870B2"/>
    <w:rsid w:val="001872E7"/>
    <w:rsid w:val="00187451"/>
    <w:rsid w:val="001874FA"/>
    <w:rsid w:val="00187594"/>
    <w:rsid w:val="00187807"/>
    <w:rsid w:val="00187CBD"/>
    <w:rsid w:val="00187DD3"/>
    <w:rsid w:val="00187F4B"/>
    <w:rsid w:val="001903F3"/>
    <w:rsid w:val="0019076A"/>
    <w:rsid w:val="00190BAD"/>
    <w:rsid w:val="00190C54"/>
    <w:rsid w:val="00190E10"/>
    <w:rsid w:val="00191110"/>
    <w:rsid w:val="0019119A"/>
    <w:rsid w:val="001912D2"/>
    <w:rsid w:val="001918E1"/>
    <w:rsid w:val="00191DE2"/>
    <w:rsid w:val="001920C4"/>
    <w:rsid w:val="001921E4"/>
    <w:rsid w:val="001922FA"/>
    <w:rsid w:val="00192595"/>
    <w:rsid w:val="00192E50"/>
    <w:rsid w:val="00193AD4"/>
    <w:rsid w:val="00193EF0"/>
    <w:rsid w:val="001942A3"/>
    <w:rsid w:val="001942AC"/>
    <w:rsid w:val="0019441F"/>
    <w:rsid w:val="001949B2"/>
    <w:rsid w:val="00194B46"/>
    <w:rsid w:val="00194D15"/>
    <w:rsid w:val="001950ED"/>
    <w:rsid w:val="00195857"/>
    <w:rsid w:val="001959F0"/>
    <w:rsid w:val="00195F01"/>
    <w:rsid w:val="0019606F"/>
    <w:rsid w:val="001964A0"/>
    <w:rsid w:val="00196514"/>
    <w:rsid w:val="001965A1"/>
    <w:rsid w:val="001966E2"/>
    <w:rsid w:val="00196A80"/>
    <w:rsid w:val="00196AD2"/>
    <w:rsid w:val="00196C61"/>
    <w:rsid w:val="00196C68"/>
    <w:rsid w:val="00196ED5"/>
    <w:rsid w:val="00197288"/>
    <w:rsid w:val="001977F6"/>
    <w:rsid w:val="00197AC6"/>
    <w:rsid w:val="00197BA3"/>
    <w:rsid w:val="00197D54"/>
    <w:rsid w:val="001A00A2"/>
    <w:rsid w:val="001A010D"/>
    <w:rsid w:val="001A01A3"/>
    <w:rsid w:val="001A02DD"/>
    <w:rsid w:val="001A0434"/>
    <w:rsid w:val="001A05A2"/>
    <w:rsid w:val="001A093C"/>
    <w:rsid w:val="001A0A72"/>
    <w:rsid w:val="001A0B33"/>
    <w:rsid w:val="001A0FEB"/>
    <w:rsid w:val="001A1095"/>
    <w:rsid w:val="001A10D0"/>
    <w:rsid w:val="001A12ED"/>
    <w:rsid w:val="001A14A3"/>
    <w:rsid w:val="001A1597"/>
    <w:rsid w:val="001A1613"/>
    <w:rsid w:val="001A1AF2"/>
    <w:rsid w:val="001A1C15"/>
    <w:rsid w:val="001A1C46"/>
    <w:rsid w:val="001A20C6"/>
    <w:rsid w:val="001A2292"/>
    <w:rsid w:val="001A25FA"/>
    <w:rsid w:val="001A28C0"/>
    <w:rsid w:val="001A2C28"/>
    <w:rsid w:val="001A2CD9"/>
    <w:rsid w:val="001A3399"/>
    <w:rsid w:val="001A3AD2"/>
    <w:rsid w:val="001A3C49"/>
    <w:rsid w:val="001A3DEC"/>
    <w:rsid w:val="001A4384"/>
    <w:rsid w:val="001A4705"/>
    <w:rsid w:val="001A5146"/>
    <w:rsid w:val="001A54D3"/>
    <w:rsid w:val="001A5719"/>
    <w:rsid w:val="001A5819"/>
    <w:rsid w:val="001A5853"/>
    <w:rsid w:val="001A5AFD"/>
    <w:rsid w:val="001A5CC7"/>
    <w:rsid w:val="001A5D41"/>
    <w:rsid w:val="001A5E67"/>
    <w:rsid w:val="001A671F"/>
    <w:rsid w:val="001A698C"/>
    <w:rsid w:val="001A7967"/>
    <w:rsid w:val="001A7A9D"/>
    <w:rsid w:val="001A7ADE"/>
    <w:rsid w:val="001A7C89"/>
    <w:rsid w:val="001A7E57"/>
    <w:rsid w:val="001B0024"/>
    <w:rsid w:val="001B00F5"/>
    <w:rsid w:val="001B0103"/>
    <w:rsid w:val="001B06C9"/>
    <w:rsid w:val="001B0885"/>
    <w:rsid w:val="001B09AB"/>
    <w:rsid w:val="001B0C0A"/>
    <w:rsid w:val="001B14B3"/>
    <w:rsid w:val="001B1761"/>
    <w:rsid w:val="001B1A07"/>
    <w:rsid w:val="001B1B5D"/>
    <w:rsid w:val="001B2288"/>
    <w:rsid w:val="001B23D8"/>
    <w:rsid w:val="001B270A"/>
    <w:rsid w:val="001B2883"/>
    <w:rsid w:val="001B2CF0"/>
    <w:rsid w:val="001B2FC5"/>
    <w:rsid w:val="001B31CA"/>
    <w:rsid w:val="001B3495"/>
    <w:rsid w:val="001B3685"/>
    <w:rsid w:val="001B37A8"/>
    <w:rsid w:val="001B3808"/>
    <w:rsid w:val="001B3C61"/>
    <w:rsid w:val="001B3C76"/>
    <w:rsid w:val="001B3FBA"/>
    <w:rsid w:val="001B4448"/>
    <w:rsid w:val="001B44EB"/>
    <w:rsid w:val="001B4A88"/>
    <w:rsid w:val="001B4B7F"/>
    <w:rsid w:val="001B4D8D"/>
    <w:rsid w:val="001B4F98"/>
    <w:rsid w:val="001B4FEA"/>
    <w:rsid w:val="001B55D2"/>
    <w:rsid w:val="001B5A3E"/>
    <w:rsid w:val="001B5AEE"/>
    <w:rsid w:val="001B5B1F"/>
    <w:rsid w:val="001B5B3C"/>
    <w:rsid w:val="001B5CFD"/>
    <w:rsid w:val="001B5E60"/>
    <w:rsid w:val="001B6308"/>
    <w:rsid w:val="001B642D"/>
    <w:rsid w:val="001B68B8"/>
    <w:rsid w:val="001B6A65"/>
    <w:rsid w:val="001B6CE5"/>
    <w:rsid w:val="001B6E8B"/>
    <w:rsid w:val="001B6EB1"/>
    <w:rsid w:val="001B70B0"/>
    <w:rsid w:val="001B7224"/>
    <w:rsid w:val="001B73B1"/>
    <w:rsid w:val="001B76CB"/>
    <w:rsid w:val="001B7F04"/>
    <w:rsid w:val="001C01AE"/>
    <w:rsid w:val="001C035C"/>
    <w:rsid w:val="001C0409"/>
    <w:rsid w:val="001C093C"/>
    <w:rsid w:val="001C0DB8"/>
    <w:rsid w:val="001C1376"/>
    <w:rsid w:val="001C15B2"/>
    <w:rsid w:val="001C1A48"/>
    <w:rsid w:val="001C1E46"/>
    <w:rsid w:val="001C1F57"/>
    <w:rsid w:val="001C2078"/>
    <w:rsid w:val="001C222A"/>
    <w:rsid w:val="001C2948"/>
    <w:rsid w:val="001C2A69"/>
    <w:rsid w:val="001C2BF0"/>
    <w:rsid w:val="001C2C49"/>
    <w:rsid w:val="001C2DC7"/>
    <w:rsid w:val="001C2EA7"/>
    <w:rsid w:val="001C3732"/>
    <w:rsid w:val="001C3E2B"/>
    <w:rsid w:val="001C3F24"/>
    <w:rsid w:val="001C4072"/>
    <w:rsid w:val="001C412A"/>
    <w:rsid w:val="001C4146"/>
    <w:rsid w:val="001C4437"/>
    <w:rsid w:val="001C46EE"/>
    <w:rsid w:val="001C46FD"/>
    <w:rsid w:val="001C4838"/>
    <w:rsid w:val="001C4A5B"/>
    <w:rsid w:val="001C4E01"/>
    <w:rsid w:val="001C5017"/>
    <w:rsid w:val="001C52B2"/>
    <w:rsid w:val="001C5442"/>
    <w:rsid w:val="001C5665"/>
    <w:rsid w:val="001C5CF1"/>
    <w:rsid w:val="001C6237"/>
    <w:rsid w:val="001C634B"/>
    <w:rsid w:val="001C6626"/>
    <w:rsid w:val="001C6EDE"/>
    <w:rsid w:val="001C717F"/>
    <w:rsid w:val="001C729E"/>
    <w:rsid w:val="001C743B"/>
    <w:rsid w:val="001C777B"/>
    <w:rsid w:val="001C7806"/>
    <w:rsid w:val="001C790D"/>
    <w:rsid w:val="001C7D4D"/>
    <w:rsid w:val="001D0882"/>
    <w:rsid w:val="001D0DF3"/>
    <w:rsid w:val="001D0E45"/>
    <w:rsid w:val="001D0FBF"/>
    <w:rsid w:val="001D1610"/>
    <w:rsid w:val="001D1731"/>
    <w:rsid w:val="001D17C2"/>
    <w:rsid w:val="001D184C"/>
    <w:rsid w:val="001D1A41"/>
    <w:rsid w:val="001D2089"/>
    <w:rsid w:val="001D2312"/>
    <w:rsid w:val="001D24A3"/>
    <w:rsid w:val="001D2B1E"/>
    <w:rsid w:val="001D2C75"/>
    <w:rsid w:val="001D2D1D"/>
    <w:rsid w:val="001D2E85"/>
    <w:rsid w:val="001D318E"/>
    <w:rsid w:val="001D325C"/>
    <w:rsid w:val="001D3554"/>
    <w:rsid w:val="001D37B5"/>
    <w:rsid w:val="001D385B"/>
    <w:rsid w:val="001D398F"/>
    <w:rsid w:val="001D3A90"/>
    <w:rsid w:val="001D3BB0"/>
    <w:rsid w:val="001D3C80"/>
    <w:rsid w:val="001D3DA8"/>
    <w:rsid w:val="001D3DE6"/>
    <w:rsid w:val="001D3E17"/>
    <w:rsid w:val="001D45D7"/>
    <w:rsid w:val="001D49F2"/>
    <w:rsid w:val="001D506F"/>
    <w:rsid w:val="001D511B"/>
    <w:rsid w:val="001D5265"/>
    <w:rsid w:val="001D5396"/>
    <w:rsid w:val="001D5491"/>
    <w:rsid w:val="001D5617"/>
    <w:rsid w:val="001D5DA5"/>
    <w:rsid w:val="001D5FDD"/>
    <w:rsid w:val="001D624D"/>
    <w:rsid w:val="001D6311"/>
    <w:rsid w:val="001D631D"/>
    <w:rsid w:val="001D63C2"/>
    <w:rsid w:val="001D6AD4"/>
    <w:rsid w:val="001D6AE1"/>
    <w:rsid w:val="001D7082"/>
    <w:rsid w:val="001D7488"/>
    <w:rsid w:val="001E005A"/>
    <w:rsid w:val="001E0483"/>
    <w:rsid w:val="001E062F"/>
    <w:rsid w:val="001E06B0"/>
    <w:rsid w:val="001E1037"/>
    <w:rsid w:val="001E128A"/>
    <w:rsid w:val="001E1340"/>
    <w:rsid w:val="001E14C3"/>
    <w:rsid w:val="001E16A2"/>
    <w:rsid w:val="001E1815"/>
    <w:rsid w:val="001E1B8B"/>
    <w:rsid w:val="001E2276"/>
    <w:rsid w:val="001E238A"/>
    <w:rsid w:val="001E2670"/>
    <w:rsid w:val="001E26F0"/>
    <w:rsid w:val="001E28D9"/>
    <w:rsid w:val="001E2922"/>
    <w:rsid w:val="001E299D"/>
    <w:rsid w:val="001E2A41"/>
    <w:rsid w:val="001E31B5"/>
    <w:rsid w:val="001E3FEE"/>
    <w:rsid w:val="001E43E9"/>
    <w:rsid w:val="001E44E7"/>
    <w:rsid w:val="001E45A0"/>
    <w:rsid w:val="001E4629"/>
    <w:rsid w:val="001E4D20"/>
    <w:rsid w:val="001E4F3E"/>
    <w:rsid w:val="001E5134"/>
    <w:rsid w:val="001E51B5"/>
    <w:rsid w:val="001E5570"/>
    <w:rsid w:val="001E5680"/>
    <w:rsid w:val="001E568A"/>
    <w:rsid w:val="001E5A80"/>
    <w:rsid w:val="001E5B6F"/>
    <w:rsid w:val="001E604F"/>
    <w:rsid w:val="001E606B"/>
    <w:rsid w:val="001E6772"/>
    <w:rsid w:val="001E694A"/>
    <w:rsid w:val="001E6A92"/>
    <w:rsid w:val="001E6C41"/>
    <w:rsid w:val="001E7074"/>
    <w:rsid w:val="001E7751"/>
    <w:rsid w:val="001E77A4"/>
    <w:rsid w:val="001E7C29"/>
    <w:rsid w:val="001E7D71"/>
    <w:rsid w:val="001E7E46"/>
    <w:rsid w:val="001F0266"/>
    <w:rsid w:val="001F028E"/>
    <w:rsid w:val="001F0372"/>
    <w:rsid w:val="001F05DC"/>
    <w:rsid w:val="001F0705"/>
    <w:rsid w:val="001F0A9F"/>
    <w:rsid w:val="001F0AB0"/>
    <w:rsid w:val="001F0C10"/>
    <w:rsid w:val="001F0DA1"/>
    <w:rsid w:val="001F0E94"/>
    <w:rsid w:val="001F1187"/>
    <w:rsid w:val="001F129F"/>
    <w:rsid w:val="001F13B0"/>
    <w:rsid w:val="001F176B"/>
    <w:rsid w:val="001F1836"/>
    <w:rsid w:val="001F1C48"/>
    <w:rsid w:val="001F20E2"/>
    <w:rsid w:val="001F2295"/>
    <w:rsid w:val="001F2451"/>
    <w:rsid w:val="001F269C"/>
    <w:rsid w:val="001F26C0"/>
    <w:rsid w:val="001F27DE"/>
    <w:rsid w:val="001F28FD"/>
    <w:rsid w:val="001F2BF7"/>
    <w:rsid w:val="001F2F88"/>
    <w:rsid w:val="001F3052"/>
    <w:rsid w:val="001F305C"/>
    <w:rsid w:val="001F359E"/>
    <w:rsid w:val="001F39F8"/>
    <w:rsid w:val="001F3B7B"/>
    <w:rsid w:val="001F4488"/>
    <w:rsid w:val="001F46B7"/>
    <w:rsid w:val="001F487A"/>
    <w:rsid w:val="001F4DBC"/>
    <w:rsid w:val="001F4EED"/>
    <w:rsid w:val="001F4F4E"/>
    <w:rsid w:val="001F5213"/>
    <w:rsid w:val="001F5287"/>
    <w:rsid w:val="001F5394"/>
    <w:rsid w:val="001F53D1"/>
    <w:rsid w:val="001F54F8"/>
    <w:rsid w:val="001F5908"/>
    <w:rsid w:val="001F5A73"/>
    <w:rsid w:val="001F5D5E"/>
    <w:rsid w:val="001F5F4C"/>
    <w:rsid w:val="001F6112"/>
    <w:rsid w:val="001F6284"/>
    <w:rsid w:val="001F6BC6"/>
    <w:rsid w:val="001F7100"/>
    <w:rsid w:val="001F7207"/>
    <w:rsid w:val="001F7389"/>
    <w:rsid w:val="001F7426"/>
    <w:rsid w:val="001F7C2B"/>
    <w:rsid w:val="001F7CD5"/>
    <w:rsid w:val="001F7CF5"/>
    <w:rsid w:val="0020025E"/>
    <w:rsid w:val="00200297"/>
    <w:rsid w:val="0020035B"/>
    <w:rsid w:val="0020048D"/>
    <w:rsid w:val="0020065F"/>
    <w:rsid w:val="00200942"/>
    <w:rsid w:val="00200F21"/>
    <w:rsid w:val="00200F7A"/>
    <w:rsid w:val="002010EA"/>
    <w:rsid w:val="002014BA"/>
    <w:rsid w:val="002015EE"/>
    <w:rsid w:val="0020161E"/>
    <w:rsid w:val="00201667"/>
    <w:rsid w:val="00201750"/>
    <w:rsid w:val="0020176B"/>
    <w:rsid w:val="002017A0"/>
    <w:rsid w:val="002020D4"/>
    <w:rsid w:val="0020297F"/>
    <w:rsid w:val="00202A44"/>
    <w:rsid w:val="00202AB7"/>
    <w:rsid w:val="00202D32"/>
    <w:rsid w:val="00202DE4"/>
    <w:rsid w:val="00203165"/>
    <w:rsid w:val="0020316A"/>
    <w:rsid w:val="00203319"/>
    <w:rsid w:val="00203465"/>
    <w:rsid w:val="002034FF"/>
    <w:rsid w:val="00203AA5"/>
    <w:rsid w:val="00203BA7"/>
    <w:rsid w:val="00203EE0"/>
    <w:rsid w:val="002042B8"/>
    <w:rsid w:val="00204358"/>
    <w:rsid w:val="00204552"/>
    <w:rsid w:val="00204DCD"/>
    <w:rsid w:val="00204F7E"/>
    <w:rsid w:val="002055A4"/>
    <w:rsid w:val="00205865"/>
    <w:rsid w:val="002058E1"/>
    <w:rsid w:val="00205F70"/>
    <w:rsid w:val="00206424"/>
    <w:rsid w:val="0020666C"/>
    <w:rsid w:val="00206798"/>
    <w:rsid w:val="00206BDB"/>
    <w:rsid w:val="00206E2D"/>
    <w:rsid w:val="00206E74"/>
    <w:rsid w:val="00206F9E"/>
    <w:rsid w:val="002072CF"/>
    <w:rsid w:val="0020786B"/>
    <w:rsid w:val="00207C4B"/>
    <w:rsid w:val="00207D16"/>
    <w:rsid w:val="00207F4E"/>
    <w:rsid w:val="00210515"/>
    <w:rsid w:val="00210642"/>
    <w:rsid w:val="002108C8"/>
    <w:rsid w:val="00210DA9"/>
    <w:rsid w:val="002110EC"/>
    <w:rsid w:val="002112FE"/>
    <w:rsid w:val="002119E9"/>
    <w:rsid w:val="00211F24"/>
    <w:rsid w:val="00211FC1"/>
    <w:rsid w:val="002126F8"/>
    <w:rsid w:val="00212B77"/>
    <w:rsid w:val="00212C59"/>
    <w:rsid w:val="00212CBD"/>
    <w:rsid w:val="00213054"/>
    <w:rsid w:val="002131EA"/>
    <w:rsid w:val="00213241"/>
    <w:rsid w:val="00213298"/>
    <w:rsid w:val="002138DB"/>
    <w:rsid w:val="00213B1A"/>
    <w:rsid w:val="00213B34"/>
    <w:rsid w:val="00213D4A"/>
    <w:rsid w:val="00213D92"/>
    <w:rsid w:val="00213DB8"/>
    <w:rsid w:val="00213DC3"/>
    <w:rsid w:val="00213EA0"/>
    <w:rsid w:val="002140D2"/>
    <w:rsid w:val="002147E1"/>
    <w:rsid w:val="00214B78"/>
    <w:rsid w:val="00214B95"/>
    <w:rsid w:val="00214C4E"/>
    <w:rsid w:val="00214CC6"/>
    <w:rsid w:val="00214D8B"/>
    <w:rsid w:val="002156C1"/>
    <w:rsid w:val="00215767"/>
    <w:rsid w:val="00215C6F"/>
    <w:rsid w:val="002161E5"/>
    <w:rsid w:val="00216521"/>
    <w:rsid w:val="00216AFA"/>
    <w:rsid w:val="00216F62"/>
    <w:rsid w:val="0021713E"/>
    <w:rsid w:val="0021718E"/>
    <w:rsid w:val="00217287"/>
    <w:rsid w:val="0021780D"/>
    <w:rsid w:val="0021781B"/>
    <w:rsid w:val="00217963"/>
    <w:rsid w:val="002179DA"/>
    <w:rsid w:val="00217DA4"/>
    <w:rsid w:val="00220023"/>
    <w:rsid w:val="0022003D"/>
    <w:rsid w:val="00220348"/>
    <w:rsid w:val="00220593"/>
    <w:rsid w:val="00220664"/>
    <w:rsid w:val="0022083C"/>
    <w:rsid w:val="00220EBD"/>
    <w:rsid w:val="00220FAB"/>
    <w:rsid w:val="00221168"/>
    <w:rsid w:val="00221258"/>
    <w:rsid w:val="00221398"/>
    <w:rsid w:val="002213DA"/>
    <w:rsid w:val="00221417"/>
    <w:rsid w:val="002219A7"/>
    <w:rsid w:val="00222139"/>
    <w:rsid w:val="0022244C"/>
    <w:rsid w:val="00222864"/>
    <w:rsid w:val="002229B5"/>
    <w:rsid w:val="00222AF1"/>
    <w:rsid w:val="0022315E"/>
    <w:rsid w:val="002231DF"/>
    <w:rsid w:val="002232AC"/>
    <w:rsid w:val="00223D20"/>
    <w:rsid w:val="0022420C"/>
    <w:rsid w:val="00224247"/>
    <w:rsid w:val="002245A4"/>
    <w:rsid w:val="00224A14"/>
    <w:rsid w:val="00224A3F"/>
    <w:rsid w:val="00224B4C"/>
    <w:rsid w:val="00224BA8"/>
    <w:rsid w:val="00224CFE"/>
    <w:rsid w:val="00224F0D"/>
    <w:rsid w:val="00224FE0"/>
    <w:rsid w:val="002251C2"/>
    <w:rsid w:val="002252BC"/>
    <w:rsid w:val="00225879"/>
    <w:rsid w:val="00225C15"/>
    <w:rsid w:val="00225FF5"/>
    <w:rsid w:val="002261C4"/>
    <w:rsid w:val="002261DF"/>
    <w:rsid w:val="002262A7"/>
    <w:rsid w:val="00226BAF"/>
    <w:rsid w:val="00226D34"/>
    <w:rsid w:val="00227248"/>
    <w:rsid w:val="0022724C"/>
    <w:rsid w:val="002272C7"/>
    <w:rsid w:val="00227341"/>
    <w:rsid w:val="00227458"/>
    <w:rsid w:val="0022753F"/>
    <w:rsid w:val="002276DA"/>
    <w:rsid w:val="0022795C"/>
    <w:rsid w:val="00227DD4"/>
    <w:rsid w:val="00227FC8"/>
    <w:rsid w:val="00230148"/>
    <w:rsid w:val="00230396"/>
    <w:rsid w:val="0023075C"/>
    <w:rsid w:val="00230AAE"/>
    <w:rsid w:val="002313C1"/>
    <w:rsid w:val="002313E9"/>
    <w:rsid w:val="0023199C"/>
    <w:rsid w:val="002319AE"/>
    <w:rsid w:val="00231CFF"/>
    <w:rsid w:val="00231E30"/>
    <w:rsid w:val="0023231C"/>
    <w:rsid w:val="00232564"/>
    <w:rsid w:val="0023269E"/>
    <w:rsid w:val="00232A6A"/>
    <w:rsid w:val="00232E6A"/>
    <w:rsid w:val="00232FC7"/>
    <w:rsid w:val="0023355B"/>
    <w:rsid w:val="002335ED"/>
    <w:rsid w:val="00233734"/>
    <w:rsid w:val="002337D9"/>
    <w:rsid w:val="00233FBD"/>
    <w:rsid w:val="00234179"/>
    <w:rsid w:val="002343E6"/>
    <w:rsid w:val="0023463C"/>
    <w:rsid w:val="00234711"/>
    <w:rsid w:val="00234C1B"/>
    <w:rsid w:val="00234CC5"/>
    <w:rsid w:val="00234D12"/>
    <w:rsid w:val="00234D30"/>
    <w:rsid w:val="002351B8"/>
    <w:rsid w:val="00235655"/>
    <w:rsid w:val="00235678"/>
    <w:rsid w:val="00235803"/>
    <w:rsid w:val="00235AB1"/>
    <w:rsid w:val="00235D12"/>
    <w:rsid w:val="00236240"/>
    <w:rsid w:val="002362DC"/>
    <w:rsid w:val="002362F4"/>
    <w:rsid w:val="00236366"/>
    <w:rsid w:val="0023656B"/>
    <w:rsid w:val="00236810"/>
    <w:rsid w:val="00236C13"/>
    <w:rsid w:val="00236C5E"/>
    <w:rsid w:val="00236D08"/>
    <w:rsid w:val="00237160"/>
    <w:rsid w:val="00237433"/>
    <w:rsid w:val="0023751D"/>
    <w:rsid w:val="002377A5"/>
    <w:rsid w:val="00237CE9"/>
    <w:rsid w:val="0024008A"/>
    <w:rsid w:val="0024011E"/>
    <w:rsid w:val="0024087D"/>
    <w:rsid w:val="00240B2A"/>
    <w:rsid w:val="00240F23"/>
    <w:rsid w:val="002410B6"/>
    <w:rsid w:val="002410DC"/>
    <w:rsid w:val="002410FE"/>
    <w:rsid w:val="00241838"/>
    <w:rsid w:val="00241A06"/>
    <w:rsid w:val="00241A5D"/>
    <w:rsid w:val="00241B13"/>
    <w:rsid w:val="00241C4E"/>
    <w:rsid w:val="0024224C"/>
    <w:rsid w:val="00242330"/>
    <w:rsid w:val="00242AC8"/>
    <w:rsid w:val="00242E5B"/>
    <w:rsid w:val="002432DE"/>
    <w:rsid w:val="002437A4"/>
    <w:rsid w:val="002438A7"/>
    <w:rsid w:val="002438FB"/>
    <w:rsid w:val="00243BF6"/>
    <w:rsid w:val="00243C51"/>
    <w:rsid w:val="00244717"/>
    <w:rsid w:val="00244C58"/>
    <w:rsid w:val="00244C97"/>
    <w:rsid w:val="00244D85"/>
    <w:rsid w:val="00244DD3"/>
    <w:rsid w:val="00244DF7"/>
    <w:rsid w:val="00245284"/>
    <w:rsid w:val="00245398"/>
    <w:rsid w:val="00245407"/>
    <w:rsid w:val="0024547A"/>
    <w:rsid w:val="0024570E"/>
    <w:rsid w:val="00245716"/>
    <w:rsid w:val="002467A1"/>
    <w:rsid w:val="002467A6"/>
    <w:rsid w:val="002467E5"/>
    <w:rsid w:val="00246B76"/>
    <w:rsid w:val="00246E10"/>
    <w:rsid w:val="0024750C"/>
    <w:rsid w:val="0024751C"/>
    <w:rsid w:val="00247930"/>
    <w:rsid w:val="00247C05"/>
    <w:rsid w:val="00247CB6"/>
    <w:rsid w:val="00247E27"/>
    <w:rsid w:val="00250329"/>
    <w:rsid w:val="00250396"/>
    <w:rsid w:val="0025048B"/>
    <w:rsid w:val="002505AC"/>
    <w:rsid w:val="002506A6"/>
    <w:rsid w:val="0025079D"/>
    <w:rsid w:val="00250BE9"/>
    <w:rsid w:val="002510A1"/>
    <w:rsid w:val="00251116"/>
    <w:rsid w:val="0025112A"/>
    <w:rsid w:val="002512CF"/>
    <w:rsid w:val="002513C8"/>
    <w:rsid w:val="002513FB"/>
    <w:rsid w:val="00251826"/>
    <w:rsid w:val="002519C1"/>
    <w:rsid w:val="00251AB7"/>
    <w:rsid w:val="002520F1"/>
    <w:rsid w:val="0025221C"/>
    <w:rsid w:val="002522B0"/>
    <w:rsid w:val="002522E6"/>
    <w:rsid w:val="002523D8"/>
    <w:rsid w:val="00252782"/>
    <w:rsid w:val="002527E3"/>
    <w:rsid w:val="002527E9"/>
    <w:rsid w:val="002528EB"/>
    <w:rsid w:val="002529F0"/>
    <w:rsid w:val="00252B71"/>
    <w:rsid w:val="00252BB8"/>
    <w:rsid w:val="00252EFF"/>
    <w:rsid w:val="00252FE8"/>
    <w:rsid w:val="002532FF"/>
    <w:rsid w:val="002534AB"/>
    <w:rsid w:val="00253FC3"/>
    <w:rsid w:val="0025425C"/>
    <w:rsid w:val="00254276"/>
    <w:rsid w:val="00254302"/>
    <w:rsid w:val="00254364"/>
    <w:rsid w:val="00254414"/>
    <w:rsid w:val="00254486"/>
    <w:rsid w:val="002547A9"/>
    <w:rsid w:val="002549B1"/>
    <w:rsid w:val="00254C49"/>
    <w:rsid w:val="00254F0E"/>
    <w:rsid w:val="00255058"/>
    <w:rsid w:val="002551D7"/>
    <w:rsid w:val="0025569A"/>
    <w:rsid w:val="00255788"/>
    <w:rsid w:val="002557F1"/>
    <w:rsid w:val="00255AD0"/>
    <w:rsid w:val="00255C52"/>
    <w:rsid w:val="00255DFA"/>
    <w:rsid w:val="00256030"/>
    <w:rsid w:val="002562C2"/>
    <w:rsid w:val="0025630F"/>
    <w:rsid w:val="002568AD"/>
    <w:rsid w:val="00256A9A"/>
    <w:rsid w:val="002570FB"/>
    <w:rsid w:val="0025744D"/>
    <w:rsid w:val="002575D4"/>
    <w:rsid w:val="0025777B"/>
    <w:rsid w:val="00257781"/>
    <w:rsid w:val="002579E2"/>
    <w:rsid w:val="00257CE4"/>
    <w:rsid w:val="0026013A"/>
    <w:rsid w:val="0026024B"/>
    <w:rsid w:val="002606A2"/>
    <w:rsid w:val="00260E38"/>
    <w:rsid w:val="00260F4B"/>
    <w:rsid w:val="00261415"/>
    <w:rsid w:val="0026170C"/>
    <w:rsid w:val="00261A66"/>
    <w:rsid w:val="00261E2D"/>
    <w:rsid w:val="00261EEC"/>
    <w:rsid w:val="00262012"/>
    <w:rsid w:val="002621DB"/>
    <w:rsid w:val="00262326"/>
    <w:rsid w:val="0026238D"/>
    <w:rsid w:val="00262412"/>
    <w:rsid w:val="00262681"/>
    <w:rsid w:val="00262B28"/>
    <w:rsid w:val="00262E91"/>
    <w:rsid w:val="00263452"/>
    <w:rsid w:val="002635F0"/>
    <w:rsid w:val="00263649"/>
    <w:rsid w:val="00263954"/>
    <w:rsid w:val="00263997"/>
    <w:rsid w:val="00263C62"/>
    <w:rsid w:val="00263F58"/>
    <w:rsid w:val="0026414E"/>
    <w:rsid w:val="00264656"/>
    <w:rsid w:val="002646D7"/>
    <w:rsid w:val="002646F3"/>
    <w:rsid w:val="0026487E"/>
    <w:rsid w:val="00264921"/>
    <w:rsid w:val="00264936"/>
    <w:rsid w:val="00264B37"/>
    <w:rsid w:val="00264F38"/>
    <w:rsid w:val="00265086"/>
    <w:rsid w:val="002651D5"/>
    <w:rsid w:val="002652EB"/>
    <w:rsid w:val="002653AC"/>
    <w:rsid w:val="002654E3"/>
    <w:rsid w:val="00265BE3"/>
    <w:rsid w:val="00265F3D"/>
    <w:rsid w:val="00265F5B"/>
    <w:rsid w:val="002662E2"/>
    <w:rsid w:val="00266436"/>
    <w:rsid w:val="0026659F"/>
    <w:rsid w:val="00266694"/>
    <w:rsid w:val="0026690D"/>
    <w:rsid w:val="00266A33"/>
    <w:rsid w:val="00266CE6"/>
    <w:rsid w:val="00266EB5"/>
    <w:rsid w:val="00267329"/>
    <w:rsid w:val="00267383"/>
    <w:rsid w:val="002676FB"/>
    <w:rsid w:val="002677D3"/>
    <w:rsid w:val="00267931"/>
    <w:rsid w:val="00267AD2"/>
    <w:rsid w:val="00267B22"/>
    <w:rsid w:val="00267B9B"/>
    <w:rsid w:val="00267C65"/>
    <w:rsid w:val="0027027F"/>
    <w:rsid w:val="002703B2"/>
    <w:rsid w:val="002705A5"/>
    <w:rsid w:val="00270740"/>
    <w:rsid w:val="00270FF9"/>
    <w:rsid w:val="00271100"/>
    <w:rsid w:val="00271214"/>
    <w:rsid w:val="00271546"/>
    <w:rsid w:val="00271BC1"/>
    <w:rsid w:val="00271BD2"/>
    <w:rsid w:val="00271F48"/>
    <w:rsid w:val="0027201F"/>
    <w:rsid w:val="002726A0"/>
    <w:rsid w:val="002726E0"/>
    <w:rsid w:val="002728CD"/>
    <w:rsid w:val="00272B98"/>
    <w:rsid w:val="00272E6E"/>
    <w:rsid w:val="002730D5"/>
    <w:rsid w:val="00273182"/>
    <w:rsid w:val="00273233"/>
    <w:rsid w:val="00273450"/>
    <w:rsid w:val="002734F1"/>
    <w:rsid w:val="00273B83"/>
    <w:rsid w:val="00273D0A"/>
    <w:rsid w:val="002740AB"/>
    <w:rsid w:val="002740F5"/>
    <w:rsid w:val="002742BA"/>
    <w:rsid w:val="00274451"/>
    <w:rsid w:val="002745A3"/>
    <w:rsid w:val="002747DE"/>
    <w:rsid w:val="00274A66"/>
    <w:rsid w:val="00274AF3"/>
    <w:rsid w:val="00275121"/>
    <w:rsid w:val="00275187"/>
    <w:rsid w:val="0027519D"/>
    <w:rsid w:val="002751D9"/>
    <w:rsid w:val="00275301"/>
    <w:rsid w:val="002753E4"/>
    <w:rsid w:val="00275555"/>
    <w:rsid w:val="0027584C"/>
    <w:rsid w:val="00275E0A"/>
    <w:rsid w:val="002762A1"/>
    <w:rsid w:val="00276400"/>
    <w:rsid w:val="00276686"/>
    <w:rsid w:val="00276699"/>
    <w:rsid w:val="00276924"/>
    <w:rsid w:val="00276929"/>
    <w:rsid w:val="00276A3D"/>
    <w:rsid w:val="00276CFE"/>
    <w:rsid w:val="00276E2D"/>
    <w:rsid w:val="00277368"/>
    <w:rsid w:val="00277517"/>
    <w:rsid w:val="00277679"/>
    <w:rsid w:val="002777D5"/>
    <w:rsid w:val="00277D22"/>
    <w:rsid w:val="00277D3E"/>
    <w:rsid w:val="00277D6D"/>
    <w:rsid w:val="0028005A"/>
    <w:rsid w:val="00280076"/>
    <w:rsid w:val="00280325"/>
    <w:rsid w:val="002804CF"/>
    <w:rsid w:val="002807F6"/>
    <w:rsid w:val="00280974"/>
    <w:rsid w:val="00280E98"/>
    <w:rsid w:val="00280FE6"/>
    <w:rsid w:val="00281076"/>
    <w:rsid w:val="00281418"/>
    <w:rsid w:val="00281769"/>
    <w:rsid w:val="00281A57"/>
    <w:rsid w:val="00281B76"/>
    <w:rsid w:val="00281FCF"/>
    <w:rsid w:val="00282783"/>
    <w:rsid w:val="00282A2D"/>
    <w:rsid w:val="00282A6F"/>
    <w:rsid w:val="00282AD3"/>
    <w:rsid w:val="00282DD4"/>
    <w:rsid w:val="00282F2F"/>
    <w:rsid w:val="002830E1"/>
    <w:rsid w:val="002830FA"/>
    <w:rsid w:val="00283259"/>
    <w:rsid w:val="002837A3"/>
    <w:rsid w:val="002837E5"/>
    <w:rsid w:val="002839A3"/>
    <w:rsid w:val="00283DC8"/>
    <w:rsid w:val="002840E8"/>
    <w:rsid w:val="00284171"/>
    <w:rsid w:val="002841BE"/>
    <w:rsid w:val="00284485"/>
    <w:rsid w:val="002845A2"/>
    <w:rsid w:val="002846AE"/>
    <w:rsid w:val="002847AC"/>
    <w:rsid w:val="00284E02"/>
    <w:rsid w:val="0028537A"/>
    <w:rsid w:val="00285591"/>
    <w:rsid w:val="00285621"/>
    <w:rsid w:val="00285705"/>
    <w:rsid w:val="00285BA1"/>
    <w:rsid w:val="00285EBA"/>
    <w:rsid w:val="00286103"/>
    <w:rsid w:val="00286747"/>
    <w:rsid w:val="002867A5"/>
    <w:rsid w:val="002868A6"/>
    <w:rsid w:val="00286A1C"/>
    <w:rsid w:val="00286F2B"/>
    <w:rsid w:val="0028723A"/>
    <w:rsid w:val="00287390"/>
    <w:rsid w:val="00287656"/>
    <w:rsid w:val="0028768E"/>
    <w:rsid w:val="002878DA"/>
    <w:rsid w:val="00287A49"/>
    <w:rsid w:val="00287BE1"/>
    <w:rsid w:val="00287C7B"/>
    <w:rsid w:val="00287EDA"/>
    <w:rsid w:val="00287EEE"/>
    <w:rsid w:val="00287FB3"/>
    <w:rsid w:val="00290104"/>
    <w:rsid w:val="00290311"/>
    <w:rsid w:val="002903BD"/>
    <w:rsid w:val="0029050D"/>
    <w:rsid w:val="00290A53"/>
    <w:rsid w:val="002912EC"/>
    <w:rsid w:val="002912F6"/>
    <w:rsid w:val="0029156F"/>
    <w:rsid w:val="00291754"/>
    <w:rsid w:val="0029177B"/>
    <w:rsid w:val="00291AA4"/>
    <w:rsid w:val="00291AF8"/>
    <w:rsid w:val="00291B88"/>
    <w:rsid w:val="002923E4"/>
    <w:rsid w:val="00292489"/>
    <w:rsid w:val="00292683"/>
    <w:rsid w:val="00292A15"/>
    <w:rsid w:val="00292C07"/>
    <w:rsid w:val="002931AE"/>
    <w:rsid w:val="00293509"/>
    <w:rsid w:val="00293912"/>
    <w:rsid w:val="00293B00"/>
    <w:rsid w:val="00293E05"/>
    <w:rsid w:val="00293F40"/>
    <w:rsid w:val="00293FAE"/>
    <w:rsid w:val="002940CA"/>
    <w:rsid w:val="00294109"/>
    <w:rsid w:val="002942BE"/>
    <w:rsid w:val="002944CD"/>
    <w:rsid w:val="00294530"/>
    <w:rsid w:val="00294711"/>
    <w:rsid w:val="00294829"/>
    <w:rsid w:val="00294A7F"/>
    <w:rsid w:val="00294B7A"/>
    <w:rsid w:val="0029517A"/>
    <w:rsid w:val="002953BF"/>
    <w:rsid w:val="00295644"/>
    <w:rsid w:val="0029572B"/>
    <w:rsid w:val="00295809"/>
    <w:rsid w:val="00295B33"/>
    <w:rsid w:val="00295B88"/>
    <w:rsid w:val="00295EC1"/>
    <w:rsid w:val="0029600B"/>
    <w:rsid w:val="00296089"/>
    <w:rsid w:val="00296232"/>
    <w:rsid w:val="00296235"/>
    <w:rsid w:val="0029649D"/>
    <w:rsid w:val="0029649F"/>
    <w:rsid w:val="002964C1"/>
    <w:rsid w:val="0029654E"/>
    <w:rsid w:val="00296677"/>
    <w:rsid w:val="00296A87"/>
    <w:rsid w:val="00297315"/>
    <w:rsid w:val="00297503"/>
    <w:rsid w:val="00297746"/>
    <w:rsid w:val="0029781A"/>
    <w:rsid w:val="002A04E0"/>
    <w:rsid w:val="002A058C"/>
    <w:rsid w:val="002A0930"/>
    <w:rsid w:val="002A0AC6"/>
    <w:rsid w:val="002A0C86"/>
    <w:rsid w:val="002A0DE7"/>
    <w:rsid w:val="002A0FE6"/>
    <w:rsid w:val="002A10C2"/>
    <w:rsid w:val="002A1689"/>
    <w:rsid w:val="002A170E"/>
    <w:rsid w:val="002A282E"/>
    <w:rsid w:val="002A28CA"/>
    <w:rsid w:val="002A2994"/>
    <w:rsid w:val="002A2EA0"/>
    <w:rsid w:val="002A3087"/>
    <w:rsid w:val="002A311F"/>
    <w:rsid w:val="002A35F6"/>
    <w:rsid w:val="002A370B"/>
    <w:rsid w:val="002A374A"/>
    <w:rsid w:val="002A3DC9"/>
    <w:rsid w:val="002A4305"/>
    <w:rsid w:val="002A4367"/>
    <w:rsid w:val="002A446A"/>
    <w:rsid w:val="002A44B8"/>
    <w:rsid w:val="002A47BE"/>
    <w:rsid w:val="002A4A56"/>
    <w:rsid w:val="002A4B39"/>
    <w:rsid w:val="002A5084"/>
    <w:rsid w:val="002A5388"/>
    <w:rsid w:val="002A549A"/>
    <w:rsid w:val="002A56E9"/>
    <w:rsid w:val="002A578F"/>
    <w:rsid w:val="002A59B2"/>
    <w:rsid w:val="002A59F6"/>
    <w:rsid w:val="002A5A52"/>
    <w:rsid w:val="002A5B2F"/>
    <w:rsid w:val="002A5EBB"/>
    <w:rsid w:val="002A62B8"/>
    <w:rsid w:val="002A62F4"/>
    <w:rsid w:val="002A6544"/>
    <w:rsid w:val="002A667D"/>
    <w:rsid w:val="002A6899"/>
    <w:rsid w:val="002A6908"/>
    <w:rsid w:val="002A6E78"/>
    <w:rsid w:val="002A6FF8"/>
    <w:rsid w:val="002A71F2"/>
    <w:rsid w:val="002A7331"/>
    <w:rsid w:val="002A7511"/>
    <w:rsid w:val="002A7805"/>
    <w:rsid w:val="002A7B2E"/>
    <w:rsid w:val="002A7C14"/>
    <w:rsid w:val="002A7F3D"/>
    <w:rsid w:val="002A7F5D"/>
    <w:rsid w:val="002B037B"/>
    <w:rsid w:val="002B08F5"/>
    <w:rsid w:val="002B09D1"/>
    <w:rsid w:val="002B0A02"/>
    <w:rsid w:val="002B0C36"/>
    <w:rsid w:val="002B0F91"/>
    <w:rsid w:val="002B189F"/>
    <w:rsid w:val="002B1EAF"/>
    <w:rsid w:val="002B22CB"/>
    <w:rsid w:val="002B2736"/>
    <w:rsid w:val="002B2CFE"/>
    <w:rsid w:val="002B3116"/>
    <w:rsid w:val="002B33F1"/>
    <w:rsid w:val="002B35D7"/>
    <w:rsid w:val="002B37A9"/>
    <w:rsid w:val="002B3B6B"/>
    <w:rsid w:val="002B3B79"/>
    <w:rsid w:val="002B3EDC"/>
    <w:rsid w:val="002B40B0"/>
    <w:rsid w:val="002B4191"/>
    <w:rsid w:val="002B44C4"/>
    <w:rsid w:val="002B47CD"/>
    <w:rsid w:val="002B49EC"/>
    <w:rsid w:val="002B4D31"/>
    <w:rsid w:val="002B4F45"/>
    <w:rsid w:val="002B5181"/>
    <w:rsid w:val="002B54CD"/>
    <w:rsid w:val="002B5622"/>
    <w:rsid w:val="002B5AB6"/>
    <w:rsid w:val="002B5AE9"/>
    <w:rsid w:val="002B5C2E"/>
    <w:rsid w:val="002B5E1A"/>
    <w:rsid w:val="002B5E8B"/>
    <w:rsid w:val="002B5F76"/>
    <w:rsid w:val="002B6419"/>
    <w:rsid w:val="002B65B5"/>
    <w:rsid w:val="002B66EB"/>
    <w:rsid w:val="002B6C19"/>
    <w:rsid w:val="002B6CF4"/>
    <w:rsid w:val="002B6F48"/>
    <w:rsid w:val="002B7294"/>
    <w:rsid w:val="002B751A"/>
    <w:rsid w:val="002B757E"/>
    <w:rsid w:val="002B7BD4"/>
    <w:rsid w:val="002B7CF3"/>
    <w:rsid w:val="002B7D5E"/>
    <w:rsid w:val="002C0216"/>
    <w:rsid w:val="002C03C2"/>
    <w:rsid w:val="002C045A"/>
    <w:rsid w:val="002C0829"/>
    <w:rsid w:val="002C0901"/>
    <w:rsid w:val="002C09EF"/>
    <w:rsid w:val="002C0D4D"/>
    <w:rsid w:val="002C1205"/>
    <w:rsid w:val="002C13A4"/>
    <w:rsid w:val="002C19E1"/>
    <w:rsid w:val="002C1B1E"/>
    <w:rsid w:val="002C1F07"/>
    <w:rsid w:val="002C209A"/>
    <w:rsid w:val="002C2418"/>
    <w:rsid w:val="002C2AC1"/>
    <w:rsid w:val="002C2C05"/>
    <w:rsid w:val="002C2F51"/>
    <w:rsid w:val="002C3075"/>
    <w:rsid w:val="002C3100"/>
    <w:rsid w:val="002C32D9"/>
    <w:rsid w:val="002C3590"/>
    <w:rsid w:val="002C393C"/>
    <w:rsid w:val="002C39AD"/>
    <w:rsid w:val="002C436D"/>
    <w:rsid w:val="002C43AF"/>
    <w:rsid w:val="002C476F"/>
    <w:rsid w:val="002C47CB"/>
    <w:rsid w:val="002C4928"/>
    <w:rsid w:val="002C4B21"/>
    <w:rsid w:val="002C4CC3"/>
    <w:rsid w:val="002C4D14"/>
    <w:rsid w:val="002C516A"/>
    <w:rsid w:val="002C55C8"/>
    <w:rsid w:val="002C5ABA"/>
    <w:rsid w:val="002C5DFC"/>
    <w:rsid w:val="002C5E66"/>
    <w:rsid w:val="002C5F99"/>
    <w:rsid w:val="002C631A"/>
    <w:rsid w:val="002C6415"/>
    <w:rsid w:val="002C6607"/>
    <w:rsid w:val="002C69E7"/>
    <w:rsid w:val="002C6AD8"/>
    <w:rsid w:val="002C6C2E"/>
    <w:rsid w:val="002C7465"/>
    <w:rsid w:val="002C7F76"/>
    <w:rsid w:val="002D02C0"/>
    <w:rsid w:val="002D056F"/>
    <w:rsid w:val="002D0D43"/>
    <w:rsid w:val="002D0D5C"/>
    <w:rsid w:val="002D0D7F"/>
    <w:rsid w:val="002D0ED7"/>
    <w:rsid w:val="002D177C"/>
    <w:rsid w:val="002D194A"/>
    <w:rsid w:val="002D22AB"/>
    <w:rsid w:val="002D2853"/>
    <w:rsid w:val="002D2861"/>
    <w:rsid w:val="002D299E"/>
    <w:rsid w:val="002D2EB7"/>
    <w:rsid w:val="002D2F67"/>
    <w:rsid w:val="002D3458"/>
    <w:rsid w:val="002D3519"/>
    <w:rsid w:val="002D35B4"/>
    <w:rsid w:val="002D3614"/>
    <w:rsid w:val="002D379E"/>
    <w:rsid w:val="002D3EF4"/>
    <w:rsid w:val="002D401A"/>
    <w:rsid w:val="002D4179"/>
    <w:rsid w:val="002D47DC"/>
    <w:rsid w:val="002D4EB5"/>
    <w:rsid w:val="002D5037"/>
    <w:rsid w:val="002D5623"/>
    <w:rsid w:val="002D5826"/>
    <w:rsid w:val="002D5ADD"/>
    <w:rsid w:val="002D5D33"/>
    <w:rsid w:val="002D5F76"/>
    <w:rsid w:val="002D6044"/>
    <w:rsid w:val="002D61A4"/>
    <w:rsid w:val="002D63AF"/>
    <w:rsid w:val="002D65A6"/>
    <w:rsid w:val="002D663F"/>
    <w:rsid w:val="002D696D"/>
    <w:rsid w:val="002D6A3B"/>
    <w:rsid w:val="002D6E26"/>
    <w:rsid w:val="002D6FCE"/>
    <w:rsid w:val="002D70A7"/>
    <w:rsid w:val="002D70AB"/>
    <w:rsid w:val="002D72C4"/>
    <w:rsid w:val="002D7596"/>
    <w:rsid w:val="002D7808"/>
    <w:rsid w:val="002D7EB4"/>
    <w:rsid w:val="002D7FBE"/>
    <w:rsid w:val="002E00D1"/>
    <w:rsid w:val="002E0295"/>
    <w:rsid w:val="002E0908"/>
    <w:rsid w:val="002E0939"/>
    <w:rsid w:val="002E0C51"/>
    <w:rsid w:val="002E1314"/>
    <w:rsid w:val="002E1842"/>
    <w:rsid w:val="002E1E88"/>
    <w:rsid w:val="002E2272"/>
    <w:rsid w:val="002E27C9"/>
    <w:rsid w:val="002E28BE"/>
    <w:rsid w:val="002E2B08"/>
    <w:rsid w:val="002E2BEB"/>
    <w:rsid w:val="002E2E7C"/>
    <w:rsid w:val="002E2F80"/>
    <w:rsid w:val="002E31F7"/>
    <w:rsid w:val="002E339C"/>
    <w:rsid w:val="002E33C6"/>
    <w:rsid w:val="002E3418"/>
    <w:rsid w:val="002E352B"/>
    <w:rsid w:val="002E35F8"/>
    <w:rsid w:val="002E361E"/>
    <w:rsid w:val="002E36B2"/>
    <w:rsid w:val="002E3701"/>
    <w:rsid w:val="002E380D"/>
    <w:rsid w:val="002E3915"/>
    <w:rsid w:val="002E3AEF"/>
    <w:rsid w:val="002E3EB1"/>
    <w:rsid w:val="002E3F18"/>
    <w:rsid w:val="002E402E"/>
    <w:rsid w:val="002E420D"/>
    <w:rsid w:val="002E42EB"/>
    <w:rsid w:val="002E4425"/>
    <w:rsid w:val="002E47EF"/>
    <w:rsid w:val="002E4AD7"/>
    <w:rsid w:val="002E4D6F"/>
    <w:rsid w:val="002E4E54"/>
    <w:rsid w:val="002E4F15"/>
    <w:rsid w:val="002E5779"/>
    <w:rsid w:val="002E5829"/>
    <w:rsid w:val="002E583D"/>
    <w:rsid w:val="002E595A"/>
    <w:rsid w:val="002E5BA9"/>
    <w:rsid w:val="002E5EE9"/>
    <w:rsid w:val="002E61A6"/>
    <w:rsid w:val="002E61D2"/>
    <w:rsid w:val="002E68AA"/>
    <w:rsid w:val="002E6CFF"/>
    <w:rsid w:val="002E6F0A"/>
    <w:rsid w:val="002E7033"/>
    <w:rsid w:val="002E7071"/>
    <w:rsid w:val="002E7911"/>
    <w:rsid w:val="002E7AEB"/>
    <w:rsid w:val="002E7CBB"/>
    <w:rsid w:val="002F0079"/>
    <w:rsid w:val="002F03D5"/>
    <w:rsid w:val="002F04BC"/>
    <w:rsid w:val="002F076B"/>
    <w:rsid w:val="002F0B7D"/>
    <w:rsid w:val="002F0BA4"/>
    <w:rsid w:val="002F0DF7"/>
    <w:rsid w:val="002F0F88"/>
    <w:rsid w:val="002F1148"/>
    <w:rsid w:val="002F1186"/>
    <w:rsid w:val="002F13D8"/>
    <w:rsid w:val="002F13DC"/>
    <w:rsid w:val="002F1555"/>
    <w:rsid w:val="002F1831"/>
    <w:rsid w:val="002F19E4"/>
    <w:rsid w:val="002F1A2F"/>
    <w:rsid w:val="002F229A"/>
    <w:rsid w:val="002F234B"/>
    <w:rsid w:val="002F2554"/>
    <w:rsid w:val="002F2674"/>
    <w:rsid w:val="002F29A9"/>
    <w:rsid w:val="002F2B6D"/>
    <w:rsid w:val="002F2D9C"/>
    <w:rsid w:val="002F320F"/>
    <w:rsid w:val="002F33F1"/>
    <w:rsid w:val="002F36E0"/>
    <w:rsid w:val="002F3A69"/>
    <w:rsid w:val="002F3BBE"/>
    <w:rsid w:val="002F3E38"/>
    <w:rsid w:val="002F41A9"/>
    <w:rsid w:val="002F4213"/>
    <w:rsid w:val="002F4368"/>
    <w:rsid w:val="002F480D"/>
    <w:rsid w:val="002F49FF"/>
    <w:rsid w:val="002F4C7A"/>
    <w:rsid w:val="002F4CED"/>
    <w:rsid w:val="002F4CF9"/>
    <w:rsid w:val="002F5105"/>
    <w:rsid w:val="002F6165"/>
    <w:rsid w:val="002F65E3"/>
    <w:rsid w:val="002F6695"/>
    <w:rsid w:val="002F6A84"/>
    <w:rsid w:val="002F7022"/>
    <w:rsid w:val="002F716E"/>
    <w:rsid w:val="002F7308"/>
    <w:rsid w:val="002F7344"/>
    <w:rsid w:val="002F7A6A"/>
    <w:rsid w:val="002F7B09"/>
    <w:rsid w:val="002F7C6F"/>
    <w:rsid w:val="002F7D43"/>
    <w:rsid w:val="002F7ECB"/>
    <w:rsid w:val="002F7F5C"/>
    <w:rsid w:val="003000E0"/>
    <w:rsid w:val="003002BA"/>
    <w:rsid w:val="0030036F"/>
    <w:rsid w:val="0030037C"/>
    <w:rsid w:val="00300463"/>
    <w:rsid w:val="00300488"/>
    <w:rsid w:val="00300A6D"/>
    <w:rsid w:val="00300A97"/>
    <w:rsid w:val="00300CB4"/>
    <w:rsid w:val="00301163"/>
    <w:rsid w:val="00301959"/>
    <w:rsid w:val="00301A45"/>
    <w:rsid w:val="00301A46"/>
    <w:rsid w:val="00302034"/>
    <w:rsid w:val="0030219F"/>
    <w:rsid w:val="0030226C"/>
    <w:rsid w:val="00302971"/>
    <w:rsid w:val="00302AC3"/>
    <w:rsid w:val="00302AD9"/>
    <w:rsid w:val="00302BED"/>
    <w:rsid w:val="00302C42"/>
    <w:rsid w:val="00302D16"/>
    <w:rsid w:val="00302E48"/>
    <w:rsid w:val="003032DD"/>
    <w:rsid w:val="003038DD"/>
    <w:rsid w:val="00304196"/>
    <w:rsid w:val="0030422A"/>
    <w:rsid w:val="003045C8"/>
    <w:rsid w:val="00304B58"/>
    <w:rsid w:val="00304DAE"/>
    <w:rsid w:val="0030514B"/>
    <w:rsid w:val="003052EA"/>
    <w:rsid w:val="00305300"/>
    <w:rsid w:val="00305457"/>
    <w:rsid w:val="00305C6A"/>
    <w:rsid w:val="00305D54"/>
    <w:rsid w:val="003061E6"/>
    <w:rsid w:val="00306207"/>
    <w:rsid w:val="00306294"/>
    <w:rsid w:val="00306335"/>
    <w:rsid w:val="0030674F"/>
    <w:rsid w:val="00306902"/>
    <w:rsid w:val="0030693A"/>
    <w:rsid w:val="00306EEB"/>
    <w:rsid w:val="003070FD"/>
    <w:rsid w:val="003074B7"/>
    <w:rsid w:val="003075DD"/>
    <w:rsid w:val="00307B24"/>
    <w:rsid w:val="0031052D"/>
    <w:rsid w:val="003108BB"/>
    <w:rsid w:val="00310CD2"/>
    <w:rsid w:val="00310CED"/>
    <w:rsid w:val="00310D99"/>
    <w:rsid w:val="0031120C"/>
    <w:rsid w:val="0031147F"/>
    <w:rsid w:val="00311566"/>
    <w:rsid w:val="00311C32"/>
    <w:rsid w:val="00311EBA"/>
    <w:rsid w:val="0031226E"/>
    <w:rsid w:val="00312545"/>
    <w:rsid w:val="00312A9C"/>
    <w:rsid w:val="00312CD8"/>
    <w:rsid w:val="00313001"/>
    <w:rsid w:val="003131D8"/>
    <w:rsid w:val="00313490"/>
    <w:rsid w:val="003136D3"/>
    <w:rsid w:val="00313A42"/>
    <w:rsid w:val="00313BDA"/>
    <w:rsid w:val="00313EAD"/>
    <w:rsid w:val="00313F32"/>
    <w:rsid w:val="00314534"/>
    <w:rsid w:val="0031481D"/>
    <w:rsid w:val="0031489D"/>
    <w:rsid w:val="003149D8"/>
    <w:rsid w:val="00314C32"/>
    <w:rsid w:val="00314F71"/>
    <w:rsid w:val="003151B1"/>
    <w:rsid w:val="00315381"/>
    <w:rsid w:val="0031538B"/>
    <w:rsid w:val="0031549E"/>
    <w:rsid w:val="003156FA"/>
    <w:rsid w:val="003159D1"/>
    <w:rsid w:val="0031666E"/>
    <w:rsid w:val="00316934"/>
    <w:rsid w:val="0031694E"/>
    <w:rsid w:val="00316CF9"/>
    <w:rsid w:val="00316D4C"/>
    <w:rsid w:val="003171BF"/>
    <w:rsid w:val="003171FE"/>
    <w:rsid w:val="00317266"/>
    <w:rsid w:val="00317498"/>
    <w:rsid w:val="003177A7"/>
    <w:rsid w:val="00317945"/>
    <w:rsid w:val="00317992"/>
    <w:rsid w:val="003179EC"/>
    <w:rsid w:val="00317D87"/>
    <w:rsid w:val="00317DE9"/>
    <w:rsid w:val="00317EFB"/>
    <w:rsid w:val="0032004F"/>
    <w:rsid w:val="00320355"/>
    <w:rsid w:val="003207B4"/>
    <w:rsid w:val="003207F6"/>
    <w:rsid w:val="0032092B"/>
    <w:rsid w:val="00320A02"/>
    <w:rsid w:val="00320A5A"/>
    <w:rsid w:val="00320F4F"/>
    <w:rsid w:val="00321089"/>
    <w:rsid w:val="003210D6"/>
    <w:rsid w:val="00321246"/>
    <w:rsid w:val="003212AB"/>
    <w:rsid w:val="003219DA"/>
    <w:rsid w:val="00321B38"/>
    <w:rsid w:val="00321C7C"/>
    <w:rsid w:val="00322106"/>
    <w:rsid w:val="003223E8"/>
    <w:rsid w:val="00322975"/>
    <w:rsid w:val="00322A27"/>
    <w:rsid w:val="00322D53"/>
    <w:rsid w:val="00322DA6"/>
    <w:rsid w:val="00322E4F"/>
    <w:rsid w:val="00322EB8"/>
    <w:rsid w:val="0032310D"/>
    <w:rsid w:val="00323482"/>
    <w:rsid w:val="003234CC"/>
    <w:rsid w:val="00323620"/>
    <w:rsid w:val="003236A0"/>
    <w:rsid w:val="003236F0"/>
    <w:rsid w:val="00323866"/>
    <w:rsid w:val="00323DEE"/>
    <w:rsid w:val="0032447F"/>
    <w:rsid w:val="003244AB"/>
    <w:rsid w:val="00324C0E"/>
    <w:rsid w:val="0032502E"/>
    <w:rsid w:val="003251D0"/>
    <w:rsid w:val="0032531A"/>
    <w:rsid w:val="00325487"/>
    <w:rsid w:val="00325DF9"/>
    <w:rsid w:val="00326138"/>
    <w:rsid w:val="0032670B"/>
    <w:rsid w:val="003268AC"/>
    <w:rsid w:val="0032698C"/>
    <w:rsid w:val="003270EA"/>
    <w:rsid w:val="003273CE"/>
    <w:rsid w:val="0032743C"/>
    <w:rsid w:val="003276CD"/>
    <w:rsid w:val="00327706"/>
    <w:rsid w:val="0032798D"/>
    <w:rsid w:val="00327D0A"/>
    <w:rsid w:val="00327FF4"/>
    <w:rsid w:val="0033007A"/>
    <w:rsid w:val="00330115"/>
    <w:rsid w:val="00330359"/>
    <w:rsid w:val="0033047F"/>
    <w:rsid w:val="003305EF"/>
    <w:rsid w:val="00330631"/>
    <w:rsid w:val="00330B95"/>
    <w:rsid w:val="00330F4C"/>
    <w:rsid w:val="003310D8"/>
    <w:rsid w:val="00331334"/>
    <w:rsid w:val="0033151F"/>
    <w:rsid w:val="0033159F"/>
    <w:rsid w:val="00331B12"/>
    <w:rsid w:val="00331D11"/>
    <w:rsid w:val="00331F76"/>
    <w:rsid w:val="003322C9"/>
    <w:rsid w:val="003322F4"/>
    <w:rsid w:val="003325F5"/>
    <w:rsid w:val="00332601"/>
    <w:rsid w:val="003327B1"/>
    <w:rsid w:val="00332960"/>
    <w:rsid w:val="00332D21"/>
    <w:rsid w:val="00332D36"/>
    <w:rsid w:val="00332ECD"/>
    <w:rsid w:val="00332F2D"/>
    <w:rsid w:val="003337AD"/>
    <w:rsid w:val="00333952"/>
    <w:rsid w:val="003339F5"/>
    <w:rsid w:val="00333A5E"/>
    <w:rsid w:val="00333AE1"/>
    <w:rsid w:val="00333C72"/>
    <w:rsid w:val="00333CA0"/>
    <w:rsid w:val="00333CAE"/>
    <w:rsid w:val="003340FC"/>
    <w:rsid w:val="003341DB"/>
    <w:rsid w:val="00334623"/>
    <w:rsid w:val="003348F3"/>
    <w:rsid w:val="00334DBD"/>
    <w:rsid w:val="0033538B"/>
    <w:rsid w:val="0033577D"/>
    <w:rsid w:val="003357B4"/>
    <w:rsid w:val="00335C1E"/>
    <w:rsid w:val="00335D3D"/>
    <w:rsid w:val="00336080"/>
    <w:rsid w:val="003362F4"/>
    <w:rsid w:val="00336470"/>
    <w:rsid w:val="003364CE"/>
    <w:rsid w:val="00336790"/>
    <w:rsid w:val="00336A36"/>
    <w:rsid w:val="00336B5C"/>
    <w:rsid w:val="00337192"/>
    <w:rsid w:val="00337437"/>
    <w:rsid w:val="003377F5"/>
    <w:rsid w:val="0033793D"/>
    <w:rsid w:val="003379DB"/>
    <w:rsid w:val="00337F97"/>
    <w:rsid w:val="0034002E"/>
    <w:rsid w:val="0034009C"/>
    <w:rsid w:val="00340143"/>
    <w:rsid w:val="003408A4"/>
    <w:rsid w:val="00340A32"/>
    <w:rsid w:val="00340B69"/>
    <w:rsid w:val="00340CE0"/>
    <w:rsid w:val="00340F99"/>
    <w:rsid w:val="00341365"/>
    <w:rsid w:val="003413CD"/>
    <w:rsid w:val="00341796"/>
    <w:rsid w:val="003418C3"/>
    <w:rsid w:val="00341BD3"/>
    <w:rsid w:val="0034209B"/>
    <w:rsid w:val="003421F1"/>
    <w:rsid w:val="00342982"/>
    <w:rsid w:val="00342C46"/>
    <w:rsid w:val="003431A1"/>
    <w:rsid w:val="00343915"/>
    <w:rsid w:val="00343924"/>
    <w:rsid w:val="00343928"/>
    <w:rsid w:val="00343B52"/>
    <w:rsid w:val="00343C6E"/>
    <w:rsid w:val="00343E40"/>
    <w:rsid w:val="00344078"/>
    <w:rsid w:val="00344235"/>
    <w:rsid w:val="00344319"/>
    <w:rsid w:val="003443A7"/>
    <w:rsid w:val="003443BB"/>
    <w:rsid w:val="00344CAD"/>
    <w:rsid w:val="00344F95"/>
    <w:rsid w:val="0034540A"/>
    <w:rsid w:val="0034559B"/>
    <w:rsid w:val="003458AB"/>
    <w:rsid w:val="003459AB"/>
    <w:rsid w:val="00345A4A"/>
    <w:rsid w:val="00345AD1"/>
    <w:rsid w:val="00345CAD"/>
    <w:rsid w:val="00345D54"/>
    <w:rsid w:val="00346841"/>
    <w:rsid w:val="00346964"/>
    <w:rsid w:val="00346BED"/>
    <w:rsid w:val="00346D70"/>
    <w:rsid w:val="0034701E"/>
    <w:rsid w:val="0034705A"/>
    <w:rsid w:val="003473CF"/>
    <w:rsid w:val="003475AE"/>
    <w:rsid w:val="00347A01"/>
    <w:rsid w:val="00347BB9"/>
    <w:rsid w:val="00347CC6"/>
    <w:rsid w:val="0035007F"/>
    <w:rsid w:val="003502D9"/>
    <w:rsid w:val="0035030F"/>
    <w:rsid w:val="0035034F"/>
    <w:rsid w:val="003504AB"/>
    <w:rsid w:val="0035078B"/>
    <w:rsid w:val="00350988"/>
    <w:rsid w:val="00350C5C"/>
    <w:rsid w:val="00350F21"/>
    <w:rsid w:val="00350F7E"/>
    <w:rsid w:val="00351313"/>
    <w:rsid w:val="0035190A"/>
    <w:rsid w:val="00351DA7"/>
    <w:rsid w:val="00352659"/>
    <w:rsid w:val="00352B36"/>
    <w:rsid w:val="00352EB0"/>
    <w:rsid w:val="00352F0B"/>
    <w:rsid w:val="00352FD4"/>
    <w:rsid w:val="00353300"/>
    <w:rsid w:val="00353AEC"/>
    <w:rsid w:val="00354029"/>
    <w:rsid w:val="003542E9"/>
    <w:rsid w:val="0035437F"/>
    <w:rsid w:val="00354539"/>
    <w:rsid w:val="0035453F"/>
    <w:rsid w:val="00354677"/>
    <w:rsid w:val="00354BF1"/>
    <w:rsid w:val="00354E13"/>
    <w:rsid w:val="00355034"/>
    <w:rsid w:val="00355108"/>
    <w:rsid w:val="0035534B"/>
    <w:rsid w:val="003554BF"/>
    <w:rsid w:val="003558D1"/>
    <w:rsid w:val="00355933"/>
    <w:rsid w:val="00355FF2"/>
    <w:rsid w:val="003562A1"/>
    <w:rsid w:val="00356425"/>
    <w:rsid w:val="0035659E"/>
    <w:rsid w:val="003567EF"/>
    <w:rsid w:val="00356B83"/>
    <w:rsid w:val="00356D6F"/>
    <w:rsid w:val="003570A0"/>
    <w:rsid w:val="003573D9"/>
    <w:rsid w:val="00357541"/>
    <w:rsid w:val="003575D7"/>
    <w:rsid w:val="003579A1"/>
    <w:rsid w:val="00357D19"/>
    <w:rsid w:val="00357D4E"/>
    <w:rsid w:val="00357E88"/>
    <w:rsid w:val="0036003A"/>
    <w:rsid w:val="003603FF"/>
    <w:rsid w:val="003606FD"/>
    <w:rsid w:val="00360751"/>
    <w:rsid w:val="00360B0E"/>
    <w:rsid w:val="00360E00"/>
    <w:rsid w:val="00361118"/>
    <w:rsid w:val="003613A8"/>
    <w:rsid w:val="00361850"/>
    <w:rsid w:val="0036186D"/>
    <w:rsid w:val="00361AD2"/>
    <w:rsid w:val="003623B3"/>
    <w:rsid w:val="00362777"/>
    <w:rsid w:val="0036291B"/>
    <w:rsid w:val="00362ADB"/>
    <w:rsid w:val="00362B48"/>
    <w:rsid w:val="00362BB5"/>
    <w:rsid w:val="00362C64"/>
    <w:rsid w:val="00362F4A"/>
    <w:rsid w:val="00362FE1"/>
    <w:rsid w:val="00363020"/>
    <w:rsid w:val="00363608"/>
    <w:rsid w:val="00363A09"/>
    <w:rsid w:val="00363A25"/>
    <w:rsid w:val="00364068"/>
    <w:rsid w:val="00364368"/>
    <w:rsid w:val="00364482"/>
    <w:rsid w:val="0036458D"/>
    <w:rsid w:val="00364714"/>
    <w:rsid w:val="003648A8"/>
    <w:rsid w:val="00365152"/>
    <w:rsid w:val="00365223"/>
    <w:rsid w:val="00365819"/>
    <w:rsid w:val="00365915"/>
    <w:rsid w:val="00365D25"/>
    <w:rsid w:val="00365D9E"/>
    <w:rsid w:val="00365FFD"/>
    <w:rsid w:val="003660EA"/>
    <w:rsid w:val="00366113"/>
    <w:rsid w:val="00366210"/>
    <w:rsid w:val="0036662C"/>
    <w:rsid w:val="00366DF8"/>
    <w:rsid w:val="00367206"/>
    <w:rsid w:val="0036750B"/>
    <w:rsid w:val="003678B0"/>
    <w:rsid w:val="00367938"/>
    <w:rsid w:val="00367A5A"/>
    <w:rsid w:val="00367D1C"/>
    <w:rsid w:val="00367E88"/>
    <w:rsid w:val="00370D94"/>
    <w:rsid w:val="00370F05"/>
    <w:rsid w:val="0037119D"/>
    <w:rsid w:val="0037128B"/>
    <w:rsid w:val="003712A6"/>
    <w:rsid w:val="003714ED"/>
    <w:rsid w:val="00371C38"/>
    <w:rsid w:val="00372114"/>
    <w:rsid w:val="00372797"/>
    <w:rsid w:val="00372818"/>
    <w:rsid w:val="00372B54"/>
    <w:rsid w:val="00372E05"/>
    <w:rsid w:val="003730F8"/>
    <w:rsid w:val="003732DF"/>
    <w:rsid w:val="00373594"/>
    <w:rsid w:val="003737A9"/>
    <w:rsid w:val="00373B0A"/>
    <w:rsid w:val="003741B2"/>
    <w:rsid w:val="0037438F"/>
    <w:rsid w:val="003743BF"/>
    <w:rsid w:val="003743D2"/>
    <w:rsid w:val="0037497E"/>
    <w:rsid w:val="00374FC5"/>
    <w:rsid w:val="0037520C"/>
    <w:rsid w:val="0037529A"/>
    <w:rsid w:val="0037608D"/>
    <w:rsid w:val="003762AC"/>
    <w:rsid w:val="00376580"/>
    <w:rsid w:val="00376625"/>
    <w:rsid w:val="00376A86"/>
    <w:rsid w:val="00376CDB"/>
    <w:rsid w:val="00376CEE"/>
    <w:rsid w:val="00376F76"/>
    <w:rsid w:val="0037725C"/>
    <w:rsid w:val="003775C3"/>
    <w:rsid w:val="0037770F"/>
    <w:rsid w:val="00377AB3"/>
    <w:rsid w:val="00377C1D"/>
    <w:rsid w:val="00377C44"/>
    <w:rsid w:val="003800E7"/>
    <w:rsid w:val="00380486"/>
    <w:rsid w:val="00380542"/>
    <w:rsid w:val="0038056D"/>
    <w:rsid w:val="00380EC2"/>
    <w:rsid w:val="00380FA1"/>
    <w:rsid w:val="0038143B"/>
    <w:rsid w:val="00381B7F"/>
    <w:rsid w:val="00381D5B"/>
    <w:rsid w:val="00382253"/>
    <w:rsid w:val="0038262C"/>
    <w:rsid w:val="00382D3A"/>
    <w:rsid w:val="00382DF4"/>
    <w:rsid w:val="00382F86"/>
    <w:rsid w:val="003830A0"/>
    <w:rsid w:val="003831AE"/>
    <w:rsid w:val="0038356A"/>
    <w:rsid w:val="0038389C"/>
    <w:rsid w:val="00383988"/>
    <w:rsid w:val="003839D6"/>
    <w:rsid w:val="00383BE4"/>
    <w:rsid w:val="00383C84"/>
    <w:rsid w:val="00383FBA"/>
    <w:rsid w:val="0038411D"/>
    <w:rsid w:val="00384308"/>
    <w:rsid w:val="00384523"/>
    <w:rsid w:val="00384649"/>
    <w:rsid w:val="0038484C"/>
    <w:rsid w:val="00384A14"/>
    <w:rsid w:val="00384A81"/>
    <w:rsid w:val="00384BDB"/>
    <w:rsid w:val="00384C33"/>
    <w:rsid w:val="003850BA"/>
    <w:rsid w:val="00385343"/>
    <w:rsid w:val="0038534F"/>
    <w:rsid w:val="00385469"/>
    <w:rsid w:val="00385471"/>
    <w:rsid w:val="003859F3"/>
    <w:rsid w:val="00385B99"/>
    <w:rsid w:val="00386128"/>
    <w:rsid w:val="00386639"/>
    <w:rsid w:val="00386707"/>
    <w:rsid w:val="00386879"/>
    <w:rsid w:val="0038692C"/>
    <w:rsid w:val="00386B5D"/>
    <w:rsid w:val="00386DB6"/>
    <w:rsid w:val="00386EFC"/>
    <w:rsid w:val="00386FDD"/>
    <w:rsid w:val="003871A3"/>
    <w:rsid w:val="003871D1"/>
    <w:rsid w:val="0038763D"/>
    <w:rsid w:val="0038785C"/>
    <w:rsid w:val="0038788A"/>
    <w:rsid w:val="00387944"/>
    <w:rsid w:val="00387A60"/>
    <w:rsid w:val="00387B26"/>
    <w:rsid w:val="00387F7C"/>
    <w:rsid w:val="00390014"/>
    <w:rsid w:val="00390222"/>
    <w:rsid w:val="00390230"/>
    <w:rsid w:val="00390381"/>
    <w:rsid w:val="00390542"/>
    <w:rsid w:val="0039084B"/>
    <w:rsid w:val="00390BF3"/>
    <w:rsid w:val="00390DAF"/>
    <w:rsid w:val="00391022"/>
    <w:rsid w:val="003910A3"/>
    <w:rsid w:val="003913BB"/>
    <w:rsid w:val="003919F9"/>
    <w:rsid w:val="00391CC5"/>
    <w:rsid w:val="00391E4D"/>
    <w:rsid w:val="00391EAE"/>
    <w:rsid w:val="00391EF2"/>
    <w:rsid w:val="003922BA"/>
    <w:rsid w:val="003922EB"/>
    <w:rsid w:val="00392396"/>
    <w:rsid w:val="00392825"/>
    <w:rsid w:val="00392B86"/>
    <w:rsid w:val="00392D66"/>
    <w:rsid w:val="00392F3C"/>
    <w:rsid w:val="00393019"/>
    <w:rsid w:val="003934DA"/>
    <w:rsid w:val="003936B7"/>
    <w:rsid w:val="003937B9"/>
    <w:rsid w:val="003938B6"/>
    <w:rsid w:val="0039418D"/>
    <w:rsid w:val="00394840"/>
    <w:rsid w:val="00394A70"/>
    <w:rsid w:val="00394A8D"/>
    <w:rsid w:val="00394AEB"/>
    <w:rsid w:val="00394EC3"/>
    <w:rsid w:val="00395003"/>
    <w:rsid w:val="00395153"/>
    <w:rsid w:val="00395154"/>
    <w:rsid w:val="00395240"/>
    <w:rsid w:val="003953CD"/>
    <w:rsid w:val="00395795"/>
    <w:rsid w:val="00395E53"/>
    <w:rsid w:val="00395F16"/>
    <w:rsid w:val="003960E2"/>
    <w:rsid w:val="003962DB"/>
    <w:rsid w:val="0039648E"/>
    <w:rsid w:val="003964B3"/>
    <w:rsid w:val="00396527"/>
    <w:rsid w:val="0039654D"/>
    <w:rsid w:val="003967BB"/>
    <w:rsid w:val="00396862"/>
    <w:rsid w:val="00396BC6"/>
    <w:rsid w:val="00396C46"/>
    <w:rsid w:val="00396C95"/>
    <w:rsid w:val="00396F8F"/>
    <w:rsid w:val="00397104"/>
    <w:rsid w:val="003971D8"/>
    <w:rsid w:val="00397313"/>
    <w:rsid w:val="0039735A"/>
    <w:rsid w:val="0039748C"/>
    <w:rsid w:val="0039750B"/>
    <w:rsid w:val="003977DB"/>
    <w:rsid w:val="00397CE4"/>
    <w:rsid w:val="003A0015"/>
    <w:rsid w:val="003A0211"/>
    <w:rsid w:val="003A032A"/>
    <w:rsid w:val="003A035F"/>
    <w:rsid w:val="003A04F9"/>
    <w:rsid w:val="003A0B5E"/>
    <w:rsid w:val="003A0CF0"/>
    <w:rsid w:val="003A0D39"/>
    <w:rsid w:val="003A1235"/>
    <w:rsid w:val="003A13C2"/>
    <w:rsid w:val="003A173E"/>
    <w:rsid w:val="003A193F"/>
    <w:rsid w:val="003A1AF6"/>
    <w:rsid w:val="003A1B68"/>
    <w:rsid w:val="003A1C7A"/>
    <w:rsid w:val="003A1CA0"/>
    <w:rsid w:val="003A1CE4"/>
    <w:rsid w:val="003A1CE8"/>
    <w:rsid w:val="003A1F25"/>
    <w:rsid w:val="003A1F61"/>
    <w:rsid w:val="003A1F9A"/>
    <w:rsid w:val="003A211B"/>
    <w:rsid w:val="003A2219"/>
    <w:rsid w:val="003A243F"/>
    <w:rsid w:val="003A2E99"/>
    <w:rsid w:val="003A2EAC"/>
    <w:rsid w:val="003A2FB1"/>
    <w:rsid w:val="003A2FC8"/>
    <w:rsid w:val="003A3070"/>
    <w:rsid w:val="003A30A6"/>
    <w:rsid w:val="003A30A9"/>
    <w:rsid w:val="003A34C0"/>
    <w:rsid w:val="003A34F6"/>
    <w:rsid w:val="003A3533"/>
    <w:rsid w:val="003A3631"/>
    <w:rsid w:val="003A363A"/>
    <w:rsid w:val="003A38E9"/>
    <w:rsid w:val="003A39A0"/>
    <w:rsid w:val="003A420C"/>
    <w:rsid w:val="003A4222"/>
    <w:rsid w:val="003A436C"/>
    <w:rsid w:val="003A43B1"/>
    <w:rsid w:val="003A4762"/>
    <w:rsid w:val="003A499B"/>
    <w:rsid w:val="003A4ACF"/>
    <w:rsid w:val="003A4C9F"/>
    <w:rsid w:val="003A5126"/>
    <w:rsid w:val="003A523E"/>
    <w:rsid w:val="003A52B1"/>
    <w:rsid w:val="003A56EC"/>
    <w:rsid w:val="003A5886"/>
    <w:rsid w:val="003A5A9B"/>
    <w:rsid w:val="003A6261"/>
    <w:rsid w:val="003A62D5"/>
    <w:rsid w:val="003A647F"/>
    <w:rsid w:val="003A67C5"/>
    <w:rsid w:val="003A6B2B"/>
    <w:rsid w:val="003A6BD3"/>
    <w:rsid w:val="003A6CFA"/>
    <w:rsid w:val="003A726C"/>
    <w:rsid w:val="003A74ED"/>
    <w:rsid w:val="003A7A40"/>
    <w:rsid w:val="003A7AA6"/>
    <w:rsid w:val="003A7B66"/>
    <w:rsid w:val="003A7C2E"/>
    <w:rsid w:val="003A7FB1"/>
    <w:rsid w:val="003B01EF"/>
    <w:rsid w:val="003B02F8"/>
    <w:rsid w:val="003B0318"/>
    <w:rsid w:val="003B0410"/>
    <w:rsid w:val="003B0457"/>
    <w:rsid w:val="003B055A"/>
    <w:rsid w:val="003B0A75"/>
    <w:rsid w:val="003B0D2A"/>
    <w:rsid w:val="003B1611"/>
    <w:rsid w:val="003B1756"/>
    <w:rsid w:val="003B1920"/>
    <w:rsid w:val="003B1A81"/>
    <w:rsid w:val="003B1A94"/>
    <w:rsid w:val="003B1B6A"/>
    <w:rsid w:val="003B1EF5"/>
    <w:rsid w:val="003B205B"/>
    <w:rsid w:val="003B2113"/>
    <w:rsid w:val="003B2257"/>
    <w:rsid w:val="003B24BD"/>
    <w:rsid w:val="003B2699"/>
    <w:rsid w:val="003B2809"/>
    <w:rsid w:val="003B2D00"/>
    <w:rsid w:val="003B2D47"/>
    <w:rsid w:val="003B2FE7"/>
    <w:rsid w:val="003B3304"/>
    <w:rsid w:val="003B344D"/>
    <w:rsid w:val="003B34A1"/>
    <w:rsid w:val="003B35B7"/>
    <w:rsid w:val="003B36C0"/>
    <w:rsid w:val="003B36FE"/>
    <w:rsid w:val="003B3B73"/>
    <w:rsid w:val="003B4124"/>
    <w:rsid w:val="003B42E8"/>
    <w:rsid w:val="003B4806"/>
    <w:rsid w:val="003B4ABE"/>
    <w:rsid w:val="003B50F9"/>
    <w:rsid w:val="003B5180"/>
    <w:rsid w:val="003B533B"/>
    <w:rsid w:val="003B5483"/>
    <w:rsid w:val="003B5733"/>
    <w:rsid w:val="003B5819"/>
    <w:rsid w:val="003B58FC"/>
    <w:rsid w:val="003B5A64"/>
    <w:rsid w:val="003B5C85"/>
    <w:rsid w:val="003B5E69"/>
    <w:rsid w:val="003B5EA0"/>
    <w:rsid w:val="003B6530"/>
    <w:rsid w:val="003B6544"/>
    <w:rsid w:val="003B6622"/>
    <w:rsid w:val="003B6CF6"/>
    <w:rsid w:val="003B6D2E"/>
    <w:rsid w:val="003B6E07"/>
    <w:rsid w:val="003B6E96"/>
    <w:rsid w:val="003B71B1"/>
    <w:rsid w:val="003B71E6"/>
    <w:rsid w:val="003B72F6"/>
    <w:rsid w:val="003B7325"/>
    <w:rsid w:val="003B73D5"/>
    <w:rsid w:val="003B7485"/>
    <w:rsid w:val="003B799B"/>
    <w:rsid w:val="003B7BB3"/>
    <w:rsid w:val="003B7F28"/>
    <w:rsid w:val="003C00DE"/>
    <w:rsid w:val="003C01F8"/>
    <w:rsid w:val="003C0306"/>
    <w:rsid w:val="003C060D"/>
    <w:rsid w:val="003C07DE"/>
    <w:rsid w:val="003C098A"/>
    <w:rsid w:val="003C1226"/>
    <w:rsid w:val="003C1495"/>
    <w:rsid w:val="003C151C"/>
    <w:rsid w:val="003C15D1"/>
    <w:rsid w:val="003C16B5"/>
    <w:rsid w:val="003C1D13"/>
    <w:rsid w:val="003C1FED"/>
    <w:rsid w:val="003C2043"/>
    <w:rsid w:val="003C2693"/>
    <w:rsid w:val="003C2A70"/>
    <w:rsid w:val="003C2AD8"/>
    <w:rsid w:val="003C2C36"/>
    <w:rsid w:val="003C2E20"/>
    <w:rsid w:val="003C2E59"/>
    <w:rsid w:val="003C30CF"/>
    <w:rsid w:val="003C31AA"/>
    <w:rsid w:val="003C3539"/>
    <w:rsid w:val="003C3627"/>
    <w:rsid w:val="003C371A"/>
    <w:rsid w:val="003C3850"/>
    <w:rsid w:val="003C3CCE"/>
    <w:rsid w:val="003C3FEC"/>
    <w:rsid w:val="003C41DD"/>
    <w:rsid w:val="003C42E4"/>
    <w:rsid w:val="003C4395"/>
    <w:rsid w:val="003C4484"/>
    <w:rsid w:val="003C4616"/>
    <w:rsid w:val="003C4988"/>
    <w:rsid w:val="003C4EF8"/>
    <w:rsid w:val="003C4FDD"/>
    <w:rsid w:val="003C5469"/>
    <w:rsid w:val="003C5DD3"/>
    <w:rsid w:val="003C6190"/>
    <w:rsid w:val="003C648A"/>
    <w:rsid w:val="003C69BC"/>
    <w:rsid w:val="003C6AF2"/>
    <w:rsid w:val="003C6B5A"/>
    <w:rsid w:val="003C6B64"/>
    <w:rsid w:val="003C6B9D"/>
    <w:rsid w:val="003C71A4"/>
    <w:rsid w:val="003C7443"/>
    <w:rsid w:val="003C789C"/>
    <w:rsid w:val="003C7963"/>
    <w:rsid w:val="003C7C6A"/>
    <w:rsid w:val="003C7CFB"/>
    <w:rsid w:val="003C7F09"/>
    <w:rsid w:val="003D08C6"/>
    <w:rsid w:val="003D08E5"/>
    <w:rsid w:val="003D0A83"/>
    <w:rsid w:val="003D0B27"/>
    <w:rsid w:val="003D0CB0"/>
    <w:rsid w:val="003D0D1B"/>
    <w:rsid w:val="003D0DA5"/>
    <w:rsid w:val="003D0E48"/>
    <w:rsid w:val="003D0E7F"/>
    <w:rsid w:val="003D1020"/>
    <w:rsid w:val="003D11D7"/>
    <w:rsid w:val="003D128D"/>
    <w:rsid w:val="003D13D6"/>
    <w:rsid w:val="003D1858"/>
    <w:rsid w:val="003D1BAB"/>
    <w:rsid w:val="003D1C49"/>
    <w:rsid w:val="003D1CA7"/>
    <w:rsid w:val="003D1DED"/>
    <w:rsid w:val="003D1E10"/>
    <w:rsid w:val="003D211B"/>
    <w:rsid w:val="003D229F"/>
    <w:rsid w:val="003D29C9"/>
    <w:rsid w:val="003D2E07"/>
    <w:rsid w:val="003D2F41"/>
    <w:rsid w:val="003D3183"/>
    <w:rsid w:val="003D33EA"/>
    <w:rsid w:val="003D35C6"/>
    <w:rsid w:val="003D3AE5"/>
    <w:rsid w:val="003D4245"/>
    <w:rsid w:val="003D446E"/>
    <w:rsid w:val="003D45C2"/>
    <w:rsid w:val="003D49F2"/>
    <w:rsid w:val="003D4B8F"/>
    <w:rsid w:val="003D4CD5"/>
    <w:rsid w:val="003D4DB0"/>
    <w:rsid w:val="003D4FF5"/>
    <w:rsid w:val="003D5303"/>
    <w:rsid w:val="003D5325"/>
    <w:rsid w:val="003D53F9"/>
    <w:rsid w:val="003D576F"/>
    <w:rsid w:val="003D5B76"/>
    <w:rsid w:val="003D5D54"/>
    <w:rsid w:val="003D615D"/>
    <w:rsid w:val="003D6337"/>
    <w:rsid w:val="003D63C5"/>
    <w:rsid w:val="003D6AA2"/>
    <w:rsid w:val="003D6D1D"/>
    <w:rsid w:val="003D75BF"/>
    <w:rsid w:val="003D78FE"/>
    <w:rsid w:val="003D7A8F"/>
    <w:rsid w:val="003D7D8F"/>
    <w:rsid w:val="003D7DB8"/>
    <w:rsid w:val="003E0408"/>
    <w:rsid w:val="003E0435"/>
    <w:rsid w:val="003E0442"/>
    <w:rsid w:val="003E065D"/>
    <w:rsid w:val="003E080F"/>
    <w:rsid w:val="003E0B04"/>
    <w:rsid w:val="003E1249"/>
    <w:rsid w:val="003E188C"/>
    <w:rsid w:val="003E1ACF"/>
    <w:rsid w:val="003E1F70"/>
    <w:rsid w:val="003E216D"/>
    <w:rsid w:val="003E21C0"/>
    <w:rsid w:val="003E2527"/>
    <w:rsid w:val="003E25B2"/>
    <w:rsid w:val="003E260C"/>
    <w:rsid w:val="003E2660"/>
    <w:rsid w:val="003E2688"/>
    <w:rsid w:val="003E278A"/>
    <w:rsid w:val="003E290D"/>
    <w:rsid w:val="003E2E21"/>
    <w:rsid w:val="003E3088"/>
    <w:rsid w:val="003E30D6"/>
    <w:rsid w:val="003E32B1"/>
    <w:rsid w:val="003E3356"/>
    <w:rsid w:val="003E345E"/>
    <w:rsid w:val="003E35D2"/>
    <w:rsid w:val="003E3652"/>
    <w:rsid w:val="003E377D"/>
    <w:rsid w:val="003E3AA2"/>
    <w:rsid w:val="003E4D06"/>
    <w:rsid w:val="003E4EA8"/>
    <w:rsid w:val="003E52F6"/>
    <w:rsid w:val="003E573C"/>
    <w:rsid w:val="003E5877"/>
    <w:rsid w:val="003E5CB1"/>
    <w:rsid w:val="003E5F29"/>
    <w:rsid w:val="003E612A"/>
    <w:rsid w:val="003E618C"/>
    <w:rsid w:val="003E69A8"/>
    <w:rsid w:val="003E6A7D"/>
    <w:rsid w:val="003E6AEC"/>
    <w:rsid w:val="003E72F5"/>
    <w:rsid w:val="003E732D"/>
    <w:rsid w:val="003E742F"/>
    <w:rsid w:val="003E7614"/>
    <w:rsid w:val="003E7D06"/>
    <w:rsid w:val="003E7D99"/>
    <w:rsid w:val="003E7EBE"/>
    <w:rsid w:val="003F01D5"/>
    <w:rsid w:val="003F02D6"/>
    <w:rsid w:val="003F0571"/>
    <w:rsid w:val="003F0572"/>
    <w:rsid w:val="003F06B8"/>
    <w:rsid w:val="003F0A65"/>
    <w:rsid w:val="003F0AC5"/>
    <w:rsid w:val="003F0B59"/>
    <w:rsid w:val="003F1017"/>
    <w:rsid w:val="003F1173"/>
    <w:rsid w:val="003F1691"/>
    <w:rsid w:val="003F1832"/>
    <w:rsid w:val="003F1983"/>
    <w:rsid w:val="003F1C72"/>
    <w:rsid w:val="003F2306"/>
    <w:rsid w:val="003F25BC"/>
    <w:rsid w:val="003F2640"/>
    <w:rsid w:val="003F2B7C"/>
    <w:rsid w:val="003F2D01"/>
    <w:rsid w:val="003F2E0B"/>
    <w:rsid w:val="003F2F28"/>
    <w:rsid w:val="003F2F2D"/>
    <w:rsid w:val="003F3283"/>
    <w:rsid w:val="003F3A79"/>
    <w:rsid w:val="003F3EFD"/>
    <w:rsid w:val="003F4252"/>
    <w:rsid w:val="003F426A"/>
    <w:rsid w:val="003F4306"/>
    <w:rsid w:val="003F4A4C"/>
    <w:rsid w:val="003F5065"/>
    <w:rsid w:val="003F5250"/>
    <w:rsid w:val="003F5468"/>
    <w:rsid w:val="003F5C4F"/>
    <w:rsid w:val="003F5CD6"/>
    <w:rsid w:val="003F5F22"/>
    <w:rsid w:val="003F636A"/>
    <w:rsid w:val="003F6E87"/>
    <w:rsid w:val="003F6EC3"/>
    <w:rsid w:val="003F6ECB"/>
    <w:rsid w:val="003F74C8"/>
    <w:rsid w:val="003F75FD"/>
    <w:rsid w:val="003F79C7"/>
    <w:rsid w:val="003F7A52"/>
    <w:rsid w:val="003F7A9E"/>
    <w:rsid w:val="003F7DAE"/>
    <w:rsid w:val="003F7EB9"/>
    <w:rsid w:val="00400100"/>
    <w:rsid w:val="00400258"/>
    <w:rsid w:val="004002A2"/>
    <w:rsid w:val="004003F9"/>
    <w:rsid w:val="0040053F"/>
    <w:rsid w:val="00400561"/>
    <w:rsid w:val="004007FE"/>
    <w:rsid w:val="00400859"/>
    <w:rsid w:val="00401468"/>
    <w:rsid w:val="0040160D"/>
    <w:rsid w:val="004016D2"/>
    <w:rsid w:val="00401957"/>
    <w:rsid w:val="00401B4D"/>
    <w:rsid w:val="00401BCC"/>
    <w:rsid w:val="00402273"/>
    <w:rsid w:val="00402434"/>
    <w:rsid w:val="0040279D"/>
    <w:rsid w:val="00402823"/>
    <w:rsid w:val="004028A2"/>
    <w:rsid w:val="00402A8B"/>
    <w:rsid w:val="00402DAC"/>
    <w:rsid w:val="0040307F"/>
    <w:rsid w:val="004030C2"/>
    <w:rsid w:val="004030EB"/>
    <w:rsid w:val="0040333A"/>
    <w:rsid w:val="00403B69"/>
    <w:rsid w:val="00403D75"/>
    <w:rsid w:val="0040404C"/>
    <w:rsid w:val="004045F5"/>
    <w:rsid w:val="00404A05"/>
    <w:rsid w:val="00404EBB"/>
    <w:rsid w:val="00404F7E"/>
    <w:rsid w:val="00405595"/>
    <w:rsid w:val="00405654"/>
    <w:rsid w:val="00405906"/>
    <w:rsid w:val="00405941"/>
    <w:rsid w:val="00405C2C"/>
    <w:rsid w:val="00405E1F"/>
    <w:rsid w:val="00406496"/>
    <w:rsid w:val="00406FAC"/>
    <w:rsid w:val="00407118"/>
    <w:rsid w:val="0040794E"/>
    <w:rsid w:val="00407C9D"/>
    <w:rsid w:val="00407DC1"/>
    <w:rsid w:val="00407EC8"/>
    <w:rsid w:val="00407F43"/>
    <w:rsid w:val="00407F9E"/>
    <w:rsid w:val="00410445"/>
    <w:rsid w:val="004104AF"/>
    <w:rsid w:val="0041097D"/>
    <w:rsid w:val="004109DE"/>
    <w:rsid w:val="00410A9C"/>
    <w:rsid w:val="004111B6"/>
    <w:rsid w:val="00411411"/>
    <w:rsid w:val="004114D7"/>
    <w:rsid w:val="004119F5"/>
    <w:rsid w:val="00411A68"/>
    <w:rsid w:val="00411D0B"/>
    <w:rsid w:val="00411D14"/>
    <w:rsid w:val="00411F77"/>
    <w:rsid w:val="00412044"/>
    <w:rsid w:val="0041207B"/>
    <w:rsid w:val="00412563"/>
    <w:rsid w:val="004126E9"/>
    <w:rsid w:val="004127F5"/>
    <w:rsid w:val="004128F0"/>
    <w:rsid w:val="0041297A"/>
    <w:rsid w:val="00412A6B"/>
    <w:rsid w:val="00412AE1"/>
    <w:rsid w:val="00412B73"/>
    <w:rsid w:val="00412C98"/>
    <w:rsid w:val="00412D80"/>
    <w:rsid w:val="00412F22"/>
    <w:rsid w:val="004130B7"/>
    <w:rsid w:val="0041364B"/>
    <w:rsid w:val="00413821"/>
    <w:rsid w:val="00413B86"/>
    <w:rsid w:val="0041438C"/>
    <w:rsid w:val="004146C6"/>
    <w:rsid w:val="004147BE"/>
    <w:rsid w:val="00414F78"/>
    <w:rsid w:val="00414FC1"/>
    <w:rsid w:val="00414FFC"/>
    <w:rsid w:val="00415207"/>
    <w:rsid w:val="0041524E"/>
    <w:rsid w:val="0041569B"/>
    <w:rsid w:val="0041581F"/>
    <w:rsid w:val="00415A4D"/>
    <w:rsid w:val="00415BAE"/>
    <w:rsid w:val="00415E6D"/>
    <w:rsid w:val="00415EA2"/>
    <w:rsid w:val="004164D0"/>
    <w:rsid w:val="00416953"/>
    <w:rsid w:val="00416993"/>
    <w:rsid w:val="00416BBD"/>
    <w:rsid w:val="00416E46"/>
    <w:rsid w:val="00416FB4"/>
    <w:rsid w:val="004171A8"/>
    <w:rsid w:val="00417249"/>
    <w:rsid w:val="00417445"/>
    <w:rsid w:val="00417476"/>
    <w:rsid w:val="004178A0"/>
    <w:rsid w:val="00420177"/>
    <w:rsid w:val="00420182"/>
    <w:rsid w:val="00420307"/>
    <w:rsid w:val="0042068D"/>
    <w:rsid w:val="004209AD"/>
    <w:rsid w:val="00420A8F"/>
    <w:rsid w:val="00420B2C"/>
    <w:rsid w:val="00420EE8"/>
    <w:rsid w:val="004212BF"/>
    <w:rsid w:val="00421428"/>
    <w:rsid w:val="00421687"/>
    <w:rsid w:val="00421A1A"/>
    <w:rsid w:val="00421A98"/>
    <w:rsid w:val="00421BFD"/>
    <w:rsid w:val="00421EEF"/>
    <w:rsid w:val="004220B3"/>
    <w:rsid w:val="004223FD"/>
    <w:rsid w:val="00422A1A"/>
    <w:rsid w:val="00422B36"/>
    <w:rsid w:val="00422D86"/>
    <w:rsid w:val="00423177"/>
    <w:rsid w:val="004236CD"/>
    <w:rsid w:val="0042395C"/>
    <w:rsid w:val="00423AEC"/>
    <w:rsid w:val="00423B05"/>
    <w:rsid w:val="00423DAD"/>
    <w:rsid w:val="0042433F"/>
    <w:rsid w:val="004244D0"/>
    <w:rsid w:val="004247E7"/>
    <w:rsid w:val="00424AB3"/>
    <w:rsid w:val="004257A4"/>
    <w:rsid w:val="0042585C"/>
    <w:rsid w:val="0042599C"/>
    <w:rsid w:val="00425B2D"/>
    <w:rsid w:val="00425CB8"/>
    <w:rsid w:val="00426024"/>
    <w:rsid w:val="00426141"/>
    <w:rsid w:val="00426594"/>
    <w:rsid w:val="004265C8"/>
    <w:rsid w:val="0042678D"/>
    <w:rsid w:val="00426872"/>
    <w:rsid w:val="00426AF2"/>
    <w:rsid w:val="00426BC8"/>
    <w:rsid w:val="00426BDF"/>
    <w:rsid w:val="00426CD8"/>
    <w:rsid w:val="00426EA8"/>
    <w:rsid w:val="00426F6D"/>
    <w:rsid w:val="00427186"/>
    <w:rsid w:val="004271F8"/>
    <w:rsid w:val="00427F9A"/>
    <w:rsid w:val="004304FE"/>
    <w:rsid w:val="0043106D"/>
    <w:rsid w:val="00431088"/>
    <w:rsid w:val="0043123F"/>
    <w:rsid w:val="00431637"/>
    <w:rsid w:val="00431887"/>
    <w:rsid w:val="004319F5"/>
    <w:rsid w:val="00431B24"/>
    <w:rsid w:val="00431F3D"/>
    <w:rsid w:val="00432184"/>
    <w:rsid w:val="00432259"/>
    <w:rsid w:val="004324ED"/>
    <w:rsid w:val="00432905"/>
    <w:rsid w:val="00432A79"/>
    <w:rsid w:val="00432E76"/>
    <w:rsid w:val="00432EB2"/>
    <w:rsid w:val="00433326"/>
    <w:rsid w:val="00433369"/>
    <w:rsid w:val="00433592"/>
    <w:rsid w:val="0043369B"/>
    <w:rsid w:val="00433B36"/>
    <w:rsid w:val="00433B7F"/>
    <w:rsid w:val="00433D6C"/>
    <w:rsid w:val="004341FF"/>
    <w:rsid w:val="004343FB"/>
    <w:rsid w:val="00434A00"/>
    <w:rsid w:val="00434CF1"/>
    <w:rsid w:val="00434D72"/>
    <w:rsid w:val="00434E6D"/>
    <w:rsid w:val="00434FEA"/>
    <w:rsid w:val="00435067"/>
    <w:rsid w:val="004352D0"/>
    <w:rsid w:val="0043537E"/>
    <w:rsid w:val="00435452"/>
    <w:rsid w:val="004355FD"/>
    <w:rsid w:val="00435B2A"/>
    <w:rsid w:val="00435E2A"/>
    <w:rsid w:val="00435EB1"/>
    <w:rsid w:val="00436390"/>
    <w:rsid w:val="004363DF"/>
    <w:rsid w:val="0043688B"/>
    <w:rsid w:val="00436A8C"/>
    <w:rsid w:val="00436D20"/>
    <w:rsid w:val="00436E54"/>
    <w:rsid w:val="0043725B"/>
    <w:rsid w:val="00437453"/>
    <w:rsid w:val="00437656"/>
    <w:rsid w:val="0043766D"/>
    <w:rsid w:val="00437692"/>
    <w:rsid w:val="004379A4"/>
    <w:rsid w:val="004379CF"/>
    <w:rsid w:val="00437D88"/>
    <w:rsid w:val="00437EDB"/>
    <w:rsid w:val="00437F3D"/>
    <w:rsid w:val="0044057B"/>
    <w:rsid w:val="00440757"/>
    <w:rsid w:val="00440B2E"/>
    <w:rsid w:val="00440BB6"/>
    <w:rsid w:val="004410EF"/>
    <w:rsid w:val="00441355"/>
    <w:rsid w:val="00441981"/>
    <w:rsid w:val="00441C36"/>
    <w:rsid w:val="00441C52"/>
    <w:rsid w:val="00441CDE"/>
    <w:rsid w:val="00441CF5"/>
    <w:rsid w:val="00441D50"/>
    <w:rsid w:val="00441DB3"/>
    <w:rsid w:val="0044220F"/>
    <w:rsid w:val="0044233C"/>
    <w:rsid w:val="00442467"/>
    <w:rsid w:val="00442898"/>
    <w:rsid w:val="00442906"/>
    <w:rsid w:val="00442B3F"/>
    <w:rsid w:val="00442B9A"/>
    <w:rsid w:val="00442D6C"/>
    <w:rsid w:val="004434FD"/>
    <w:rsid w:val="00443C35"/>
    <w:rsid w:val="00443CC0"/>
    <w:rsid w:val="00444382"/>
    <w:rsid w:val="0044470C"/>
    <w:rsid w:val="00444CFB"/>
    <w:rsid w:val="00444DB9"/>
    <w:rsid w:val="00444DC4"/>
    <w:rsid w:val="00444E51"/>
    <w:rsid w:val="00445047"/>
    <w:rsid w:val="00445056"/>
    <w:rsid w:val="0044557A"/>
    <w:rsid w:val="0044567F"/>
    <w:rsid w:val="004459E6"/>
    <w:rsid w:val="00445C9F"/>
    <w:rsid w:val="00445CC8"/>
    <w:rsid w:val="0044612B"/>
    <w:rsid w:val="0044648F"/>
    <w:rsid w:val="00446653"/>
    <w:rsid w:val="00446DAF"/>
    <w:rsid w:val="0044701F"/>
    <w:rsid w:val="00447059"/>
    <w:rsid w:val="004471C6"/>
    <w:rsid w:val="004474A0"/>
    <w:rsid w:val="00447882"/>
    <w:rsid w:val="004478B5"/>
    <w:rsid w:val="00447C01"/>
    <w:rsid w:val="004504FB"/>
    <w:rsid w:val="004504FD"/>
    <w:rsid w:val="004507B7"/>
    <w:rsid w:val="00450909"/>
    <w:rsid w:val="0045093B"/>
    <w:rsid w:val="0045097B"/>
    <w:rsid w:val="00450A6F"/>
    <w:rsid w:val="00450A8A"/>
    <w:rsid w:val="00450B46"/>
    <w:rsid w:val="00450B65"/>
    <w:rsid w:val="00450FB2"/>
    <w:rsid w:val="00451002"/>
    <w:rsid w:val="00451086"/>
    <w:rsid w:val="00451150"/>
    <w:rsid w:val="00451C6B"/>
    <w:rsid w:val="00451EF8"/>
    <w:rsid w:val="004520E1"/>
    <w:rsid w:val="004523F1"/>
    <w:rsid w:val="00452586"/>
    <w:rsid w:val="00452A11"/>
    <w:rsid w:val="0045349B"/>
    <w:rsid w:val="00453727"/>
    <w:rsid w:val="00453A01"/>
    <w:rsid w:val="00453F79"/>
    <w:rsid w:val="004543CF"/>
    <w:rsid w:val="004544A8"/>
    <w:rsid w:val="00454795"/>
    <w:rsid w:val="00454921"/>
    <w:rsid w:val="00454DB8"/>
    <w:rsid w:val="00454FB2"/>
    <w:rsid w:val="00455031"/>
    <w:rsid w:val="00455188"/>
    <w:rsid w:val="0045532A"/>
    <w:rsid w:val="004553AA"/>
    <w:rsid w:val="00455473"/>
    <w:rsid w:val="004554E9"/>
    <w:rsid w:val="00455573"/>
    <w:rsid w:val="00455726"/>
    <w:rsid w:val="00455875"/>
    <w:rsid w:val="004558DC"/>
    <w:rsid w:val="00455C02"/>
    <w:rsid w:val="00455C58"/>
    <w:rsid w:val="00455EDA"/>
    <w:rsid w:val="004561EF"/>
    <w:rsid w:val="004562ED"/>
    <w:rsid w:val="0045674E"/>
    <w:rsid w:val="004568A5"/>
    <w:rsid w:val="004568F0"/>
    <w:rsid w:val="00456927"/>
    <w:rsid w:val="00456BDD"/>
    <w:rsid w:val="004570C4"/>
    <w:rsid w:val="00457194"/>
    <w:rsid w:val="004573D0"/>
    <w:rsid w:val="00457426"/>
    <w:rsid w:val="00457678"/>
    <w:rsid w:val="004577EA"/>
    <w:rsid w:val="00457E61"/>
    <w:rsid w:val="00460414"/>
    <w:rsid w:val="00460475"/>
    <w:rsid w:val="004606CB"/>
    <w:rsid w:val="00460DF2"/>
    <w:rsid w:val="004612D6"/>
    <w:rsid w:val="004615F5"/>
    <w:rsid w:val="00461870"/>
    <w:rsid w:val="0046193A"/>
    <w:rsid w:val="00461940"/>
    <w:rsid w:val="00461B26"/>
    <w:rsid w:val="004621B2"/>
    <w:rsid w:val="004622C8"/>
    <w:rsid w:val="004626A4"/>
    <w:rsid w:val="0046289D"/>
    <w:rsid w:val="00462A90"/>
    <w:rsid w:val="00462E17"/>
    <w:rsid w:val="00462E60"/>
    <w:rsid w:val="00463508"/>
    <w:rsid w:val="00463814"/>
    <w:rsid w:val="004639BB"/>
    <w:rsid w:val="004639F4"/>
    <w:rsid w:val="00463AD8"/>
    <w:rsid w:val="00463BE5"/>
    <w:rsid w:val="004642A3"/>
    <w:rsid w:val="004642C0"/>
    <w:rsid w:val="004645C3"/>
    <w:rsid w:val="00464610"/>
    <w:rsid w:val="004651CB"/>
    <w:rsid w:val="004652A2"/>
    <w:rsid w:val="00465301"/>
    <w:rsid w:val="0046552D"/>
    <w:rsid w:val="004659BE"/>
    <w:rsid w:val="00465BC4"/>
    <w:rsid w:val="00465D0F"/>
    <w:rsid w:val="00465D2C"/>
    <w:rsid w:val="00465DA4"/>
    <w:rsid w:val="00465DF0"/>
    <w:rsid w:val="00466244"/>
    <w:rsid w:val="00466573"/>
    <w:rsid w:val="004666E9"/>
    <w:rsid w:val="00466E02"/>
    <w:rsid w:val="00466EE4"/>
    <w:rsid w:val="0046718E"/>
    <w:rsid w:val="004671AE"/>
    <w:rsid w:val="0046721D"/>
    <w:rsid w:val="00467455"/>
    <w:rsid w:val="004678F2"/>
    <w:rsid w:val="00467947"/>
    <w:rsid w:val="004679AE"/>
    <w:rsid w:val="004679D0"/>
    <w:rsid w:val="00467AA6"/>
    <w:rsid w:val="00467CDD"/>
    <w:rsid w:val="00467E28"/>
    <w:rsid w:val="00470119"/>
    <w:rsid w:val="004705B1"/>
    <w:rsid w:val="0047089C"/>
    <w:rsid w:val="004708C5"/>
    <w:rsid w:val="00470A3C"/>
    <w:rsid w:val="0047111D"/>
    <w:rsid w:val="004713DB"/>
    <w:rsid w:val="00471710"/>
    <w:rsid w:val="00471913"/>
    <w:rsid w:val="00471BB7"/>
    <w:rsid w:val="00471C1A"/>
    <w:rsid w:val="00471D75"/>
    <w:rsid w:val="00471E15"/>
    <w:rsid w:val="00471FA4"/>
    <w:rsid w:val="004720DC"/>
    <w:rsid w:val="00472133"/>
    <w:rsid w:val="004725A3"/>
    <w:rsid w:val="00472ACF"/>
    <w:rsid w:val="00472BA3"/>
    <w:rsid w:val="00472DEF"/>
    <w:rsid w:val="00472F0D"/>
    <w:rsid w:val="00472FD7"/>
    <w:rsid w:val="00472FED"/>
    <w:rsid w:val="004731F6"/>
    <w:rsid w:val="004732E1"/>
    <w:rsid w:val="00473C0A"/>
    <w:rsid w:val="00473C8F"/>
    <w:rsid w:val="00473DB4"/>
    <w:rsid w:val="00473E18"/>
    <w:rsid w:val="00473E3B"/>
    <w:rsid w:val="00473E53"/>
    <w:rsid w:val="00474052"/>
    <w:rsid w:val="00474799"/>
    <w:rsid w:val="0047490E"/>
    <w:rsid w:val="004759E8"/>
    <w:rsid w:val="00475A05"/>
    <w:rsid w:val="00476092"/>
    <w:rsid w:val="0047623C"/>
    <w:rsid w:val="00476341"/>
    <w:rsid w:val="00476788"/>
    <w:rsid w:val="00476E6B"/>
    <w:rsid w:val="004771B7"/>
    <w:rsid w:val="0047723E"/>
    <w:rsid w:val="004772A5"/>
    <w:rsid w:val="004772A8"/>
    <w:rsid w:val="004775DA"/>
    <w:rsid w:val="00477728"/>
    <w:rsid w:val="00477A65"/>
    <w:rsid w:val="00480254"/>
    <w:rsid w:val="004804FB"/>
    <w:rsid w:val="00480632"/>
    <w:rsid w:val="0048068E"/>
    <w:rsid w:val="00480A74"/>
    <w:rsid w:val="00480BEF"/>
    <w:rsid w:val="00480C0D"/>
    <w:rsid w:val="00480F0B"/>
    <w:rsid w:val="00480FC6"/>
    <w:rsid w:val="00481008"/>
    <w:rsid w:val="0048114A"/>
    <w:rsid w:val="00481339"/>
    <w:rsid w:val="00481884"/>
    <w:rsid w:val="004819C3"/>
    <w:rsid w:val="00481A43"/>
    <w:rsid w:val="00481F84"/>
    <w:rsid w:val="00482344"/>
    <w:rsid w:val="00482405"/>
    <w:rsid w:val="00482430"/>
    <w:rsid w:val="004824BF"/>
    <w:rsid w:val="00482A04"/>
    <w:rsid w:val="00482B70"/>
    <w:rsid w:val="00482CA5"/>
    <w:rsid w:val="00482F1D"/>
    <w:rsid w:val="00482FF9"/>
    <w:rsid w:val="00483117"/>
    <w:rsid w:val="0048316E"/>
    <w:rsid w:val="00483747"/>
    <w:rsid w:val="00483894"/>
    <w:rsid w:val="00483914"/>
    <w:rsid w:val="00483C3A"/>
    <w:rsid w:val="00483DF1"/>
    <w:rsid w:val="00483FBC"/>
    <w:rsid w:val="00484240"/>
    <w:rsid w:val="0048428F"/>
    <w:rsid w:val="0048444F"/>
    <w:rsid w:val="00484AC5"/>
    <w:rsid w:val="00484DB9"/>
    <w:rsid w:val="00484FAF"/>
    <w:rsid w:val="004850F9"/>
    <w:rsid w:val="00485121"/>
    <w:rsid w:val="0048524F"/>
    <w:rsid w:val="004856A5"/>
    <w:rsid w:val="004856D7"/>
    <w:rsid w:val="0048589C"/>
    <w:rsid w:val="00485AB9"/>
    <w:rsid w:val="00485D69"/>
    <w:rsid w:val="00486184"/>
    <w:rsid w:val="0048659F"/>
    <w:rsid w:val="0048673E"/>
    <w:rsid w:val="00486845"/>
    <w:rsid w:val="00486B90"/>
    <w:rsid w:val="00486DB1"/>
    <w:rsid w:val="00486F65"/>
    <w:rsid w:val="00487038"/>
    <w:rsid w:val="00487046"/>
    <w:rsid w:val="004871B8"/>
    <w:rsid w:val="004872BC"/>
    <w:rsid w:val="004873F3"/>
    <w:rsid w:val="004874AE"/>
    <w:rsid w:val="00487569"/>
    <w:rsid w:val="0048764A"/>
    <w:rsid w:val="00487832"/>
    <w:rsid w:val="00487C56"/>
    <w:rsid w:val="00487DE4"/>
    <w:rsid w:val="00487E31"/>
    <w:rsid w:val="00487EC2"/>
    <w:rsid w:val="00487F3B"/>
    <w:rsid w:val="0049017A"/>
    <w:rsid w:val="0049037D"/>
    <w:rsid w:val="00490A7B"/>
    <w:rsid w:val="00490AF0"/>
    <w:rsid w:val="00490B30"/>
    <w:rsid w:val="00491484"/>
    <w:rsid w:val="00491524"/>
    <w:rsid w:val="00491A8D"/>
    <w:rsid w:val="00491DC7"/>
    <w:rsid w:val="00491FCB"/>
    <w:rsid w:val="00491FFD"/>
    <w:rsid w:val="00492583"/>
    <w:rsid w:val="0049263E"/>
    <w:rsid w:val="00492740"/>
    <w:rsid w:val="0049275A"/>
    <w:rsid w:val="00492F9B"/>
    <w:rsid w:val="00493396"/>
    <w:rsid w:val="0049350E"/>
    <w:rsid w:val="00493AE1"/>
    <w:rsid w:val="00493DA1"/>
    <w:rsid w:val="00493F55"/>
    <w:rsid w:val="0049429C"/>
    <w:rsid w:val="0049498B"/>
    <w:rsid w:val="00494C8F"/>
    <w:rsid w:val="00494D0B"/>
    <w:rsid w:val="004950F9"/>
    <w:rsid w:val="00495165"/>
    <w:rsid w:val="00495765"/>
    <w:rsid w:val="00495778"/>
    <w:rsid w:val="004958E9"/>
    <w:rsid w:val="0049596D"/>
    <w:rsid w:val="004959B6"/>
    <w:rsid w:val="00495A94"/>
    <w:rsid w:val="00495FF8"/>
    <w:rsid w:val="0049614D"/>
    <w:rsid w:val="0049622D"/>
    <w:rsid w:val="004965EE"/>
    <w:rsid w:val="004966C1"/>
    <w:rsid w:val="00496716"/>
    <w:rsid w:val="00496B9C"/>
    <w:rsid w:val="00496E30"/>
    <w:rsid w:val="00496ED2"/>
    <w:rsid w:val="0049704A"/>
    <w:rsid w:val="0049708D"/>
    <w:rsid w:val="004971BB"/>
    <w:rsid w:val="00497BC9"/>
    <w:rsid w:val="00497C78"/>
    <w:rsid w:val="00497CC0"/>
    <w:rsid w:val="004A03B0"/>
    <w:rsid w:val="004A062D"/>
    <w:rsid w:val="004A0D5B"/>
    <w:rsid w:val="004A0EB4"/>
    <w:rsid w:val="004A0FAE"/>
    <w:rsid w:val="004A10DC"/>
    <w:rsid w:val="004A1382"/>
    <w:rsid w:val="004A1746"/>
    <w:rsid w:val="004A17AF"/>
    <w:rsid w:val="004A1C42"/>
    <w:rsid w:val="004A1CDC"/>
    <w:rsid w:val="004A1ED1"/>
    <w:rsid w:val="004A1F38"/>
    <w:rsid w:val="004A1F91"/>
    <w:rsid w:val="004A2021"/>
    <w:rsid w:val="004A25FB"/>
    <w:rsid w:val="004A286B"/>
    <w:rsid w:val="004A2AB4"/>
    <w:rsid w:val="004A2B58"/>
    <w:rsid w:val="004A308B"/>
    <w:rsid w:val="004A3DCE"/>
    <w:rsid w:val="004A3DF9"/>
    <w:rsid w:val="004A3FA9"/>
    <w:rsid w:val="004A452E"/>
    <w:rsid w:val="004A45BC"/>
    <w:rsid w:val="004A45F6"/>
    <w:rsid w:val="004A464E"/>
    <w:rsid w:val="004A4AEF"/>
    <w:rsid w:val="004A4AF5"/>
    <w:rsid w:val="004A4C6B"/>
    <w:rsid w:val="004A4CC1"/>
    <w:rsid w:val="004A4E6A"/>
    <w:rsid w:val="004A54FD"/>
    <w:rsid w:val="004A553A"/>
    <w:rsid w:val="004A5B5D"/>
    <w:rsid w:val="004A5C7B"/>
    <w:rsid w:val="004A605A"/>
    <w:rsid w:val="004A625A"/>
    <w:rsid w:val="004A625C"/>
    <w:rsid w:val="004A63B7"/>
    <w:rsid w:val="004A63E5"/>
    <w:rsid w:val="004A66A8"/>
    <w:rsid w:val="004A6B9E"/>
    <w:rsid w:val="004A6BB7"/>
    <w:rsid w:val="004A6C7C"/>
    <w:rsid w:val="004A6FC6"/>
    <w:rsid w:val="004A71D4"/>
    <w:rsid w:val="004A770A"/>
    <w:rsid w:val="004A79AC"/>
    <w:rsid w:val="004A7F53"/>
    <w:rsid w:val="004B0150"/>
    <w:rsid w:val="004B070E"/>
    <w:rsid w:val="004B09DA"/>
    <w:rsid w:val="004B134E"/>
    <w:rsid w:val="004B1419"/>
    <w:rsid w:val="004B143D"/>
    <w:rsid w:val="004B18F6"/>
    <w:rsid w:val="004B1B3B"/>
    <w:rsid w:val="004B1D04"/>
    <w:rsid w:val="004B1E10"/>
    <w:rsid w:val="004B20EC"/>
    <w:rsid w:val="004B21C1"/>
    <w:rsid w:val="004B2290"/>
    <w:rsid w:val="004B2BC5"/>
    <w:rsid w:val="004B30B1"/>
    <w:rsid w:val="004B32AF"/>
    <w:rsid w:val="004B3762"/>
    <w:rsid w:val="004B3814"/>
    <w:rsid w:val="004B3910"/>
    <w:rsid w:val="004B3AE1"/>
    <w:rsid w:val="004B3F32"/>
    <w:rsid w:val="004B4482"/>
    <w:rsid w:val="004B45DB"/>
    <w:rsid w:val="004B4803"/>
    <w:rsid w:val="004B49FC"/>
    <w:rsid w:val="004B4C1C"/>
    <w:rsid w:val="004B4F29"/>
    <w:rsid w:val="004B5028"/>
    <w:rsid w:val="004B50E3"/>
    <w:rsid w:val="004B5B54"/>
    <w:rsid w:val="004B5C8B"/>
    <w:rsid w:val="004B5D5D"/>
    <w:rsid w:val="004B5ECC"/>
    <w:rsid w:val="004B6167"/>
    <w:rsid w:val="004B6256"/>
    <w:rsid w:val="004B6366"/>
    <w:rsid w:val="004B64B0"/>
    <w:rsid w:val="004B6608"/>
    <w:rsid w:val="004B6649"/>
    <w:rsid w:val="004B66F3"/>
    <w:rsid w:val="004B6C05"/>
    <w:rsid w:val="004B6E63"/>
    <w:rsid w:val="004B7061"/>
    <w:rsid w:val="004B72B0"/>
    <w:rsid w:val="004B72B4"/>
    <w:rsid w:val="004B749A"/>
    <w:rsid w:val="004B753E"/>
    <w:rsid w:val="004B75DB"/>
    <w:rsid w:val="004B76E5"/>
    <w:rsid w:val="004B790E"/>
    <w:rsid w:val="004B7CA9"/>
    <w:rsid w:val="004B7CFD"/>
    <w:rsid w:val="004C1248"/>
    <w:rsid w:val="004C1525"/>
    <w:rsid w:val="004C1AD2"/>
    <w:rsid w:val="004C1C29"/>
    <w:rsid w:val="004C1DC2"/>
    <w:rsid w:val="004C22EE"/>
    <w:rsid w:val="004C230D"/>
    <w:rsid w:val="004C2657"/>
    <w:rsid w:val="004C292C"/>
    <w:rsid w:val="004C2FC5"/>
    <w:rsid w:val="004C30E7"/>
    <w:rsid w:val="004C314C"/>
    <w:rsid w:val="004C3269"/>
    <w:rsid w:val="004C3302"/>
    <w:rsid w:val="004C34DA"/>
    <w:rsid w:val="004C3536"/>
    <w:rsid w:val="004C362E"/>
    <w:rsid w:val="004C374D"/>
    <w:rsid w:val="004C37DD"/>
    <w:rsid w:val="004C3ACB"/>
    <w:rsid w:val="004C3D10"/>
    <w:rsid w:val="004C3DA7"/>
    <w:rsid w:val="004C3F92"/>
    <w:rsid w:val="004C3FEC"/>
    <w:rsid w:val="004C421A"/>
    <w:rsid w:val="004C468F"/>
    <w:rsid w:val="004C483D"/>
    <w:rsid w:val="004C4AA8"/>
    <w:rsid w:val="004C4BFF"/>
    <w:rsid w:val="004C4F40"/>
    <w:rsid w:val="004C5342"/>
    <w:rsid w:val="004C5352"/>
    <w:rsid w:val="004C5427"/>
    <w:rsid w:val="004C5762"/>
    <w:rsid w:val="004C5AC9"/>
    <w:rsid w:val="004C5C06"/>
    <w:rsid w:val="004C5E2D"/>
    <w:rsid w:val="004C62BA"/>
    <w:rsid w:val="004C631B"/>
    <w:rsid w:val="004C631C"/>
    <w:rsid w:val="004C6581"/>
    <w:rsid w:val="004C66C9"/>
    <w:rsid w:val="004C6842"/>
    <w:rsid w:val="004C6883"/>
    <w:rsid w:val="004C68BA"/>
    <w:rsid w:val="004C6D6B"/>
    <w:rsid w:val="004C6EE8"/>
    <w:rsid w:val="004C715E"/>
    <w:rsid w:val="004C731F"/>
    <w:rsid w:val="004C75A1"/>
    <w:rsid w:val="004C7668"/>
    <w:rsid w:val="004C7702"/>
    <w:rsid w:val="004D000D"/>
    <w:rsid w:val="004D0132"/>
    <w:rsid w:val="004D013C"/>
    <w:rsid w:val="004D035C"/>
    <w:rsid w:val="004D0AAD"/>
    <w:rsid w:val="004D0D48"/>
    <w:rsid w:val="004D0F55"/>
    <w:rsid w:val="004D115E"/>
    <w:rsid w:val="004D1542"/>
    <w:rsid w:val="004D1828"/>
    <w:rsid w:val="004D1830"/>
    <w:rsid w:val="004D18A1"/>
    <w:rsid w:val="004D1967"/>
    <w:rsid w:val="004D1BCF"/>
    <w:rsid w:val="004D1EF8"/>
    <w:rsid w:val="004D22E1"/>
    <w:rsid w:val="004D23BE"/>
    <w:rsid w:val="004D2469"/>
    <w:rsid w:val="004D25AA"/>
    <w:rsid w:val="004D2A11"/>
    <w:rsid w:val="004D3287"/>
    <w:rsid w:val="004D3393"/>
    <w:rsid w:val="004D3683"/>
    <w:rsid w:val="004D3821"/>
    <w:rsid w:val="004D3937"/>
    <w:rsid w:val="004D3A11"/>
    <w:rsid w:val="004D40E9"/>
    <w:rsid w:val="004D4154"/>
    <w:rsid w:val="004D418E"/>
    <w:rsid w:val="004D41BF"/>
    <w:rsid w:val="004D459A"/>
    <w:rsid w:val="004D4637"/>
    <w:rsid w:val="004D46AE"/>
    <w:rsid w:val="004D4E22"/>
    <w:rsid w:val="004D52D9"/>
    <w:rsid w:val="004D53B9"/>
    <w:rsid w:val="004D54AC"/>
    <w:rsid w:val="004D5500"/>
    <w:rsid w:val="004D5A44"/>
    <w:rsid w:val="004D5B4D"/>
    <w:rsid w:val="004D5C83"/>
    <w:rsid w:val="004D5D8B"/>
    <w:rsid w:val="004D5D9D"/>
    <w:rsid w:val="004D5F51"/>
    <w:rsid w:val="004D5FD5"/>
    <w:rsid w:val="004D606D"/>
    <w:rsid w:val="004D6118"/>
    <w:rsid w:val="004D6297"/>
    <w:rsid w:val="004D6799"/>
    <w:rsid w:val="004D6B5F"/>
    <w:rsid w:val="004D6C21"/>
    <w:rsid w:val="004D7352"/>
    <w:rsid w:val="004D79D4"/>
    <w:rsid w:val="004D7AE2"/>
    <w:rsid w:val="004D7C47"/>
    <w:rsid w:val="004D7C80"/>
    <w:rsid w:val="004D7F66"/>
    <w:rsid w:val="004E0030"/>
    <w:rsid w:val="004E01A3"/>
    <w:rsid w:val="004E01A4"/>
    <w:rsid w:val="004E0202"/>
    <w:rsid w:val="004E0531"/>
    <w:rsid w:val="004E0CD6"/>
    <w:rsid w:val="004E10B5"/>
    <w:rsid w:val="004E12BA"/>
    <w:rsid w:val="004E16EE"/>
    <w:rsid w:val="004E1801"/>
    <w:rsid w:val="004E1A14"/>
    <w:rsid w:val="004E1E49"/>
    <w:rsid w:val="004E1FCB"/>
    <w:rsid w:val="004E2602"/>
    <w:rsid w:val="004E28B7"/>
    <w:rsid w:val="004E28F0"/>
    <w:rsid w:val="004E2955"/>
    <w:rsid w:val="004E2A47"/>
    <w:rsid w:val="004E2BC2"/>
    <w:rsid w:val="004E2E2B"/>
    <w:rsid w:val="004E2E3A"/>
    <w:rsid w:val="004E2EA5"/>
    <w:rsid w:val="004E2F60"/>
    <w:rsid w:val="004E3007"/>
    <w:rsid w:val="004E3023"/>
    <w:rsid w:val="004E3119"/>
    <w:rsid w:val="004E32B9"/>
    <w:rsid w:val="004E3307"/>
    <w:rsid w:val="004E3363"/>
    <w:rsid w:val="004E37CD"/>
    <w:rsid w:val="004E3892"/>
    <w:rsid w:val="004E3C6B"/>
    <w:rsid w:val="004E3E3D"/>
    <w:rsid w:val="004E4460"/>
    <w:rsid w:val="004E477C"/>
    <w:rsid w:val="004E48C0"/>
    <w:rsid w:val="004E4D72"/>
    <w:rsid w:val="004E5356"/>
    <w:rsid w:val="004E5369"/>
    <w:rsid w:val="004E5461"/>
    <w:rsid w:val="004E571B"/>
    <w:rsid w:val="004E57F3"/>
    <w:rsid w:val="004E5BAE"/>
    <w:rsid w:val="004E5CD7"/>
    <w:rsid w:val="004E61E6"/>
    <w:rsid w:val="004E629B"/>
    <w:rsid w:val="004E63D7"/>
    <w:rsid w:val="004E6562"/>
    <w:rsid w:val="004E65FB"/>
    <w:rsid w:val="004E68FF"/>
    <w:rsid w:val="004E69D5"/>
    <w:rsid w:val="004E6A3A"/>
    <w:rsid w:val="004E6A3F"/>
    <w:rsid w:val="004E6DCD"/>
    <w:rsid w:val="004E6FCB"/>
    <w:rsid w:val="004E730F"/>
    <w:rsid w:val="004E7357"/>
    <w:rsid w:val="004E73EF"/>
    <w:rsid w:val="004E75B8"/>
    <w:rsid w:val="004E7902"/>
    <w:rsid w:val="004E7A4E"/>
    <w:rsid w:val="004E7FA9"/>
    <w:rsid w:val="004F03B1"/>
    <w:rsid w:val="004F0421"/>
    <w:rsid w:val="004F07CD"/>
    <w:rsid w:val="004F08FC"/>
    <w:rsid w:val="004F09E7"/>
    <w:rsid w:val="004F0DF4"/>
    <w:rsid w:val="004F0F23"/>
    <w:rsid w:val="004F1380"/>
    <w:rsid w:val="004F13EC"/>
    <w:rsid w:val="004F195C"/>
    <w:rsid w:val="004F1DAA"/>
    <w:rsid w:val="004F2364"/>
    <w:rsid w:val="004F2455"/>
    <w:rsid w:val="004F2683"/>
    <w:rsid w:val="004F2E11"/>
    <w:rsid w:val="004F314C"/>
    <w:rsid w:val="004F39BA"/>
    <w:rsid w:val="004F3AA7"/>
    <w:rsid w:val="004F3E37"/>
    <w:rsid w:val="004F403F"/>
    <w:rsid w:val="004F4112"/>
    <w:rsid w:val="004F44A1"/>
    <w:rsid w:val="004F4575"/>
    <w:rsid w:val="004F4A7D"/>
    <w:rsid w:val="004F4AD8"/>
    <w:rsid w:val="004F4C24"/>
    <w:rsid w:val="004F56F9"/>
    <w:rsid w:val="004F58E1"/>
    <w:rsid w:val="004F59D8"/>
    <w:rsid w:val="004F5A39"/>
    <w:rsid w:val="004F5DAB"/>
    <w:rsid w:val="004F63A3"/>
    <w:rsid w:val="004F66D5"/>
    <w:rsid w:val="004F6A48"/>
    <w:rsid w:val="004F6AD7"/>
    <w:rsid w:val="004F6BC1"/>
    <w:rsid w:val="004F6FE9"/>
    <w:rsid w:val="004F7726"/>
    <w:rsid w:val="004F774B"/>
    <w:rsid w:val="004F786D"/>
    <w:rsid w:val="004F7C81"/>
    <w:rsid w:val="004F7C90"/>
    <w:rsid w:val="0050001B"/>
    <w:rsid w:val="00500077"/>
    <w:rsid w:val="005004ED"/>
    <w:rsid w:val="005005CE"/>
    <w:rsid w:val="0050086C"/>
    <w:rsid w:val="00500DE4"/>
    <w:rsid w:val="00500F63"/>
    <w:rsid w:val="005012D2"/>
    <w:rsid w:val="00501465"/>
    <w:rsid w:val="0050160F"/>
    <w:rsid w:val="005017C1"/>
    <w:rsid w:val="00501ACC"/>
    <w:rsid w:val="00501BA2"/>
    <w:rsid w:val="00501E54"/>
    <w:rsid w:val="00501FBE"/>
    <w:rsid w:val="005022C2"/>
    <w:rsid w:val="00502390"/>
    <w:rsid w:val="005026CC"/>
    <w:rsid w:val="005028F9"/>
    <w:rsid w:val="00502A99"/>
    <w:rsid w:val="00502B6D"/>
    <w:rsid w:val="00502BE8"/>
    <w:rsid w:val="00502E81"/>
    <w:rsid w:val="00502F31"/>
    <w:rsid w:val="00503260"/>
    <w:rsid w:val="00503546"/>
    <w:rsid w:val="00503A76"/>
    <w:rsid w:val="00503AEE"/>
    <w:rsid w:val="00503CF2"/>
    <w:rsid w:val="00503E78"/>
    <w:rsid w:val="005041A7"/>
    <w:rsid w:val="005043AF"/>
    <w:rsid w:val="00504754"/>
    <w:rsid w:val="00505214"/>
    <w:rsid w:val="00505A3B"/>
    <w:rsid w:val="00505B52"/>
    <w:rsid w:val="00505B56"/>
    <w:rsid w:val="005068BB"/>
    <w:rsid w:val="00506B3C"/>
    <w:rsid w:val="00506D52"/>
    <w:rsid w:val="00506F31"/>
    <w:rsid w:val="005073D2"/>
    <w:rsid w:val="00507526"/>
    <w:rsid w:val="005078D7"/>
    <w:rsid w:val="00507943"/>
    <w:rsid w:val="00507946"/>
    <w:rsid w:val="00507952"/>
    <w:rsid w:val="00507B47"/>
    <w:rsid w:val="00507CAC"/>
    <w:rsid w:val="00507D5A"/>
    <w:rsid w:val="005102C6"/>
    <w:rsid w:val="00510A8B"/>
    <w:rsid w:val="00510C0E"/>
    <w:rsid w:val="00510C63"/>
    <w:rsid w:val="00510C7A"/>
    <w:rsid w:val="00510CDC"/>
    <w:rsid w:val="0051106F"/>
    <w:rsid w:val="005114BC"/>
    <w:rsid w:val="005118E7"/>
    <w:rsid w:val="00511982"/>
    <w:rsid w:val="00511B74"/>
    <w:rsid w:val="00511B7C"/>
    <w:rsid w:val="00511BA3"/>
    <w:rsid w:val="00511EB0"/>
    <w:rsid w:val="005121CD"/>
    <w:rsid w:val="005122B1"/>
    <w:rsid w:val="005127A8"/>
    <w:rsid w:val="00512853"/>
    <w:rsid w:val="005128F7"/>
    <w:rsid w:val="00512A78"/>
    <w:rsid w:val="00512E38"/>
    <w:rsid w:val="00512F7E"/>
    <w:rsid w:val="0051307D"/>
    <w:rsid w:val="005133B7"/>
    <w:rsid w:val="00513586"/>
    <w:rsid w:val="00513599"/>
    <w:rsid w:val="00513A52"/>
    <w:rsid w:val="00513C95"/>
    <w:rsid w:val="00513FF1"/>
    <w:rsid w:val="005141C0"/>
    <w:rsid w:val="005142C2"/>
    <w:rsid w:val="00514853"/>
    <w:rsid w:val="005149EF"/>
    <w:rsid w:val="00514DBB"/>
    <w:rsid w:val="005152B2"/>
    <w:rsid w:val="0051578C"/>
    <w:rsid w:val="0051594E"/>
    <w:rsid w:val="00515A1C"/>
    <w:rsid w:val="00515B00"/>
    <w:rsid w:val="00515B7F"/>
    <w:rsid w:val="00515B86"/>
    <w:rsid w:val="00515C8F"/>
    <w:rsid w:val="00515E40"/>
    <w:rsid w:val="005160DE"/>
    <w:rsid w:val="005161E0"/>
    <w:rsid w:val="00516343"/>
    <w:rsid w:val="00516663"/>
    <w:rsid w:val="00516B7C"/>
    <w:rsid w:val="00516F5C"/>
    <w:rsid w:val="00517240"/>
    <w:rsid w:val="00517443"/>
    <w:rsid w:val="0051792D"/>
    <w:rsid w:val="00517B1A"/>
    <w:rsid w:val="00517C9F"/>
    <w:rsid w:val="00517E17"/>
    <w:rsid w:val="00517E9E"/>
    <w:rsid w:val="005200E7"/>
    <w:rsid w:val="0052022E"/>
    <w:rsid w:val="00520475"/>
    <w:rsid w:val="005204BD"/>
    <w:rsid w:val="0052088B"/>
    <w:rsid w:val="005209F2"/>
    <w:rsid w:val="00520C53"/>
    <w:rsid w:val="00520CE3"/>
    <w:rsid w:val="00521306"/>
    <w:rsid w:val="00521615"/>
    <w:rsid w:val="00521C5E"/>
    <w:rsid w:val="00521FD6"/>
    <w:rsid w:val="005220A4"/>
    <w:rsid w:val="00522240"/>
    <w:rsid w:val="005222FF"/>
    <w:rsid w:val="00522992"/>
    <w:rsid w:val="00522A7E"/>
    <w:rsid w:val="00522B9E"/>
    <w:rsid w:val="005232AB"/>
    <w:rsid w:val="00523A6E"/>
    <w:rsid w:val="00523B77"/>
    <w:rsid w:val="0052403C"/>
    <w:rsid w:val="00524070"/>
    <w:rsid w:val="0052412E"/>
    <w:rsid w:val="005242BB"/>
    <w:rsid w:val="00524BC7"/>
    <w:rsid w:val="00525374"/>
    <w:rsid w:val="00525397"/>
    <w:rsid w:val="005256FF"/>
    <w:rsid w:val="00525CDE"/>
    <w:rsid w:val="005260EA"/>
    <w:rsid w:val="0052611E"/>
    <w:rsid w:val="005262BE"/>
    <w:rsid w:val="00526B42"/>
    <w:rsid w:val="00526B79"/>
    <w:rsid w:val="00526D35"/>
    <w:rsid w:val="0052724B"/>
    <w:rsid w:val="00527733"/>
    <w:rsid w:val="005278B3"/>
    <w:rsid w:val="00527C24"/>
    <w:rsid w:val="00527D37"/>
    <w:rsid w:val="00530049"/>
    <w:rsid w:val="00530069"/>
    <w:rsid w:val="00530356"/>
    <w:rsid w:val="0053055B"/>
    <w:rsid w:val="00530703"/>
    <w:rsid w:val="00530A44"/>
    <w:rsid w:val="00530A4D"/>
    <w:rsid w:val="00530C94"/>
    <w:rsid w:val="0053103E"/>
    <w:rsid w:val="005310A0"/>
    <w:rsid w:val="0053112C"/>
    <w:rsid w:val="005311D4"/>
    <w:rsid w:val="005311E1"/>
    <w:rsid w:val="00531A1E"/>
    <w:rsid w:val="00531BE9"/>
    <w:rsid w:val="00531C00"/>
    <w:rsid w:val="00531D5C"/>
    <w:rsid w:val="00532012"/>
    <w:rsid w:val="0053212D"/>
    <w:rsid w:val="0053219A"/>
    <w:rsid w:val="00532772"/>
    <w:rsid w:val="00532AC0"/>
    <w:rsid w:val="00532CE0"/>
    <w:rsid w:val="00532E4F"/>
    <w:rsid w:val="00532FF4"/>
    <w:rsid w:val="00533099"/>
    <w:rsid w:val="0053372B"/>
    <w:rsid w:val="00533748"/>
    <w:rsid w:val="00533844"/>
    <w:rsid w:val="00534101"/>
    <w:rsid w:val="005341D2"/>
    <w:rsid w:val="005345DB"/>
    <w:rsid w:val="00534A0D"/>
    <w:rsid w:val="00534ACF"/>
    <w:rsid w:val="00534C7C"/>
    <w:rsid w:val="00534DC5"/>
    <w:rsid w:val="005351D6"/>
    <w:rsid w:val="00535361"/>
    <w:rsid w:val="0053543F"/>
    <w:rsid w:val="005354D0"/>
    <w:rsid w:val="00535536"/>
    <w:rsid w:val="005355D9"/>
    <w:rsid w:val="00535A92"/>
    <w:rsid w:val="00535ABB"/>
    <w:rsid w:val="0053628E"/>
    <w:rsid w:val="005363A3"/>
    <w:rsid w:val="005367C6"/>
    <w:rsid w:val="005367F6"/>
    <w:rsid w:val="0053732F"/>
    <w:rsid w:val="00537E5F"/>
    <w:rsid w:val="005405BF"/>
    <w:rsid w:val="00540A2C"/>
    <w:rsid w:val="00540DC0"/>
    <w:rsid w:val="00540E1E"/>
    <w:rsid w:val="00540FA3"/>
    <w:rsid w:val="00541144"/>
    <w:rsid w:val="005415EB"/>
    <w:rsid w:val="005417C2"/>
    <w:rsid w:val="00541844"/>
    <w:rsid w:val="00541C17"/>
    <w:rsid w:val="00541D6E"/>
    <w:rsid w:val="00542066"/>
    <w:rsid w:val="005421E8"/>
    <w:rsid w:val="00542374"/>
    <w:rsid w:val="0054258B"/>
    <w:rsid w:val="005427CD"/>
    <w:rsid w:val="0054285E"/>
    <w:rsid w:val="00542898"/>
    <w:rsid w:val="00542C60"/>
    <w:rsid w:val="00542F4E"/>
    <w:rsid w:val="00542FFD"/>
    <w:rsid w:val="005430EA"/>
    <w:rsid w:val="005435DB"/>
    <w:rsid w:val="005436C9"/>
    <w:rsid w:val="005438A3"/>
    <w:rsid w:val="00543BB2"/>
    <w:rsid w:val="00543DE9"/>
    <w:rsid w:val="00544277"/>
    <w:rsid w:val="0054495A"/>
    <w:rsid w:val="00544B76"/>
    <w:rsid w:val="00544BBD"/>
    <w:rsid w:val="00544E5B"/>
    <w:rsid w:val="00544EB7"/>
    <w:rsid w:val="00545001"/>
    <w:rsid w:val="005454DB"/>
    <w:rsid w:val="005455E3"/>
    <w:rsid w:val="005456E1"/>
    <w:rsid w:val="00545CC1"/>
    <w:rsid w:val="0054617A"/>
    <w:rsid w:val="005461A3"/>
    <w:rsid w:val="0054626E"/>
    <w:rsid w:val="00546940"/>
    <w:rsid w:val="00546B84"/>
    <w:rsid w:val="00546BD3"/>
    <w:rsid w:val="00546D68"/>
    <w:rsid w:val="00546D7B"/>
    <w:rsid w:val="00547033"/>
    <w:rsid w:val="005470E9"/>
    <w:rsid w:val="0054729E"/>
    <w:rsid w:val="00547595"/>
    <w:rsid w:val="00547A63"/>
    <w:rsid w:val="00547DF6"/>
    <w:rsid w:val="00547F3C"/>
    <w:rsid w:val="005504DC"/>
    <w:rsid w:val="005505C4"/>
    <w:rsid w:val="00550733"/>
    <w:rsid w:val="00550871"/>
    <w:rsid w:val="00550C3B"/>
    <w:rsid w:val="00550EA1"/>
    <w:rsid w:val="00550F80"/>
    <w:rsid w:val="00551870"/>
    <w:rsid w:val="00551BCF"/>
    <w:rsid w:val="00551FD4"/>
    <w:rsid w:val="005520C5"/>
    <w:rsid w:val="00552572"/>
    <w:rsid w:val="005525C4"/>
    <w:rsid w:val="005525DD"/>
    <w:rsid w:val="0055265E"/>
    <w:rsid w:val="00552683"/>
    <w:rsid w:val="005526AD"/>
    <w:rsid w:val="00552972"/>
    <w:rsid w:val="00552978"/>
    <w:rsid w:val="00552980"/>
    <w:rsid w:val="00552A8C"/>
    <w:rsid w:val="00552D92"/>
    <w:rsid w:val="00552EAD"/>
    <w:rsid w:val="0055301C"/>
    <w:rsid w:val="0055303B"/>
    <w:rsid w:val="0055329A"/>
    <w:rsid w:val="0055346B"/>
    <w:rsid w:val="005535D6"/>
    <w:rsid w:val="00553797"/>
    <w:rsid w:val="00553E2F"/>
    <w:rsid w:val="0055402E"/>
    <w:rsid w:val="005549EA"/>
    <w:rsid w:val="00554A80"/>
    <w:rsid w:val="00554CC1"/>
    <w:rsid w:val="00555108"/>
    <w:rsid w:val="005557E3"/>
    <w:rsid w:val="00555B0D"/>
    <w:rsid w:val="00556013"/>
    <w:rsid w:val="00556452"/>
    <w:rsid w:val="005564EB"/>
    <w:rsid w:val="005569BD"/>
    <w:rsid w:val="00556A66"/>
    <w:rsid w:val="00556D3F"/>
    <w:rsid w:val="0055723A"/>
    <w:rsid w:val="00557394"/>
    <w:rsid w:val="005577DF"/>
    <w:rsid w:val="005578F3"/>
    <w:rsid w:val="00557DB7"/>
    <w:rsid w:val="00557E0E"/>
    <w:rsid w:val="00557ED8"/>
    <w:rsid w:val="00557F37"/>
    <w:rsid w:val="005600DC"/>
    <w:rsid w:val="005608AE"/>
    <w:rsid w:val="00560934"/>
    <w:rsid w:val="0056107F"/>
    <w:rsid w:val="005611D3"/>
    <w:rsid w:val="0056141C"/>
    <w:rsid w:val="00561671"/>
    <w:rsid w:val="005616D7"/>
    <w:rsid w:val="00561B8E"/>
    <w:rsid w:val="00561D0C"/>
    <w:rsid w:val="00561F41"/>
    <w:rsid w:val="00561FB7"/>
    <w:rsid w:val="00562459"/>
    <w:rsid w:val="0056257E"/>
    <w:rsid w:val="0056261A"/>
    <w:rsid w:val="00562D42"/>
    <w:rsid w:val="00562EE3"/>
    <w:rsid w:val="00562FCE"/>
    <w:rsid w:val="005632DF"/>
    <w:rsid w:val="00563520"/>
    <w:rsid w:val="0056363D"/>
    <w:rsid w:val="00563C0A"/>
    <w:rsid w:val="00564472"/>
    <w:rsid w:val="00564730"/>
    <w:rsid w:val="0056473D"/>
    <w:rsid w:val="005647C8"/>
    <w:rsid w:val="005649DA"/>
    <w:rsid w:val="00564C9F"/>
    <w:rsid w:val="00564FCE"/>
    <w:rsid w:val="00565322"/>
    <w:rsid w:val="005657BE"/>
    <w:rsid w:val="00565823"/>
    <w:rsid w:val="00565A94"/>
    <w:rsid w:val="00565ADA"/>
    <w:rsid w:val="00565B07"/>
    <w:rsid w:val="00565CDA"/>
    <w:rsid w:val="00565D29"/>
    <w:rsid w:val="00565F17"/>
    <w:rsid w:val="005660AC"/>
    <w:rsid w:val="00566546"/>
    <w:rsid w:val="005667AF"/>
    <w:rsid w:val="005668DD"/>
    <w:rsid w:val="0056690A"/>
    <w:rsid w:val="00566E45"/>
    <w:rsid w:val="0056702A"/>
    <w:rsid w:val="00567124"/>
    <w:rsid w:val="0056723A"/>
    <w:rsid w:val="005677A6"/>
    <w:rsid w:val="00567BE8"/>
    <w:rsid w:val="00567D4F"/>
    <w:rsid w:val="005701F5"/>
    <w:rsid w:val="005704A0"/>
    <w:rsid w:val="0057099E"/>
    <w:rsid w:val="00570AF2"/>
    <w:rsid w:val="00570C04"/>
    <w:rsid w:val="00571598"/>
    <w:rsid w:val="005716D7"/>
    <w:rsid w:val="00571C79"/>
    <w:rsid w:val="00571E67"/>
    <w:rsid w:val="00572051"/>
    <w:rsid w:val="005722E0"/>
    <w:rsid w:val="005727F8"/>
    <w:rsid w:val="00572834"/>
    <w:rsid w:val="00572930"/>
    <w:rsid w:val="00572A02"/>
    <w:rsid w:val="00573007"/>
    <w:rsid w:val="00573022"/>
    <w:rsid w:val="005730BD"/>
    <w:rsid w:val="005733FA"/>
    <w:rsid w:val="0057394C"/>
    <w:rsid w:val="00573C71"/>
    <w:rsid w:val="00573D0B"/>
    <w:rsid w:val="005749C7"/>
    <w:rsid w:val="00574CE5"/>
    <w:rsid w:val="00574ECC"/>
    <w:rsid w:val="00575554"/>
    <w:rsid w:val="005755D4"/>
    <w:rsid w:val="0057560D"/>
    <w:rsid w:val="00575A1D"/>
    <w:rsid w:val="00575C2A"/>
    <w:rsid w:val="00575EF3"/>
    <w:rsid w:val="0057600F"/>
    <w:rsid w:val="00576147"/>
    <w:rsid w:val="00576185"/>
    <w:rsid w:val="005761D4"/>
    <w:rsid w:val="005764F9"/>
    <w:rsid w:val="005765F7"/>
    <w:rsid w:val="005767A9"/>
    <w:rsid w:val="00576958"/>
    <w:rsid w:val="00576E0C"/>
    <w:rsid w:val="00577031"/>
    <w:rsid w:val="0057707F"/>
    <w:rsid w:val="00577377"/>
    <w:rsid w:val="005776A0"/>
    <w:rsid w:val="005778CB"/>
    <w:rsid w:val="00577ACA"/>
    <w:rsid w:val="00577D1D"/>
    <w:rsid w:val="00577D36"/>
    <w:rsid w:val="00577F33"/>
    <w:rsid w:val="00580137"/>
    <w:rsid w:val="005809BC"/>
    <w:rsid w:val="00580C53"/>
    <w:rsid w:val="005812E9"/>
    <w:rsid w:val="005818AB"/>
    <w:rsid w:val="00581C6D"/>
    <w:rsid w:val="00582149"/>
    <w:rsid w:val="005826CC"/>
    <w:rsid w:val="00582B0F"/>
    <w:rsid w:val="005832C7"/>
    <w:rsid w:val="00583307"/>
    <w:rsid w:val="005833C3"/>
    <w:rsid w:val="00583558"/>
    <w:rsid w:val="0058355C"/>
    <w:rsid w:val="00583657"/>
    <w:rsid w:val="005837E9"/>
    <w:rsid w:val="00583B40"/>
    <w:rsid w:val="00583C67"/>
    <w:rsid w:val="00583CC1"/>
    <w:rsid w:val="00583CE5"/>
    <w:rsid w:val="00583DA7"/>
    <w:rsid w:val="005840A9"/>
    <w:rsid w:val="0058428F"/>
    <w:rsid w:val="005842C0"/>
    <w:rsid w:val="00584559"/>
    <w:rsid w:val="005845E8"/>
    <w:rsid w:val="00584600"/>
    <w:rsid w:val="00584753"/>
    <w:rsid w:val="00584BD1"/>
    <w:rsid w:val="00584BD9"/>
    <w:rsid w:val="00584CEF"/>
    <w:rsid w:val="00584D87"/>
    <w:rsid w:val="00584DA0"/>
    <w:rsid w:val="005851BB"/>
    <w:rsid w:val="0058523E"/>
    <w:rsid w:val="005854B5"/>
    <w:rsid w:val="005854E8"/>
    <w:rsid w:val="0058567B"/>
    <w:rsid w:val="005856F0"/>
    <w:rsid w:val="005859B9"/>
    <w:rsid w:val="00585BC9"/>
    <w:rsid w:val="005865FC"/>
    <w:rsid w:val="00586B2F"/>
    <w:rsid w:val="00586B54"/>
    <w:rsid w:val="00586BBA"/>
    <w:rsid w:val="005870DE"/>
    <w:rsid w:val="00587142"/>
    <w:rsid w:val="005871CC"/>
    <w:rsid w:val="00587E7C"/>
    <w:rsid w:val="00590DFE"/>
    <w:rsid w:val="00590F3E"/>
    <w:rsid w:val="00590F4B"/>
    <w:rsid w:val="00591168"/>
    <w:rsid w:val="005917F7"/>
    <w:rsid w:val="00591E3F"/>
    <w:rsid w:val="005921E1"/>
    <w:rsid w:val="005926FD"/>
    <w:rsid w:val="00592846"/>
    <w:rsid w:val="00592975"/>
    <w:rsid w:val="00592B76"/>
    <w:rsid w:val="00592FA7"/>
    <w:rsid w:val="0059301D"/>
    <w:rsid w:val="0059315E"/>
    <w:rsid w:val="00593859"/>
    <w:rsid w:val="0059392E"/>
    <w:rsid w:val="00593BA4"/>
    <w:rsid w:val="00593F74"/>
    <w:rsid w:val="00593F83"/>
    <w:rsid w:val="0059415F"/>
    <w:rsid w:val="005942D0"/>
    <w:rsid w:val="005944A1"/>
    <w:rsid w:val="005944EB"/>
    <w:rsid w:val="00594B7E"/>
    <w:rsid w:val="00594FED"/>
    <w:rsid w:val="00595248"/>
    <w:rsid w:val="0059546F"/>
    <w:rsid w:val="0059549C"/>
    <w:rsid w:val="005958E5"/>
    <w:rsid w:val="00595935"/>
    <w:rsid w:val="00596008"/>
    <w:rsid w:val="0059652A"/>
    <w:rsid w:val="005966DC"/>
    <w:rsid w:val="00596AC5"/>
    <w:rsid w:val="00596DBD"/>
    <w:rsid w:val="00596F43"/>
    <w:rsid w:val="00597380"/>
    <w:rsid w:val="005974EE"/>
    <w:rsid w:val="00597843"/>
    <w:rsid w:val="005978CA"/>
    <w:rsid w:val="005978D9"/>
    <w:rsid w:val="00597ABF"/>
    <w:rsid w:val="00597D25"/>
    <w:rsid w:val="00597D8F"/>
    <w:rsid w:val="005A033B"/>
    <w:rsid w:val="005A097D"/>
    <w:rsid w:val="005A09F4"/>
    <w:rsid w:val="005A0D49"/>
    <w:rsid w:val="005A17ED"/>
    <w:rsid w:val="005A1822"/>
    <w:rsid w:val="005A1855"/>
    <w:rsid w:val="005A1C57"/>
    <w:rsid w:val="005A280E"/>
    <w:rsid w:val="005A2C23"/>
    <w:rsid w:val="005A3196"/>
    <w:rsid w:val="005A3928"/>
    <w:rsid w:val="005A3A11"/>
    <w:rsid w:val="005A3AA9"/>
    <w:rsid w:val="005A3AEA"/>
    <w:rsid w:val="005A3D5D"/>
    <w:rsid w:val="005A3D8A"/>
    <w:rsid w:val="005A3E42"/>
    <w:rsid w:val="005A3F65"/>
    <w:rsid w:val="005A427E"/>
    <w:rsid w:val="005A431F"/>
    <w:rsid w:val="005A4558"/>
    <w:rsid w:val="005A4CFA"/>
    <w:rsid w:val="005A4E66"/>
    <w:rsid w:val="005A50AD"/>
    <w:rsid w:val="005A5199"/>
    <w:rsid w:val="005A52A2"/>
    <w:rsid w:val="005A5CD9"/>
    <w:rsid w:val="005A5D2B"/>
    <w:rsid w:val="005A5D86"/>
    <w:rsid w:val="005A5DAF"/>
    <w:rsid w:val="005A627C"/>
    <w:rsid w:val="005A6287"/>
    <w:rsid w:val="005A62C0"/>
    <w:rsid w:val="005A6712"/>
    <w:rsid w:val="005A69FD"/>
    <w:rsid w:val="005A7098"/>
    <w:rsid w:val="005A7328"/>
    <w:rsid w:val="005A74BC"/>
    <w:rsid w:val="005A74E4"/>
    <w:rsid w:val="005A750A"/>
    <w:rsid w:val="005A76D5"/>
    <w:rsid w:val="005A7AB6"/>
    <w:rsid w:val="005A7BAC"/>
    <w:rsid w:val="005A7D8A"/>
    <w:rsid w:val="005B0050"/>
    <w:rsid w:val="005B0241"/>
    <w:rsid w:val="005B035C"/>
    <w:rsid w:val="005B075B"/>
    <w:rsid w:val="005B0BC9"/>
    <w:rsid w:val="005B0CEF"/>
    <w:rsid w:val="005B0E66"/>
    <w:rsid w:val="005B0F01"/>
    <w:rsid w:val="005B1049"/>
    <w:rsid w:val="005B10F5"/>
    <w:rsid w:val="005B1323"/>
    <w:rsid w:val="005B1573"/>
    <w:rsid w:val="005B1592"/>
    <w:rsid w:val="005B15EF"/>
    <w:rsid w:val="005B1CE9"/>
    <w:rsid w:val="005B21C3"/>
    <w:rsid w:val="005B228E"/>
    <w:rsid w:val="005B243E"/>
    <w:rsid w:val="005B26CB"/>
    <w:rsid w:val="005B296B"/>
    <w:rsid w:val="005B30EF"/>
    <w:rsid w:val="005B33B6"/>
    <w:rsid w:val="005B35D3"/>
    <w:rsid w:val="005B35F4"/>
    <w:rsid w:val="005B37FB"/>
    <w:rsid w:val="005B3AAA"/>
    <w:rsid w:val="005B3CAC"/>
    <w:rsid w:val="005B3D01"/>
    <w:rsid w:val="005B3E58"/>
    <w:rsid w:val="005B4217"/>
    <w:rsid w:val="005B4741"/>
    <w:rsid w:val="005B49CF"/>
    <w:rsid w:val="005B4AE8"/>
    <w:rsid w:val="005B4B81"/>
    <w:rsid w:val="005B4F11"/>
    <w:rsid w:val="005B5039"/>
    <w:rsid w:val="005B5129"/>
    <w:rsid w:val="005B550C"/>
    <w:rsid w:val="005B56CB"/>
    <w:rsid w:val="005B59D3"/>
    <w:rsid w:val="005B5A15"/>
    <w:rsid w:val="005B5A86"/>
    <w:rsid w:val="005B5B39"/>
    <w:rsid w:val="005B5B87"/>
    <w:rsid w:val="005B622A"/>
    <w:rsid w:val="005B62E3"/>
    <w:rsid w:val="005B6602"/>
    <w:rsid w:val="005B6CD6"/>
    <w:rsid w:val="005B7013"/>
    <w:rsid w:val="005B7168"/>
    <w:rsid w:val="005B7170"/>
    <w:rsid w:val="005B740E"/>
    <w:rsid w:val="005B74B8"/>
    <w:rsid w:val="005B7622"/>
    <w:rsid w:val="005B76B7"/>
    <w:rsid w:val="005B7FB6"/>
    <w:rsid w:val="005C0395"/>
    <w:rsid w:val="005C088D"/>
    <w:rsid w:val="005C08E9"/>
    <w:rsid w:val="005C0A36"/>
    <w:rsid w:val="005C0D7B"/>
    <w:rsid w:val="005C0DF5"/>
    <w:rsid w:val="005C0EC2"/>
    <w:rsid w:val="005C10A8"/>
    <w:rsid w:val="005C15CC"/>
    <w:rsid w:val="005C166A"/>
    <w:rsid w:val="005C17A5"/>
    <w:rsid w:val="005C1989"/>
    <w:rsid w:val="005C1C11"/>
    <w:rsid w:val="005C1D94"/>
    <w:rsid w:val="005C1EBC"/>
    <w:rsid w:val="005C2346"/>
    <w:rsid w:val="005C24FA"/>
    <w:rsid w:val="005C2766"/>
    <w:rsid w:val="005C2A81"/>
    <w:rsid w:val="005C2A96"/>
    <w:rsid w:val="005C2B03"/>
    <w:rsid w:val="005C2C8A"/>
    <w:rsid w:val="005C2FA1"/>
    <w:rsid w:val="005C30B1"/>
    <w:rsid w:val="005C35FF"/>
    <w:rsid w:val="005C3741"/>
    <w:rsid w:val="005C37B1"/>
    <w:rsid w:val="005C3881"/>
    <w:rsid w:val="005C3A79"/>
    <w:rsid w:val="005C3B71"/>
    <w:rsid w:val="005C3C0B"/>
    <w:rsid w:val="005C41E0"/>
    <w:rsid w:val="005C44D9"/>
    <w:rsid w:val="005C4926"/>
    <w:rsid w:val="005C4C18"/>
    <w:rsid w:val="005C5124"/>
    <w:rsid w:val="005C514A"/>
    <w:rsid w:val="005C5322"/>
    <w:rsid w:val="005C5352"/>
    <w:rsid w:val="005C5389"/>
    <w:rsid w:val="005C5591"/>
    <w:rsid w:val="005C5C3D"/>
    <w:rsid w:val="005C6185"/>
    <w:rsid w:val="005C61A5"/>
    <w:rsid w:val="005C6558"/>
    <w:rsid w:val="005C698F"/>
    <w:rsid w:val="005C6E9F"/>
    <w:rsid w:val="005C6FCF"/>
    <w:rsid w:val="005C7018"/>
    <w:rsid w:val="005C706A"/>
    <w:rsid w:val="005C71FB"/>
    <w:rsid w:val="005C7614"/>
    <w:rsid w:val="005C76CA"/>
    <w:rsid w:val="005C7E03"/>
    <w:rsid w:val="005D0104"/>
    <w:rsid w:val="005D0356"/>
    <w:rsid w:val="005D063B"/>
    <w:rsid w:val="005D06D6"/>
    <w:rsid w:val="005D06E0"/>
    <w:rsid w:val="005D06E1"/>
    <w:rsid w:val="005D0AB9"/>
    <w:rsid w:val="005D0E01"/>
    <w:rsid w:val="005D0E04"/>
    <w:rsid w:val="005D1025"/>
    <w:rsid w:val="005D1216"/>
    <w:rsid w:val="005D1220"/>
    <w:rsid w:val="005D126E"/>
    <w:rsid w:val="005D171C"/>
    <w:rsid w:val="005D183D"/>
    <w:rsid w:val="005D1871"/>
    <w:rsid w:val="005D18EF"/>
    <w:rsid w:val="005D194A"/>
    <w:rsid w:val="005D1D0B"/>
    <w:rsid w:val="005D21D4"/>
    <w:rsid w:val="005D21E1"/>
    <w:rsid w:val="005D2914"/>
    <w:rsid w:val="005D2B66"/>
    <w:rsid w:val="005D2C5A"/>
    <w:rsid w:val="005D2DE0"/>
    <w:rsid w:val="005D2EC0"/>
    <w:rsid w:val="005D329D"/>
    <w:rsid w:val="005D3922"/>
    <w:rsid w:val="005D3C48"/>
    <w:rsid w:val="005D4419"/>
    <w:rsid w:val="005D4598"/>
    <w:rsid w:val="005D5242"/>
    <w:rsid w:val="005D5336"/>
    <w:rsid w:val="005D53F6"/>
    <w:rsid w:val="005D578E"/>
    <w:rsid w:val="005D590B"/>
    <w:rsid w:val="005D5F59"/>
    <w:rsid w:val="005D6A3E"/>
    <w:rsid w:val="005D6AD0"/>
    <w:rsid w:val="005D6F4B"/>
    <w:rsid w:val="005D7048"/>
    <w:rsid w:val="005D70E3"/>
    <w:rsid w:val="005D7140"/>
    <w:rsid w:val="005D72F0"/>
    <w:rsid w:val="005D745B"/>
    <w:rsid w:val="005D79DA"/>
    <w:rsid w:val="005D7D7C"/>
    <w:rsid w:val="005D7D7D"/>
    <w:rsid w:val="005D7FF4"/>
    <w:rsid w:val="005E008C"/>
    <w:rsid w:val="005E0161"/>
    <w:rsid w:val="005E037A"/>
    <w:rsid w:val="005E03C6"/>
    <w:rsid w:val="005E08B3"/>
    <w:rsid w:val="005E08DA"/>
    <w:rsid w:val="005E1182"/>
    <w:rsid w:val="005E1477"/>
    <w:rsid w:val="005E15A7"/>
    <w:rsid w:val="005E16E8"/>
    <w:rsid w:val="005E17B3"/>
    <w:rsid w:val="005E1984"/>
    <w:rsid w:val="005E1DD0"/>
    <w:rsid w:val="005E1E63"/>
    <w:rsid w:val="005E1EC1"/>
    <w:rsid w:val="005E200B"/>
    <w:rsid w:val="005E2037"/>
    <w:rsid w:val="005E218A"/>
    <w:rsid w:val="005E2451"/>
    <w:rsid w:val="005E2719"/>
    <w:rsid w:val="005E27B1"/>
    <w:rsid w:val="005E2810"/>
    <w:rsid w:val="005E2C6B"/>
    <w:rsid w:val="005E2DF7"/>
    <w:rsid w:val="005E2F88"/>
    <w:rsid w:val="005E342D"/>
    <w:rsid w:val="005E3573"/>
    <w:rsid w:val="005E3743"/>
    <w:rsid w:val="005E3756"/>
    <w:rsid w:val="005E38B2"/>
    <w:rsid w:val="005E3B95"/>
    <w:rsid w:val="005E4035"/>
    <w:rsid w:val="005E425B"/>
    <w:rsid w:val="005E43BA"/>
    <w:rsid w:val="005E456E"/>
    <w:rsid w:val="005E45F0"/>
    <w:rsid w:val="005E4759"/>
    <w:rsid w:val="005E487D"/>
    <w:rsid w:val="005E4B3C"/>
    <w:rsid w:val="005E4C36"/>
    <w:rsid w:val="005E4C62"/>
    <w:rsid w:val="005E4D3B"/>
    <w:rsid w:val="005E4D6C"/>
    <w:rsid w:val="005E4F9A"/>
    <w:rsid w:val="005E50D8"/>
    <w:rsid w:val="005E51B1"/>
    <w:rsid w:val="005E538B"/>
    <w:rsid w:val="005E56E2"/>
    <w:rsid w:val="005E582B"/>
    <w:rsid w:val="005E5990"/>
    <w:rsid w:val="005E5CD6"/>
    <w:rsid w:val="005E64CE"/>
    <w:rsid w:val="005E6682"/>
    <w:rsid w:val="005E6756"/>
    <w:rsid w:val="005E6BC2"/>
    <w:rsid w:val="005E6CD7"/>
    <w:rsid w:val="005E6F99"/>
    <w:rsid w:val="005E71B3"/>
    <w:rsid w:val="005E76A7"/>
    <w:rsid w:val="005E780C"/>
    <w:rsid w:val="005E7835"/>
    <w:rsid w:val="005E7AEF"/>
    <w:rsid w:val="005E7B1A"/>
    <w:rsid w:val="005E7B7B"/>
    <w:rsid w:val="005E7BB7"/>
    <w:rsid w:val="005E7BD1"/>
    <w:rsid w:val="005E7E9E"/>
    <w:rsid w:val="005F0035"/>
    <w:rsid w:val="005F0219"/>
    <w:rsid w:val="005F077F"/>
    <w:rsid w:val="005F0B8E"/>
    <w:rsid w:val="005F0C88"/>
    <w:rsid w:val="005F13BA"/>
    <w:rsid w:val="005F1736"/>
    <w:rsid w:val="005F193C"/>
    <w:rsid w:val="005F1AB6"/>
    <w:rsid w:val="005F1E20"/>
    <w:rsid w:val="005F2041"/>
    <w:rsid w:val="005F2202"/>
    <w:rsid w:val="005F2287"/>
    <w:rsid w:val="005F22A4"/>
    <w:rsid w:val="005F2426"/>
    <w:rsid w:val="005F2A81"/>
    <w:rsid w:val="005F2BDB"/>
    <w:rsid w:val="005F2F0B"/>
    <w:rsid w:val="005F339E"/>
    <w:rsid w:val="005F3491"/>
    <w:rsid w:val="005F37DD"/>
    <w:rsid w:val="005F37F2"/>
    <w:rsid w:val="005F39CB"/>
    <w:rsid w:val="005F3AFA"/>
    <w:rsid w:val="005F3CFE"/>
    <w:rsid w:val="005F3FFB"/>
    <w:rsid w:val="005F4770"/>
    <w:rsid w:val="005F47C9"/>
    <w:rsid w:val="005F4A96"/>
    <w:rsid w:val="005F4EE7"/>
    <w:rsid w:val="005F539E"/>
    <w:rsid w:val="005F56DD"/>
    <w:rsid w:val="005F597B"/>
    <w:rsid w:val="005F5D59"/>
    <w:rsid w:val="005F6024"/>
    <w:rsid w:val="005F63FA"/>
    <w:rsid w:val="005F65E0"/>
    <w:rsid w:val="005F6B84"/>
    <w:rsid w:val="005F6EC1"/>
    <w:rsid w:val="005F7199"/>
    <w:rsid w:val="005F722A"/>
    <w:rsid w:val="005F728A"/>
    <w:rsid w:val="005F735C"/>
    <w:rsid w:val="005F7951"/>
    <w:rsid w:val="005F7FB9"/>
    <w:rsid w:val="00600489"/>
    <w:rsid w:val="0060089D"/>
    <w:rsid w:val="00600B19"/>
    <w:rsid w:val="00600D9A"/>
    <w:rsid w:val="00600ECE"/>
    <w:rsid w:val="00600EF8"/>
    <w:rsid w:val="00601127"/>
    <w:rsid w:val="006011E5"/>
    <w:rsid w:val="00601379"/>
    <w:rsid w:val="00601479"/>
    <w:rsid w:val="006014E5"/>
    <w:rsid w:val="006016D1"/>
    <w:rsid w:val="00601766"/>
    <w:rsid w:val="006019AF"/>
    <w:rsid w:val="00601C36"/>
    <w:rsid w:val="00601D65"/>
    <w:rsid w:val="00601E88"/>
    <w:rsid w:val="00601F4E"/>
    <w:rsid w:val="00602053"/>
    <w:rsid w:val="00602091"/>
    <w:rsid w:val="00602101"/>
    <w:rsid w:val="006024E8"/>
    <w:rsid w:val="0060252B"/>
    <w:rsid w:val="00602A93"/>
    <w:rsid w:val="00603147"/>
    <w:rsid w:val="00603160"/>
    <w:rsid w:val="00603272"/>
    <w:rsid w:val="0060342B"/>
    <w:rsid w:val="0060349E"/>
    <w:rsid w:val="0060397C"/>
    <w:rsid w:val="00603A8B"/>
    <w:rsid w:val="00603BDD"/>
    <w:rsid w:val="00603E05"/>
    <w:rsid w:val="00604062"/>
    <w:rsid w:val="00604135"/>
    <w:rsid w:val="006041EB"/>
    <w:rsid w:val="00604363"/>
    <w:rsid w:val="006044E1"/>
    <w:rsid w:val="006045A1"/>
    <w:rsid w:val="00604A55"/>
    <w:rsid w:val="00604B96"/>
    <w:rsid w:val="0060525B"/>
    <w:rsid w:val="0060551E"/>
    <w:rsid w:val="0060552B"/>
    <w:rsid w:val="006055C0"/>
    <w:rsid w:val="0060564C"/>
    <w:rsid w:val="00605B1C"/>
    <w:rsid w:val="00606031"/>
    <w:rsid w:val="006061A8"/>
    <w:rsid w:val="00606607"/>
    <w:rsid w:val="00606702"/>
    <w:rsid w:val="006069A3"/>
    <w:rsid w:val="00606E10"/>
    <w:rsid w:val="00606E7E"/>
    <w:rsid w:val="006070FD"/>
    <w:rsid w:val="006071F1"/>
    <w:rsid w:val="006072D7"/>
    <w:rsid w:val="00607600"/>
    <w:rsid w:val="00607D03"/>
    <w:rsid w:val="00607EDB"/>
    <w:rsid w:val="00610092"/>
    <w:rsid w:val="00610234"/>
    <w:rsid w:val="006102DA"/>
    <w:rsid w:val="00610651"/>
    <w:rsid w:val="006106CF"/>
    <w:rsid w:val="006107AE"/>
    <w:rsid w:val="006110B1"/>
    <w:rsid w:val="00611E37"/>
    <w:rsid w:val="00611E9A"/>
    <w:rsid w:val="0061213F"/>
    <w:rsid w:val="0061245E"/>
    <w:rsid w:val="00612594"/>
    <w:rsid w:val="006127EA"/>
    <w:rsid w:val="00612EDD"/>
    <w:rsid w:val="00612FC4"/>
    <w:rsid w:val="0061338A"/>
    <w:rsid w:val="00613602"/>
    <w:rsid w:val="00613773"/>
    <w:rsid w:val="00613A4B"/>
    <w:rsid w:val="00613AF1"/>
    <w:rsid w:val="00613EF6"/>
    <w:rsid w:val="00613F8F"/>
    <w:rsid w:val="00613FCA"/>
    <w:rsid w:val="006142FB"/>
    <w:rsid w:val="006143EE"/>
    <w:rsid w:val="00614512"/>
    <w:rsid w:val="006148C3"/>
    <w:rsid w:val="006148F1"/>
    <w:rsid w:val="00614CBD"/>
    <w:rsid w:val="00614D48"/>
    <w:rsid w:val="00614E75"/>
    <w:rsid w:val="00615367"/>
    <w:rsid w:val="006157E0"/>
    <w:rsid w:val="00615972"/>
    <w:rsid w:val="00615A18"/>
    <w:rsid w:val="00615B4C"/>
    <w:rsid w:val="00615E9E"/>
    <w:rsid w:val="00615FE5"/>
    <w:rsid w:val="00616705"/>
    <w:rsid w:val="00616861"/>
    <w:rsid w:val="00616AA3"/>
    <w:rsid w:val="00616B0E"/>
    <w:rsid w:val="00616DA4"/>
    <w:rsid w:val="00616EA6"/>
    <w:rsid w:val="00616EC0"/>
    <w:rsid w:val="00617023"/>
    <w:rsid w:val="00617200"/>
    <w:rsid w:val="0061723A"/>
    <w:rsid w:val="006177EE"/>
    <w:rsid w:val="0061783D"/>
    <w:rsid w:val="00617916"/>
    <w:rsid w:val="006179ED"/>
    <w:rsid w:val="00617A57"/>
    <w:rsid w:val="00617A5D"/>
    <w:rsid w:val="00617BE3"/>
    <w:rsid w:val="006200BE"/>
    <w:rsid w:val="006201AC"/>
    <w:rsid w:val="006202FE"/>
    <w:rsid w:val="006207BD"/>
    <w:rsid w:val="006207D5"/>
    <w:rsid w:val="00620B1E"/>
    <w:rsid w:val="00620B41"/>
    <w:rsid w:val="00620EAB"/>
    <w:rsid w:val="006210D9"/>
    <w:rsid w:val="00621274"/>
    <w:rsid w:val="00621370"/>
    <w:rsid w:val="006216DD"/>
    <w:rsid w:val="00621E56"/>
    <w:rsid w:val="006225E5"/>
    <w:rsid w:val="00622638"/>
    <w:rsid w:val="006226E0"/>
    <w:rsid w:val="00622BBA"/>
    <w:rsid w:val="00622C09"/>
    <w:rsid w:val="00622C71"/>
    <w:rsid w:val="00622DB0"/>
    <w:rsid w:val="0062316F"/>
    <w:rsid w:val="00623C53"/>
    <w:rsid w:val="00623CA6"/>
    <w:rsid w:val="00623F99"/>
    <w:rsid w:val="006241EA"/>
    <w:rsid w:val="00624453"/>
    <w:rsid w:val="00624713"/>
    <w:rsid w:val="00624A48"/>
    <w:rsid w:val="00624E38"/>
    <w:rsid w:val="00624F0B"/>
    <w:rsid w:val="00624F5A"/>
    <w:rsid w:val="00625046"/>
    <w:rsid w:val="00625193"/>
    <w:rsid w:val="006253E8"/>
    <w:rsid w:val="00625551"/>
    <w:rsid w:val="0062562E"/>
    <w:rsid w:val="00625951"/>
    <w:rsid w:val="00625980"/>
    <w:rsid w:val="00625AD8"/>
    <w:rsid w:val="00625B4B"/>
    <w:rsid w:val="00625C6F"/>
    <w:rsid w:val="00625CD0"/>
    <w:rsid w:val="00625D2A"/>
    <w:rsid w:val="00626124"/>
    <w:rsid w:val="0062625F"/>
    <w:rsid w:val="0062646F"/>
    <w:rsid w:val="006264B8"/>
    <w:rsid w:val="00626E37"/>
    <w:rsid w:val="006270A4"/>
    <w:rsid w:val="006275CE"/>
    <w:rsid w:val="0062773F"/>
    <w:rsid w:val="00627A1F"/>
    <w:rsid w:val="00627C5E"/>
    <w:rsid w:val="00627D27"/>
    <w:rsid w:val="00627FCF"/>
    <w:rsid w:val="0063056F"/>
    <w:rsid w:val="00630784"/>
    <w:rsid w:val="00630933"/>
    <w:rsid w:val="006309C7"/>
    <w:rsid w:val="006309F2"/>
    <w:rsid w:val="00630C2A"/>
    <w:rsid w:val="00630DBA"/>
    <w:rsid w:val="00631038"/>
    <w:rsid w:val="00631193"/>
    <w:rsid w:val="00631209"/>
    <w:rsid w:val="00631337"/>
    <w:rsid w:val="00631464"/>
    <w:rsid w:val="006319D8"/>
    <w:rsid w:val="00631BD0"/>
    <w:rsid w:val="00631F8C"/>
    <w:rsid w:val="00632169"/>
    <w:rsid w:val="006324AA"/>
    <w:rsid w:val="0063257B"/>
    <w:rsid w:val="0063270A"/>
    <w:rsid w:val="006327BD"/>
    <w:rsid w:val="00632BC7"/>
    <w:rsid w:val="00632FD6"/>
    <w:rsid w:val="00633026"/>
    <w:rsid w:val="006331A7"/>
    <w:rsid w:val="006332D0"/>
    <w:rsid w:val="0063331C"/>
    <w:rsid w:val="00633882"/>
    <w:rsid w:val="00633912"/>
    <w:rsid w:val="006339CB"/>
    <w:rsid w:val="00633A26"/>
    <w:rsid w:val="00633C4F"/>
    <w:rsid w:val="006344E1"/>
    <w:rsid w:val="00634510"/>
    <w:rsid w:val="0063492D"/>
    <w:rsid w:val="00635475"/>
    <w:rsid w:val="00635764"/>
    <w:rsid w:val="00635925"/>
    <w:rsid w:val="00635F7D"/>
    <w:rsid w:val="00636856"/>
    <w:rsid w:val="0063687A"/>
    <w:rsid w:val="00636937"/>
    <w:rsid w:val="00636A99"/>
    <w:rsid w:val="00636ADC"/>
    <w:rsid w:val="00637092"/>
    <w:rsid w:val="006370A7"/>
    <w:rsid w:val="0063712A"/>
    <w:rsid w:val="006371D8"/>
    <w:rsid w:val="00637284"/>
    <w:rsid w:val="00637502"/>
    <w:rsid w:val="00637949"/>
    <w:rsid w:val="00637A53"/>
    <w:rsid w:val="00637DDE"/>
    <w:rsid w:val="00637FB6"/>
    <w:rsid w:val="006402A7"/>
    <w:rsid w:val="006406D9"/>
    <w:rsid w:val="00640AEE"/>
    <w:rsid w:val="00640B7D"/>
    <w:rsid w:val="00640C06"/>
    <w:rsid w:val="00640CA8"/>
    <w:rsid w:val="00641005"/>
    <w:rsid w:val="0064110D"/>
    <w:rsid w:val="0064116E"/>
    <w:rsid w:val="0064132C"/>
    <w:rsid w:val="006413B2"/>
    <w:rsid w:val="0064158D"/>
    <w:rsid w:val="00641739"/>
    <w:rsid w:val="006419B6"/>
    <w:rsid w:val="00641E46"/>
    <w:rsid w:val="00642193"/>
    <w:rsid w:val="00642DC0"/>
    <w:rsid w:val="00642EB3"/>
    <w:rsid w:val="00642F4F"/>
    <w:rsid w:val="00643028"/>
    <w:rsid w:val="006431DF"/>
    <w:rsid w:val="00643388"/>
    <w:rsid w:val="0064363F"/>
    <w:rsid w:val="006437A2"/>
    <w:rsid w:val="00643870"/>
    <w:rsid w:val="006439B7"/>
    <w:rsid w:val="00643B80"/>
    <w:rsid w:val="00643D15"/>
    <w:rsid w:val="00643EAE"/>
    <w:rsid w:val="00643FCC"/>
    <w:rsid w:val="00644011"/>
    <w:rsid w:val="00644197"/>
    <w:rsid w:val="006442B1"/>
    <w:rsid w:val="006442CA"/>
    <w:rsid w:val="00644359"/>
    <w:rsid w:val="006443EA"/>
    <w:rsid w:val="0064446E"/>
    <w:rsid w:val="006446B1"/>
    <w:rsid w:val="006449A7"/>
    <w:rsid w:val="00644F01"/>
    <w:rsid w:val="0064518D"/>
    <w:rsid w:val="006452CA"/>
    <w:rsid w:val="0064538C"/>
    <w:rsid w:val="0064544B"/>
    <w:rsid w:val="00645841"/>
    <w:rsid w:val="00645896"/>
    <w:rsid w:val="00645A74"/>
    <w:rsid w:val="006461D0"/>
    <w:rsid w:val="0064625F"/>
    <w:rsid w:val="006463B6"/>
    <w:rsid w:val="00646723"/>
    <w:rsid w:val="006469DE"/>
    <w:rsid w:val="00646A8A"/>
    <w:rsid w:val="00646AF3"/>
    <w:rsid w:val="00646BB8"/>
    <w:rsid w:val="00646D03"/>
    <w:rsid w:val="00647480"/>
    <w:rsid w:val="006475D3"/>
    <w:rsid w:val="00647C4C"/>
    <w:rsid w:val="00647FEA"/>
    <w:rsid w:val="006507DA"/>
    <w:rsid w:val="00650A87"/>
    <w:rsid w:val="00650CCE"/>
    <w:rsid w:val="00650EE4"/>
    <w:rsid w:val="00651027"/>
    <w:rsid w:val="006510FA"/>
    <w:rsid w:val="0065134B"/>
    <w:rsid w:val="006513EC"/>
    <w:rsid w:val="00651668"/>
    <w:rsid w:val="00651790"/>
    <w:rsid w:val="006519F9"/>
    <w:rsid w:val="00651A8A"/>
    <w:rsid w:val="00651C3C"/>
    <w:rsid w:val="006520CC"/>
    <w:rsid w:val="00652611"/>
    <w:rsid w:val="0065279C"/>
    <w:rsid w:val="00652806"/>
    <w:rsid w:val="0065292A"/>
    <w:rsid w:val="00652BA6"/>
    <w:rsid w:val="00652E48"/>
    <w:rsid w:val="00652F7F"/>
    <w:rsid w:val="00653005"/>
    <w:rsid w:val="0065312F"/>
    <w:rsid w:val="006531AC"/>
    <w:rsid w:val="00653400"/>
    <w:rsid w:val="0065344D"/>
    <w:rsid w:val="00653493"/>
    <w:rsid w:val="006536AB"/>
    <w:rsid w:val="006539E7"/>
    <w:rsid w:val="00653B05"/>
    <w:rsid w:val="00653E2F"/>
    <w:rsid w:val="00653F1A"/>
    <w:rsid w:val="0065415B"/>
    <w:rsid w:val="00654395"/>
    <w:rsid w:val="0065466E"/>
    <w:rsid w:val="00654741"/>
    <w:rsid w:val="006548B5"/>
    <w:rsid w:val="00654ABA"/>
    <w:rsid w:val="00654C15"/>
    <w:rsid w:val="00654CBE"/>
    <w:rsid w:val="00655001"/>
    <w:rsid w:val="006552F8"/>
    <w:rsid w:val="00655C5D"/>
    <w:rsid w:val="00655C95"/>
    <w:rsid w:val="00655D92"/>
    <w:rsid w:val="00655DA4"/>
    <w:rsid w:val="0065602E"/>
    <w:rsid w:val="00656076"/>
    <w:rsid w:val="006561CB"/>
    <w:rsid w:val="0065657C"/>
    <w:rsid w:val="00656926"/>
    <w:rsid w:val="00656B3B"/>
    <w:rsid w:val="00656CAD"/>
    <w:rsid w:val="0065732F"/>
    <w:rsid w:val="006575F2"/>
    <w:rsid w:val="00657619"/>
    <w:rsid w:val="00657620"/>
    <w:rsid w:val="00657AC9"/>
    <w:rsid w:val="0066020B"/>
    <w:rsid w:val="006604EC"/>
    <w:rsid w:val="00660586"/>
    <w:rsid w:val="006610F8"/>
    <w:rsid w:val="00661150"/>
    <w:rsid w:val="006613BD"/>
    <w:rsid w:val="006614CF"/>
    <w:rsid w:val="00661ACB"/>
    <w:rsid w:val="00661BA9"/>
    <w:rsid w:val="00662114"/>
    <w:rsid w:val="0066216C"/>
    <w:rsid w:val="0066273B"/>
    <w:rsid w:val="00662745"/>
    <w:rsid w:val="006628B3"/>
    <w:rsid w:val="00662A15"/>
    <w:rsid w:val="00662BE0"/>
    <w:rsid w:val="00662E86"/>
    <w:rsid w:val="00662FB2"/>
    <w:rsid w:val="0066304D"/>
    <w:rsid w:val="00663180"/>
    <w:rsid w:val="00663222"/>
    <w:rsid w:val="00663563"/>
    <w:rsid w:val="0066380B"/>
    <w:rsid w:val="00663884"/>
    <w:rsid w:val="00663A04"/>
    <w:rsid w:val="00663B32"/>
    <w:rsid w:val="00663C18"/>
    <w:rsid w:val="00663EDD"/>
    <w:rsid w:val="00663FA9"/>
    <w:rsid w:val="00664395"/>
    <w:rsid w:val="0066461F"/>
    <w:rsid w:val="006648D2"/>
    <w:rsid w:val="00664C6B"/>
    <w:rsid w:val="00664E75"/>
    <w:rsid w:val="006650F7"/>
    <w:rsid w:val="0066511C"/>
    <w:rsid w:val="00665287"/>
    <w:rsid w:val="006652B3"/>
    <w:rsid w:val="006658BC"/>
    <w:rsid w:val="00665E01"/>
    <w:rsid w:val="00665E34"/>
    <w:rsid w:val="00665EE2"/>
    <w:rsid w:val="006660C4"/>
    <w:rsid w:val="00667053"/>
    <w:rsid w:val="0066743C"/>
    <w:rsid w:val="0066749D"/>
    <w:rsid w:val="00667B9F"/>
    <w:rsid w:val="00667BDF"/>
    <w:rsid w:val="00667E3B"/>
    <w:rsid w:val="00667E6D"/>
    <w:rsid w:val="00667F73"/>
    <w:rsid w:val="00667FD3"/>
    <w:rsid w:val="00670083"/>
    <w:rsid w:val="0067018E"/>
    <w:rsid w:val="00670296"/>
    <w:rsid w:val="006705B1"/>
    <w:rsid w:val="0067082B"/>
    <w:rsid w:val="006708A9"/>
    <w:rsid w:val="0067098C"/>
    <w:rsid w:val="00670CE5"/>
    <w:rsid w:val="00670DD8"/>
    <w:rsid w:val="00670EA0"/>
    <w:rsid w:val="00670EB8"/>
    <w:rsid w:val="0067103C"/>
    <w:rsid w:val="00671069"/>
    <w:rsid w:val="00671494"/>
    <w:rsid w:val="00671A75"/>
    <w:rsid w:val="00671E0C"/>
    <w:rsid w:val="00671F90"/>
    <w:rsid w:val="00672218"/>
    <w:rsid w:val="00672378"/>
    <w:rsid w:val="00672449"/>
    <w:rsid w:val="006726F8"/>
    <w:rsid w:val="00672718"/>
    <w:rsid w:val="006728D1"/>
    <w:rsid w:val="0067299B"/>
    <w:rsid w:val="00673129"/>
    <w:rsid w:val="006732C0"/>
    <w:rsid w:val="00673437"/>
    <w:rsid w:val="006735A7"/>
    <w:rsid w:val="00673650"/>
    <w:rsid w:val="00673ABA"/>
    <w:rsid w:val="00673C24"/>
    <w:rsid w:val="00673DE2"/>
    <w:rsid w:val="00674024"/>
    <w:rsid w:val="00674332"/>
    <w:rsid w:val="00674408"/>
    <w:rsid w:val="006744F3"/>
    <w:rsid w:val="00674559"/>
    <w:rsid w:val="0067477C"/>
    <w:rsid w:val="00674C7B"/>
    <w:rsid w:val="00675ACB"/>
    <w:rsid w:val="00675C28"/>
    <w:rsid w:val="00675EBA"/>
    <w:rsid w:val="006760F6"/>
    <w:rsid w:val="00676326"/>
    <w:rsid w:val="00676422"/>
    <w:rsid w:val="00676AA0"/>
    <w:rsid w:val="00676C4D"/>
    <w:rsid w:val="00676CB2"/>
    <w:rsid w:val="00677008"/>
    <w:rsid w:val="00677364"/>
    <w:rsid w:val="006773EB"/>
    <w:rsid w:val="006773F2"/>
    <w:rsid w:val="00677427"/>
    <w:rsid w:val="0067767F"/>
    <w:rsid w:val="00677858"/>
    <w:rsid w:val="00677AE2"/>
    <w:rsid w:val="00677B60"/>
    <w:rsid w:val="00677CC3"/>
    <w:rsid w:val="006803E0"/>
    <w:rsid w:val="00680759"/>
    <w:rsid w:val="00680EFF"/>
    <w:rsid w:val="006811F7"/>
    <w:rsid w:val="0068129F"/>
    <w:rsid w:val="00681472"/>
    <w:rsid w:val="00681CBB"/>
    <w:rsid w:val="00682084"/>
    <w:rsid w:val="00682108"/>
    <w:rsid w:val="006825EE"/>
    <w:rsid w:val="00682919"/>
    <w:rsid w:val="00682BB7"/>
    <w:rsid w:val="00682C3B"/>
    <w:rsid w:val="00682C70"/>
    <w:rsid w:val="00682ED2"/>
    <w:rsid w:val="006832B3"/>
    <w:rsid w:val="00683823"/>
    <w:rsid w:val="00683A08"/>
    <w:rsid w:val="00684253"/>
    <w:rsid w:val="00684259"/>
    <w:rsid w:val="00684582"/>
    <w:rsid w:val="00684B46"/>
    <w:rsid w:val="00684B91"/>
    <w:rsid w:val="00685509"/>
    <w:rsid w:val="00685672"/>
    <w:rsid w:val="00685AC3"/>
    <w:rsid w:val="006861AC"/>
    <w:rsid w:val="00686355"/>
    <w:rsid w:val="00686696"/>
    <w:rsid w:val="006869C1"/>
    <w:rsid w:val="00686A44"/>
    <w:rsid w:val="00686D85"/>
    <w:rsid w:val="006873F9"/>
    <w:rsid w:val="00687C01"/>
    <w:rsid w:val="00687D58"/>
    <w:rsid w:val="0069067A"/>
    <w:rsid w:val="00690D0F"/>
    <w:rsid w:val="00690F37"/>
    <w:rsid w:val="00690FB4"/>
    <w:rsid w:val="0069105B"/>
    <w:rsid w:val="00691294"/>
    <w:rsid w:val="00691412"/>
    <w:rsid w:val="006915A1"/>
    <w:rsid w:val="00691F42"/>
    <w:rsid w:val="00692085"/>
    <w:rsid w:val="00692365"/>
    <w:rsid w:val="006926CE"/>
    <w:rsid w:val="00692AC2"/>
    <w:rsid w:val="00692D92"/>
    <w:rsid w:val="00692F47"/>
    <w:rsid w:val="00693313"/>
    <w:rsid w:val="00693382"/>
    <w:rsid w:val="006934AD"/>
    <w:rsid w:val="0069364F"/>
    <w:rsid w:val="0069368A"/>
    <w:rsid w:val="00693CC1"/>
    <w:rsid w:val="00694076"/>
    <w:rsid w:val="006941F5"/>
    <w:rsid w:val="00694444"/>
    <w:rsid w:val="006945DC"/>
    <w:rsid w:val="006946E1"/>
    <w:rsid w:val="00694808"/>
    <w:rsid w:val="00694991"/>
    <w:rsid w:val="00694F6B"/>
    <w:rsid w:val="00695084"/>
    <w:rsid w:val="00695340"/>
    <w:rsid w:val="00695414"/>
    <w:rsid w:val="00695442"/>
    <w:rsid w:val="006957C1"/>
    <w:rsid w:val="00695856"/>
    <w:rsid w:val="00695BB9"/>
    <w:rsid w:val="00695DE7"/>
    <w:rsid w:val="00695F5C"/>
    <w:rsid w:val="00695FEF"/>
    <w:rsid w:val="0069601F"/>
    <w:rsid w:val="006960A9"/>
    <w:rsid w:val="006962B1"/>
    <w:rsid w:val="006965B4"/>
    <w:rsid w:val="00696916"/>
    <w:rsid w:val="006969A7"/>
    <w:rsid w:val="00696E00"/>
    <w:rsid w:val="00697516"/>
    <w:rsid w:val="00697560"/>
    <w:rsid w:val="0069769A"/>
    <w:rsid w:val="00697ABA"/>
    <w:rsid w:val="006A01D9"/>
    <w:rsid w:val="006A0424"/>
    <w:rsid w:val="006A07C1"/>
    <w:rsid w:val="006A0D92"/>
    <w:rsid w:val="006A0E22"/>
    <w:rsid w:val="006A0E61"/>
    <w:rsid w:val="006A0F79"/>
    <w:rsid w:val="006A1291"/>
    <w:rsid w:val="006A15B6"/>
    <w:rsid w:val="006A19EF"/>
    <w:rsid w:val="006A22DB"/>
    <w:rsid w:val="006A2761"/>
    <w:rsid w:val="006A2B89"/>
    <w:rsid w:val="006A2CCF"/>
    <w:rsid w:val="006A2CE6"/>
    <w:rsid w:val="006A2D85"/>
    <w:rsid w:val="006A2EBB"/>
    <w:rsid w:val="006A2EF3"/>
    <w:rsid w:val="006A3150"/>
    <w:rsid w:val="006A33D8"/>
    <w:rsid w:val="006A39EB"/>
    <w:rsid w:val="006A3B62"/>
    <w:rsid w:val="006A3BD8"/>
    <w:rsid w:val="006A3E6C"/>
    <w:rsid w:val="006A3ED2"/>
    <w:rsid w:val="006A405B"/>
    <w:rsid w:val="006A4081"/>
    <w:rsid w:val="006A416B"/>
    <w:rsid w:val="006A471B"/>
    <w:rsid w:val="006A4D79"/>
    <w:rsid w:val="006A4FE5"/>
    <w:rsid w:val="006A50E6"/>
    <w:rsid w:val="006A5210"/>
    <w:rsid w:val="006A5215"/>
    <w:rsid w:val="006A5420"/>
    <w:rsid w:val="006A57B9"/>
    <w:rsid w:val="006A6253"/>
    <w:rsid w:val="006A673D"/>
    <w:rsid w:val="006A682E"/>
    <w:rsid w:val="006A6866"/>
    <w:rsid w:val="006A6893"/>
    <w:rsid w:val="006A695D"/>
    <w:rsid w:val="006A6C95"/>
    <w:rsid w:val="006A70FA"/>
    <w:rsid w:val="006A745E"/>
    <w:rsid w:val="006A761D"/>
    <w:rsid w:val="006A7BCC"/>
    <w:rsid w:val="006A7DAA"/>
    <w:rsid w:val="006A7DBA"/>
    <w:rsid w:val="006A7F1D"/>
    <w:rsid w:val="006B008B"/>
    <w:rsid w:val="006B010F"/>
    <w:rsid w:val="006B0FD6"/>
    <w:rsid w:val="006B10A8"/>
    <w:rsid w:val="006B13C9"/>
    <w:rsid w:val="006B191C"/>
    <w:rsid w:val="006B1A8E"/>
    <w:rsid w:val="006B1B26"/>
    <w:rsid w:val="006B1F78"/>
    <w:rsid w:val="006B2009"/>
    <w:rsid w:val="006B2107"/>
    <w:rsid w:val="006B2213"/>
    <w:rsid w:val="006B23B8"/>
    <w:rsid w:val="006B26DF"/>
    <w:rsid w:val="006B279C"/>
    <w:rsid w:val="006B2B42"/>
    <w:rsid w:val="006B2B63"/>
    <w:rsid w:val="006B2CF0"/>
    <w:rsid w:val="006B30E8"/>
    <w:rsid w:val="006B3278"/>
    <w:rsid w:val="006B3331"/>
    <w:rsid w:val="006B364D"/>
    <w:rsid w:val="006B39E5"/>
    <w:rsid w:val="006B4271"/>
    <w:rsid w:val="006B4E73"/>
    <w:rsid w:val="006B4FBA"/>
    <w:rsid w:val="006B5531"/>
    <w:rsid w:val="006B5C4F"/>
    <w:rsid w:val="006B5DD2"/>
    <w:rsid w:val="006B5E81"/>
    <w:rsid w:val="006B6232"/>
    <w:rsid w:val="006B63FA"/>
    <w:rsid w:val="006B674A"/>
    <w:rsid w:val="006B6925"/>
    <w:rsid w:val="006B6ADF"/>
    <w:rsid w:val="006B6D74"/>
    <w:rsid w:val="006B7133"/>
    <w:rsid w:val="006B7565"/>
    <w:rsid w:val="006B7908"/>
    <w:rsid w:val="006B7A0B"/>
    <w:rsid w:val="006B7F0C"/>
    <w:rsid w:val="006B7F22"/>
    <w:rsid w:val="006C0274"/>
    <w:rsid w:val="006C02BF"/>
    <w:rsid w:val="006C07AF"/>
    <w:rsid w:val="006C0B02"/>
    <w:rsid w:val="006C0CCC"/>
    <w:rsid w:val="006C0DD7"/>
    <w:rsid w:val="006C107F"/>
    <w:rsid w:val="006C1216"/>
    <w:rsid w:val="006C1282"/>
    <w:rsid w:val="006C14BA"/>
    <w:rsid w:val="006C15C1"/>
    <w:rsid w:val="006C16B5"/>
    <w:rsid w:val="006C16FE"/>
    <w:rsid w:val="006C1805"/>
    <w:rsid w:val="006C1B36"/>
    <w:rsid w:val="006C1B6A"/>
    <w:rsid w:val="006C2210"/>
    <w:rsid w:val="006C23C4"/>
    <w:rsid w:val="006C2874"/>
    <w:rsid w:val="006C2920"/>
    <w:rsid w:val="006C2A6B"/>
    <w:rsid w:val="006C30D3"/>
    <w:rsid w:val="006C32F5"/>
    <w:rsid w:val="006C3476"/>
    <w:rsid w:val="006C3958"/>
    <w:rsid w:val="006C4299"/>
    <w:rsid w:val="006C430A"/>
    <w:rsid w:val="006C430D"/>
    <w:rsid w:val="006C43FC"/>
    <w:rsid w:val="006C443C"/>
    <w:rsid w:val="006C4593"/>
    <w:rsid w:val="006C47F4"/>
    <w:rsid w:val="006C491C"/>
    <w:rsid w:val="006C4930"/>
    <w:rsid w:val="006C49D3"/>
    <w:rsid w:val="006C4DD0"/>
    <w:rsid w:val="006C4F51"/>
    <w:rsid w:val="006C5592"/>
    <w:rsid w:val="006C5745"/>
    <w:rsid w:val="006C57AE"/>
    <w:rsid w:val="006C581E"/>
    <w:rsid w:val="006C587E"/>
    <w:rsid w:val="006C5AAB"/>
    <w:rsid w:val="006C5AD3"/>
    <w:rsid w:val="006C6124"/>
    <w:rsid w:val="006C65E8"/>
    <w:rsid w:val="006C6690"/>
    <w:rsid w:val="006C68BE"/>
    <w:rsid w:val="006C68EA"/>
    <w:rsid w:val="006C6BF4"/>
    <w:rsid w:val="006C6DFD"/>
    <w:rsid w:val="006C6E63"/>
    <w:rsid w:val="006C6E86"/>
    <w:rsid w:val="006C7369"/>
    <w:rsid w:val="006C7698"/>
    <w:rsid w:val="006C7911"/>
    <w:rsid w:val="006C7E24"/>
    <w:rsid w:val="006C7EFE"/>
    <w:rsid w:val="006D0740"/>
    <w:rsid w:val="006D0799"/>
    <w:rsid w:val="006D0918"/>
    <w:rsid w:val="006D0981"/>
    <w:rsid w:val="006D0D26"/>
    <w:rsid w:val="006D0F03"/>
    <w:rsid w:val="006D19BC"/>
    <w:rsid w:val="006D1CF4"/>
    <w:rsid w:val="006D1D2A"/>
    <w:rsid w:val="006D1D6E"/>
    <w:rsid w:val="006D1FAE"/>
    <w:rsid w:val="006D200F"/>
    <w:rsid w:val="006D204B"/>
    <w:rsid w:val="006D21C1"/>
    <w:rsid w:val="006D250E"/>
    <w:rsid w:val="006D255C"/>
    <w:rsid w:val="006D260B"/>
    <w:rsid w:val="006D2AAF"/>
    <w:rsid w:val="006D2C8E"/>
    <w:rsid w:val="006D3363"/>
    <w:rsid w:val="006D33F0"/>
    <w:rsid w:val="006D39E9"/>
    <w:rsid w:val="006D39F6"/>
    <w:rsid w:val="006D3A89"/>
    <w:rsid w:val="006D3CBB"/>
    <w:rsid w:val="006D3D94"/>
    <w:rsid w:val="006D3FF2"/>
    <w:rsid w:val="006D40B8"/>
    <w:rsid w:val="006D4664"/>
    <w:rsid w:val="006D4B08"/>
    <w:rsid w:val="006D4C32"/>
    <w:rsid w:val="006D4CA8"/>
    <w:rsid w:val="006D4EE4"/>
    <w:rsid w:val="006D4F78"/>
    <w:rsid w:val="006D4FA2"/>
    <w:rsid w:val="006D5931"/>
    <w:rsid w:val="006D59F9"/>
    <w:rsid w:val="006D5A34"/>
    <w:rsid w:val="006D641B"/>
    <w:rsid w:val="006D673E"/>
    <w:rsid w:val="006D68CB"/>
    <w:rsid w:val="006D702A"/>
    <w:rsid w:val="006D7074"/>
    <w:rsid w:val="006D70A0"/>
    <w:rsid w:val="006D7372"/>
    <w:rsid w:val="006D7485"/>
    <w:rsid w:val="006D7571"/>
    <w:rsid w:val="006D76F4"/>
    <w:rsid w:val="006D778B"/>
    <w:rsid w:val="006D7936"/>
    <w:rsid w:val="006D7D3C"/>
    <w:rsid w:val="006D7E00"/>
    <w:rsid w:val="006D7F2E"/>
    <w:rsid w:val="006E00E2"/>
    <w:rsid w:val="006E039C"/>
    <w:rsid w:val="006E042B"/>
    <w:rsid w:val="006E0506"/>
    <w:rsid w:val="006E066D"/>
    <w:rsid w:val="006E0708"/>
    <w:rsid w:val="006E0884"/>
    <w:rsid w:val="006E0E07"/>
    <w:rsid w:val="006E0F8B"/>
    <w:rsid w:val="006E12B6"/>
    <w:rsid w:val="006E21A3"/>
    <w:rsid w:val="006E2321"/>
    <w:rsid w:val="006E25D6"/>
    <w:rsid w:val="006E2720"/>
    <w:rsid w:val="006E273C"/>
    <w:rsid w:val="006E28B3"/>
    <w:rsid w:val="006E298B"/>
    <w:rsid w:val="006E30F5"/>
    <w:rsid w:val="006E3294"/>
    <w:rsid w:val="006E3716"/>
    <w:rsid w:val="006E393A"/>
    <w:rsid w:val="006E4220"/>
    <w:rsid w:val="006E42D0"/>
    <w:rsid w:val="006E4755"/>
    <w:rsid w:val="006E478B"/>
    <w:rsid w:val="006E4822"/>
    <w:rsid w:val="006E4889"/>
    <w:rsid w:val="006E4EAD"/>
    <w:rsid w:val="006E5044"/>
    <w:rsid w:val="006E525A"/>
    <w:rsid w:val="006E543A"/>
    <w:rsid w:val="006E5744"/>
    <w:rsid w:val="006E5792"/>
    <w:rsid w:val="006E5893"/>
    <w:rsid w:val="006E595D"/>
    <w:rsid w:val="006E5DBD"/>
    <w:rsid w:val="006E5EA3"/>
    <w:rsid w:val="006E629C"/>
    <w:rsid w:val="006E692B"/>
    <w:rsid w:val="006E6B0E"/>
    <w:rsid w:val="006E6B28"/>
    <w:rsid w:val="006E6C38"/>
    <w:rsid w:val="006E6D93"/>
    <w:rsid w:val="006E6DDE"/>
    <w:rsid w:val="006E6F03"/>
    <w:rsid w:val="006E77DA"/>
    <w:rsid w:val="006E7D88"/>
    <w:rsid w:val="006E7E6F"/>
    <w:rsid w:val="006E7ED7"/>
    <w:rsid w:val="006F00D2"/>
    <w:rsid w:val="006F082F"/>
    <w:rsid w:val="006F08A6"/>
    <w:rsid w:val="006F09E7"/>
    <w:rsid w:val="006F0B05"/>
    <w:rsid w:val="006F0B08"/>
    <w:rsid w:val="006F0B0B"/>
    <w:rsid w:val="006F0B6E"/>
    <w:rsid w:val="006F0C49"/>
    <w:rsid w:val="006F0FC5"/>
    <w:rsid w:val="006F1137"/>
    <w:rsid w:val="006F13B9"/>
    <w:rsid w:val="006F1A6F"/>
    <w:rsid w:val="006F1B40"/>
    <w:rsid w:val="006F1BA9"/>
    <w:rsid w:val="006F1E0B"/>
    <w:rsid w:val="006F2024"/>
    <w:rsid w:val="006F2546"/>
    <w:rsid w:val="006F28CE"/>
    <w:rsid w:val="006F29B1"/>
    <w:rsid w:val="006F2BCC"/>
    <w:rsid w:val="006F2C7E"/>
    <w:rsid w:val="006F2E14"/>
    <w:rsid w:val="006F309B"/>
    <w:rsid w:val="006F30B6"/>
    <w:rsid w:val="006F3125"/>
    <w:rsid w:val="006F33AE"/>
    <w:rsid w:val="006F354B"/>
    <w:rsid w:val="006F35E3"/>
    <w:rsid w:val="006F3A0A"/>
    <w:rsid w:val="006F3CF7"/>
    <w:rsid w:val="006F3E2F"/>
    <w:rsid w:val="006F3F68"/>
    <w:rsid w:val="006F40CF"/>
    <w:rsid w:val="006F43C0"/>
    <w:rsid w:val="006F479F"/>
    <w:rsid w:val="006F4A40"/>
    <w:rsid w:val="006F4D73"/>
    <w:rsid w:val="006F4F89"/>
    <w:rsid w:val="006F52F6"/>
    <w:rsid w:val="006F53EA"/>
    <w:rsid w:val="006F5786"/>
    <w:rsid w:val="006F595F"/>
    <w:rsid w:val="006F5E55"/>
    <w:rsid w:val="006F60E5"/>
    <w:rsid w:val="006F637C"/>
    <w:rsid w:val="006F65A1"/>
    <w:rsid w:val="006F685C"/>
    <w:rsid w:val="006F692C"/>
    <w:rsid w:val="006F6CEC"/>
    <w:rsid w:val="006F7112"/>
    <w:rsid w:val="006F7532"/>
    <w:rsid w:val="006F75F0"/>
    <w:rsid w:val="006F77A9"/>
    <w:rsid w:val="006F785D"/>
    <w:rsid w:val="006F78A0"/>
    <w:rsid w:val="006F7AB4"/>
    <w:rsid w:val="0070008E"/>
    <w:rsid w:val="00700139"/>
    <w:rsid w:val="007002D8"/>
    <w:rsid w:val="00700501"/>
    <w:rsid w:val="00700FFC"/>
    <w:rsid w:val="00701042"/>
    <w:rsid w:val="00701189"/>
    <w:rsid w:val="0070127B"/>
    <w:rsid w:val="00701353"/>
    <w:rsid w:val="00701390"/>
    <w:rsid w:val="007014C7"/>
    <w:rsid w:val="00701697"/>
    <w:rsid w:val="007018BA"/>
    <w:rsid w:val="007018FB"/>
    <w:rsid w:val="00701A49"/>
    <w:rsid w:val="00701CBE"/>
    <w:rsid w:val="00701CD6"/>
    <w:rsid w:val="00701E93"/>
    <w:rsid w:val="00702197"/>
    <w:rsid w:val="007022A6"/>
    <w:rsid w:val="007023F9"/>
    <w:rsid w:val="007024D6"/>
    <w:rsid w:val="0070252C"/>
    <w:rsid w:val="00702D17"/>
    <w:rsid w:val="00702D8F"/>
    <w:rsid w:val="00702F86"/>
    <w:rsid w:val="00703106"/>
    <w:rsid w:val="007031C9"/>
    <w:rsid w:val="0070322A"/>
    <w:rsid w:val="00703489"/>
    <w:rsid w:val="007039CD"/>
    <w:rsid w:val="00703A58"/>
    <w:rsid w:val="00703C59"/>
    <w:rsid w:val="00703CB3"/>
    <w:rsid w:val="00703CE1"/>
    <w:rsid w:val="007040F6"/>
    <w:rsid w:val="00704256"/>
    <w:rsid w:val="007044CF"/>
    <w:rsid w:val="0070467C"/>
    <w:rsid w:val="0070473A"/>
    <w:rsid w:val="00704991"/>
    <w:rsid w:val="00704CB7"/>
    <w:rsid w:val="007052E6"/>
    <w:rsid w:val="007052FA"/>
    <w:rsid w:val="00705551"/>
    <w:rsid w:val="00705619"/>
    <w:rsid w:val="00705B22"/>
    <w:rsid w:val="00705B6C"/>
    <w:rsid w:val="00705BB6"/>
    <w:rsid w:val="00705CC6"/>
    <w:rsid w:val="00705E85"/>
    <w:rsid w:val="00705FA1"/>
    <w:rsid w:val="007061A1"/>
    <w:rsid w:val="00706DE5"/>
    <w:rsid w:val="0070702F"/>
    <w:rsid w:val="0070708F"/>
    <w:rsid w:val="007071A2"/>
    <w:rsid w:val="0070727A"/>
    <w:rsid w:val="00707687"/>
    <w:rsid w:val="007076A9"/>
    <w:rsid w:val="00707B59"/>
    <w:rsid w:val="00707BB8"/>
    <w:rsid w:val="00707DC2"/>
    <w:rsid w:val="00707E8D"/>
    <w:rsid w:val="00707F02"/>
    <w:rsid w:val="007101EC"/>
    <w:rsid w:val="0071023B"/>
    <w:rsid w:val="00710363"/>
    <w:rsid w:val="007107DE"/>
    <w:rsid w:val="00710961"/>
    <w:rsid w:val="00710986"/>
    <w:rsid w:val="00710998"/>
    <w:rsid w:val="00710BDD"/>
    <w:rsid w:val="00710CEF"/>
    <w:rsid w:val="00710EF5"/>
    <w:rsid w:val="00711251"/>
    <w:rsid w:val="007113F9"/>
    <w:rsid w:val="00711567"/>
    <w:rsid w:val="007119AC"/>
    <w:rsid w:val="007119B9"/>
    <w:rsid w:val="00711BEC"/>
    <w:rsid w:val="00711D64"/>
    <w:rsid w:val="00711FBA"/>
    <w:rsid w:val="0071208F"/>
    <w:rsid w:val="007121E5"/>
    <w:rsid w:val="00712628"/>
    <w:rsid w:val="00712752"/>
    <w:rsid w:val="00712CEA"/>
    <w:rsid w:val="00712E9E"/>
    <w:rsid w:val="0071313B"/>
    <w:rsid w:val="007134A2"/>
    <w:rsid w:val="00713697"/>
    <w:rsid w:val="00713963"/>
    <w:rsid w:val="00713B6B"/>
    <w:rsid w:val="00713C1B"/>
    <w:rsid w:val="00713E37"/>
    <w:rsid w:val="00713F9F"/>
    <w:rsid w:val="007141A4"/>
    <w:rsid w:val="007143B5"/>
    <w:rsid w:val="00714421"/>
    <w:rsid w:val="007144E5"/>
    <w:rsid w:val="007145A5"/>
    <w:rsid w:val="00714B46"/>
    <w:rsid w:val="00714B53"/>
    <w:rsid w:val="00714CA2"/>
    <w:rsid w:val="00714D36"/>
    <w:rsid w:val="00714D97"/>
    <w:rsid w:val="007153DC"/>
    <w:rsid w:val="00715406"/>
    <w:rsid w:val="007154B4"/>
    <w:rsid w:val="0071559D"/>
    <w:rsid w:val="0071593F"/>
    <w:rsid w:val="007159FE"/>
    <w:rsid w:val="00715B31"/>
    <w:rsid w:val="00715B7B"/>
    <w:rsid w:val="00715C39"/>
    <w:rsid w:val="00715C90"/>
    <w:rsid w:val="00715E73"/>
    <w:rsid w:val="00715EB9"/>
    <w:rsid w:val="00715F9F"/>
    <w:rsid w:val="00716073"/>
    <w:rsid w:val="00716254"/>
    <w:rsid w:val="00716405"/>
    <w:rsid w:val="00716593"/>
    <w:rsid w:val="0071692C"/>
    <w:rsid w:val="00716B42"/>
    <w:rsid w:val="00716E7B"/>
    <w:rsid w:val="007172FB"/>
    <w:rsid w:val="0071745E"/>
    <w:rsid w:val="00717AF1"/>
    <w:rsid w:val="00717C92"/>
    <w:rsid w:val="00720046"/>
    <w:rsid w:val="00720073"/>
    <w:rsid w:val="00720148"/>
    <w:rsid w:val="00720610"/>
    <w:rsid w:val="007206D4"/>
    <w:rsid w:val="007208DB"/>
    <w:rsid w:val="00720970"/>
    <w:rsid w:val="00720DA0"/>
    <w:rsid w:val="007210A3"/>
    <w:rsid w:val="00721652"/>
    <w:rsid w:val="00721A04"/>
    <w:rsid w:val="00721E0B"/>
    <w:rsid w:val="00722014"/>
    <w:rsid w:val="007220C3"/>
    <w:rsid w:val="0072280F"/>
    <w:rsid w:val="00722875"/>
    <w:rsid w:val="00722932"/>
    <w:rsid w:val="0072390F"/>
    <w:rsid w:val="00723FC5"/>
    <w:rsid w:val="007240D6"/>
    <w:rsid w:val="007243F1"/>
    <w:rsid w:val="00724404"/>
    <w:rsid w:val="007247D1"/>
    <w:rsid w:val="00724835"/>
    <w:rsid w:val="007248E9"/>
    <w:rsid w:val="00724A1A"/>
    <w:rsid w:val="00724BA3"/>
    <w:rsid w:val="00724E98"/>
    <w:rsid w:val="00724F4B"/>
    <w:rsid w:val="00724FBC"/>
    <w:rsid w:val="007251DB"/>
    <w:rsid w:val="007254E4"/>
    <w:rsid w:val="007257F5"/>
    <w:rsid w:val="00725969"/>
    <w:rsid w:val="00725D0D"/>
    <w:rsid w:val="00726054"/>
    <w:rsid w:val="0072667F"/>
    <w:rsid w:val="007267F5"/>
    <w:rsid w:val="00726951"/>
    <w:rsid w:val="00726A2F"/>
    <w:rsid w:val="00726A45"/>
    <w:rsid w:val="00726C6B"/>
    <w:rsid w:val="00726D1A"/>
    <w:rsid w:val="00727381"/>
    <w:rsid w:val="007276F5"/>
    <w:rsid w:val="00727BBC"/>
    <w:rsid w:val="00730082"/>
    <w:rsid w:val="0073026A"/>
    <w:rsid w:val="00730825"/>
    <w:rsid w:val="007308DD"/>
    <w:rsid w:val="00730A5A"/>
    <w:rsid w:val="00730B6D"/>
    <w:rsid w:val="00730CAC"/>
    <w:rsid w:val="00730F03"/>
    <w:rsid w:val="0073140F"/>
    <w:rsid w:val="00731487"/>
    <w:rsid w:val="00731579"/>
    <w:rsid w:val="00731A6E"/>
    <w:rsid w:val="00731C5A"/>
    <w:rsid w:val="007320EF"/>
    <w:rsid w:val="0073225B"/>
    <w:rsid w:val="00732454"/>
    <w:rsid w:val="007328FA"/>
    <w:rsid w:val="00732C67"/>
    <w:rsid w:val="00732E09"/>
    <w:rsid w:val="00733103"/>
    <w:rsid w:val="0073355F"/>
    <w:rsid w:val="007337DF"/>
    <w:rsid w:val="00733A04"/>
    <w:rsid w:val="00733BAD"/>
    <w:rsid w:val="0073408B"/>
    <w:rsid w:val="00734111"/>
    <w:rsid w:val="007341C8"/>
    <w:rsid w:val="007342A5"/>
    <w:rsid w:val="00734484"/>
    <w:rsid w:val="007348C7"/>
    <w:rsid w:val="0073516D"/>
    <w:rsid w:val="007351F1"/>
    <w:rsid w:val="00735335"/>
    <w:rsid w:val="007354F1"/>
    <w:rsid w:val="00735627"/>
    <w:rsid w:val="0073586E"/>
    <w:rsid w:val="00735D15"/>
    <w:rsid w:val="00735F95"/>
    <w:rsid w:val="0073633B"/>
    <w:rsid w:val="00736367"/>
    <w:rsid w:val="00736667"/>
    <w:rsid w:val="00736976"/>
    <w:rsid w:val="00736A28"/>
    <w:rsid w:val="00736B7B"/>
    <w:rsid w:val="00736CA0"/>
    <w:rsid w:val="00736E39"/>
    <w:rsid w:val="00737427"/>
    <w:rsid w:val="00737A53"/>
    <w:rsid w:val="00737AD6"/>
    <w:rsid w:val="00737BA8"/>
    <w:rsid w:val="00737C43"/>
    <w:rsid w:val="00737D09"/>
    <w:rsid w:val="00737F26"/>
    <w:rsid w:val="00740373"/>
    <w:rsid w:val="00740EAB"/>
    <w:rsid w:val="00741038"/>
    <w:rsid w:val="00741137"/>
    <w:rsid w:val="00741528"/>
    <w:rsid w:val="0074168C"/>
    <w:rsid w:val="007418AD"/>
    <w:rsid w:val="00741D28"/>
    <w:rsid w:val="00741FF8"/>
    <w:rsid w:val="00742287"/>
    <w:rsid w:val="0074239F"/>
    <w:rsid w:val="00742D52"/>
    <w:rsid w:val="00742E04"/>
    <w:rsid w:val="00742EC5"/>
    <w:rsid w:val="0074305F"/>
    <w:rsid w:val="007431C3"/>
    <w:rsid w:val="007431F3"/>
    <w:rsid w:val="0074385B"/>
    <w:rsid w:val="007438A3"/>
    <w:rsid w:val="00743C96"/>
    <w:rsid w:val="007441C8"/>
    <w:rsid w:val="00744278"/>
    <w:rsid w:val="0074429B"/>
    <w:rsid w:val="00744671"/>
    <w:rsid w:val="0074480A"/>
    <w:rsid w:val="00744979"/>
    <w:rsid w:val="00744F67"/>
    <w:rsid w:val="00745215"/>
    <w:rsid w:val="0074574F"/>
    <w:rsid w:val="007458ED"/>
    <w:rsid w:val="0074597D"/>
    <w:rsid w:val="00745A04"/>
    <w:rsid w:val="00745E03"/>
    <w:rsid w:val="00745E46"/>
    <w:rsid w:val="00745E67"/>
    <w:rsid w:val="00745E98"/>
    <w:rsid w:val="00746075"/>
    <w:rsid w:val="00746125"/>
    <w:rsid w:val="00746500"/>
    <w:rsid w:val="00746641"/>
    <w:rsid w:val="007466A3"/>
    <w:rsid w:val="007467A8"/>
    <w:rsid w:val="00746957"/>
    <w:rsid w:val="00746C17"/>
    <w:rsid w:val="00746DDF"/>
    <w:rsid w:val="00747707"/>
    <w:rsid w:val="00747762"/>
    <w:rsid w:val="00747A05"/>
    <w:rsid w:val="00747AAC"/>
    <w:rsid w:val="00747C5A"/>
    <w:rsid w:val="00747CBE"/>
    <w:rsid w:val="00747D0C"/>
    <w:rsid w:val="00747D89"/>
    <w:rsid w:val="00747DD3"/>
    <w:rsid w:val="00747F92"/>
    <w:rsid w:val="0075026F"/>
    <w:rsid w:val="0075033C"/>
    <w:rsid w:val="0075034A"/>
    <w:rsid w:val="00750526"/>
    <w:rsid w:val="0075059F"/>
    <w:rsid w:val="007506E9"/>
    <w:rsid w:val="00750787"/>
    <w:rsid w:val="007511E0"/>
    <w:rsid w:val="007512A5"/>
    <w:rsid w:val="007516B3"/>
    <w:rsid w:val="00751780"/>
    <w:rsid w:val="00751AC5"/>
    <w:rsid w:val="00751C56"/>
    <w:rsid w:val="007521F8"/>
    <w:rsid w:val="007525F6"/>
    <w:rsid w:val="00752A77"/>
    <w:rsid w:val="00752A8D"/>
    <w:rsid w:val="00752D1D"/>
    <w:rsid w:val="007536B7"/>
    <w:rsid w:val="00753C65"/>
    <w:rsid w:val="0075445B"/>
    <w:rsid w:val="0075457C"/>
    <w:rsid w:val="007545D7"/>
    <w:rsid w:val="007546C5"/>
    <w:rsid w:val="00754C82"/>
    <w:rsid w:val="00754DAE"/>
    <w:rsid w:val="00754E93"/>
    <w:rsid w:val="007552A1"/>
    <w:rsid w:val="007553A6"/>
    <w:rsid w:val="007553D6"/>
    <w:rsid w:val="00755A1B"/>
    <w:rsid w:val="00755A82"/>
    <w:rsid w:val="00756247"/>
    <w:rsid w:val="0075633D"/>
    <w:rsid w:val="007564AB"/>
    <w:rsid w:val="007565EB"/>
    <w:rsid w:val="0075690B"/>
    <w:rsid w:val="00757859"/>
    <w:rsid w:val="0075788C"/>
    <w:rsid w:val="0076078B"/>
    <w:rsid w:val="007607B1"/>
    <w:rsid w:val="00760811"/>
    <w:rsid w:val="00760950"/>
    <w:rsid w:val="0076098A"/>
    <w:rsid w:val="00760AD6"/>
    <w:rsid w:val="00760CE0"/>
    <w:rsid w:val="00760DE8"/>
    <w:rsid w:val="0076108C"/>
    <w:rsid w:val="00761182"/>
    <w:rsid w:val="00761443"/>
    <w:rsid w:val="00761696"/>
    <w:rsid w:val="007616F4"/>
    <w:rsid w:val="00761E5B"/>
    <w:rsid w:val="007621EA"/>
    <w:rsid w:val="0076235F"/>
    <w:rsid w:val="007626F9"/>
    <w:rsid w:val="007628DC"/>
    <w:rsid w:val="00762A4A"/>
    <w:rsid w:val="00762B3A"/>
    <w:rsid w:val="00762DB6"/>
    <w:rsid w:val="007631BC"/>
    <w:rsid w:val="00763277"/>
    <w:rsid w:val="007634BF"/>
    <w:rsid w:val="007635DF"/>
    <w:rsid w:val="0076376D"/>
    <w:rsid w:val="007637BE"/>
    <w:rsid w:val="00763961"/>
    <w:rsid w:val="00763A66"/>
    <w:rsid w:val="00763AC0"/>
    <w:rsid w:val="0076421B"/>
    <w:rsid w:val="00764307"/>
    <w:rsid w:val="007643A9"/>
    <w:rsid w:val="00765000"/>
    <w:rsid w:val="00765469"/>
    <w:rsid w:val="00765554"/>
    <w:rsid w:val="00765794"/>
    <w:rsid w:val="00765993"/>
    <w:rsid w:val="00765C59"/>
    <w:rsid w:val="00765F69"/>
    <w:rsid w:val="00766951"/>
    <w:rsid w:val="00766F3C"/>
    <w:rsid w:val="0076739F"/>
    <w:rsid w:val="0076786E"/>
    <w:rsid w:val="00767BD7"/>
    <w:rsid w:val="00767C85"/>
    <w:rsid w:val="0077017D"/>
    <w:rsid w:val="007704A5"/>
    <w:rsid w:val="0077050E"/>
    <w:rsid w:val="007707E7"/>
    <w:rsid w:val="007708EB"/>
    <w:rsid w:val="00770C0D"/>
    <w:rsid w:val="00770D6A"/>
    <w:rsid w:val="00770DC5"/>
    <w:rsid w:val="007710F1"/>
    <w:rsid w:val="00771B90"/>
    <w:rsid w:val="007720E5"/>
    <w:rsid w:val="007723D0"/>
    <w:rsid w:val="0077243D"/>
    <w:rsid w:val="007724F2"/>
    <w:rsid w:val="00772687"/>
    <w:rsid w:val="007727D5"/>
    <w:rsid w:val="00772BD8"/>
    <w:rsid w:val="00772FAD"/>
    <w:rsid w:val="00773122"/>
    <w:rsid w:val="007734A5"/>
    <w:rsid w:val="00773518"/>
    <w:rsid w:val="0077374F"/>
    <w:rsid w:val="0077380F"/>
    <w:rsid w:val="00773C32"/>
    <w:rsid w:val="00773D77"/>
    <w:rsid w:val="00773DEF"/>
    <w:rsid w:val="00773EB5"/>
    <w:rsid w:val="007741DA"/>
    <w:rsid w:val="00774251"/>
    <w:rsid w:val="00774294"/>
    <w:rsid w:val="00774455"/>
    <w:rsid w:val="00774652"/>
    <w:rsid w:val="0077495E"/>
    <w:rsid w:val="00774C40"/>
    <w:rsid w:val="00774DA7"/>
    <w:rsid w:val="00774EB6"/>
    <w:rsid w:val="00774FA6"/>
    <w:rsid w:val="007751A2"/>
    <w:rsid w:val="007751A6"/>
    <w:rsid w:val="0077520D"/>
    <w:rsid w:val="00775293"/>
    <w:rsid w:val="00775362"/>
    <w:rsid w:val="0077542B"/>
    <w:rsid w:val="00775B55"/>
    <w:rsid w:val="00775ED5"/>
    <w:rsid w:val="0077610E"/>
    <w:rsid w:val="00776745"/>
    <w:rsid w:val="007769C7"/>
    <w:rsid w:val="00776AE1"/>
    <w:rsid w:val="00776D09"/>
    <w:rsid w:val="00776E0F"/>
    <w:rsid w:val="00776E21"/>
    <w:rsid w:val="00776E49"/>
    <w:rsid w:val="007770E7"/>
    <w:rsid w:val="0077714C"/>
    <w:rsid w:val="007772B3"/>
    <w:rsid w:val="007774A6"/>
    <w:rsid w:val="007775E8"/>
    <w:rsid w:val="0077775B"/>
    <w:rsid w:val="0077791E"/>
    <w:rsid w:val="00777D1D"/>
    <w:rsid w:val="00777DE9"/>
    <w:rsid w:val="00780058"/>
    <w:rsid w:val="0078015E"/>
    <w:rsid w:val="007802FE"/>
    <w:rsid w:val="00780332"/>
    <w:rsid w:val="00780416"/>
    <w:rsid w:val="007805A9"/>
    <w:rsid w:val="0078067C"/>
    <w:rsid w:val="007809C1"/>
    <w:rsid w:val="00780A8F"/>
    <w:rsid w:val="00780BBC"/>
    <w:rsid w:val="00780BBD"/>
    <w:rsid w:val="00780C25"/>
    <w:rsid w:val="00780E7D"/>
    <w:rsid w:val="00781005"/>
    <w:rsid w:val="007810FA"/>
    <w:rsid w:val="007812C5"/>
    <w:rsid w:val="007812CE"/>
    <w:rsid w:val="007812FE"/>
    <w:rsid w:val="00781576"/>
    <w:rsid w:val="00781972"/>
    <w:rsid w:val="007821EA"/>
    <w:rsid w:val="007824B8"/>
    <w:rsid w:val="00782564"/>
    <w:rsid w:val="007825BF"/>
    <w:rsid w:val="00782799"/>
    <w:rsid w:val="007831AC"/>
    <w:rsid w:val="007833D1"/>
    <w:rsid w:val="00783A81"/>
    <w:rsid w:val="00783D98"/>
    <w:rsid w:val="00783F57"/>
    <w:rsid w:val="00784059"/>
    <w:rsid w:val="00784580"/>
    <w:rsid w:val="007845FC"/>
    <w:rsid w:val="007846BE"/>
    <w:rsid w:val="007848D2"/>
    <w:rsid w:val="007848D4"/>
    <w:rsid w:val="00784B9B"/>
    <w:rsid w:val="00784E38"/>
    <w:rsid w:val="00784E48"/>
    <w:rsid w:val="00784EFC"/>
    <w:rsid w:val="007850CB"/>
    <w:rsid w:val="007850E1"/>
    <w:rsid w:val="00785423"/>
    <w:rsid w:val="007854F1"/>
    <w:rsid w:val="00785B11"/>
    <w:rsid w:val="00785B6B"/>
    <w:rsid w:val="00785D92"/>
    <w:rsid w:val="00786051"/>
    <w:rsid w:val="00786067"/>
    <w:rsid w:val="0078651D"/>
    <w:rsid w:val="00786791"/>
    <w:rsid w:val="0078679C"/>
    <w:rsid w:val="007867F4"/>
    <w:rsid w:val="00786BD0"/>
    <w:rsid w:val="00786DDC"/>
    <w:rsid w:val="007871CD"/>
    <w:rsid w:val="0078729D"/>
    <w:rsid w:val="007875C2"/>
    <w:rsid w:val="0078771C"/>
    <w:rsid w:val="00787768"/>
    <w:rsid w:val="007877AC"/>
    <w:rsid w:val="007879B0"/>
    <w:rsid w:val="00787CFC"/>
    <w:rsid w:val="00790779"/>
    <w:rsid w:val="0079092E"/>
    <w:rsid w:val="00790B43"/>
    <w:rsid w:val="00791159"/>
    <w:rsid w:val="007912A6"/>
    <w:rsid w:val="00791BF4"/>
    <w:rsid w:val="00791CCD"/>
    <w:rsid w:val="00791DAC"/>
    <w:rsid w:val="00792068"/>
    <w:rsid w:val="00792233"/>
    <w:rsid w:val="00792328"/>
    <w:rsid w:val="00792509"/>
    <w:rsid w:val="00792BD5"/>
    <w:rsid w:val="00792C61"/>
    <w:rsid w:val="0079306F"/>
    <w:rsid w:val="00793120"/>
    <w:rsid w:val="00793476"/>
    <w:rsid w:val="0079359F"/>
    <w:rsid w:val="00793ED9"/>
    <w:rsid w:val="00794390"/>
    <w:rsid w:val="00794651"/>
    <w:rsid w:val="007949AB"/>
    <w:rsid w:val="00794D34"/>
    <w:rsid w:val="00794F95"/>
    <w:rsid w:val="0079512A"/>
    <w:rsid w:val="007954CD"/>
    <w:rsid w:val="00795A87"/>
    <w:rsid w:val="00795BB9"/>
    <w:rsid w:val="00795D9F"/>
    <w:rsid w:val="007962D0"/>
    <w:rsid w:val="007963AD"/>
    <w:rsid w:val="00796442"/>
    <w:rsid w:val="00796AFE"/>
    <w:rsid w:val="00796EB2"/>
    <w:rsid w:val="0079724B"/>
    <w:rsid w:val="00797285"/>
    <w:rsid w:val="00797361"/>
    <w:rsid w:val="00797556"/>
    <w:rsid w:val="007976AE"/>
    <w:rsid w:val="00797987"/>
    <w:rsid w:val="00797A03"/>
    <w:rsid w:val="00797A4B"/>
    <w:rsid w:val="00797AEB"/>
    <w:rsid w:val="007A0239"/>
    <w:rsid w:val="007A04D9"/>
    <w:rsid w:val="007A079B"/>
    <w:rsid w:val="007A0CA2"/>
    <w:rsid w:val="007A11FF"/>
    <w:rsid w:val="007A1A9D"/>
    <w:rsid w:val="007A1D15"/>
    <w:rsid w:val="007A1DF1"/>
    <w:rsid w:val="007A240E"/>
    <w:rsid w:val="007A2424"/>
    <w:rsid w:val="007A2B7C"/>
    <w:rsid w:val="007A2E5B"/>
    <w:rsid w:val="007A2E6C"/>
    <w:rsid w:val="007A2EA3"/>
    <w:rsid w:val="007A2F1C"/>
    <w:rsid w:val="007A2FEE"/>
    <w:rsid w:val="007A353F"/>
    <w:rsid w:val="007A3674"/>
    <w:rsid w:val="007A372C"/>
    <w:rsid w:val="007A3753"/>
    <w:rsid w:val="007A37A8"/>
    <w:rsid w:val="007A3830"/>
    <w:rsid w:val="007A383F"/>
    <w:rsid w:val="007A39FD"/>
    <w:rsid w:val="007A3AEE"/>
    <w:rsid w:val="007A4514"/>
    <w:rsid w:val="007A462A"/>
    <w:rsid w:val="007A470D"/>
    <w:rsid w:val="007A48D3"/>
    <w:rsid w:val="007A4966"/>
    <w:rsid w:val="007A4D27"/>
    <w:rsid w:val="007A50A7"/>
    <w:rsid w:val="007A5986"/>
    <w:rsid w:val="007A5B50"/>
    <w:rsid w:val="007A6107"/>
    <w:rsid w:val="007A67C1"/>
    <w:rsid w:val="007A6C10"/>
    <w:rsid w:val="007A6E33"/>
    <w:rsid w:val="007A6EEC"/>
    <w:rsid w:val="007A7057"/>
    <w:rsid w:val="007A725B"/>
    <w:rsid w:val="007A7431"/>
    <w:rsid w:val="007A764B"/>
    <w:rsid w:val="007A779F"/>
    <w:rsid w:val="007A7D5B"/>
    <w:rsid w:val="007A7D8A"/>
    <w:rsid w:val="007A7E8A"/>
    <w:rsid w:val="007A7F15"/>
    <w:rsid w:val="007A7F7D"/>
    <w:rsid w:val="007B021F"/>
    <w:rsid w:val="007B0363"/>
    <w:rsid w:val="007B0646"/>
    <w:rsid w:val="007B07E9"/>
    <w:rsid w:val="007B0823"/>
    <w:rsid w:val="007B09F3"/>
    <w:rsid w:val="007B0ECB"/>
    <w:rsid w:val="007B0ECE"/>
    <w:rsid w:val="007B1416"/>
    <w:rsid w:val="007B168C"/>
    <w:rsid w:val="007B1736"/>
    <w:rsid w:val="007B17DE"/>
    <w:rsid w:val="007B18E9"/>
    <w:rsid w:val="007B1ADD"/>
    <w:rsid w:val="007B1DA6"/>
    <w:rsid w:val="007B1EDD"/>
    <w:rsid w:val="007B2090"/>
    <w:rsid w:val="007B2B1E"/>
    <w:rsid w:val="007B2CD5"/>
    <w:rsid w:val="007B2E14"/>
    <w:rsid w:val="007B2F13"/>
    <w:rsid w:val="007B32C7"/>
    <w:rsid w:val="007B32D2"/>
    <w:rsid w:val="007B34A9"/>
    <w:rsid w:val="007B37E7"/>
    <w:rsid w:val="007B3D5B"/>
    <w:rsid w:val="007B4023"/>
    <w:rsid w:val="007B4038"/>
    <w:rsid w:val="007B4519"/>
    <w:rsid w:val="007B4572"/>
    <w:rsid w:val="007B46C7"/>
    <w:rsid w:val="007B471B"/>
    <w:rsid w:val="007B4782"/>
    <w:rsid w:val="007B47F7"/>
    <w:rsid w:val="007B4875"/>
    <w:rsid w:val="007B48BC"/>
    <w:rsid w:val="007B4A45"/>
    <w:rsid w:val="007B5755"/>
    <w:rsid w:val="007B5AAC"/>
    <w:rsid w:val="007B5B5C"/>
    <w:rsid w:val="007B6389"/>
    <w:rsid w:val="007B6637"/>
    <w:rsid w:val="007B6691"/>
    <w:rsid w:val="007B66C3"/>
    <w:rsid w:val="007B6A67"/>
    <w:rsid w:val="007B6F37"/>
    <w:rsid w:val="007B6FF8"/>
    <w:rsid w:val="007B724E"/>
    <w:rsid w:val="007B73BF"/>
    <w:rsid w:val="007B7448"/>
    <w:rsid w:val="007B7BDA"/>
    <w:rsid w:val="007B7C27"/>
    <w:rsid w:val="007B7C65"/>
    <w:rsid w:val="007B7F5A"/>
    <w:rsid w:val="007C02C6"/>
    <w:rsid w:val="007C052B"/>
    <w:rsid w:val="007C086B"/>
    <w:rsid w:val="007C0988"/>
    <w:rsid w:val="007C0A7B"/>
    <w:rsid w:val="007C0D49"/>
    <w:rsid w:val="007C1783"/>
    <w:rsid w:val="007C1822"/>
    <w:rsid w:val="007C197F"/>
    <w:rsid w:val="007C1A87"/>
    <w:rsid w:val="007C1EC1"/>
    <w:rsid w:val="007C2073"/>
    <w:rsid w:val="007C250A"/>
    <w:rsid w:val="007C2B3C"/>
    <w:rsid w:val="007C2B99"/>
    <w:rsid w:val="007C2C63"/>
    <w:rsid w:val="007C345E"/>
    <w:rsid w:val="007C3C9A"/>
    <w:rsid w:val="007C3ED6"/>
    <w:rsid w:val="007C3F61"/>
    <w:rsid w:val="007C4C7E"/>
    <w:rsid w:val="007C4E8E"/>
    <w:rsid w:val="007C5185"/>
    <w:rsid w:val="007C5AB6"/>
    <w:rsid w:val="007C5B44"/>
    <w:rsid w:val="007C5C81"/>
    <w:rsid w:val="007C5D46"/>
    <w:rsid w:val="007C5D53"/>
    <w:rsid w:val="007C5E53"/>
    <w:rsid w:val="007C6152"/>
    <w:rsid w:val="007C67BA"/>
    <w:rsid w:val="007C6B39"/>
    <w:rsid w:val="007C6CD9"/>
    <w:rsid w:val="007C6D40"/>
    <w:rsid w:val="007C714D"/>
    <w:rsid w:val="007C749A"/>
    <w:rsid w:val="007C74AB"/>
    <w:rsid w:val="007C7615"/>
    <w:rsid w:val="007C768E"/>
    <w:rsid w:val="007C7940"/>
    <w:rsid w:val="007C7D8C"/>
    <w:rsid w:val="007C7F2A"/>
    <w:rsid w:val="007D045D"/>
    <w:rsid w:val="007D07D9"/>
    <w:rsid w:val="007D0A80"/>
    <w:rsid w:val="007D0B61"/>
    <w:rsid w:val="007D111F"/>
    <w:rsid w:val="007D12BA"/>
    <w:rsid w:val="007D1602"/>
    <w:rsid w:val="007D1A57"/>
    <w:rsid w:val="007D1C0E"/>
    <w:rsid w:val="007D1DFF"/>
    <w:rsid w:val="007D1F3F"/>
    <w:rsid w:val="007D2178"/>
    <w:rsid w:val="007D2235"/>
    <w:rsid w:val="007D2C49"/>
    <w:rsid w:val="007D30A1"/>
    <w:rsid w:val="007D3135"/>
    <w:rsid w:val="007D3168"/>
    <w:rsid w:val="007D33FD"/>
    <w:rsid w:val="007D3C21"/>
    <w:rsid w:val="007D4295"/>
    <w:rsid w:val="007D45AF"/>
    <w:rsid w:val="007D4882"/>
    <w:rsid w:val="007D49EE"/>
    <w:rsid w:val="007D4CE6"/>
    <w:rsid w:val="007D4D88"/>
    <w:rsid w:val="007D4F86"/>
    <w:rsid w:val="007D50AB"/>
    <w:rsid w:val="007D50B4"/>
    <w:rsid w:val="007D51E0"/>
    <w:rsid w:val="007D521B"/>
    <w:rsid w:val="007D5277"/>
    <w:rsid w:val="007D56B9"/>
    <w:rsid w:val="007D5DA3"/>
    <w:rsid w:val="007D5EB1"/>
    <w:rsid w:val="007D5F92"/>
    <w:rsid w:val="007D634F"/>
    <w:rsid w:val="007D6481"/>
    <w:rsid w:val="007D6683"/>
    <w:rsid w:val="007D6985"/>
    <w:rsid w:val="007D6A6C"/>
    <w:rsid w:val="007D6C70"/>
    <w:rsid w:val="007D6D58"/>
    <w:rsid w:val="007D70B4"/>
    <w:rsid w:val="007D710E"/>
    <w:rsid w:val="007D714A"/>
    <w:rsid w:val="007D759F"/>
    <w:rsid w:val="007D78A1"/>
    <w:rsid w:val="007D79C0"/>
    <w:rsid w:val="007D7CA0"/>
    <w:rsid w:val="007E02A2"/>
    <w:rsid w:val="007E0512"/>
    <w:rsid w:val="007E056E"/>
    <w:rsid w:val="007E0A21"/>
    <w:rsid w:val="007E0A5B"/>
    <w:rsid w:val="007E0EB1"/>
    <w:rsid w:val="007E1650"/>
    <w:rsid w:val="007E170B"/>
    <w:rsid w:val="007E1968"/>
    <w:rsid w:val="007E1A5E"/>
    <w:rsid w:val="007E1D5F"/>
    <w:rsid w:val="007E1D7A"/>
    <w:rsid w:val="007E1F46"/>
    <w:rsid w:val="007E1F98"/>
    <w:rsid w:val="007E22CF"/>
    <w:rsid w:val="007E2729"/>
    <w:rsid w:val="007E29CE"/>
    <w:rsid w:val="007E2AAA"/>
    <w:rsid w:val="007E2D62"/>
    <w:rsid w:val="007E2DA5"/>
    <w:rsid w:val="007E3203"/>
    <w:rsid w:val="007E3643"/>
    <w:rsid w:val="007E373B"/>
    <w:rsid w:val="007E3A65"/>
    <w:rsid w:val="007E3DB7"/>
    <w:rsid w:val="007E3EE8"/>
    <w:rsid w:val="007E3F84"/>
    <w:rsid w:val="007E408D"/>
    <w:rsid w:val="007E4155"/>
    <w:rsid w:val="007E428B"/>
    <w:rsid w:val="007E4371"/>
    <w:rsid w:val="007E4650"/>
    <w:rsid w:val="007E4A7B"/>
    <w:rsid w:val="007E4CAB"/>
    <w:rsid w:val="007E4D93"/>
    <w:rsid w:val="007E5607"/>
    <w:rsid w:val="007E5A97"/>
    <w:rsid w:val="007E5BCD"/>
    <w:rsid w:val="007E5F84"/>
    <w:rsid w:val="007E6260"/>
    <w:rsid w:val="007E6404"/>
    <w:rsid w:val="007E64DC"/>
    <w:rsid w:val="007E6560"/>
    <w:rsid w:val="007E67EA"/>
    <w:rsid w:val="007E6A8F"/>
    <w:rsid w:val="007E6EAC"/>
    <w:rsid w:val="007E7147"/>
    <w:rsid w:val="007E72B0"/>
    <w:rsid w:val="007E7362"/>
    <w:rsid w:val="007E73D5"/>
    <w:rsid w:val="007E7528"/>
    <w:rsid w:val="007E7545"/>
    <w:rsid w:val="007E7578"/>
    <w:rsid w:val="007E7C69"/>
    <w:rsid w:val="007F02D2"/>
    <w:rsid w:val="007F0475"/>
    <w:rsid w:val="007F05F6"/>
    <w:rsid w:val="007F0FFF"/>
    <w:rsid w:val="007F1083"/>
    <w:rsid w:val="007F152E"/>
    <w:rsid w:val="007F1545"/>
    <w:rsid w:val="007F16EA"/>
    <w:rsid w:val="007F198A"/>
    <w:rsid w:val="007F1ACC"/>
    <w:rsid w:val="007F1DF9"/>
    <w:rsid w:val="007F24C6"/>
    <w:rsid w:val="007F25AE"/>
    <w:rsid w:val="007F2CF4"/>
    <w:rsid w:val="007F37B9"/>
    <w:rsid w:val="007F37CA"/>
    <w:rsid w:val="007F38D3"/>
    <w:rsid w:val="007F4009"/>
    <w:rsid w:val="007F43CF"/>
    <w:rsid w:val="007F4433"/>
    <w:rsid w:val="007F4450"/>
    <w:rsid w:val="007F4799"/>
    <w:rsid w:val="007F4C97"/>
    <w:rsid w:val="007F4E89"/>
    <w:rsid w:val="007F4F86"/>
    <w:rsid w:val="007F5C00"/>
    <w:rsid w:val="007F656B"/>
    <w:rsid w:val="007F6651"/>
    <w:rsid w:val="007F6D49"/>
    <w:rsid w:val="007F6DC8"/>
    <w:rsid w:val="007F757F"/>
    <w:rsid w:val="007F791F"/>
    <w:rsid w:val="007F797D"/>
    <w:rsid w:val="00800399"/>
    <w:rsid w:val="008004A7"/>
    <w:rsid w:val="008004B9"/>
    <w:rsid w:val="00800578"/>
    <w:rsid w:val="008008E9"/>
    <w:rsid w:val="00800A22"/>
    <w:rsid w:val="00800A65"/>
    <w:rsid w:val="00800ABA"/>
    <w:rsid w:val="00800D23"/>
    <w:rsid w:val="0080114F"/>
    <w:rsid w:val="00801226"/>
    <w:rsid w:val="00801287"/>
    <w:rsid w:val="00801667"/>
    <w:rsid w:val="008018BF"/>
    <w:rsid w:val="00801C19"/>
    <w:rsid w:val="00802150"/>
    <w:rsid w:val="008028A5"/>
    <w:rsid w:val="00802A32"/>
    <w:rsid w:val="00802B3F"/>
    <w:rsid w:val="00802CE9"/>
    <w:rsid w:val="00802E0E"/>
    <w:rsid w:val="00802EA8"/>
    <w:rsid w:val="00803084"/>
    <w:rsid w:val="00803139"/>
    <w:rsid w:val="008034D6"/>
    <w:rsid w:val="008034DE"/>
    <w:rsid w:val="008035CE"/>
    <w:rsid w:val="00803A80"/>
    <w:rsid w:val="00803C0F"/>
    <w:rsid w:val="00803EEA"/>
    <w:rsid w:val="00804A08"/>
    <w:rsid w:val="00804CB7"/>
    <w:rsid w:val="00804D74"/>
    <w:rsid w:val="00804E13"/>
    <w:rsid w:val="00804F93"/>
    <w:rsid w:val="00805454"/>
    <w:rsid w:val="008055B3"/>
    <w:rsid w:val="00805847"/>
    <w:rsid w:val="00805A66"/>
    <w:rsid w:val="00805B2B"/>
    <w:rsid w:val="00805B6B"/>
    <w:rsid w:val="00805C7E"/>
    <w:rsid w:val="00805ED5"/>
    <w:rsid w:val="00805FDF"/>
    <w:rsid w:val="0080611A"/>
    <w:rsid w:val="00806203"/>
    <w:rsid w:val="00806229"/>
    <w:rsid w:val="00806591"/>
    <w:rsid w:val="008066F0"/>
    <w:rsid w:val="0080680F"/>
    <w:rsid w:val="00806ABE"/>
    <w:rsid w:val="00806AF6"/>
    <w:rsid w:val="00806E46"/>
    <w:rsid w:val="00806EEF"/>
    <w:rsid w:val="008071D6"/>
    <w:rsid w:val="008078A8"/>
    <w:rsid w:val="00807983"/>
    <w:rsid w:val="00807B6D"/>
    <w:rsid w:val="00807C94"/>
    <w:rsid w:val="00810140"/>
    <w:rsid w:val="008102E6"/>
    <w:rsid w:val="0081031F"/>
    <w:rsid w:val="008104C7"/>
    <w:rsid w:val="00810586"/>
    <w:rsid w:val="00810BC4"/>
    <w:rsid w:val="00810BD5"/>
    <w:rsid w:val="00810DA5"/>
    <w:rsid w:val="00811203"/>
    <w:rsid w:val="0081130A"/>
    <w:rsid w:val="008115D6"/>
    <w:rsid w:val="008115EC"/>
    <w:rsid w:val="008118D1"/>
    <w:rsid w:val="00811A12"/>
    <w:rsid w:val="00811A22"/>
    <w:rsid w:val="00811E30"/>
    <w:rsid w:val="00811E7C"/>
    <w:rsid w:val="0081270D"/>
    <w:rsid w:val="0081271B"/>
    <w:rsid w:val="0081290A"/>
    <w:rsid w:val="00812950"/>
    <w:rsid w:val="00812B63"/>
    <w:rsid w:val="00812BCC"/>
    <w:rsid w:val="00812EB7"/>
    <w:rsid w:val="00813382"/>
    <w:rsid w:val="00813771"/>
    <w:rsid w:val="008139D6"/>
    <w:rsid w:val="00813C4F"/>
    <w:rsid w:val="008141B1"/>
    <w:rsid w:val="008149A3"/>
    <w:rsid w:val="008158C2"/>
    <w:rsid w:val="00815AA4"/>
    <w:rsid w:val="00815EAB"/>
    <w:rsid w:val="00815F77"/>
    <w:rsid w:val="00816353"/>
    <w:rsid w:val="00816B71"/>
    <w:rsid w:val="00816C24"/>
    <w:rsid w:val="00816C9B"/>
    <w:rsid w:val="00816E6A"/>
    <w:rsid w:val="00817026"/>
    <w:rsid w:val="008175B6"/>
    <w:rsid w:val="00817CB5"/>
    <w:rsid w:val="00817F0F"/>
    <w:rsid w:val="00817F55"/>
    <w:rsid w:val="0082074E"/>
    <w:rsid w:val="00820890"/>
    <w:rsid w:val="008209A8"/>
    <w:rsid w:val="008209E6"/>
    <w:rsid w:val="00820A17"/>
    <w:rsid w:val="00820B15"/>
    <w:rsid w:val="00820E1C"/>
    <w:rsid w:val="00821235"/>
    <w:rsid w:val="0082188F"/>
    <w:rsid w:val="008218B7"/>
    <w:rsid w:val="008218D5"/>
    <w:rsid w:val="00821E12"/>
    <w:rsid w:val="00821E16"/>
    <w:rsid w:val="00821F58"/>
    <w:rsid w:val="00821FEF"/>
    <w:rsid w:val="008229F3"/>
    <w:rsid w:val="00823478"/>
    <w:rsid w:val="008234AA"/>
    <w:rsid w:val="0082350E"/>
    <w:rsid w:val="0082370B"/>
    <w:rsid w:val="0082379E"/>
    <w:rsid w:val="008239F1"/>
    <w:rsid w:val="00823C1A"/>
    <w:rsid w:val="00823C72"/>
    <w:rsid w:val="00823C9F"/>
    <w:rsid w:val="00824056"/>
    <w:rsid w:val="0082411F"/>
    <w:rsid w:val="0082416F"/>
    <w:rsid w:val="008243A3"/>
    <w:rsid w:val="008245AA"/>
    <w:rsid w:val="00824E27"/>
    <w:rsid w:val="008252EE"/>
    <w:rsid w:val="008255BA"/>
    <w:rsid w:val="00825764"/>
    <w:rsid w:val="00825790"/>
    <w:rsid w:val="00825A35"/>
    <w:rsid w:val="00825E7A"/>
    <w:rsid w:val="008262CE"/>
    <w:rsid w:val="00826C63"/>
    <w:rsid w:val="00826C95"/>
    <w:rsid w:val="00826F4C"/>
    <w:rsid w:val="008273C5"/>
    <w:rsid w:val="0082741C"/>
    <w:rsid w:val="00827458"/>
    <w:rsid w:val="00827A91"/>
    <w:rsid w:val="00827AF0"/>
    <w:rsid w:val="0083034A"/>
    <w:rsid w:val="00830358"/>
    <w:rsid w:val="008304D1"/>
    <w:rsid w:val="00830766"/>
    <w:rsid w:val="008308C8"/>
    <w:rsid w:val="00830A4B"/>
    <w:rsid w:val="00830ACB"/>
    <w:rsid w:val="00830D2F"/>
    <w:rsid w:val="0083114C"/>
    <w:rsid w:val="00831407"/>
    <w:rsid w:val="008316E7"/>
    <w:rsid w:val="00831804"/>
    <w:rsid w:val="008319C9"/>
    <w:rsid w:val="00831A56"/>
    <w:rsid w:val="00831B6C"/>
    <w:rsid w:val="00831E21"/>
    <w:rsid w:val="00831E5F"/>
    <w:rsid w:val="0083210A"/>
    <w:rsid w:val="008321CF"/>
    <w:rsid w:val="00832752"/>
    <w:rsid w:val="0083277D"/>
    <w:rsid w:val="00832BC2"/>
    <w:rsid w:val="00832BF6"/>
    <w:rsid w:val="00832DB6"/>
    <w:rsid w:val="00832DD3"/>
    <w:rsid w:val="00832ED4"/>
    <w:rsid w:val="0083300C"/>
    <w:rsid w:val="0083302E"/>
    <w:rsid w:val="0083332C"/>
    <w:rsid w:val="00833D0A"/>
    <w:rsid w:val="00834028"/>
    <w:rsid w:val="00834466"/>
    <w:rsid w:val="0083449B"/>
    <w:rsid w:val="008345C7"/>
    <w:rsid w:val="0083462C"/>
    <w:rsid w:val="00834B76"/>
    <w:rsid w:val="00834CF2"/>
    <w:rsid w:val="00834DA2"/>
    <w:rsid w:val="00834DB5"/>
    <w:rsid w:val="00834DD2"/>
    <w:rsid w:val="0083518B"/>
    <w:rsid w:val="00835818"/>
    <w:rsid w:val="008358C5"/>
    <w:rsid w:val="00836583"/>
    <w:rsid w:val="00836652"/>
    <w:rsid w:val="008367EA"/>
    <w:rsid w:val="00837570"/>
    <w:rsid w:val="00837581"/>
    <w:rsid w:val="00837F23"/>
    <w:rsid w:val="00837F2D"/>
    <w:rsid w:val="0084073E"/>
    <w:rsid w:val="008415CC"/>
    <w:rsid w:val="0084164E"/>
    <w:rsid w:val="008416A4"/>
    <w:rsid w:val="0084181A"/>
    <w:rsid w:val="00841929"/>
    <w:rsid w:val="00841A4D"/>
    <w:rsid w:val="00841AD2"/>
    <w:rsid w:val="00841B76"/>
    <w:rsid w:val="00841D7C"/>
    <w:rsid w:val="00841E20"/>
    <w:rsid w:val="00841E24"/>
    <w:rsid w:val="0084232B"/>
    <w:rsid w:val="00842722"/>
    <w:rsid w:val="00842824"/>
    <w:rsid w:val="008428E6"/>
    <w:rsid w:val="00842B2F"/>
    <w:rsid w:val="0084328C"/>
    <w:rsid w:val="008434F0"/>
    <w:rsid w:val="00843A06"/>
    <w:rsid w:val="00843DEC"/>
    <w:rsid w:val="00843E1C"/>
    <w:rsid w:val="00843F4C"/>
    <w:rsid w:val="0084407F"/>
    <w:rsid w:val="00844141"/>
    <w:rsid w:val="00844153"/>
    <w:rsid w:val="0084449C"/>
    <w:rsid w:val="008448A2"/>
    <w:rsid w:val="008449A1"/>
    <w:rsid w:val="008452C1"/>
    <w:rsid w:val="008455A4"/>
    <w:rsid w:val="00845E79"/>
    <w:rsid w:val="00845EF4"/>
    <w:rsid w:val="008464DC"/>
    <w:rsid w:val="00846686"/>
    <w:rsid w:val="008466A1"/>
    <w:rsid w:val="0084672C"/>
    <w:rsid w:val="00846A4D"/>
    <w:rsid w:val="00846A53"/>
    <w:rsid w:val="00846AA9"/>
    <w:rsid w:val="00846AEA"/>
    <w:rsid w:val="00846E2D"/>
    <w:rsid w:val="008472B1"/>
    <w:rsid w:val="0084743F"/>
    <w:rsid w:val="00847562"/>
    <w:rsid w:val="00847DC1"/>
    <w:rsid w:val="00850385"/>
    <w:rsid w:val="0085046B"/>
    <w:rsid w:val="00850EDD"/>
    <w:rsid w:val="00850FF6"/>
    <w:rsid w:val="00851299"/>
    <w:rsid w:val="0085141F"/>
    <w:rsid w:val="008516C7"/>
    <w:rsid w:val="00851B42"/>
    <w:rsid w:val="00852E0F"/>
    <w:rsid w:val="00852EFA"/>
    <w:rsid w:val="008535E8"/>
    <w:rsid w:val="00853791"/>
    <w:rsid w:val="00853E23"/>
    <w:rsid w:val="00854295"/>
    <w:rsid w:val="008544E7"/>
    <w:rsid w:val="00854528"/>
    <w:rsid w:val="008546FB"/>
    <w:rsid w:val="008549AB"/>
    <w:rsid w:val="00854A31"/>
    <w:rsid w:val="00854CC8"/>
    <w:rsid w:val="00854CF3"/>
    <w:rsid w:val="00854DD2"/>
    <w:rsid w:val="00854EBF"/>
    <w:rsid w:val="00854EEF"/>
    <w:rsid w:val="0085551A"/>
    <w:rsid w:val="00855885"/>
    <w:rsid w:val="00855A1F"/>
    <w:rsid w:val="00855B28"/>
    <w:rsid w:val="00855F3D"/>
    <w:rsid w:val="00855FCA"/>
    <w:rsid w:val="0085638D"/>
    <w:rsid w:val="00856CEC"/>
    <w:rsid w:val="00857013"/>
    <w:rsid w:val="00857503"/>
    <w:rsid w:val="00857603"/>
    <w:rsid w:val="00857730"/>
    <w:rsid w:val="0085797E"/>
    <w:rsid w:val="00860090"/>
    <w:rsid w:val="008601A9"/>
    <w:rsid w:val="00860335"/>
    <w:rsid w:val="00860381"/>
    <w:rsid w:val="00860568"/>
    <w:rsid w:val="00860A54"/>
    <w:rsid w:val="00860A60"/>
    <w:rsid w:val="00860F49"/>
    <w:rsid w:val="00861294"/>
    <w:rsid w:val="008613F0"/>
    <w:rsid w:val="00861593"/>
    <w:rsid w:val="00861796"/>
    <w:rsid w:val="00861842"/>
    <w:rsid w:val="00861926"/>
    <w:rsid w:val="00861A8D"/>
    <w:rsid w:val="00861C5C"/>
    <w:rsid w:val="00861E72"/>
    <w:rsid w:val="00861F81"/>
    <w:rsid w:val="00861FFB"/>
    <w:rsid w:val="008621F3"/>
    <w:rsid w:val="00862317"/>
    <w:rsid w:val="0086242E"/>
    <w:rsid w:val="00862474"/>
    <w:rsid w:val="008624AA"/>
    <w:rsid w:val="00862580"/>
    <w:rsid w:val="008629EB"/>
    <w:rsid w:val="00862CC4"/>
    <w:rsid w:val="00863008"/>
    <w:rsid w:val="0086311C"/>
    <w:rsid w:val="00863838"/>
    <w:rsid w:val="00863901"/>
    <w:rsid w:val="00863941"/>
    <w:rsid w:val="00863C2B"/>
    <w:rsid w:val="00863EFE"/>
    <w:rsid w:val="008642D9"/>
    <w:rsid w:val="008647E2"/>
    <w:rsid w:val="00864A4A"/>
    <w:rsid w:val="00864DB0"/>
    <w:rsid w:val="00865567"/>
    <w:rsid w:val="00865D40"/>
    <w:rsid w:val="008663CC"/>
    <w:rsid w:val="0086667E"/>
    <w:rsid w:val="00866870"/>
    <w:rsid w:val="00866AEC"/>
    <w:rsid w:val="00866CC9"/>
    <w:rsid w:val="008670CB"/>
    <w:rsid w:val="00867B8D"/>
    <w:rsid w:val="00867C25"/>
    <w:rsid w:val="00867D47"/>
    <w:rsid w:val="00867EC8"/>
    <w:rsid w:val="00867FEF"/>
    <w:rsid w:val="008700A5"/>
    <w:rsid w:val="0087022E"/>
    <w:rsid w:val="0087096D"/>
    <w:rsid w:val="00870983"/>
    <w:rsid w:val="00870A66"/>
    <w:rsid w:val="00870BF1"/>
    <w:rsid w:val="00871432"/>
    <w:rsid w:val="00871517"/>
    <w:rsid w:val="0087187A"/>
    <w:rsid w:val="00871CF0"/>
    <w:rsid w:val="00872090"/>
    <w:rsid w:val="0087211A"/>
    <w:rsid w:val="0087237B"/>
    <w:rsid w:val="008725E4"/>
    <w:rsid w:val="00872692"/>
    <w:rsid w:val="0087269A"/>
    <w:rsid w:val="00872756"/>
    <w:rsid w:val="00872DEA"/>
    <w:rsid w:val="00872EE9"/>
    <w:rsid w:val="00873348"/>
    <w:rsid w:val="008733AB"/>
    <w:rsid w:val="00873461"/>
    <w:rsid w:val="00873520"/>
    <w:rsid w:val="00873643"/>
    <w:rsid w:val="008738CA"/>
    <w:rsid w:val="00873933"/>
    <w:rsid w:val="00873EAB"/>
    <w:rsid w:val="00873F7D"/>
    <w:rsid w:val="00874070"/>
    <w:rsid w:val="0087422B"/>
    <w:rsid w:val="00874A58"/>
    <w:rsid w:val="00874AD3"/>
    <w:rsid w:val="00874B7D"/>
    <w:rsid w:val="00874DB3"/>
    <w:rsid w:val="008750DC"/>
    <w:rsid w:val="00875252"/>
    <w:rsid w:val="008752FF"/>
    <w:rsid w:val="00875856"/>
    <w:rsid w:val="00875999"/>
    <w:rsid w:val="00875F65"/>
    <w:rsid w:val="0087600A"/>
    <w:rsid w:val="00876037"/>
    <w:rsid w:val="008762F8"/>
    <w:rsid w:val="0087650C"/>
    <w:rsid w:val="0087674E"/>
    <w:rsid w:val="0087682E"/>
    <w:rsid w:val="00876C50"/>
    <w:rsid w:val="00876C80"/>
    <w:rsid w:val="00876DDF"/>
    <w:rsid w:val="00876EF4"/>
    <w:rsid w:val="00877382"/>
    <w:rsid w:val="008774FC"/>
    <w:rsid w:val="0087798E"/>
    <w:rsid w:val="0088011E"/>
    <w:rsid w:val="00880203"/>
    <w:rsid w:val="0088092A"/>
    <w:rsid w:val="008809C0"/>
    <w:rsid w:val="00880A42"/>
    <w:rsid w:val="0088102B"/>
    <w:rsid w:val="00881377"/>
    <w:rsid w:val="00881487"/>
    <w:rsid w:val="00881690"/>
    <w:rsid w:val="008816C0"/>
    <w:rsid w:val="00881711"/>
    <w:rsid w:val="0088180B"/>
    <w:rsid w:val="00881939"/>
    <w:rsid w:val="00881A48"/>
    <w:rsid w:val="00881B61"/>
    <w:rsid w:val="00881B63"/>
    <w:rsid w:val="00881B8B"/>
    <w:rsid w:val="00882056"/>
    <w:rsid w:val="008820F7"/>
    <w:rsid w:val="00882440"/>
    <w:rsid w:val="00882C0B"/>
    <w:rsid w:val="00882C8D"/>
    <w:rsid w:val="00882EF3"/>
    <w:rsid w:val="00882FDE"/>
    <w:rsid w:val="008831D5"/>
    <w:rsid w:val="00883218"/>
    <w:rsid w:val="00883599"/>
    <w:rsid w:val="00883888"/>
    <w:rsid w:val="00883918"/>
    <w:rsid w:val="0088399B"/>
    <w:rsid w:val="008839C4"/>
    <w:rsid w:val="00883B6C"/>
    <w:rsid w:val="00883CF7"/>
    <w:rsid w:val="0088403C"/>
    <w:rsid w:val="0088453C"/>
    <w:rsid w:val="0088475E"/>
    <w:rsid w:val="008849E7"/>
    <w:rsid w:val="00884D6C"/>
    <w:rsid w:val="0088518C"/>
    <w:rsid w:val="00885190"/>
    <w:rsid w:val="008852D2"/>
    <w:rsid w:val="008852E2"/>
    <w:rsid w:val="0088557A"/>
    <w:rsid w:val="008855BA"/>
    <w:rsid w:val="00885C6C"/>
    <w:rsid w:val="00885FD7"/>
    <w:rsid w:val="0088626B"/>
    <w:rsid w:val="008862C6"/>
    <w:rsid w:val="008864A0"/>
    <w:rsid w:val="0088667B"/>
    <w:rsid w:val="00886D08"/>
    <w:rsid w:val="008871C0"/>
    <w:rsid w:val="00887854"/>
    <w:rsid w:val="008878DE"/>
    <w:rsid w:val="00887BD6"/>
    <w:rsid w:val="00887E10"/>
    <w:rsid w:val="00887F5B"/>
    <w:rsid w:val="00887F76"/>
    <w:rsid w:val="008901F0"/>
    <w:rsid w:val="00890A91"/>
    <w:rsid w:val="00890C45"/>
    <w:rsid w:val="00890CB3"/>
    <w:rsid w:val="0089112C"/>
    <w:rsid w:val="00891291"/>
    <w:rsid w:val="008914C1"/>
    <w:rsid w:val="008917F9"/>
    <w:rsid w:val="00891982"/>
    <w:rsid w:val="00891B8A"/>
    <w:rsid w:val="00891C4F"/>
    <w:rsid w:val="00891FE6"/>
    <w:rsid w:val="008920AB"/>
    <w:rsid w:val="0089227A"/>
    <w:rsid w:val="008922AB"/>
    <w:rsid w:val="00892339"/>
    <w:rsid w:val="008923F8"/>
    <w:rsid w:val="008928C5"/>
    <w:rsid w:val="0089291D"/>
    <w:rsid w:val="008929DB"/>
    <w:rsid w:val="00892C8E"/>
    <w:rsid w:val="00892E50"/>
    <w:rsid w:val="00892E81"/>
    <w:rsid w:val="00892EED"/>
    <w:rsid w:val="00892FE5"/>
    <w:rsid w:val="008939AB"/>
    <w:rsid w:val="00893A6C"/>
    <w:rsid w:val="00893F13"/>
    <w:rsid w:val="008943B8"/>
    <w:rsid w:val="00894427"/>
    <w:rsid w:val="00894AA9"/>
    <w:rsid w:val="00894B77"/>
    <w:rsid w:val="00894CC7"/>
    <w:rsid w:val="00894E1B"/>
    <w:rsid w:val="00894EB0"/>
    <w:rsid w:val="0089516D"/>
    <w:rsid w:val="00895266"/>
    <w:rsid w:val="0089548E"/>
    <w:rsid w:val="008954FD"/>
    <w:rsid w:val="008958C0"/>
    <w:rsid w:val="008959AB"/>
    <w:rsid w:val="00895C15"/>
    <w:rsid w:val="00895EB7"/>
    <w:rsid w:val="00895F0C"/>
    <w:rsid w:val="00896494"/>
    <w:rsid w:val="0089697A"/>
    <w:rsid w:val="00896CAE"/>
    <w:rsid w:val="00896D3A"/>
    <w:rsid w:val="0089783A"/>
    <w:rsid w:val="008978A8"/>
    <w:rsid w:val="00897944"/>
    <w:rsid w:val="0089794B"/>
    <w:rsid w:val="00897956"/>
    <w:rsid w:val="00897A4A"/>
    <w:rsid w:val="00897BF5"/>
    <w:rsid w:val="00897C62"/>
    <w:rsid w:val="00897DE4"/>
    <w:rsid w:val="008A02C6"/>
    <w:rsid w:val="008A0322"/>
    <w:rsid w:val="008A0772"/>
    <w:rsid w:val="008A0D8E"/>
    <w:rsid w:val="008A108B"/>
    <w:rsid w:val="008A11C7"/>
    <w:rsid w:val="008A12F1"/>
    <w:rsid w:val="008A12FC"/>
    <w:rsid w:val="008A16E6"/>
    <w:rsid w:val="008A199C"/>
    <w:rsid w:val="008A199F"/>
    <w:rsid w:val="008A1F83"/>
    <w:rsid w:val="008A2016"/>
    <w:rsid w:val="008A2425"/>
    <w:rsid w:val="008A2471"/>
    <w:rsid w:val="008A2A96"/>
    <w:rsid w:val="008A2B4D"/>
    <w:rsid w:val="008A2CE4"/>
    <w:rsid w:val="008A3324"/>
    <w:rsid w:val="008A34DD"/>
    <w:rsid w:val="008A366B"/>
    <w:rsid w:val="008A377B"/>
    <w:rsid w:val="008A3C8E"/>
    <w:rsid w:val="008A3CD3"/>
    <w:rsid w:val="008A3FC5"/>
    <w:rsid w:val="008A410A"/>
    <w:rsid w:val="008A428E"/>
    <w:rsid w:val="008A4617"/>
    <w:rsid w:val="008A48B3"/>
    <w:rsid w:val="008A499D"/>
    <w:rsid w:val="008A4B4E"/>
    <w:rsid w:val="008A5307"/>
    <w:rsid w:val="008A55D1"/>
    <w:rsid w:val="008A56E4"/>
    <w:rsid w:val="008A5CC6"/>
    <w:rsid w:val="008A5EB3"/>
    <w:rsid w:val="008A5F14"/>
    <w:rsid w:val="008A5FAB"/>
    <w:rsid w:val="008A61C2"/>
    <w:rsid w:val="008A6262"/>
    <w:rsid w:val="008A6402"/>
    <w:rsid w:val="008A690E"/>
    <w:rsid w:val="008A6A1E"/>
    <w:rsid w:val="008A6ABB"/>
    <w:rsid w:val="008A6D21"/>
    <w:rsid w:val="008A773D"/>
    <w:rsid w:val="008A7C27"/>
    <w:rsid w:val="008A7CA3"/>
    <w:rsid w:val="008B0049"/>
    <w:rsid w:val="008B0114"/>
    <w:rsid w:val="008B05F3"/>
    <w:rsid w:val="008B063E"/>
    <w:rsid w:val="008B06CC"/>
    <w:rsid w:val="008B0906"/>
    <w:rsid w:val="008B095E"/>
    <w:rsid w:val="008B0B5D"/>
    <w:rsid w:val="008B0C16"/>
    <w:rsid w:val="008B0C61"/>
    <w:rsid w:val="008B0F2E"/>
    <w:rsid w:val="008B1751"/>
    <w:rsid w:val="008B1791"/>
    <w:rsid w:val="008B1924"/>
    <w:rsid w:val="008B1967"/>
    <w:rsid w:val="008B19AB"/>
    <w:rsid w:val="008B2079"/>
    <w:rsid w:val="008B2319"/>
    <w:rsid w:val="008B2376"/>
    <w:rsid w:val="008B23FF"/>
    <w:rsid w:val="008B2635"/>
    <w:rsid w:val="008B2867"/>
    <w:rsid w:val="008B2F86"/>
    <w:rsid w:val="008B3481"/>
    <w:rsid w:val="008B35AC"/>
    <w:rsid w:val="008B36B0"/>
    <w:rsid w:val="008B37E0"/>
    <w:rsid w:val="008B3B83"/>
    <w:rsid w:val="008B42E6"/>
    <w:rsid w:val="008B44C0"/>
    <w:rsid w:val="008B451A"/>
    <w:rsid w:val="008B45DD"/>
    <w:rsid w:val="008B47A7"/>
    <w:rsid w:val="008B47D0"/>
    <w:rsid w:val="008B4D12"/>
    <w:rsid w:val="008B4D38"/>
    <w:rsid w:val="008B52D3"/>
    <w:rsid w:val="008B56D3"/>
    <w:rsid w:val="008B5BD4"/>
    <w:rsid w:val="008B5D5A"/>
    <w:rsid w:val="008B5DEA"/>
    <w:rsid w:val="008B5E47"/>
    <w:rsid w:val="008B60C5"/>
    <w:rsid w:val="008B610B"/>
    <w:rsid w:val="008B6144"/>
    <w:rsid w:val="008B6186"/>
    <w:rsid w:val="008B627D"/>
    <w:rsid w:val="008B6693"/>
    <w:rsid w:val="008B6D00"/>
    <w:rsid w:val="008B6D69"/>
    <w:rsid w:val="008B703A"/>
    <w:rsid w:val="008B7899"/>
    <w:rsid w:val="008B79B9"/>
    <w:rsid w:val="008B7A2D"/>
    <w:rsid w:val="008B7D19"/>
    <w:rsid w:val="008B7D7E"/>
    <w:rsid w:val="008B7F7B"/>
    <w:rsid w:val="008B7FF8"/>
    <w:rsid w:val="008C006F"/>
    <w:rsid w:val="008C05A9"/>
    <w:rsid w:val="008C05FC"/>
    <w:rsid w:val="008C06D0"/>
    <w:rsid w:val="008C08F2"/>
    <w:rsid w:val="008C0A62"/>
    <w:rsid w:val="008C0E6B"/>
    <w:rsid w:val="008C0F41"/>
    <w:rsid w:val="008C109A"/>
    <w:rsid w:val="008C1C23"/>
    <w:rsid w:val="008C1C63"/>
    <w:rsid w:val="008C1D76"/>
    <w:rsid w:val="008C2153"/>
    <w:rsid w:val="008C2205"/>
    <w:rsid w:val="008C2344"/>
    <w:rsid w:val="008C257D"/>
    <w:rsid w:val="008C2929"/>
    <w:rsid w:val="008C2B0B"/>
    <w:rsid w:val="008C2D49"/>
    <w:rsid w:val="008C2D56"/>
    <w:rsid w:val="008C2F4E"/>
    <w:rsid w:val="008C2FF2"/>
    <w:rsid w:val="008C323D"/>
    <w:rsid w:val="008C333F"/>
    <w:rsid w:val="008C33B2"/>
    <w:rsid w:val="008C38A9"/>
    <w:rsid w:val="008C38C6"/>
    <w:rsid w:val="008C391A"/>
    <w:rsid w:val="008C3974"/>
    <w:rsid w:val="008C3AF5"/>
    <w:rsid w:val="008C3CB0"/>
    <w:rsid w:val="008C3D4E"/>
    <w:rsid w:val="008C40E4"/>
    <w:rsid w:val="008C41E2"/>
    <w:rsid w:val="008C4432"/>
    <w:rsid w:val="008C4592"/>
    <w:rsid w:val="008C47C3"/>
    <w:rsid w:val="008C47D6"/>
    <w:rsid w:val="008C496D"/>
    <w:rsid w:val="008C4CFB"/>
    <w:rsid w:val="008C4E1E"/>
    <w:rsid w:val="008C507D"/>
    <w:rsid w:val="008C50F0"/>
    <w:rsid w:val="008C51DD"/>
    <w:rsid w:val="008C526B"/>
    <w:rsid w:val="008C54F8"/>
    <w:rsid w:val="008C5598"/>
    <w:rsid w:val="008C5616"/>
    <w:rsid w:val="008C5AFF"/>
    <w:rsid w:val="008C610C"/>
    <w:rsid w:val="008C61CE"/>
    <w:rsid w:val="008C659A"/>
    <w:rsid w:val="008C65DA"/>
    <w:rsid w:val="008C6668"/>
    <w:rsid w:val="008C6DA3"/>
    <w:rsid w:val="008C6F9E"/>
    <w:rsid w:val="008C70CD"/>
    <w:rsid w:val="008C7282"/>
    <w:rsid w:val="008C767E"/>
    <w:rsid w:val="008C7CD7"/>
    <w:rsid w:val="008C7DB9"/>
    <w:rsid w:val="008C7EE2"/>
    <w:rsid w:val="008D02B7"/>
    <w:rsid w:val="008D05D5"/>
    <w:rsid w:val="008D091B"/>
    <w:rsid w:val="008D0C6D"/>
    <w:rsid w:val="008D0CEB"/>
    <w:rsid w:val="008D0EDA"/>
    <w:rsid w:val="008D109B"/>
    <w:rsid w:val="008D1229"/>
    <w:rsid w:val="008D129D"/>
    <w:rsid w:val="008D18B9"/>
    <w:rsid w:val="008D19FA"/>
    <w:rsid w:val="008D1BE1"/>
    <w:rsid w:val="008D1C14"/>
    <w:rsid w:val="008D1EA6"/>
    <w:rsid w:val="008D203F"/>
    <w:rsid w:val="008D20E8"/>
    <w:rsid w:val="008D22D2"/>
    <w:rsid w:val="008D26DA"/>
    <w:rsid w:val="008D287E"/>
    <w:rsid w:val="008D29D8"/>
    <w:rsid w:val="008D29E1"/>
    <w:rsid w:val="008D29E8"/>
    <w:rsid w:val="008D2A0D"/>
    <w:rsid w:val="008D2B9A"/>
    <w:rsid w:val="008D2C26"/>
    <w:rsid w:val="008D2D31"/>
    <w:rsid w:val="008D30DC"/>
    <w:rsid w:val="008D3165"/>
    <w:rsid w:val="008D33B7"/>
    <w:rsid w:val="008D34D0"/>
    <w:rsid w:val="008D364E"/>
    <w:rsid w:val="008D3A18"/>
    <w:rsid w:val="008D3D68"/>
    <w:rsid w:val="008D3DAF"/>
    <w:rsid w:val="008D41DC"/>
    <w:rsid w:val="008D441B"/>
    <w:rsid w:val="008D4787"/>
    <w:rsid w:val="008D4A3F"/>
    <w:rsid w:val="008D4C09"/>
    <w:rsid w:val="008D4CC6"/>
    <w:rsid w:val="008D5492"/>
    <w:rsid w:val="008D54AB"/>
    <w:rsid w:val="008D5580"/>
    <w:rsid w:val="008D5ED8"/>
    <w:rsid w:val="008D5F45"/>
    <w:rsid w:val="008D6173"/>
    <w:rsid w:val="008D6425"/>
    <w:rsid w:val="008D64CE"/>
    <w:rsid w:val="008D651D"/>
    <w:rsid w:val="008D68BB"/>
    <w:rsid w:val="008D68D4"/>
    <w:rsid w:val="008D6A93"/>
    <w:rsid w:val="008D6CFB"/>
    <w:rsid w:val="008D6DC6"/>
    <w:rsid w:val="008D6F84"/>
    <w:rsid w:val="008D739C"/>
    <w:rsid w:val="008D73C7"/>
    <w:rsid w:val="008D75CB"/>
    <w:rsid w:val="008D7877"/>
    <w:rsid w:val="008D7B20"/>
    <w:rsid w:val="008D7BE4"/>
    <w:rsid w:val="008E0112"/>
    <w:rsid w:val="008E0158"/>
    <w:rsid w:val="008E020A"/>
    <w:rsid w:val="008E03A2"/>
    <w:rsid w:val="008E04F0"/>
    <w:rsid w:val="008E0B8B"/>
    <w:rsid w:val="008E0C69"/>
    <w:rsid w:val="008E0EF9"/>
    <w:rsid w:val="008E114A"/>
    <w:rsid w:val="008E12CF"/>
    <w:rsid w:val="008E140D"/>
    <w:rsid w:val="008E15A9"/>
    <w:rsid w:val="008E15BF"/>
    <w:rsid w:val="008E1896"/>
    <w:rsid w:val="008E18E4"/>
    <w:rsid w:val="008E1A73"/>
    <w:rsid w:val="008E1A9B"/>
    <w:rsid w:val="008E1AE6"/>
    <w:rsid w:val="008E1B9A"/>
    <w:rsid w:val="008E1E62"/>
    <w:rsid w:val="008E1FF2"/>
    <w:rsid w:val="008E1FF8"/>
    <w:rsid w:val="008E215F"/>
    <w:rsid w:val="008E283D"/>
    <w:rsid w:val="008E2962"/>
    <w:rsid w:val="008E2A37"/>
    <w:rsid w:val="008E2E21"/>
    <w:rsid w:val="008E2EB1"/>
    <w:rsid w:val="008E305C"/>
    <w:rsid w:val="008E320C"/>
    <w:rsid w:val="008E343B"/>
    <w:rsid w:val="008E3721"/>
    <w:rsid w:val="008E3DC7"/>
    <w:rsid w:val="008E41DC"/>
    <w:rsid w:val="008E436C"/>
    <w:rsid w:val="008E46FB"/>
    <w:rsid w:val="008E4F95"/>
    <w:rsid w:val="008E4FE2"/>
    <w:rsid w:val="008E5246"/>
    <w:rsid w:val="008E5498"/>
    <w:rsid w:val="008E57D6"/>
    <w:rsid w:val="008E57DC"/>
    <w:rsid w:val="008E582D"/>
    <w:rsid w:val="008E5955"/>
    <w:rsid w:val="008E59F3"/>
    <w:rsid w:val="008E5C5B"/>
    <w:rsid w:val="008E5E0F"/>
    <w:rsid w:val="008E5F78"/>
    <w:rsid w:val="008E6069"/>
    <w:rsid w:val="008E60D4"/>
    <w:rsid w:val="008E621A"/>
    <w:rsid w:val="008E628A"/>
    <w:rsid w:val="008E6567"/>
    <w:rsid w:val="008E6658"/>
    <w:rsid w:val="008E6B5C"/>
    <w:rsid w:val="008E6CEF"/>
    <w:rsid w:val="008E6D3C"/>
    <w:rsid w:val="008E73AB"/>
    <w:rsid w:val="008E745B"/>
    <w:rsid w:val="008E7466"/>
    <w:rsid w:val="008E74C1"/>
    <w:rsid w:val="008F0C2E"/>
    <w:rsid w:val="008F0CB8"/>
    <w:rsid w:val="008F0FF4"/>
    <w:rsid w:val="008F1200"/>
    <w:rsid w:val="008F1244"/>
    <w:rsid w:val="008F14ED"/>
    <w:rsid w:val="008F16EB"/>
    <w:rsid w:val="008F1D7C"/>
    <w:rsid w:val="008F1E9F"/>
    <w:rsid w:val="008F24CA"/>
    <w:rsid w:val="008F2643"/>
    <w:rsid w:val="008F264F"/>
    <w:rsid w:val="008F293F"/>
    <w:rsid w:val="008F2C1E"/>
    <w:rsid w:val="008F30D6"/>
    <w:rsid w:val="008F3829"/>
    <w:rsid w:val="008F3DDD"/>
    <w:rsid w:val="008F401C"/>
    <w:rsid w:val="008F42BF"/>
    <w:rsid w:val="008F4339"/>
    <w:rsid w:val="008F4391"/>
    <w:rsid w:val="008F475D"/>
    <w:rsid w:val="008F4837"/>
    <w:rsid w:val="008F4E0B"/>
    <w:rsid w:val="008F4FB6"/>
    <w:rsid w:val="008F559C"/>
    <w:rsid w:val="008F560D"/>
    <w:rsid w:val="008F5770"/>
    <w:rsid w:val="008F57C2"/>
    <w:rsid w:val="008F5970"/>
    <w:rsid w:val="008F5A12"/>
    <w:rsid w:val="008F5B41"/>
    <w:rsid w:val="008F5CAD"/>
    <w:rsid w:val="008F5EF1"/>
    <w:rsid w:val="008F6196"/>
    <w:rsid w:val="008F629B"/>
    <w:rsid w:val="008F6685"/>
    <w:rsid w:val="008F6ADB"/>
    <w:rsid w:val="008F6BC6"/>
    <w:rsid w:val="008F7040"/>
    <w:rsid w:val="008F7213"/>
    <w:rsid w:val="008F7763"/>
    <w:rsid w:val="008F7825"/>
    <w:rsid w:val="008F7912"/>
    <w:rsid w:val="008F7A39"/>
    <w:rsid w:val="008F7B24"/>
    <w:rsid w:val="008F7D83"/>
    <w:rsid w:val="008F7F48"/>
    <w:rsid w:val="008F7FF6"/>
    <w:rsid w:val="00900164"/>
    <w:rsid w:val="00900239"/>
    <w:rsid w:val="009005C1"/>
    <w:rsid w:val="0090086B"/>
    <w:rsid w:val="0090088F"/>
    <w:rsid w:val="00900997"/>
    <w:rsid w:val="009009CC"/>
    <w:rsid w:val="00900CCF"/>
    <w:rsid w:val="00900F6E"/>
    <w:rsid w:val="00901025"/>
    <w:rsid w:val="0090112F"/>
    <w:rsid w:val="009012E4"/>
    <w:rsid w:val="0090169B"/>
    <w:rsid w:val="00901A84"/>
    <w:rsid w:val="00901BA1"/>
    <w:rsid w:val="00901D85"/>
    <w:rsid w:val="00901F30"/>
    <w:rsid w:val="00902132"/>
    <w:rsid w:val="0090230E"/>
    <w:rsid w:val="0090237C"/>
    <w:rsid w:val="009023BC"/>
    <w:rsid w:val="00902751"/>
    <w:rsid w:val="00902935"/>
    <w:rsid w:val="00902C85"/>
    <w:rsid w:val="00902D47"/>
    <w:rsid w:val="00903443"/>
    <w:rsid w:val="00903BEA"/>
    <w:rsid w:val="00903F11"/>
    <w:rsid w:val="00903F24"/>
    <w:rsid w:val="00904359"/>
    <w:rsid w:val="00904498"/>
    <w:rsid w:val="009046CD"/>
    <w:rsid w:val="009048E2"/>
    <w:rsid w:val="009048EF"/>
    <w:rsid w:val="00904A89"/>
    <w:rsid w:val="00904C27"/>
    <w:rsid w:val="00904C45"/>
    <w:rsid w:val="00904C68"/>
    <w:rsid w:val="00904F3B"/>
    <w:rsid w:val="0090541C"/>
    <w:rsid w:val="009054EE"/>
    <w:rsid w:val="009055BA"/>
    <w:rsid w:val="009056F8"/>
    <w:rsid w:val="009058DA"/>
    <w:rsid w:val="00905975"/>
    <w:rsid w:val="009059C1"/>
    <w:rsid w:val="00905CD2"/>
    <w:rsid w:val="00906271"/>
    <w:rsid w:val="009062BE"/>
    <w:rsid w:val="00906395"/>
    <w:rsid w:val="0090658E"/>
    <w:rsid w:val="00906856"/>
    <w:rsid w:val="00906F3C"/>
    <w:rsid w:val="00906F8D"/>
    <w:rsid w:val="00907027"/>
    <w:rsid w:val="009074E2"/>
    <w:rsid w:val="00907734"/>
    <w:rsid w:val="00907B87"/>
    <w:rsid w:val="00907C24"/>
    <w:rsid w:val="00907F0F"/>
    <w:rsid w:val="00910609"/>
    <w:rsid w:val="00910747"/>
    <w:rsid w:val="00910764"/>
    <w:rsid w:val="00910C3C"/>
    <w:rsid w:val="00910DD4"/>
    <w:rsid w:val="0091112F"/>
    <w:rsid w:val="009113E5"/>
    <w:rsid w:val="0091156A"/>
    <w:rsid w:val="009117C4"/>
    <w:rsid w:val="00911864"/>
    <w:rsid w:val="009118CE"/>
    <w:rsid w:val="00911A97"/>
    <w:rsid w:val="00911D49"/>
    <w:rsid w:val="00912000"/>
    <w:rsid w:val="009120B3"/>
    <w:rsid w:val="00912414"/>
    <w:rsid w:val="009125DB"/>
    <w:rsid w:val="009127CC"/>
    <w:rsid w:val="00912C16"/>
    <w:rsid w:val="00912F7A"/>
    <w:rsid w:val="0091324A"/>
    <w:rsid w:val="00913418"/>
    <w:rsid w:val="009134C3"/>
    <w:rsid w:val="009136B8"/>
    <w:rsid w:val="009137C3"/>
    <w:rsid w:val="0091392A"/>
    <w:rsid w:val="0091398C"/>
    <w:rsid w:val="00913A43"/>
    <w:rsid w:val="00913D0C"/>
    <w:rsid w:val="00913D49"/>
    <w:rsid w:val="00913D65"/>
    <w:rsid w:val="009143CE"/>
    <w:rsid w:val="009145F2"/>
    <w:rsid w:val="009147B4"/>
    <w:rsid w:val="00915004"/>
    <w:rsid w:val="009152FB"/>
    <w:rsid w:val="009154E9"/>
    <w:rsid w:val="0091552B"/>
    <w:rsid w:val="0091587D"/>
    <w:rsid w:val="009159A0"/>
    <w:rsid w:val="00915C47"/>
    <w:rsid w:val="00915C79"/>
    <w:rsid w:val="00915EE8"/>
    <w:rsid w:val="009162D7"/>
    <w:rsid w:val="00916428"/>
    <w:rsid w:val="00916454"/>
    <w:rsid w:val="009164C9"/>
    <w:rsid w:val="009166B6"/>
    <w:rsid w:val="00916D96"/>
    <w:rsid w:val="00916E05"/>
    <w:rsid w:val="00917273"/>
    <w:rsid w:val="009173AC"/>
    <w:rsid w:val="0091757F"/>
    <w:rsid w:val="009176B7"/>
    <w:rsid w:val="0091797D"/>
    <w:rsid w:val="009179E9"/>
    <w:rsid w:val="00917B41"/>
    <w:rsid w:val="00917C9D"/>
    <w:rsid w:val="00920021"/>
    <w:rsid w:val="009205BA"/>
    <w:rsid w:val="0092096C"/>
    <w:rsid w:val="00920AA1"/>
    <w:rsid w:val="00920BC0"/>
    <w:rsid w:val="0092129B"/>
    <w:rsid w:val="00921512"/>
    <w:rsid w:val="009217C1"/>
    <w:rsid w:val="009217D5"/>
    <w:rsid w:val="00921F26"/>
    <w:rsid w:val="00921F3B"/>
    <w:rsid w:val="009220E7"/>
    <w:rsid w:val="009226D0"/>
    <w:rsid w:val="009227C9"/>
    <w:rsid w:val="00922A14"/>
    <w:rsid w:val="00922B17"/>
    <w:rsid w:val="00922D9F"/>
    <w:rsid w:val="00922F12"/>
    <w:rsid w:val="00922F1B"/>
    <w:rsid w:val="0092303B"/>
    <w:rsid w:val="009232FE"/>
    <w:rsid w:val="00923527"/>
    <w:rsid w:val="0092355B"/>
    <w:rsid w:val="009235D0"/>
    <w:rsid w:val="009236DE"/>
    <w:rsid w:val="0092371A"/>
    <w:rsid w:val="00923C29"/>
    <w:rsid w:val="00923D2C"/>
    <w:rsid w:val="00923D7E"/>
    <w:rsid w:val="00923F1C"/>
    <w:rsid w:val="00923F62"/>
    <w:rsid w:val="0092408A"/>
    <w:rsid w:val="00924251"/>
    <w:rsid w:val="00924339"/>
    <w:rsid w:val="0092457D"/>
    <w:rsid w:val="0092480E"/>
    <w:rsid w:val="0092490F"/>
    <w:rsid w:val="00924AF1"/>
    <w:rsid w:val="00924B0E"/>
    <w:rsid w:val="00924CEB"/>
    <w:rsid w:val="00924F27"/>
    <w:rsid w:val="00925072"/>
    <w:rsid w:val="009250CD"/>
    <w:rsid w:val="009250FE"/>
    <w:rsid w:val="009251E4"/>
    <w:rsid w:val="0092527E"/>
    <w:rsid w:val="00925423"/>
    <w:rsid w:val="009254AC"/>
    <w:rsid w:val="009255B1"/>
    <w:rsid w:val="009257A7"/>
    <w:rsid w:val="009257E6"/>
    <w:rsid w:val="009258FA"/>
    <w:rsid w:val="00925A5E"/>
    <w:rsid w:val="0092618B"/>
    <w:rsid w:val="0092647B"/>
    <w:rsid w:val="00926558"/>
    <w:rsid w:val="00926922"/>
    <w:rsid w:val="00926A41"/>
    <w:rsid w:val="00926CB6"/>
    <w:rsid w:val="00926ED6"/>
    <w:rsid w:val="00926F63"/>
    <w:rsid w:val="00926F82"/>
    <w:rsid w:val="0092709C"/>
    <w:rsid w:val="00927658"/>
    <w:rsid w:val="0092787E"/>
    <w:rsid w:val="009278DF"/>
    <w:rsid w:val="00927A8E"/>
    <w:rsid w:val="00927BD6"/>
    <w:rsid w:val="00927BE4"/>
    <w:rsid w:val="00927CC6"/>
    <w:rsid w:val="0093003E"/>
    <w:rsid w:val="009301B3"/>
    <w:rsid w:val="009302F8"/>
    <w:rsid w:val="009306E1"/>
    <w:rsid w:val="00931211"/>
    <w:rsid w:val="00931282"/>
    <w:rsid w:val="009315F0"/>
    <w:rsid w:val="0093195D"/>
    <w:rsid w:val="00931C28"/>
    <w:rsid w:val="00931E3A"/>
    <w:rsid w:val="00932352"/>
    <w:rsid w:val="00932548"/>
    <w:rsid w:val="0093254E"/>
    <w:rsid w:val="00932570"/>
    <w:rsid w:val="009327BE"/>
    <w:rsid w:val="00932B43"/>
    <w:rsid w:val="00932CFD"/>
    <w:rsid w:val="00932EF9"/>
    <w:rsid w:val="00933210"/>
    <w:rsid w:val="0093321C"/>
    <w:rsid w:val="00933320"/>
    <w:rsid w:val="009333E5"/>
    <w:rsid w:val="0093340D"/>
    <w:rsid w:val="009334E3"/>
    <w:rsid w:val="00933553"/>
    <w:rsid w:val="00933665"/>
    <w:rsid w:val="00933708"/>
    <w:rsid w:val="00933BE2"/>
    <w:rsid w:val="00933C34"/>
    <w:rsid w:val="00933D2F"/>
    <w:rsid w:val="00933E01"/>
    <w:rsid w:val="00933FFE"/>
    <w:rsid w:val="009341EF"/>
    <w:rsid w:val="0093425F"/>
    <w:rsid w:val="0093426E"/>
    <w:rsid w:val="009342A1"/>
    <w:rsid w:val="009342CE"/>
    <w:rsid w:val="0093431E"/>
    <w:rsid w:val="009343FA"/>
    <w:rsid w:val="009347C0"/>
    <w:rsid w:val="009349EB"/>
    <w:rsid w:val="00934F6D"/>
    <w:rsid w:val="009351A5"/>
    <w:rsid w:val="00935F4B"/>
    <w:rsid w:val="0093663A"/>
    <w:rsid w:val="00936AC4"/>
    <w:rsid w:val="00936BFC"/>
    <w:rsid w:val="00936CDA"/>
    <w:rsid w:val="00936F4A"/>
    <w:rsid w:val="009370DC"/>
    <w:rsid w:val="00937365"/>
    <w:rsid w:val="009374EF"/>
    <w:rsid w:val="009377FE"/>
    <w:rsid w:val="00937DAE"/>
    <w:rsid w:val="009404F5"/>
    <w:rsid w:val="009405C7"/>
    <w:rsid w:val="009406CC"/>
    <w:rsid w:val="00940914"/>
    <w:rsid w:val="00940923"/>
    <w:rsid w:val="00941484"/>
    <w:rsid w:val="009416F3"/>
    <w:rsid w:val="00941B59"/>
    <w:rsid w:val="00941C3D"/>
    <w:rsid w:val="009423B7"/>
    <w:rsid w:val="00942541"/>
    <w:rsid w:val="009426D7"/>
    <w:rsid w:val="00942AEC"/>
    <w:rsid w:val="00943264"/>
    <w:rsid w:val="00943521"/>
    <w:rsid w:val="00943552"/>
    <w:rsid w:val="00943805"/>
    <w:rsid w:val="00943823"/>
    <w:rsid w:val="009438CA"/>
    <w:rsid w:val="00943AC1"/>
    <w:rsid w:val="00943B10"/>
    <w:rsid w:val="00943E44"/>
    <w:rsid w:val="00944081"/>
    <w:rsid w:val="0094408B"/>
    <w:rsid w:val="00944700"/>
    <w:rsid w:val="00944888"/>
    <w:rsid w:val="009449A1"/>
    <w:rsid w:val="009449E2"/>
    <w:rsid w:val="00944C80"/>
    <w:rsid w:val="00944CCF"/>
    <w:rsid w:val="00944D1F"/>
    <w:rsid w:val="009452C2"/>
    <w:rsid w:val="009452E0"/>
    <w:rsid w:val="0094537B"/>
    <w:rsid w:val="009453CB"/>
    <w:rsid w:val="009455C6"/>
    <w:rsid w:val="009457AB"/>
    <w:rsid w:val="00946120"/>
    <w:rsid w:val="0094619E"/>
    <w:rsid w:val="009465FB"/>
    <w:rsid w:val="00946742"/>
    <w:rsid w:val="009468FC"/>
    <w:rsid w:val="00946B21"/>
    <w:rsid w:val="00946D6E"/>
    <w:rsid w:val="00946DD3"/>
    <w:rsid w:val="0094712F"/>
    <w:rsid w:val="00947804"/>
    <w:rsid w:val="00947A5A"/>
    <w:rsid w:val="00947AF8"/>
    <w:rsid w:val="00947B89"/>
    <w:rsid w:val="00947C78"/>
    <w:rsid w:val="00947F12"/>
    <w:rsid w:val="0095032A"/>
    <w:rsid w:val="00950476"/>
    <w:rsid w:val="00950800"/>
    <w:rsid w:val="00950CB0"/>
    <w:rsid w:val="00950EF8"/>
    <w:rsid w:val="00950EFD"/>
    <w:rsid w:val="00950F39"/>
    <w:rsid w:val="00951834"/>
    <w:rsid w:val="00951C40"/>
    <w:rsid w:val="00951CDA"/>
    <w:rsid w:val="00951D8B"/>
    <w:rsid w:val="00952185"/>
    <w:rsid w:val="0095265B"/>
    <w:rsid w:val="009526FC"/>
    <w:rsid w:val="0095277E"/>
    <w:rsid w:val="009527AB"/>
    <w:rsid w:val="00952B62"/>
    <w:rsid w:val="00952EA5"/>
    <w:rsid w:val="00953F35"/>
    <w:rsid w:val="00954075"/>
    <w:rsid w:val="00954131"/>
    <w:rsid w:val="009546A6"/>
    <w:rsid w:val="009549D0"/>
    <w:rsid w:val="009549FA"/>
    <w:rsid w:val="00954DCD"/>
    <w:rsid w:val="00954EA6"/>
    <w:rsid w:val="00954FCC"/>
    <w:rsid w:val="00955191"/>
    <w:rsid w:val="0095531D"/>
    <w:rsid w:val="009555D1"/>
    <w:rsid w:val="00955629"/>
    <w:rsid w:val="00956372"/>
    <w:rsid w:val="009566C1"/>
    <w:rsid w:val="00956701"/>
    <w:rsid w:val="009568DF"/>
    <w:rsid w:val="00956D51"/>
    <w:rsid w:val="00956D67"/>
    <w:rsid w:val="00956DDA"/>
    <w:rsid w:val="00956E0E"/>
    <w:rsid w:val="00956ECF"/>
    <w:rsid w:val="009577E1"/>
    <w:rsid w:val="00957B89"/>
    <w:rsid w:val="00957F9A"/>
    <w:rsid w:val="00960106"/>
    <w:rsid w:val="009601ED"/>
    <w:rsid w:val="0096020C"/>
    <w:rsid w:val="00960487"/>
    <w:rsid w:val="00960507"/>
    <w:rsid w:val="009607E6"/>
    <w:rsid w:val="00960C29"/>
    <w:rsid w:val="00960D60"/>
    <w:rsid w:val="00960DC9"/>
    <w:rsid w:val="00961176"/>
    <w:rsid w:val="009614E7"/>
    <w:rsid w:val="009615B9"/>
    <w:rsid w:val="009619F3"/>
    <w:rsid w:val="009622B2"/>
    <w:rsid w:val="00962A1C"/>
    <w:rsid w:val="00962AC8"/>
    <w:rsid w:val="00962D51"/>
    <w:rsid w:val="00962D94"/>
    <w:rsid w:val="00962F2B"/>
    <w:rsid w:val="00962FA9"/>
    <w:rsid w:val="0096334D"/>
    <w:rsid w:val="00963801"/>
    <w:rsid w:val="00963B2B"/>
    <w:rsid w:val="00963B3A"/>
    <w:rsid w:val="009646C7"/>
    <w:rsid w:val="009647B6"/>
    <w:rsid w:val="0096495F"/>
    <w:rsid w:val="0096499B"/>
    <w:rsid w:val="00964DC3"/>
    <w:rsid w:val="00965044"/>
    <w:rsid w:val="009650B0"/>
    <w:rsid w:val="009651C4"/>
    <w:rsid w:val="009653C5"/>
    <w:rsid w:val="009654FB"/>
    <w:rsid w:val="009656AD"/>
    <w:rsid w:val="009656EA"/>
    <w:rsid w:val="00965A19"/>
    <w:rsid w:val="00965B45"/>
    <w:rsid w:val="00965C71"/>
    <w:rsid w:val="00965D27"/>
    <w:rsid w:val="00965DC7"/>
    <w:rsid w:val="0096632F"/>
    <w:rsid w:val="009663E3"/>
    <w:rsid w:val="009666CB"/>
    <w:rsid w:val="0096677C"/>
    <w:rsid w:val="009667A6"/>
    <w:rsid w:val="00966960"/>
    <w:rsid w:val="00966B39"/>
    <w:rsid w:val="00966F7B"/>
    <w:rsid w:val="00967286"/>
    <w:rsid w:val="00967384"/>
    <w:rsid w:val="00967539"/>
    <w:rsid w:val="009676AA"/>
    <w:rsid w:val="00967BF9"/>
    <w:rsid w:val="00967E95"/>
    <w:rsid w:val="00967EE3"/>
    <w:rsid w:val="00967FD4"/>
    <w:rsid w:val="009700C0"/>
    <w:rsid w:val="00970114"/>
    <w:rsid w:val="00970337"/>
    <w:rsid w:val="0097068B"/>
    <w:rsid w:val="00970AA4"/>
    <w:rsid w:val="00970D17"/>
    <w:rsid w:val="00970D68"/>
    <w:rsid w:val="00970FE6"/>
    <w:rsid w:val="009711F2"/>
    <w:rsid w:val="00971292"/>
    <w:rsid w:val="0097155C"/>
    <w:rsid w:val="00971560"/>
    <w:rsid w:val="009716A7"/>
    <w:rsid w:val="00971AD6"/>
    <w:rsid w:val="00971C51"/>
    <w:rsid w:val="00971D9B"/>
    <w:rsid w:val="009721F1"/>
    <w:rsid w:val="00972641"/>
    <w:rsid w:val="00972B26"/>
    <w:rsid w:val="00972C36"/>
    <w:rsid w:val="00972CBB"/>
    <w:rsid w:val="00972DEC"/>
    <w:rsid w:val="00972E64"/>
    <w:rsid w:val="00972F93"/>
    <w:rsid w:val="00973728"/>
    <w:rsid w:val="00973736"/>
    <w:rsid w:val="00973843"/>
    <w:rsid w:val="00973922"/>
    <w:rsid w:val="00973C35"/>
    <w:rsid w:val="00973D13"/>
    <w:rsid w:val="009748B2"/>
    <w:rsid w:val="00974DBA"/>
    <w:rsid w:val="00974DF1"/>
    <w:rsid w:val="00974DFD"/>
    <w:rsid w:val="00974E5A"/>
    <w:rsid w:val="009753A2"/>
    <w:rsid w:val="009754F9"/>
    <w:rsid w:val="00975608"/>
    <w:rsid w:val="00975647"/>
    <w:rsid w:val="00975758"/>
    <w:rsid w:val="00975A66"/>
    <w:rsid w:val="00975E07"/>
    <w:rsid w:val="00975E72"/>
    <w:rsid w:val="00975FFC"/>
    <w:rsid w:val="009760CD"/>
    <w:rsid w:val="00976352"/>
    <w:rsid w:val="0097641B"/>
    <w:rsid w:val="0097709F"/>
    <w:rsid w:val="00977784"/>
    <w:rsid w:val="009777F2"/>
    <w:rsid w:val="00977D5D"/>
    <w:rsid w:val="00980014"/>
    <w:rsid w:val="0098018B"/>
    <w:rsid w:val="00980681"/>
    <w:rsid w:val="009808AC"/>
    <w:rsid w:val="00980A68"/>
    <w:rsid w:val="00980AA8"/>
    <w:rsid w:val="009815D6"/>
    <w:rsid w:val="00981C06"/>
    <w:rsid w:val="00981E6E"/>
    <w:rsid w:val="00981FA4"/>
    <w:rsid w:val="009820AC"/>
    <w:rsid w:val="0098215E"/>
    <w:rsid w:val="00982356"/>
    <w:rsid w:val="00982B29"/>
    <w:rsid w:val="00982EB7"/>
    <w:rsid w:val="00982F0D"/>
    <w:rsid w:val="00982F84"/>
    <w:rsid w:val="009833D0"/>
    <w:rsid w:val="009835BA"/>
    <w:rsid w:val="00983FD1"/>
    <w:rsid w:val="00984331"/>
    <w:rsid w:val="009847D3"/>
    <w:rsid w:val="009849AA"/>
    <w:rsid w:val="0098546B"/>
    <w:rsid w:val="009855A6"/>
    <w:rsid w:val="0098591A"/>
    <w:rsid w:val="00985964"/>
    <w:rsid w:val="00985995"/>
    <w:rsid w:val="00985B25"/>
    <w:rsid w:val="00985B95"/>
    <w:rsid w:val="00985CBE"/>
    <w:rsid w:val="00985CE7"/>
    <w:rsid w:val="00986516"/>
    <w:rsid w:val="00986FCF"/>
    <w:rsid w:val="00987C41"/>
    <w:rsid w:val="00987CB3"/>
    <w:rsid w:val="009903F1"/>
    <w:rsid w:val="00990484"/>
    <w:rsid w:val="00990526"/>
    <w:rsid w:val="00990F23"/>
    <w:rsid w:val="009919D0"/>
    <w:rsid w:val="009919DD"/>
    <w:rsid w:val="00991AC5"/>
    <w:rsid w:val="00991CF8"/>
    <w:rsid w:val="00992088"/>
    <w:rsid w:val="009922DA"/>
    <w:rsid w:val="0099244F"/>
    <w:rsid w:val="00992AA1"/>
    <w:rsid w:val="00992BC9"/>
    <w:rsid w:val="00992D2D"/>
    <w:rsid w:val="00992D55"/>
    <w:rsid w:val="00992DD7"/>
    <w:rsid w:val="00992FB7"/>
    <w:rsid w:val="009930DA"/>
    <w:rsid w:val="00993113"/>
    <w:rsid w:val="0099349B"/>
    <w:rsid w:val="00993707"/>
    <w:rsid w:val="009937B2"/>
    <w:rsid w:val="009939F9"/>
    <w:rsid w:val="00993E76"/>
    <w:rsid w:val="00993EC9"/>
    <w:rsid w:val="0099407D"/>
    <w:rsid w:val="00994139"/>
    <w:rsid w:val="009941D4"/>
    <w:rsid w:val="00994475"/>
    <w:rsid w:val="00994748"/>
    <w:rsid w:val="00994761"/>
    <w:rsid w:val="00994827"/>
    <w:rsid w:val="0099497B"/>
    <w:rsid w:val="00994B0E"/>
    <w:rsid w:val="00994B89"/>
    <w:rsid w:val="00994FAA"/>
    <w:rsid w:val="00995493"/>
    <w:rsid w:val="0099552E"/>
    <w:rsid w:val="009955B4"/>
    <w:rsid w:val="009955B7"/>
    <w:rsid w:val="009955C1"/>
    <w:rsid w:val="00995C43"/>
    <w:rsid w:val="00995C56"/>
    <w:rsid w:val="0099603D"/>
    <w:rsid w:val="00996326"/>
    <w:rsid w:val="00996392"/>
    <w:rsid w:val="009963BE"/>
    <w:rsid w:val="00996A56"/>
    <w:rsid w:val="00996BBE"/>
    <w:rsid w:val="00996C65"/>
    <w:rsid w:val="0099779B"/>
    <w:rsid w:val="009A02E7"/>
    <w:rsid w:val="009A05D4"/>
    <w:rsid w:val="009A0829"/>
    <w:rsid w:val="009A0978"/>
    <w:rsid w:val="009A0B80"/>
    <w:rsid w:val="009A128A"/>
    <w:rsid w:val="009A18B7"/>
    <w:rsid w:val="009A19A8"/>
    <w:rsid w:val="009A1DE0"/>
    <w:rsid w:val="009A211C"/>
    <w:rsid w:val="009A2357"/>
    <w:rsid w:val="009A2714"/>
    <w:rsid w:val="009A2997"/>
    <w:rsid w:val="009A2BA8"/>
    <w:rsid w:val="009A2E6D"/>
    <w:rsid w:val="009A2F16"/>
    <w:rsid w:val="009A31B2"/>
    <w:rsid w:val="009A37E0"/>
    <w:rsid w:val="009A3EFE"/>
    <w:rsid w:val="009A3F68"/>
    <w:rsid w:val="009A42CF"/>
    <w:rsid w:val="009A495B"/>
    <w:rsid w:val="009A4B13"/>
    <w:rsid w:val="009A4B7E"/>
    <w:rsid w:val="009A4CB5"/>
    <w:rsid w:val="009A4D25"/>
    <w:rsid w:val="009A4FFE"/>
    <w:rsid w:val="009A50AC"/>
    <w:rsid w:val="009A539F"/>
    <w:rsid w:val="009A56E6"/>
    <w:rsid w:val="009A5C5C"/>
    <w:rsid w:val="009A5EE3"/>
    <w:rsid w:val="009A6269"/>
    <w:rsid w:val="009A6504"/>
    <w:rsid w:val="009A673B"/>
    <w:rsid w:val="009A6883"/>
    <w:rsid w:val="009A6A53"/>
    <w:rsid w:val="009A6B8F"/>
    <w:rsid w:val="009A6E89"/>
    <w:rsid w:val="009A6EE1"/>
    <w:rsid w:val="009A6FAF"/>
    <w:rsid w:val="009A6FCD"/>
    <w:rsid w:val="009A7115"/>
    <w:rsid w:val="009A7145"/>
    <w:rsid w:val="009A725E"/>
    <w:rsid w:val="009A738D"/>
    <w:rsid w:val="009A7887"/>
    <w:rsid w:val="009A7B92"/>
    <w:rsid w:val="009A7D19"/>
    <w:rsid w:val="009A7D62"/>
    <w:rsid w:val="009A7D8A"/>
    <w:rsid w:val="009A7FB3"/>
    <w:rsid w:val="009B006B"/>
    <w:rsid w:val="009B0235"/>
    <w:rsid w:val="009B023B"/>
    <w:rsid w:val="009B0499"/>
    <w:rsid w:val="009B0765"/>
    <w:rsid w:val="009B07B5"/>
    <w:rsid w:val="009B082D"/>
    <w:rsid w:val="009B0911"/>
    <w:rsid w:val="009B09C3"/>
    <w:rsid w:val="009B0BF1"/>
    <w:rsid w:val="009B0C07"/>
    <w:rsid w:val="009B0CC4"/>
    <w:rsid w:val="009B1189"/>
    <w:rsid w:val="009B1A31"/>
    <w:rsid w:val="009B1A9C"/>
    <w:rsid w:val="009B1E36"/>
    <w:rsid w:val="009B1F00"/>
    <w:rsid w:val="009B24FD"/>
    <w:rsid w:val="009B2A25"/>
    <w:rsid w:val="009B2AF0"/>
    <w:rsid w:val="009B2BC4"/>
    <w:rsid w:val="009B2CA9"/>
    <w:rsid w:val="009B2DCB"/>
    <w:rsid w:val="009B3207"/>
    <w:rsid w:val="009B3468"/>
    <w:rsid w:val="009B3536"/>
    <w:rsid w:val="009B356B"/>
    <w:rsid w:val="009B37DA"/>
    <w:rsid w:val="009B3A3D"/>
    <w:rsid w:val="009B3E34"/>
    <w:rsid w:val="009B4421"/>
    <w:rsid w:val="009B487A"/>
    <w:rsid w:val="009B487C"/>
    <w:rsid w:val="009B4887"/>
    <w:rsid w:val="009B4947"/>
    <w:rsid w:val="009B503A"/>
    <w:rsid w:val="009B51BE"/>
    <w:rsid w:val="009B51EB"/>
    <w:rsid w:val="009B5792"/>
    <w:rsid w:val="009B5906"/>
    <w:rsid w:val="009B5B18"/>
    <w:rsid w:val="009B5CB5"/>
    <w:rsid w:val="009B5DC8"/>
    <w:rsid w:val="009B65F5"/>
    <w:rsid w:val="009B66E5"/>
    <w:rsid w:val="009B6823"/>
    <w:rsid w:val="009B68AE"/>
    <w:rsid w:val="009B69C8"/>
    <w:rsid w:val="009B6C9D"/>
    <w:rsid w:val="009B6F6D"/>
    <w:rsid w:val="009B70AE"/>
    <w:rsid w:val="009B760E"/>
    <w:rsid w:val="009B789E"/>
    <w:rsid w:val="009B7A74"/>
    <w:rsid w:val="009B7B56"/>
    <w:rsid w:val="009C0087"/>
    <w:rsid w:val="009C03B4"/>
    <w:rsid w:val="009C052A"/>
    <w:rsid w:val="009C05B8"/>
    <w:rsid w:val="009C0799"/>
    <w:rsid w:val="009C08C7"/>
    <w:rsid w:val="009C0CEF"/>
    <w:rsid w:val="009C0DCA"/>
    <w:rsid w:val="009C0E4C"/>
    <w:rsid w:val="009C0EA8"/>
    <w:rsid w:val="009C10D0"/>
    <w:rsid w:val="009C1348"/>
    <w:rsid w:val="009C1399"/>
    <w:rsid w:val="009C13FB"/>
    <w:rsid w:val="009C14CD"/>
    <w:rsid w:val="009C1903"/>
    <w:rsid w:val="009C1A80"/>
    <w:rsid w:val="009C1C1A"/>
    <w:rsid w:val="009C22A6"/>
    <w:rsid w:val="009C2B72"/>
    <w:rsid w:val="009C2E90"/>
    <w:rsid w:val="009C3099"/>
    <w:rsid w:val="009C311A"/>
    <w:rsid w:val="009C356A"/>
    <w:rsid w:val="009C35EF"/>
    <w:rsid w:val="009C3882"/>
    <w:rsid w:val="009C3D5B"/>
    <w:rsid w:val="009C3E55"/>
    <w:rsid w:val="009C3F97"/>
    <w:rsid w:val="009C4687"/>
    <w:rsid w:val="009C4722"/>
    <w:rsid w:val="009C4911"/>
    <w:rsid w:val="009C49C3"/>
    <w:rsid w:val="009C4A06"/>
    <w:rsid w:val="009C4A21"/>
    <w:rsid w:val="009C4A93"/>
    <w:rsid w:val="009C4AD9"/>
    <w:rsid w:val="009C4BAE"/>
    <w:rsid w:val="009C4D2C"/>
    <w:rsid w:val="009C4E61"/>
    <w:rsid w:val="009C4EFD"/>
    <w:rsid w:val="009C5167"/>
    <w:rsid w:val="009C5467"/>
    <w:rsid w:val="009C5F91"/>
    <w:rsid w:val="009C6058"/>
    <w:rsid w:val="009C6275"/>
    <w:rsid w:val="009C641D"/>
    <w:rsid w:val="009C65C9"/>
    <w:rsid w:val="009C69CB"/>
    <w:rsid w:val="009C6A91"/>
    <w:rsid w:val="009C6AE9"/>
    <w:rsid w:val="009C6B7C"/>
    <w:rsid w:val="009C6BE7"/>
    <w:rsid w:val="009C6E2F"/>
    <w:rsid w:val="009C75AC"/>
    <w:rsid w:val="009C7FB5"/>
    <w:rsid w:val="009D01BC"/>
    <w:rsid w:val="009D047A"/>
    <w:rsid w:val="009D0743"/>
    <w:rsid w:val="009D0759"/>
    <w:rsid w:val="009D07B5"/>
    <w:rsid w:val="009D0D58"/>
    <w:rsid w:val="009D0F0C"/>
    <w:rsid w:val="009D13E4"/>
    <w:rsid w:val="009D1601"/>
    <w:rsid w:val="009D19E0"/>
    <w:rsid w:val="009D1B42"/>
    <w:rsid w:val="009D1EC4"/>
    <w:rsid w:val="009D1F91"/>
    <w:rsid w:val="009D243D"/>
    <w:rsid w:val="009D24B7"/>
    <w:rsid w:val="009D2537"/>
    <w:rsid w:val="009D280C"/>
    <w:rsid w:val="009D299F"/>
    <w:rsid w:val="009D321F"/>
    <w:rsid w:val="009D3330"/>
    <w:rsid w:val="009D36AB"/>
    <w:rsid w:val="009D3809"/>
    <w:rsid w:val="009D3BF4"/>
    <w:rsid w:val="009D3D42"/>
    <w:rsid w:val="009D3E8F"/>
    <w:rsid w:val="009D4406"/>
    <w:rsid w:val="009D4585"/>
    <w:rsid w:val="009D4722"/>
    <w:rsid w:val="009D48B2"/>
    <w:rsid w:val="009D4AA5"/>
    <w:rsid w:val="009D4E3C"/>
    <w:rsid w:val="009D57F5"/>
    <w:rsid w:val="009D617E"/>
    <w:rsid w:val="009D62B4"/>
    <w:rsid w:val="009D62D9"/>
    <w:rsid w:val="009D64F7"/>
    <w:rsid w:val="009D6A20"/>
    <w:rsid w:val="009D6BFC"/>
    <w:rsid w:val="009D6CA1"/>
    <w:rsid w:val="009D6E45"/>
    <w:rsid w:val="009D7187"/>
    <w:rsid w:val="009D71CE"/>
    <w:rsid w:val="009D76A5"/>
    <w:rsid w:val="009D77D8"/>
    <w:rsid w:val="009D7A08"/>
    <w:rsid w:val="009D7E61"/>
    <w:rsid w:val="009D7EF8"/>
    <w:rsid w:val="009D7FCA"/>
    <w:rsid w:val="009E00E3"/>
    <w:rsid w:val="009E044F"/>
    <w:rsid w:val="009E0C28"/>
    <w:rsid w:val="009E0EC1"/>
    <w:rsid w:val="009E1155"/>
    <w:rsid w:val="009E14B8"/>
    <w:rsid w:val="009E1533"/>
    <w:rsid w:val="009E158F"/>
    <w:rsid w:val="009E1612"/>
    <w:rsid w:val="009E1AD6"/>
    <w:rsid w:val="009E1B30"/>
    <w:rsid w:val="009E1C66"/>
    <w:rsid w:val="009E2044"/>
    <w:rsid w:val="009E2327"/>
    <w:rsid w:val="009E24D3"/>
    <w:rsid w:val="009E2523"/>
    <w:rsid w:val="009E2688"/>
    <w:rsid w:val="009E2760"/>
    <w:rsid w:val="009E2875"/>
    <w:rsid w:val="009E28A2"/>
    <w:rsid w:val="009E28BE"/>
    <w:rsid w:val="009E354F"/>
    <w:rsid w:val="009E3737"/>
    <w:rsid w:val="009E3960"/>
    <w:rsid w:val="009E3A3A"/>
    <w:rsid w:val="009E3AB4"/>
    <w:rsid w:val="009E3C47"/>
    <w:rsid w:val="009E3CBF"/>
    <w:rsid w:val="009E3D0B"/>
    <w:rsid w:val="009E3D6C"/>
    <w:rsid w:val="009E416A"/>
    <w:rsid w:val="009E42F3"/>
    <w:rsid w:val="009E4544"/>
    <w:rsid w:val="009E45E6"/>
    <w:rsid w:val="009E488A"/>
    <w:rsid w:val="009E49A0"/>
    <w:rsid w:val="009E49ED"/>
    <w:rsid w:val="009E4BA8"/>
    <w:rsid w:val="009E4C03"/>
    <w:rsid w:val="009E4C13"/>
    <w:rsid w:val="009E522C"/>
    <w:rsid w:val="009E53CB"/>
    <w:rsid w:val="009E54EC"/>
    <w:rsid w:val="009E570E"/>
    <w:rsid w:val="009E594F"/>
    <w:rsid w:val="009E5AB7"/>
    <w:rsid w:val="009E5F9C"/>
    <w:rsid w:val="009E5FB8"/>
    <w:rsid w:val="009E5FFE"/>
    <w:rsid w:val="009E6005"/>
    <w:rsid w:val="009E607E"/>
    <w:rsid w:val="009E609D"/>
    <w:rsid w:val="009E6217"/>
    <w:rsid w:val="009E63FD"/>
    <w:rsid w:val="009E6521"/>
    <w:rsid w:val="009E6722"/>
    <w:rsid w:val="009E67B1"/>
    <w:rsid w:val="009E68F8"/>
    <w:rsid w:val="009E6BAB"/>
    <w:rsid w:val="009E6DAB"/>
    <w:rsid w:val="009E6EAC"/>
    <w:rsid w:val="009E7288"/>
    <w:rsid w:val="009E7587"/>
    <w:rsid w:val="009E76AF"/>
    <w:rsid w:val="009E79AB"/>
    <w:rsid w:val="009E7A1B"/>
    <w:rsid w:val="009E7B5E"/>
    <w:rsid w:val="009F0035"/>
    <w:rsid w:val="009F00F8"/>
    <w:rsid w:val="009F02A4"/>
    <w:rsid w:val="009F04E1"/>
    <w:rsid w:val="009F0BE0"/>
    <w:rsid w:val="009F0C2B"/>
    <w:rsid w:val="009F0E2C"/>
    <w:rsid w:val="009F115D"/>
    <w:rsid w:val="009F144D"/>
    <w:rsid w:val="009F1ED1"/>
    <w:rsid w:val="009F1EEE"/>
    <w:rsid w:val="009F1F42"/>
    <w:rsid w:val="009F2265"/>
    <w:rsid w:val="009F28F4"/>
    <w:rsid w:val="009F28FD"/>
    <w:rsid w:val="009F2AD4"/>
    <w:rsid w:val="009F2B9B"/>
    <w:rsid w:val="009F2E0E"/>
    <w:rsid w:val="009F2E13"/>
    <w:rsid w:val="009F3176"/>
    <w:rsid w:val="009F3BFB"/>
    <w:rsid w:val="009F3C15"/>
    <w:rsid w:val="009F43F3"/>
    <w:rsid w:val="009F454F"/>
    <w:rsid w:val="009F45B5"/>
    <w:rsid w:val="009F460C"/>
    <w:rsid w:val="009F4675"/>
    <w:rsid w:val="009F4743"/>
    <w:rsid w:val="009F4BFF"/>
    <w:rsid w:val="009F4CC9"/>
    <w:rsid w:val="009F4D53"/>
    <w:rsid w:val="009F4DA8"/>
    <w:rsid w:val="009F4DBD"/>
    <w:rsid w:val="009F5115"/>
    <w:rsid w:val="009F5691"/>
    <w:rsid w:val="009F56C7"/>
    <w:rsid w:val="009F5C0C"/>
    <w:rsid w:val="009F5C8A"/>
    <w:rsid w:val="009F5FA8"/>
    <w:rsid w:val="009F621D"/>
    <w:rsid w:val="009F64A1"/>
    <w:rsid w:val="009F6672"/>
    <w:rsid w:val="009F690C"/>
    <w:rsid w:val="009F6DF3"/>
    <w:rsid w:val="009F6E76"/>
    <w:rsid w:val="009F6F6C"/>
    <w:rsid w:val="009F72C7"/>
    <w:rsid w:val="009F73D1"/>
    <w:rsid w:val="009F743F"/>
    <w:rsid w:val="009F7C12"/>
    <w:rsid w:val="009F7C21"/>
    <w:rsid w:val="009F7E2D"/>
    <w:rsid w:val="009F7F27"/>
    <w:rsid w:val="009F7F57"/>
    <w:rsid w:val="00A002FB"/>
    <w:rsid w:val="00A00323"/>
    <w:rsid w:val="00A0040A"/>
    <w:rsid w:val="00A00476"/>
    <w:rsid w:val="00A005A1"/>
    <w:rsid w:val="00A00EFB"/>
    <w:rsid w:val="00A00FCC"/>
    <w:rsid w:val="00A01304"/>
    <w:rsid w:val="00A013C1"/>
    <w:rsid w:val="00A01404"/>
    <w:rsid w:val="00A015D0"/>
    <w:rsid w:val="00A01733"/>
    <w:rsid w:val="00A01989"/>
    <w:rsid w:val="00A01CA3"/>
    <w:rsid w:val="00A01E80"/>
    <w:rsid w:val="00A01FAB"/>
    <w:rsid w:val="00A02232"/>
    <w:rsid w:val="00A0230F"/>
    <w:rsid w:val="00A0257F"/>
    <w:rsid w:val="00A0260A"/>
    <w:rsid w:val="00A02752"/>
    <w:rsid w:val="00A02B15"/>
    <w:rsid w:val="00A02BC8"/>
    <w:rsid w:val="00A02D21"/>
    <w:rsid w:val="00A02E88"/>
    <w:rsid w:val="00A03295"/>
    <w:rsid w:val="00A0346C"/>
    <w:rsid w:val="00A034D8"/>
    <w:rsid w:val="00A036F8"/>
    <w:rsid w:val="00A039BE"/>
    <w:rsid w:val="00A044F7"/>
    <w:rsid w:val="00A0483E"/>
    <w:rsid w:val="00A04968"/>
    <w:rsid w:val="00A04A51"/>
    <w:rsid w:val="00A04AB8"/>
    <w:rsid w:val="00A04AED"/>
    <w:rsid w:val="00A04CE8"/>
    <w:rsid w:val="00A04D03"/>
    <w:rsid w:val="00A04EDD"/>
    <w:rsid w:val="00A05168"/>
    <w:rsid w:val="00A05486"/>
    <w:rsid w:val="00A05725"/>
    <w:rsid w:val="00A05F9B"/>
    <w:rsid w:val="00A06257"/>
    <w:rsid w:val="00A065D7"/>
    <w:rsid w:val="00A0688F"/>
    <w:rsid w:val="00A06BF7"/>
    <w:rsid w:val="00A06EC6"/>
    <w:rsid w:val="00A072A7"/>
    <w:rsid w:val="00A072A9"/>
    <w:rsid w:val="00A073ED"/>
    <w:rsid w:val="00A0747E"/>
    <w:rsid w:val="00A10220"/>
    <w:rsid w:val="00A10223"/>
    <w:rsid w:val="00A102B1"/>
    <w:rsid w:val="00A1040F"/>
    <w:rsid w:val="00A10630"/>
    <w:rsid w:val="00A10D4C"/>
    <w:rsid w:val="00A10D89"/>
    <w:rsid w:val="00A11034"/>
    <w:rsid w:val="00A114A1"/>
    <w:rsid w:val="00A1150A"/>
    <w:rsid w:val="00A116D5"/>
    <w:rsid w:val="00A1174C"/>
    <w:rsid w:val="00A118EF"/>
    <w:rsid w:val="00A11AA8"/>
    <w:rsid w:val="00A11ABE"/>
    <w:rsid w:val="00A11E3B"/>
    <w:rsid w:val="00A12469"/>
    <w:rsid w:val="00A12990"/>
    <w:rsid w:val="00A129E2"/>
    <w:rsid w:val="00A12CB3"/>
    <w:rsid w:val="00A12EFB"/>
    <w:rsid w:val="00A12F5D"/>
    <w:rsid w:val="00A12FC4"/>
    <w:rsid w:val="00A131E8"/>
    <w:rsid w:val="00A13308"/>
    <w:rsid w:val="00A13781"/>
    <w:rsid w:val="00A1390D"/>
    <w:rsid w:val="00A13A8F"/>
    <w:rsid w:val="00A13FCE"/>
    <w:rsid w:val="00A14114"/>
    <w:rsid w:val="00A14491"/>
    <w:rsid w:val="00A14CC6"/>
    <w:rsid w:val="00A14D74"/>
    <w:rsid w:val="00A15014"/>
    <w:rsid w:val="00A15144"/>
    <w:rsid w:val="00A15178"/>
    <w:rsid w:val="00A1526B"/>
    <w:rsid w:val="00A154E2"/>
    <w:rsid w:val="00A155C7"/>
    <w:rsid w:val="00A15824"/>
    <w:rsid w:val="00A1582D"/>
    <w:rsid w:val="00A15845"/>
    <w:rsid w:val="00A15968"/>
    <w:rsid w:val="00A159EA"/>
    <w:rsid w:val="00A15F08"/>
    <w:rsid w:val="00A15FDF"/>
    <w:rsid w:val="00A1613A"/>
    <w:rsid w:val="00A16349"/>
    <w:rsid w:val="00A1638E"/>
    <w:rsid w:val="00A164C6"/>
    <w:rsid w:val="00A16B76"/>
    <w:rsid w:val="00A16C37"/>
    <w:rsid w:val="00A16CAD"/>
    <w:rsid w:val="00A16CFE"/>
    <w:rsid w:val="00A16D55"/>
    <w:rsid w:val="00A16EA1"/>
    <w:rsid w:val="00A170D6"/>
    <w:rsid w:val="00A17304"/>
    <w:rsid w:val="00A173A4"/>
    <w:rsid w:val="00A1757A"/>
    <w:rsid w:val="00A177A1"/>
    <w:rsid w:val="00A17C8B"/>
    <w:rsid w:val="00A17E0E"/>
    <w:rsid w:val="00A2005F"/>
    <w:rsid w:val="00A200D6"/>
    <w:rsid w:val="00A2068D"/>
    <w:rsid w:val="00A20746"/>
    <w:rsid w:val="00A20A13"/>
    <w:rsid w:val="00A20B9C"/>
    <w:rsid w:val="00A20BEE"/>
    <w:rsid w:val="00A2109C"/>
    <w:rsid w:val="00A2148E"/>
    <w:rsid w:val="00A216CA"/>
    <w:rsid w:val="00A21AB4"/>
    <w:rsid w:val="00A21E63"/>
    <w:rsid w:val="00A22095"/>
    <w:rsid w:val="00A22174"/>
    <w:rsid w:val="00A221F8"/>
    <w:rsid w:val="00A2220B"/>
    <w:rsid w:val="00A22253"/>
    <w:rsid w:val="00A22327"/>
    <w:rsid w:val="00A2237A"/>
    <w:rsid w:val="00A22BD4"/>
    <w:rsid w:val="00A22EDB"/>
    <w:rsid w:val="00A239BA"/>
    <w:rsid w:val="00A23D27"/>
    <w:rsid w:val="00A23EC5"/>
    <w:rsid w:val="00A23F2A"/>
    <w:rsid w:val="00A2410E"/>
    <w:rsid w:val="00A24914"/>
    <w:rsid w:val="00A24921"/>
    <w:rsid w:val="00A24961"/>
    <w:rsid w:val="00A24BDE"/>
    <w:rsid w:val="00A24D64"/>
    <w:rsid w:val="00A24FC6"/>
    <w:rsid w:val="00A252D2"/>
    <w:rsid w:val="00A2554F"/>
    <w:rsid w:val="00A255EB"/>
    <w:rsid w:val="00A25631"/>
    <w:rsid w:val="00A2593C"/>
    <w:rsid w:val="00A25B56"/>
    <w:rsid w:val="00A25BFC"/>
    <w:rsid w:val="00A25EF7"/>
    <w:rsid w:val="00A262FF"/>
    <w:rsid w:val="00A264D4"/>
    <w:rsid w:val="00A269FA"/>
    <w:rsid w:val="00A26A24"/>
    <w:rsid w:val="00A26BC4"/>
    <w:rsid w:val="00A26E10"/>
    <w:rsid w:val="00A26E6C"/>
    <w:rsid w:val="00A27A56"/>
    <w:rsid w:val="00A27CE1"/>
    <w:rsid w:val="00A300F7"/>
    <w:rsid w:val="00A30106"/>
    <w:rsid w:val="00A302C2"/>
    <w:rsid w:val="00A304C3"/>
    <w:rsid w:val="00A30817"/>
    <w:rsid w:val="00A30968"/>
    <w:rsid w:val="00A30974"/>
    <w:rsid w:val="00A30A8F"/>
    <w:rsid w:val="00A31014"/>
    <w:rsid w:val="00A3141B"/>
    <w:rsid w:val="00A318F1"/>
    <w:rsid w:val="00A3195F"/>
    <w:rsid w:val="00A31DA5"/>
    <w:rsid w:val="00A31F42"/>
    <w:rsid w:val="00A322DA"/>
    <w:rsid w:val="00A326F0"/>
    <w:rsid w:val="00A32CD2"/>
    <w:rsid w:val="00A32E85"/>
    <w:rsid w:val="00A32FBA"/>
    <w:rsid w:val="00A33656"/>
    <w:rsid w:val="00A337C6"/>
    <w:rsid w:val="00A33840"/>
    <w:rsid w:val="00A33DBA"/>
    <w:rsid w:val="00A33E40"/>
    <w:rsid w:val="00A34033"/>
    <w:rsid w:val="00A344C1"/>
    <w:rsid w:val="00A34513"/>
    <w:rsid w:val="00A346DD"/>
    <w:rsid w:val="00A347BD"/>
    <w:rsid w:val="00A347E5"/>
    <w:rsid w:val="00A3487D"/>
    <w:rsid w:val="00A3487E"/>
    <w:rsid w:val="00A349A1"/>
    <w:rsid w:val="00A349DA"/>
    <w:rsid w:val="00A34A5C"/>
    <w:rsid w:val="00A34EBD"/>
    <w:rsid w:val="00A34EC4"/>
    <w:rsid w:val="00A34FD5"/>
    <w:rsid w:val="00A350AB"/>
    <w:rsid w:val="00A355CC"/>
    <w:rsid w:val="00A35C75"/>
    <w:rsid w:val="00A35E1F"/>
    <w:rsid w:val="00A36034"/>
    <w:rsid w:val="00A361A1"/>
    <w:rsid w:val="00A361CA"/>
    <w:rsid w:val="00A36240"/>
    <w:rsid w:val="00A364AD"/>
    <w:rsid w:val="00A36824"/>
    <w:rsid w:val="00A3731A"/>
    <w:rsid w:val="00A37327"/>
    <w:rsid w:val="00A3759A"/>
    <w:rsid w:val="00A37638"/>
    <w:rsid w:val="00A377B4"/>
    <w:rsid w:val="00A378C3"/>
    <w:rsid w:val="00A3791F"/>
    <w:rsid w:val="00A37999"/>
    <w:rsid w:val="00A37E4A"/>
    <w:rsid w:val="00A37FFD"/>
    <w:rsid w:val="00A4059A"/>
    <w:rsid w:val="00A40EEE"/>
    <w:rsid w:val="00A41109"/>
    <w:rsid w:val="00A414C6"/>
    <w:rsid w:val="00A41769"/>
    <w:rsid w:val="00A41795"/>
    <w:rsid w:val="00A417AB"/>
    <w:rsid w:val="00A418F8"/>
    <w:rsid w:val="00A41B39"/>
    <w:rsid w:val="00A41B54"/>
    <w:rsid w:val="00A41D02"/>
    <w:rsid w:val="00A42265"/>
    <w:rsid w:val="00A42C82"/>
    <w:rsid w:val="00A42CF4"/>
    <w:rsid w:val="00A4320C"/>
    <w:rsid w:val="00A43974"/>
    <w:rsid w:val="00A43AA0"/>
    <w:rsid w:val="00A43C47"/>
    <w:rsid w:val="00A43EBB"/>
    <w:rsid w:val="00A4406E"/>
    <w:rsid w:val="00A444C8"/>
    <w:rsid w:val="00A44790"/>
    <w:rsid w:val="00A44A16"/>
    <w:rsid w:val="00A453C7"/>
    <w:rsid w:val="00A453D1"/>
    <w:rsid w:val="00A45865"/>
    <w:rsid w:val="00A45A00"/>
    <w:rsid w:val="00A45A56"/>
    <w:rsid w:val="00A45A62"/>
    <w:rsid w:val="00A45AF2"/>
    <w:rsid w:val="00A45E39"/>
    <w:rsid w:val="00A45F7B"/>
    <w:rsid w:val="00A460F3"/>
    <w:rsid w:val="00A46206"/>
    <w:rsid w:val="00A46218"/>
    <w:rsid w:val="00A46328"/>
    <w:rsid w:val="00A46584"/>
    <w:rsid w:val="00A465F8"/>
    <w:rsid w:val="00A46663"/>
    <w:rsid w:val="00A46685"/>
    <w:rsid w:val="00A46748"/>
    <w:rsid w:val="00A467D5"/>
    <w:rsid w:val="00A46CCE"/>
    <w:rsid w:val="00A46EA0"/>
    <w:rsid w:val="00A470EE"/>
    <w:rsid w:val="00A47109"/>
    <w:rsid w:val="00A474CC"/>
    <w:rsid w:val="00A474DA"/>
    <w:rsid w:val="00A4788D"/>
    <w:rsid w:val="00A47891"/>
    <w:rsid w:val="00A479A4"/>
    <w:rsid w:val="00A47A5E"/>
    <w:rsid w:val="00A47D7A"/>
    <w:rsid w:val="00A47E9B"/>
    <w:rsid w:val="00A47F1B"/>
    <w:rsid w:val="00A500B1"/>
    <w:rsid w:val="00A502BB"/>
    <w:rsid w:val="00A503A2"/>
    <w:rsid w:val="00A50547"/>
    <w:rsid w:val="00A50BA4"/>
    <w:rsid w:val="00A50CC4"/>
    <w:rsid w:val="00A50E25"/>
    <w:rsid w:val="00A5182D"/>
    <w:rsid w:val="00A5187D"/>
    <w:rsid w:val="00A518F5"/>
    <w:rsid w:val="00A51A42"/>
    <w:rsid w:val="00A51D60"/>
    <w:rsid w:val="00A52369"/>
    <w:rsid w:val="00A52469"/>
    <w:rsid w:val="00A52676"/>
    <w:rsid w:val="00A528CC"/>
    <w:rsid w:val="00A52B33"/>
    <w:rsid w:val="00A53339"/>
    <w:rsid w:val="00A534F4"/>
    <w:rsid w:val="00A535DE"/>
    <w:rsid w:val="00A537AB"/>
    <w:rsid w:val="00A538D2"/>
    <w:rsid w:val="00A53AF0"/>
    <w:rsid w:val="00A53BAA"/>
    <w:rsid w:val="00A53C2B"/>
    <w:rsid w:val="00A53D9B"/>
    <w:rsid w:val="00A53EE1"/>
    <w:rsid w:val="00A53F25"/>
    <w:rsid w:val="00A54222"/>
    <w:rsid w:val="00A5434E"/>
    <w:rsid w:val="00A549E6"/>
    <w:rsid w:val="00A54C1C"/>
    <w:rsid w:val="00A54CDD"/>
    <w:rsid w:val="00A54F18"/>
    <w:rsid w:val="00A55121"/>
    <w:rsid w:val="00A553E1"/>
    <w:rsid w:val="00A5557C"/>
    <w:rsid w:val="00A555E6"/>
    <w:rsid w:val="00A555FA"/>
    <w:rsid w:val="00A55A5F"/>
    <w:rsid w:val="00A55E0E"/>
    <w:rsid w:val="00A56216"/>
    <w:rsid w:val="00A56255"/>
    <w:rsid w:val="00A56976"/>
    <w:rsid w:val="00A56A14"/>
    <w:rsid w:val="00A56B55"/>
    <w:rsid w:val="00A56BA4"/>
    <w:rsid w:val="00A56BDD"/>
    <w:rsid w:val="00A56D21"/>
    <w:rsid w:val="00A56E5F"/>
    <w:rsid w:val="00A57218"/>
    <w:rsid w:val="00A573B8"/>
    <w:rsid w:val="00A57469"/>
    <w:rsid w:val="00A5752F"/>
    <w:rsid w:val="00A57798"/>
    <w:rsid w:val="00A577B7"/>
    <w:rsid w:val="00A57B77"/>
    <w:rsid w:val="00A57C9D"/>
    <w:rsid w:val="00A600FE"/>
    <w:rsid w:val="00A6025E"/>
    <w:rsid w:val="00A60554"/>
    <w:rsid w:val="00A60574"/>
    <w:rsid w:val="00A60967"/>
    <w:rsid w:val="00A60DAF"/>
    <w:rsid w:val="00A618D9"/>
    <w:rsid w:val="00A619DB"/>
    <w:rsid w:val="00A61CCA"/>
    <w:rsid w:val="00A61D20"/>
    <w:rsid w:val="00A61D9C"/>
    <w:rsid w:val="00A61E57"/>
    <w:rsid w:val="00A62140"/>
    <w:rsid w:val="00A62343"/>
    <w:rsid w:val="00A62489"/>
    <w:rsid w:val="00A628F3"/>
    <w:rsid w:val="00A629EA"/>
    <w:rsid w:val="00A62A09"/>
    <w:rsid w:val="00A63706"/>
    <w:rsid w:val="00A6371F"/>
    <w:rsid w:val="00A63964"/>
    <w:rsid w:val="00A63965"/>
    <w:rsid w:val="00A63A45"/>
    <w:rsid w:val="00A63A50"/>
    <w:rsid w:val="00A63ECC"/>
    <w:rsid w:val="00A64167"/>
    <w:rsid w:val="00A641D2"/>
    <w:rsid w:val="00A64424"/>
    <w:rsid w:val="00A644DC"/>
    <w:rsid w:val="00A64C61"/>
    <w:rsid w:val="00A64C94"/>
    <w:rsid w:val="00A64E7B"/>
    <w:rsid w:val="00A64FC2"/>
    <w:rsid w:val="00A653EE"/>
    <w:rsid w:val="00A657B2"/>
    <w:rsid w:val="00A65AA1"/>
    <w:rsid w:val="00A65C5E"/>
    <w:rsid w:val="00A65D83"/>
    <w:rsid w:val="00A65F49"/>
    <w:rsid w:val="00A661FB"/>
    <w:rsid w:val="00A66288"/>
    <w:rsid w:val="00A6642E"/>
    <w:rsid w:val="00A667CB"/>
    <w:rsid w:val="00A6685F"/>
    <w:rsid w:val="00A66945"/>
    <w:rsid w:val="00A66ABF"/>
    <w:rsid w:val="00A66BC6"/>
    <w:rsid w:val="00A66D8A"/>
    <w:rsid w:val="00A67C8E"/>
    <w:rsid w:val="00A70036"/>
    <w:rsid w:val="00A70054"/>
    <w:rsid w:val="00A701D5"/>
    <w:rsid w:val="00A70436"/>
    <w:rsid w:val="00A704C7"/>
    <w:rsid w:val="00A70A88"/>
    <w:rsid w:val="00A71264"/>
    <w:rsid w:val="00A715D3"/>
    <w:rsid w:val="00A71608"/>
    <w:rsid w:val="00A7182C"/>
    <w:rsid w:val="00A71844"/>
    <w:rsid w:val="00A7190A"/>
    <w:rsid w:val="00A71A2E"/>
    <w:rsid w:val="00A71FD3"/>
    <w:rsid w:val="00A72069"/>
    <w:rsid w:val="00A72074"/>
    <w:rsid w:val="00A7294E"/>
    <w:rsid w:val="00A72A29"/>
    <w:rsid w:val="00A7329D"/>
    <w:rsid w:val="00A73391"/>
    <w:rsid w:val="00A734B1"/>
    <w:rsid w:val="00A73549"/>
    <w:rsid w:val="00A73D9C"/>
    <w:rsid w:val="00A73EB8"/>
    <w:rsid w:val="00A740F7"/>
    <w:rsid w:val="00A7417E"/>
    <w:rsid w:val="00A7418B"/>
    <w:rsid w:val="00A74471"/>
    <w:rsid w:val="00A7499B"/>
    <w:rsid w:val="00A74A1D"/>
    <w:rsid w:val="00A74A4E"/>
    <w:rsid w:val="00A74B77"/>
    <w:rsid w:val="00A74CE9"/>
    <w:rsid w:val="00A7508D"/>
    <w:rsid w:val="00A752F6"/>
    <w:rsid w:val="00A754E0"/>
    <w:rsid w:val="00A7551C"/>
    <w:rsid w:val="00A7560A"/>
    <w:rsid w:val="00A75887"/>
    <w:rsid w:val="00A759EE"/>
    <w:rsid w:val="00A75C92"/>
    <w:rsid w:val="00A7602E"/>
    <w:rsid w:val="00A762B9"/>
    <w:rsid w:val="00A76301"/>
    <w:rsid w:val="00A76422"/>
    <w:rsid w:val="00A765A8"/>
    <w:rsid w:val="00A76938"/>
    <w:rsid w:val="00A76BA9"/>
    <w:rsid w:val="00A76CB3"/>
    <w:rsid w:val="00A76DE3"/>
    <w:rsid w:val="00A76E54"/>
    <w:rsid w:val="00A76F60"/>
    <w:rsid w:val="00A77343"/>
    <w:rsid w:val="00A77997"/>
    <w:rsid w:val="00A80269"/>
    <w:rsid w:val="00A8031E"/>
    <w:rsid w:val="00A80340"/>
    <w:rsid w:val="00A8065D"/>
    <w:rsid w:val="00A80D48"/>
    <w:rsid w:val="00A80D82"/>
    <w:rsid w:val="00A80DF1"/>
    <w:rsid w:val="00A81066"/>
    <w:rsid w:val="00A8119B"/>
    <w:rsid w:val="00A81777"/>
    <w:rsid w:val="00A81B28"/>
    <w:rsid w:val="00A81B30"/>
    <w:rsid w:val="00A81F6F"/>
    <w:rsid w:val="00A82508"/>
    <w:rsid w:val="00A8261F"/>
    <w:rsid w:val="00A8270F"/>
    <w:rsid w:val="00A828EA"/>
    <w:rsid w:val="00A82DDD"/>
    <w:rsid w:val="00A82E17"/>
    <w:rsid w:val="00A8304E"/>
    <w:rsid w:val="00A831AF"/>
    <w:rsid w:val="00A833D3"/>
    <w:rsid w:val="00A83578"/>
    <w:rsid w:val="00A83E0A"/>
    <w:rsid w:val="00A840E8"/>
    <w:rsid w:val="00A8425A"/>
    <w:rsid w:val="00A842E6"/>
    <w:rsid w:val="00A84714"/>
    <w:rsid w:val="00A84A84"/>
    <w:rsid w:val="00A84B41"/>
    <w:rsid w:val="00A84BC2"/>
    <w:rsid w:val="00A84C46"/>
    <w:rsid w:val="00A8517E"/>
    <w:rsid w:val="00A8531D"/>
    <w:rsid w:val="00A8536D"/>
    <w:rsid w:val="00A85764"/>
    <w:rsid w:val="00A85AB9"/>
    <w:rsid w:val="00A85C95"/>
    <w:rsid w:val="00A85E30"/>
    <w:rsid w:val="00A8606F"/>
    <w:rsid w:val="00A86226"/>
    <w:rsid w:val="00A8638B"/>
    <w:rsid w:val="00A86511"/>
    <w:rsid w:val="00A86870"/>
    <w:rsid w:val="00A868ED"/>
    <w:rsid w:val="00A86D53"/>
    <w:rsid w:val="00A86DF1"/>
    <w:rsid w:val="00A86E05"/>
    <w:rsid w:val="00A86E62"/>
    <w:rsid w:val="00A86F44"/>
    <w:rsid w:val="00A873EE"/>
    <w:rsid w:val="00A87822"/>
    <w:rsid w:val="00A8789D"/>
    <w:rsid w:val="00A87FC5"/>
    <w:rsid w:val="00A90367"/>
    <w:rsid w:val="00A90458"/>
    <w:rsid w:val="00A9068F"/>
    <w:rsid w:val="00A9076A"/>
    <w:rsid w:val="00A90BE1"/>
    <w:rsid w:val="00A90DDC"/>
    <w:rsid w:val="00A91AA0"/>
    <w:rsid w:val="00A91C75"/>
    <w:rsid w:val="00A9208B"/>
    <w:rsid w:val="00A92097"/>
    <w:rsid w:val="00A920B1"/>
    <w:rsid w:val="00A9240D"/>
    <w:rsid w:val="00A92550"/>
    <w:rsid w:val="00A92AD8"/>
    <w:rsid w:val="00A92BAA"/>
    <w:rsid w:val="00A92BAE"/>
    <w:rsid w:val="00A92D1E"/>
    <w:rsid w:val="00A92D69"/>
    <w:rsid w:val="00A92E15"/>
    <w:rsid w:val="00A93158"/>
    <w:rsid w:val="00A9335D"/>
    <w:rsid w:val="00A937DB"/>
    <w:rsid w:val="00A93895"/>
    <w:rsid w:val="00A93910"/>
    <w:rsid w:val="00A93ABE"/>
    <w:rsid w:val="00A93D2C"/>
    <w:rsid w:val="00A9400D"/>
    <w:rsid w:val="00A942CC"/>
    <w:rsid w:val="00A94597"/>
    <w:rsid w:val="00A94751"/>
    <w:rsid w:val="00A94B14"/>
    <w:rsid w:val="00A94F6B"/>
    <w:rsid w:val="00A94FA9"/>
    <w:rsid w:val="00A9518B"/>
    <w:rsid w:val="00A95299"/>
    <w:rsid w:val="00A95620"/>
    <w:rsid w:val="00A95903"/>
    <w:rsid w:val="00A95ABC"/>
    <w:rsid w:val="00A96196"/>
    <w:rsid w:val="00A961C5"/>
    <w:rsid w:val="00A961F0"/>
    <w:rsid w:val="00A96221"/>
    <w:rsid w:val="00A96314"/>
    <w:rsid w:val="00A96429"/>
    <w:rsid w:val="00A96558"/>
    <w:rsid w:val="00A968CF"/>
    <w:rsid w:val="00A96D4B"/>
    <w:rsid w:val="00A96F56"/>
    <w:rsid w:val="00A97106"/>
    <w:rsid w:val="00A977EA"/>
    <w:rsid w:val="00A978D2"/>
    <w:rsid w:val="00A97C35"/>
    <w:rsid w:val="00A97CE0"/>
    <w:rsid w:val="00AA00F9"/>
    <w:rsid w:val="00AA014D"/>
    <w:rsid w:val="00AA0297"/>
    <w:rsid w:val="00AA0951"/>
    <w:rsid w:val="00AA0B98"/>
    <w:rsid w:val="00AA0C65"/>
    <w:rsid w:val="00AA0C67"/>
    <w:rsid w:val="00AA0F86"/>
    <w:rsid w:val="00AA1106"/>
    <w:rsid w:val="00AA12E9"/>
    <w:rsid w:val="00AA14BB"/>
    <w:rsid w:val="00AA14BD"/>
    <w:rsid w:val="00AA15CA"/>
    <w:rsid w:val="00AA175B"/>
    <w:rsid w:val="00AA191A"/>
    <w:rsid w:val="00AA1ECF"/>
    <w:rsid w:val="00AA2141"/>
    <w:rsid w:val="00AA21A7"/>
    <w:rsid w:val="00AA2509"/>
    <w:rsid w:val="00AA25DD"/>
    <w:rsid w:val="00AA2689"/>
    <w:rsid w:val="00AA2906"/>
    <w:rsid w:val="00AA2DC0"/>
    <w:rsid w:val="00AA3215"/>
    <w:rsid w:val="00AA34CE"/>
    <w:rsid w:val="00AA37A5"/>
    <w:rsid w:val="00AA3816"/>
    <w:rsid w:val="00AA459C"/>
    <w:rsid w:val="00AA4B5C"/>
    <w:rsid w:val="00AA4E2B"/>
    <w:rsid w:val="00AA4F12"/>
    <w:rsid w:val="00AA515F"/>
    <w:rsid w:val="00AA51E1"/>
    <w:rsid w:val="00AA5348"/>
    <w:rsid w:val="00AA54E7"/>
    <w:rsid w:val="00AA55FD"/>
    <w:rsid w:val="00AA58BC"/>
    <w:rsid w:val="00AA5D63"/>
    <w:rsid w:val="00AA6046"/>
    <w:rsid w:val="00AA61A3"/>
    <w:rsid w:val="00AA621A"/>
    <w:rsid w:val="00AA6463"/>
    <w:rsid w:val="00AA6564"/>
    <w:rsid w:val="00AA68A7"/>
    <w:rsid w:val="00AA68D2"/>
    <w:rsid w:val="00AA6F36"/>
    <w:rsid w:val="00AA7556"/>
    <w:rsid w:val="00AA7791"/>
    <w:rsid w:val="00AA78E1"/>
    <w:rsid w:val="00AA79BE"/>
    <w:rsid w:val="00AA7CA4"/>
    <w:rsid w:val="00AA7DEE"/>
    <w:rsid w:val="00AB01D4"/>
    <w:rsid w:val="00AB023B"/>
    <w:rsid w:val="00AB0408"/>
    <w:rsid w:val="00AB063F"/>
    <w:rsid w:val="00AB06B8"/>
    <w:rsid w:val="00AB0939"/>
    <w:rsid w:val="00AB093A"/>
    <w:rsid w:val="00AB09AF"/>
    <w:rsid w:val="00AB0A69"/>
    <w:rsid w:val="00AB0CCA"/>
    <w:rsid w:val="00AB0D21"/>
    <w:rsid w:val="00AB0D68"/>
    <w:rsid w:val="00AB0DC9"/>
    <w:rsid w:val="00AB11D8"/>
    <w:rsid w:val="00AB1457"/>
    <w:rsid w:val="00AB22B9"/>
    <w:rsid w:val="00AB22DF"/>
    <w:rsid w:val="00AB23FB"/>
    <w:rsid w:val="00AB2601"/>
    <w:rsid w:val="00AB2607"/>
    <w:rsid w:val="00AB29AA"/>
    <w:rsid w:val="00AB36CB"/>
    <w:rsid w:val="00AB372B"/>
    <w:rsid w:val="00AB37B0"/>
    <w:rsid w:val="00AB384B"/>
    <w:rsid w:val="00AB3937"/>
    <w:rsid w:val="00AB39DB"/>
    <w:rsid w:val="00AB3D6B"/>
    <w:rsid w:val="00AB3E41"/>
    <w:rsid w:val="00AB41AE"/>
    <w:rsid w:val="00AB42D1"/>
    <w:rsid w:val="00AB43D7"/>
    <w:rsid w:val="00AB47DE"/>
    <w:rsid w:val="00AB47EC"/>
    <w:rsid w:val="00AB4BEE"/>
    <w:rsid w:val="00AB4CF4"/>
    <w:rsid w:val="00AB4F10"/>
    <w:rsid w:val="00AB5169"/>
    <w:rsid w:val="00AB545D"/>
    <w:rsid w:val="00AB5780"/>
    <w:rsid w:val="00AB59AD"/>
    <w:rsid w:val="00AB5D88"/>
    <w:rsid w:val="00AB6050"/>
    <w:rsid w:val="00AB60D1"/>
    <w:rsid w:val="00AB61A0"/>
    <w:rsid w:val="00AB6462"/>
    <w:rsid w:val="00AB67A8"/>
    <w:rsid w:val="00AB6D08"/>
    <w:rsid w:val="00AB6FD3"/>
    <w:rsid w:val="00AB70B6"/>
    <w:rsid w:val="00AB72C0"/>
    <w:rsid w:val="00AB7384"/>
    <w:rsid w:val="00AB73DD"/>
    <w:rsid w:val="00AB750C"/>
    <w:rsid w:val="00AB7D04"/>
    <w:rsid w:val="00AB7D0E"/>
    <w:rsid w:val="00AB7E63"/>
    <w:rsid w:val="00AC00C7"/>
    <w:rsid w:val="00AC039B"/>
    <w:rsid w:val="00AC06E1"/>
    <w:rsid w:val="00AC0E1D"/>
    <w:rsid w:val="00AC1326"/>
    <w:rsid w:val="00AC1620"/>
    <w:rsid w:val="00AC18FE"/>
    <w:rsid w:val="00AC1AFE"/>
    <w:rsid w:val="00AC1C45"/>
    <w:rsid w:val="00AC1E15"/>
    <w:rsid w:val="00AC1EBC"/>
    <w:rsid w:val="00AC2077"/>
    <w:rsid w:val="00AC24D6"/>
    <w:rsid w:val="00AC2970"/>
    <w:rsid w:val="00AC2988"/>
    <w:rsid w:val="00AC2AE1"/>
    <w:rsid w:val="00AC2C1C"/>
    <w:rsid w:val="00AC2C5F"/>
    <w:rsid w:val="00AC2C89"/>
    <w:rsid w:val="00AC2FC6"/>
    <w:rsid w:val="00AC30B3"/>
    <w:rsid w:val="00AC321B"/>
    <w:rsid w:val="00AC32E0"/>
    <w:rsid w:val="00AC3469"/>
    <w:rsid w:val="00AC358D"/>
    <w:rsid w:val="00AC367A"/>
    <w:rsid w:val="00AC3B72"/>
    <w:rsid w:val="00AC3C72"/>
    <w:rsid w:val="00AC3E18"/>
    <w:rsid w:val="00AC3E52"/>
    <w:rsid w:val="00AC3F8D"/>
    <w:rsid w:val="00AC44BC"/>
    <w:rsid w:val="00AC453B"/>
    <w:rsid w:val="00AC487B"/>
    <w:rsid w:val="00AC49F0"/>
    <w:rsid w:val="00AC5127"/>
    <w:rsid w:val="00AC52FC"/>
    <w:rsid w:val="00AC5576"/>
    <w:rsid w:val="00AC5620"/>
    <w:rsid w:val="00AC5C6C"/>
    <w:rsid w:val="00AC5D2E"/>
    <w:rsid w:val="00AC5D78"/>
    <w:rsid w:val="00AC5E3A"/>
    <w:rsid w:val="00AC5EF1"/>
    <w:rsid w:val="00AC67B0"/>
    <w:rsid w:val="00AC6A99"/>
    <w:rsid w:val="00AC6B34"/>
    <w:rsid w:val="00AC7228"/>
    <w:rsid w:val="00AC75C4"/>
    <w:rsid w:val="00AC782D"/>
    <w:rsid w:val="00AC788E"/>
    <w:rsid w:val="00AC7A3C"/>
    <w:rsid w:val="00AC7A6F"/>
    <w:rsid w:val="00AC7EBF"/>
    <w:rsid w:val="00AD048A"/>
    <w:rsid w:val="00AD0804"/>
    <w:rsid w:val="00AD0900"/>
    <w:rsid w:val="00AD0D7B"/>
    <w:rsid w:val="00AD0DB8"/>
    <w:rsid w:val="00AD12C1"/>
    <w:rsid w:val="00AD1A28"/>
    <w:rsid w:val="00AD1A44"/>
    <w:rsid w:val="00AD1BBE"/>
    <w:rsid w:val="00AD1BC8"/>
    <w:rsid w:val="00AD2244"/>
    <w:rsid w:val="00AD23ED"/>
    <w:rsid w:val="00AD2443"/>
    <w:rsid w:val="00AD2BA2"/>
    <w:rsid w:val="00AD2C3E"/>
    <w:rsid w:val="00AD31C0"/>
    <w:rsid w:val="00AD31E4"/>
    <w:rsid w:val="00AD3224"/>
    <w:rsid w:val="00AD32C3"/>
    <w:rsid w:val="00AD33BC"/>
    <w:rsid w:val="00AD350B"/>
    <w:rsid w:val="00AD38F6"/>
    <w:rsid w:val="00AD3BF5"/>
    <w:rsid w:val="00AD4295"/>
    <w:rsid w:val="00AD431A"/>
    <w:rsid w:val="00AD4559"/>
    <w:rsid w:val="00AD46A7"/>
    <w:rsid w:val="00AD488D"/>
    <w:rsid w:val="00AD4925"/>
    <w:rsid w:val="00AD4E26"/>
    <w:rsid w:val="00AD4F6C"/>
    <w:rsid w:val="00AD5056"/>
    <w:rsid w:val="00AD53AE"/>
    <w:rsid w:val="00AD59C9"/>
    <w:rsid w:val="00AD5B73"/>
    <w:rsid w:val="00AD5DE4"/>
    <w:rsid w:val="00AD5E72"/>
    <w:rsid w:val="00AD6249"/>
    <w:rsid w:val="00AD63BD"/>
    <w:rsid w:val="00AD65E8"/>
    <w:rsid w:val="00AD677A"/>
    <w:rsid w:val="00AD6B2E"/>
    <w:rsid w:val="00AD6C89"/>
    <w:rsid w:val="00AD6CF2"/>
    <w:rsid w:val="00AD6D83"/>
    <w:rsid w:val="00AD6E90"/>
    <w:rsid w:val="00AD72BD"/>
    <w:rsid w:val="00AD7A5A"/>
    <w:rsid w:val="00AD7C9E"/>
    <w:rsid w:val="00AD7DA5"/>
    <w:rsid w:val="00AD7ED6"/>
    <w:rsid w:val="00AD7F42"/>
    <w:rsid w:val="00AD7FF7"/>
    <w:rsid w:val="00AE035E"/>
    <w:rsid w:val="00AE063C"/>
    <w:rsid w:val="00AE072A"/>
    <w:rsid w:val="00AE0872"/>
    <w:rsid w:val="00AE128C"/>
    <w:rsid w:val="00AE12A4"/>
    <w:rsid w:val="00AE1779"/>
    <w:rsid w:val="00AE1D52"/>
    <w:rsid w:val="00AE1F06"/>
    <w:rsid w:val="00AE20AB"/>
    <w:rsid w:val="00AE20F5"/>
    <w:rsid w:val="00AE24B6"/>
    <w:rsid w:val="00AE29C2"/>
    <w:rsid w:val="00AE2A61"/>
    <w:rsid w:val="00AE2B88"/>
    <w:rsid w:val="00AE2DAD"/>
    <w:rsid w:val="00AE2E83"/>
    <w:rsid w:val="00AE3093"/>
    <w:rsid w:val="00AE3299"/>
    <w:rsid w:val="00AE32F0"/>
    <w:rsid w:val="00AE35C4"/>
    <w:rsid w:val="00AE373A"/>
    <w:rsid w:val="00AE3A5F"/>
    <w:rsid w:val="00AE3DF9"/>
    <w:rsid w:val="00AE3E49"/>
    <w:rsid w:val="00AE3FBC"/>
    <w:rsid w:val="00AE4297"/>
    <w:rsid w:val="00AE4348"/>
    <w:rsid w:val="00AE4391"/>
    <w:rsid w:val="00AE45C6"/>
    <w:rsid w:val="00AE483A"/>
    <w:rsid w:val="00AE48FB"/>
    <w:rsid w:val="00AE4D30"/>
    <w:rsid w:val="00AE4E7B"/>
    <w:rsid w:val="00AE5630"/>
    <w:rsid w:val="00AE56BF"/>
    <w:rsid w:val="00AE5A21"/>
    <w:rsid w:val="00AE5A76"/>
    <w:rsid w:val="00AE6D3D"/>
    <w:rsid w:val="00AE7016"/>
    <w:rsid w:val="00AE72D5"/>
    <w:rsid w:val="00AE76EF"/>
    <w:rsid w:val="00AE77B1"/>
    <w:rsid w:val="00AE78C7"/>
    <w:rsid w:val="00AE79F0"/>
    <w:rsid w:val="00AE7E08"/>
    <w:rsid w:val="00AE7E44"/>
    <w:rsid w:val="00AF00DF"/>
    <w:rsid w:val="00AF084B"/>
    <w:rsid w:val="00AF08A3"/>
    <w:rsid w:val="00AF09A7"/>
    <w:rsid w:val="00AF0DF4"/>
    <w:rsid w:val="00AF108E"/>
    <w:rsid w:val="00AF19DC"/>
    <w:rsid w:val="00AF1B33"/>
    <w:rsid w:val="00AF1B80"/>
    <w:rsid w:val="00AF1C13"/>
    <w:rsid w:val="00AF245F"/>
    <w:rsid w:val="00AF2657"/>
    <w:rsid w:val="00AF2685"/>
    <w:rsid w:val="00AF28BA"/>
    <w:rsid w:val="00AF2998"/>
    <w:rsid w:val="00AF2A31"/>
    <w:rsid w:val="00AF2B2A"/>
    <w:rsid w:val="00AF2DBC"/>
    <w:rsid w:val="00AF2E82"/>
    <w:rsid w:val="00AF3115"/>
    <w:rsid w:val="00AF31A2"/>
    <w:rsid w:val="00AF386A"/>
    <w:rsid w:val="00AF3B4A"/>
    <w:rsid w:val="00AF3DCC"/>
    <w:rsid w:val="00AF3E36"/>
    <w:rsid w:val="00AF4121"/>
    <w:rsid w:val="00AF488F"/>
    <w:rsid w:val="00AF4C8A"/>
    <w:rsid w:val="00AF4E82"/>
    <w:rsid w:val="00AF5181"/>
    <w:rsid w:val="00AF548C"/>
    <w:rsid w:val="00AF55DD"/>
    <w:rsid w:val="00AF57D0"/>
    <w:rsid w:val="00AF5BC5"/>
    <w:rsid w:val="00AF5C86"/>
    <w:rsid w:val="00AF5CA9"/>
    <w:rsid w:val="00AF66E9"/>
    <w:rsid w:val="00AF69E3"/>
    <w:rsid w:val="00AF6AE2"/>
    <w:rsid w:val="00AF6BAA"/>
    <w:rsid w:val="00AF6F6F"/>
    <w:rsid w:val="00AF7121"/>
    <w:rsid w:val="00AF74A9"/>
    <w:rsid w:val="00AF74C7"/>
    <w:rsid w:val="00AF74CB"/>
    <w:rsid w:val="00AF7824"/>
    <w:rsid w:val="00AF7CF7"/>
    <w:rsid w:val="00AF7D6D"/>
    <w:rsid w:val="00B00042"/>
    <w:rsid w:val="00B004B2"/>
    <w:rsid w:val="00B00807"/>
    <w:rsid w:val="00B008DA"/>
    <w:rsid w:val="00B00982"/>
    <w:rsid w:val="00B00998"/>
    <w:rsid w:val="00B009F4"/>
    <w:rsid w:val="00B00CDF"/>
    <w:rsid w:val="00B00D9E"/>
    <w:rsid w:val="00B00EB5"/>
    <w:rsid w:val="00B00EC7"/>
    <w:rsid w:val="00B00ED8"/>
    <w:rsid w:val="00B01184"/>
    <w:rsid w:val="00B01446"/>
    <w:rsid w:val="00B01572"/>
    <w:rsid w:val="00B01AF3"/>
    <w:rsid w:val="00B01CDE"/>
    <w:rsid w:val="00B0207D"/>
    <w:rsid w:val="00B020CD"/>
    <w:rsid w:val="00B02A7D"/>
    <w:rsid w:val="00B02A95"/>
    <w:rsid w:val="00B02C9D"/>
    <w:rsid w:val="00B02D4B"/>
    <w:rsid w:val="00B02DCD"/>
    <w:rsid w:val="00B037BA"/>
    <w:rsid w:val="00B0394D"/>
    <w:rsid w:val="00B03B46"/>
    <w:rsid w:val="00B03BE3"/>
    <w:rsid w:val="00B043CD"/>
    <w:rsid w:val="00B046B4"/>
    <w:rsid w:val="00B04E37"/>
    <w:rsid w:val="00B05052"/>
    <w:rsid w:val="00B05486"/>
    <w:rsid w:val="00B0553D"/>
    <w:rsid w:val="00B05C42"/>
    <w:rsid w:val="00B05E5C"/>
    <w:rsid w:val="00B05F0E"/>
    <w:rsid w:val="00B05FAB"/>
    <w:rsid w:val="00B06286"/>
    <w:rsid w:val="00B062AD"/>
    <w:rsid w:val="00B062EF"/>
    <w:rsid w:val="00B06B95"/>
    <w:rsid w:val="00B06D3C"/>
    <w:rsid w:val="00B06DE3"/>
    <w:rsid w:val="00B06F4A"/>
    <w:rsid w:val="00B07579"/>
    <w:rsid w:val="00B077B9"/>
    <w:rsid w:val="00B07A42"/>
    <w:rsid w:val="00B07D7D"/>
    <w:rsid w:val="00B10074"/>
    <w:rsid w:val="00B100E7"/>
    <w:rsid w:val="00B103EC"/>
    <w:rsid w:val="00B1065B"/>
    <w:rsid w:val="00B107C5"/>
    <w:rsid w:val="00B1089D"/>
    <w:rsid w:val="00B10B8C"/>
    <w:rsid w:val="00B10D7D"/>
    <w:rsid w:val="00B111A2"/>
    <w:rsid w:val="00B1131A"/>
    <w:rsid w:val="00B11338"/>
    <w:rsid w:val="00B11495"/>
    <w:rsid w:val="00B115F7"/>
    <w:rsid w:val="00B11656"/>
    <w:rsid w:val="00B118A7"/>
    <w:rsid w:val="00B11AE3"/>
    <w:rsid w:val="00B11C09"/>
    <w:rsid w:val="00B11C6F"/>
    <w:rsid w:val="00B11D30"/>
    <w:rsid w:val="00B12098"/>
    <w:rsid w:val="00B12C23"/>
    <w:rsid w:val="00B12EE9"/>
    <w:rsid w:val="00B1329C"/>
    <w:rsid w:val="00B133A5"/>
    <w:rsid w:val="00B13692"/>
    <w:rsid w:val="00B1383A"/>
    <w:rsid w:val="00B138CA"/>
    <w:rsid w:val="00B13942"/>
    <w:rsid w:val="00B14042"/>
    <w:rsid w:val="00B14244"/>
    <w:rsid w:val="00B14522"/>
    <w:rsid w:val="00B14638"/>
    <w:rsid w:val="00B148FA"/>
    <w:rsid w:val="00B14C55"/>
    <w:rsid w:val="00B15216"/>
    <w:rsid w:val="00B154D2"/>
    <w:rsid w:val="00B15650"/>
    <w:rsid w:val="00B157D0"/>
    <w:rsid w:val="00B15846"/>
    <w:rsid w:val="00B15877"/>
    <w:rsid w:val="00B158C8"/>
    <w:rsid w:val="00B15980"/>
    <w:rsid w:val="00B15E6E"/>
    <w:rsid w:val="00B161FC"/>
    <w:rsid w:val="00B1645E"/>
    <w:rsid w:val="00B167D0"/>
    <w:rsid w:val="00B16C87"/>
    <w:rsid w:val="00B16FE2"/>
    <w:rsid w:val="00B1701C"/>
    <w:rsid w:val="00B17273"/>
    <w:rsid w:val="00B1775B"/>
    <w:rsid w:val="00B1794F"/>
    <w:rsid w:val="00B17B73"/>
    <w:rsid w:val="00B202D1"/>
    <w:rsid w:val="00B206DD"/>
    <w:rsid w:val="00B20705"/>
    <w:rsid w:val="00B207A3"/>
    <w:rsid w:val="00B209F0"/>
    <w:rsid w:val="00B209F3"/>
    <w:rsid w:val="00B20AF3"/>
    <w:rsid w:val="00B20C12"/>
    <w:rsid w:val="00B21708"/>
    <w:rsid w:val="00B21833"/>
    <w:rsid w:val="00B2194A"/>
    <w:rsid w:val="00B21A4F"/>
    <w:rsid w:val="00B21DBD"/>
    <w:rsid w:val="00B21EE4"/>
    <w:rsid w:val="00B21F84"/>
    <w:rsid w:val="00B22080"/>
    <w:rsid w:val="00B22152"/>
    <w:rsid w:val="00B22559"/>
    <w:rsid w:val="00B23082"/>
    <w:rsid w:val="00B23149"/>
    <w:rsid w:val="00B232E9"/>
    <w:rsid w:val="00B235D5"/>
    <w:rsid w:val="00B2380A"/>
    <w:rsid w:val="00B23C06"/>
    <w:rsid w:val="00B23DC6"/>
    <w:rsid w:val="00B24122"/>
    <w:rsid w:val="00B24134"/>
    <w:rsid w:val="00B24259"/>
    <w:rsid w:val="00B2482D"/>
    <w:rsid w:val="00B24C9C"/>
    <w:rsid w:val="00B24F34"/>
    <w:rsid w:val="00B25190"/>
    <w:rsid w:val="00B251E8"/>
    <w:rsid w:val="00B252F4"/>
    <w:rsid w:val="00B25480"/>
    <w:rsid w:val="00B25570"/>
    <w:rsid w:val="00B25716"/>
    <w:rsid w:val="00B25B8C"/>
    <w:rsid w:val="00B25CF0"/>
    <w:rsid w:val="00B25F6C"/>
    <w:rsid w:val="00B260E1"/>
    <w:rsid w:val="00B2624A"/>
    <w:rsid w:val="00B2628C"/>
    <w:rsid w:val="00B264A3"/>
    <w:rsid w:val="00B264B9"/>
    <w:rsid w:val="00B264BC"/>
    <w:rsid w:val="00B26C7E"/>
    <w:rsid w:val="00B26D73"/>
    <w:rsid w:val="00B26E2A"/>
    <w:rsid w:val="00B2706E"/>
    <w:rsid w:val="00B27204"/>
    <w:rsid w:val="00B275F0"/>
    <w:rsid w:val="00B27602"/>
    <w:rsid w:val="00B27705"/>
    <w:rsid w:val="00B279E6"/>
    <w:rsid w:val="00B27D5C"/>
    <w:rsid w:val="00B304A4"/>
    <w:rsid w:val="00B304E8"/>
    <w:rsid w:val="00B30544"/>
    <w:rsid w:val="00B3078E"/>
    <w:rsid w:val="00B30957"/>
    <w:rsid w:val="00B309F2"/>
    <w:rsid w:val="00B30A8F"/>
    <w:rsid w:val="00B30B11"/>
    <w:rsid w:val="00B30B19"/>
    <w:rsid w:val="00B30D2F"/>
    <w:rsid w:val="00B3104A"/>
    <w:rsid w:val="00B31334"/>
    <w:rsid w:val="00B3136E"/>
    <w:rsid w:val="00B31567"/>
    <w:rsid w:val="00B316A5"/>
    <w:rsid w:val="00B316D1"/>
    <w:rsid w:val="00B319B4"/>
    <w:rsid w:val="00B31DC0"/>
    <w:rsid w:val="00B31EA6"/>
    <w:rsid w:val="00B32639"/>
    <w:rsid w:val="00B32A72"/>
    <w:rsid w:val="00B32FE9"/>
    <w:rsid w:val="00B3340D"/>
    <w:rsid w:val="00B337CC"/>
    <w:rsid w:val="00B33849"/>
    <w:rsid w:val="00B33902"/>
    <w:rsid w:val="00B33B28"/>
    <w:rsid w:val="00B33B4B"/>
    <w:rsid w:val="00B33E68"/>
    <w:rsid w:val="00B33FEB"/>
    <w:rsid w:val="00B34081"/>
    <w:rsid w:val="00B3412F"/>
    <w:rsid w:val="00B34468"/>
    <w:rsid w:val="00B34A09"/>
    <w:rsid w:val="00B34C14"/>
    <w:rsid w:val="00B34E48"/>
    <w:rsid w:val="00B34F56"/>
    <w:rsid w:val="00B34F7C"/>
    <w:rsid w:val="00B3514B"/>
    <w:rsid w:val="00B3519D"/>
    <w:rsid w:val="00B352BA"/>
    <w:rsid w:val="00B353A9"/>
    <w:rsid w:val="00B357D3"/>
    <w:rsid w:val="00B35ECF"/>
    <w:rsid w:val="00B3607D"/>
    <w:rsid w:val="00B36273"/>
    <w:rsid w:val="00B364EA"/>
    <w:rsid w:val="00B36509"/>
    <w:rsid w:val="00B36565"/>
    <w:rsid w:val="00B36770"/>
    <w:rsid w:val="00B3685B"/>
    <w:rsid w:val="00B368BE"/>
    <w:rsid w:val="00B36965"/>
    <w:rsid w:val="00B36E8A"/>
    <w:rsid w:val="00B36F63"/>
    <w:rsid w:val="00B37180"/>
    <w:rsid w:val="00B371B3"/>
    <w:rsid w:val="00B37424"/>
    <w:rsid w:val="00B3757D"/>
    <w:rsid w:val="00B377C0"/>
    <w:rsid w:val="00B379EC"/>
    <w:rsid w:val="00B37A97"/>
    <w:rsid w:val="00B37C49"/>
    <w:rsid w:val="00B37CD7"/>
    <w:rsid w:val="00B37D26"/>
    <w:rsid w:val="00B37E11"/>
    <w:rsid w:val="00B37FC9"/>
    <w:rsid w:val="00B40011"/>
    <w:rsid w:val="00B402F0"/>
    <w:rsid w:val="00B40410"/>
    <w:rsid w:val="00B40513"/>
    <w:rsid w:val="00B40538"/>
    <w:rsid w:val="00B4068D"/>
    <w:rsid w:val="00B40723"/>
    <w:rsid w:val="00B413BB"/>
    <w:rsid w:val="00B414BB"/>
    <w:rsid w:val="00B4150E"/>
    <w:rsid w:val="00B4156F"/>
    <w:rsid w:val="00B417C3"/>
    <w:rsid w:val="00B41BD7"/>
    <w:rsid w:val="00B41D65"/>
    <w:rsid w:val="00B41DE7"/>
    <w:rsid w:val="00B41F18"/>
    <w:rsid w:val="00B420B8"/>
    <w:rsid w:val="00B423CF"/>
    <w:rsid w:val="00B42844"/>
    <w:rsid w:val="00B42845"/>
    <w:rsid w:val="00B42875"/>
    <w:rsid w:val="00B42A27"/>
    <w:rsid w:val="00B42B7E"/>
    <w:rsid w:val="00B42BAC"/>
    <w:rsid w:val="00B42E64"/>
    <w:rsid w:val="00B42E6C"/>
    <w:rsid w:val="00B431DE"/>
    <w:rsid w:val="00B43597"/>
    <w:rsid w:val="00B4361E"/>
    <w:rsid w:val="00B437A0"/>
    <w:rsid w:val="00B438B5"/>
    <w:rsid w:val="00B43A0A"/>
    <w:rsid w:val="00B43C2B"/>
    <w:rsid w:val="00B43FA9"/>
    <w:rsid w:val="00B44013"/>
    <w:rsid w:val="00B4457D"/>
    <w:rsid w:val="00B4471E"/>
    <w:rsid w:val="00B44A2F"/>
    <w:rsid w:val="00B44D3F"/>
    <w:rsid w:val="00B44E5E"/>
    <w:rsid w:val="00B44EE7"/>
    <w:rsid w:val="00B45259"/>
    <w:rsid w:val="00B45447"/>
    <w:rsid w:val="00B45728"/>
    <w:rsid w:val="00B45746"/>
    <w:rsid w:val="00B45861"/>
    <w:rsid w:val="00B4586A"/>
    <w:rsid w:val="00B45980"/>
    <w:rsid w:val="00B45AE3"/>
    <w:rsid w:val="00B45EA6"/>
    <w:rsid w:val="00B45F1A"/>
    <w:rsid w:val="00B4658D"/>
    <w:rsid w:val="00B4663F"/>
    <w:rsid w:val="00B46B77"/>
    <w:rsid w:val="00B46C1F"/>
    <w:rsid w:val="00B46CE2"/>
    <w:rsid w:val="00B46CE3"/>
    <w:rsid w:val="00B46D2C"/>
    <w:rsid w:val="00B46F6F"/>
    <w:rsid w:val="00B471A1"/>
    <w:rsid w:val="00B478C1"/>
    <w:rsid w:val="00B47A58"/>
    <w:rsid w:val="00B50076"/>
    <w:rsid w:val="00B50260"/>
    <w:rsid w:val="00B50422"/>
    <w:rsid w:val="00B506E7"/>
    <w:rsid w:val="00B50813"/>
    <w:rsid w:val="00B509B7"/>
    <w:rsid w:val="00B50AF2"/>
    <w:rsid w:val="00B50F85"/>
    <w:rsid w:val="00B51031"/>
    <w:rsid w:val="00B51486"/>
    <w:rsid w:val="00B51890"/>
    <w:rsid w:val="00B52208"/>
    <w:rsid w:val="00B523C9"/>
    <w:rsid w:val="00B52ACB"/>
    <w:rsid w:val="00B52ADD"/>
    <w:rsid w:val="00B52CE3"/>
    <w:rsid w:val="00B52FA4"/>
    <w:rsid w:val="00B532EF"/>
    <w:rsid w:val="00B53B07"/>
    <w:rsid w:val="00B53DAB"/>
    <w:rsid w:val="00B53F83"/>
    <w:rsid w:val="00B5402F"/>
    <w:rsid w:val="00B54113"/>
    <w:rsid w:val="00B54200"/>
    <w:rsid w:val="00B543B7"/>
    <w:rsid w:val="00B54465"/>
    <w:rsid w:val="00B549DA"/>
    <w:rsid w:val="00B54C78"/>
    <w:rsid w:val="00B54D06"/>
    <w:rsid w:val="00B54D5D"/>
    <w:rsid w:val="00B550FE"/>
    <w:rsid w:val="00B55112"/>
    <w:rsid w:val="00B55452"/>
    <w:rsid w:val="00B55626"/>
    <w:rsid w:val="00B559C5"/>
    <w:rsid w:val="00B55A59"/>
    <w:rsid w:val="00B56230"/>
    <w:rsid w:val="00B5624E"/>
    <w:rsid w:val="00B5676A"/>
    <w:rsid w:val="00B56BB0"/>
    <w:rsid w:val="00B56E15"/>
    <w:rsid w:val="00B570DB"/>
    <w:rsid w:val="00B57157"/>
    <w:rsid w:val="00B57673"/>
    <w:rsid w:val="00B577B5"/>
    <w:rsid w:val="00B57870"/>
    <w:rsid w:val="00B57A14"/>
    <w:rsid w:val="00B57A78"/>
    <w:rsid w:val="00B57AAA"/>
    <w:rsid w:val="00B57BF1"/>
    <w:rsid w:val="00B57EFB"/>
    <w:rsid w:val="00B60301"/>
    <w:rsid w:val="00B6044A"/>
    <w:rsid w:val="00B605C3"/>
    <w:rsid w:val="00B60857"/>
    <w:rsid w:val="00B6090D"/>
    <w:rsid w:val="00B60CE2"/>
    <w:rsid w:val="00B60D54"/>
    <w:rsid w:val="00B6105C"/>
    <w:rsid w:val="00B6153C"/>
    <w:rsid w:val="00B61764"/>
    <w:rsid w:val="00B61D67"/>
    <w:rsid w:val="00B61FE7"/>
    <w:rsid w:val="00B6269A"/>
    <w:rsid w:val="00B62B31"/>
    <w:rsid w:val="00B62CA2"/>
    <w:rsid w:val="00B62E09"/>
    <w:rsid w:val="00B630B9"/>
    <w:rsid w:val="00B63114"/>
    <w:rsid w:val="00B63399"/>
    <w:rsid w:val="00B633A7"/>
    <w:rsid w:val="00B63636"/>
    <w:rsid w:val="00B63967"/>
    <w:rsid w:val="00B639AA"/>
    <w:rsid w:val="00B63A3B"/>
    <w:rsid w:val="00B63EF1"/>
    <w:rsid w:val="00B63FCD"/>
    <w:rsid w:val="00B64189"/>
    <w:rsid w:val="00B642A9"/>
    <w:rsid w:val="00B6475D"/>
    <w:rsid w:val="00B6477C"/>
    <w:rsid w:val="00B64BF3"/>
    <w:rsid w:val="00B64D5B"/>
    <w:rsid w:val="00B64EB5"/>
    <w:rsid w:val="00B64F6E"/>
    <w:rsid w:val="00B6520F"/>
    <w:rsid w:val="00B652BE"/>
    <w:rsid w:val="00B6531F"/>
    <w:rsid w:val="00B65359"/>
    <w:rsid w:val="00B65752"/>
    <w:rsid w:val="00B65979"/>
    <w:rsid w:val="00B65ED8"/>
    <w:rsid w:val="00B660DE"/>
    <w:rsid w:val="00B6618F"/>
    <w:rsid w:val="00B662CA"/>
    <w:rsid w:val="00B66634"/>
    <w:rsid w:val="00B666FA"/>
    <w:rsid w:val="00B66712"/>
    <w:rsid w:val="00B66916"/>
    <w:rsid w:val="00B66A3B"/>
    <w:rsid w:val="00B66BAA"/>
    <w:rsid w:val="00B66E76"/>
    <w:rsid w:val="00B66FFA"/>
    <w:rsid w:val="00B67027"/>
    <w:rsid w:val="00B6757C"/>
    <w:rsid w:val="00B67863"/>
    <w:rsid w:val="00B67AB5"/>
    <w:rsid w:val="00B67FC4"/>
    <w:rsid w:val="00B7004A"/>
    <w:rsid w:val="00B70636"/>
    <w:rsid w:val="00B70781"/>
    <w:rsid w:val="00B707EA"/>
    <w:rsid w:val="00B7090D"/>
    <w:rsid w:val="00B70ABF"/>
    <w:rsid w:val="00B70B22"/>
    <w:rsid w:val="00B70C24"/>
    <w:rsid w:val="00B70E58"/>
    <w:rsid w:val="00B71039"/>
    <w:rsid w:val="00B7133F"/>
    <w:rsid w:val="00B714CE"/>
    <w:rsid w:val="00B7198D"/>
    <w:rsid w:val="00B71AB2"/>
    <w:rsid w:val="00B71CB9"/>
    <w:rsid w:val="00B71D4F"/>
    <w:rsid w:val="00B71F8E"/>
    <w:rsid w:val="00B71FC6"/>
    <w:rsid w:val="00B71FD7"/>
    <w:rsid w:val="00B72479"/>
    <w:rsid w:val="00B72621"/>
    <w:rsid w:val="00B72802"/>
    <w:rsid w:val="00B729C4"/>
    <w:rsid w:val="00B72B18"/>
    <w:rsid w:val="00B72EA7"/>
    <w:rsid w:val="00B72FF7"/>
    <w:rsid w:val="00B731BC"/>
    <w:rsid w:val="00B7344A"/>
    <w:rsid w:val="00B7368B"/>
    <w:rsid w:val="00B7377C"/>
    <w:rsid w:val="00B737ED"/>
    <w:rsid w:val="00B73833"/>
    <w:rsid w:val="00B73A7D"/>
    <w:rsid w:val="00B73B3C"/>
    <w:rsid w:val="00B740A9"/>
    <w:rsid w:val="00B747EA"/>
    <w:rsid w:val="00B74B50"/>
    <w:rsid w:val="00B74D6F"/>
    <w:rsid w:val="00B74E23"/>
    <w:rsid w:val="00B74ECD"/>
    <w:rsid w:val="00B7545D"/>
    <w:rsid w:val="00B75469"/>
    <w:rsid w:val="00B7551E"/>
    <w:rsid w:val="00B755C7"/>
    <w:rsid w:val="00B75A43"/>
    <w:rsid w:val="00B75A4C"/>
    <w:rsid w:val="00B760F2"/>
    <w:rsid w:val="00B76174"/>
    <w:rsid w:val="00B762D4"/>
    <w:rsid w:val="00B76BDC"/>
    <w:rsid w:val="00B76C7D"/>
    <w:rsid w:val="00B76C91"/>
    <w:rsid w:val="00B77146"/>
    <w:rsid w:val="00B77DEB"/>
    <w:rsid w:val="00B77E38"/>
    <w:rsid w:val="00B77E80"/>
    <w:rsid w:val="00B80157"/>
    <w:rsid w:val="00B8026F"/>
    <w:rsid w:val="00B8034F"/>
    <w:rsid w:val="00B80541"/>
    <w:rsid w:val="00B808D2"/>
    <w:rsid w:val="00B80E8D"/>
    <w:rsid w:val="00B81128"/>
    <w:rsid w:val="00B8158B"/>
    <w:rsid w:val="00B8159F"/>
    <w:rsid w:val="00B8183A"/>
    <w:rsid w:val="00B81ACC"/>
    <w:rsid w:val="00B81DB9"/>
    <w:rsid w:val="00B822C5"/>
    <w:rsid w:val="00B824C0"/>
    <w:rsid w:val="00B825DC"/>
    <w:rsid w:val="00B82BB4"/>
    <w:rsid w:val="00B82DE1"/>
    <w:rsid w:val="00B82F17"/>
    <w:rsid w:val="00B8324D"/>
    <w:rsid w:val="00B834EB"/>
    <w:rsid w:val="00B835D3"/>
    <w:rsid w:val="00B83629"/>
    <w:rsid w:val="00B83B29"/>
    <w:rsid w:val="00B83B99"/>
    <w:rsid w:val="00B83EB9"/>
    <w:rsid w:val="00B83F55"/>
    <w:rsid w:val="00B84233"/>
    <w:rsid w:val="00B842BB"/>
    <w:rsid w:val="00B844EB"/>
    <w:rsid w:val="00B8473E"/>
    <w:rsid w:val="00B84A89"/>
    <w:rsid w:val="00B84E8E"/>
    <w:rsid w:val="00B8567C"/>
    <w:rsid w:val="00B85BE7"/>
    <w:rsid w:val="00B86195"/>
    <w:rsid w:val="00B86782"/>
    <w:rsid w:val="00B86942"/>
    <w:rsid w:val="00B86952"/>
    <w:rsid w:val="00B86A0D"/>
    <w:rsid w:val="00B86DFB"/>
    <w:rsid w:val="00B86F87"/>
    <w:rsid w:val="00B86FFA"/>
    <w:rsid w:val="00B87018"/>
    <w:rsid w:val="00B87076"/>
    <w:rsid w:val="00B87146"/>
    <w:rsid w:val="00B875EB"/>
    <w:rsid w:val="00B87684"/>
    <w:rsid w:val="00B8768D"/>
    <w:rsid w:val="00B879C4"/>
    <w:rsid w:val="00B87C05"/>
    <w:rsid w:val="00B87D7E"/>
    <w:rsid w:val="00B87D9B"/>
    <w:rsid w:val="00B90681"/>
    <w:rsid w:val="00B908D3"/>
    <w:rsid w:val="00B90A29"/>
    <w:rsid w:val="00B90CBA"/>
    <w:rsid w:val="00B90E57"/>
    <w:rsid w:val="00B91143"/>
    <w:rsid w:val="00B91444"/>
    <w:rsid w:val="00B91452"/>
    <w:rsid w:val="00B917CB"/>
    <w:rsid w:val="00B9198E"/>
    <w:rsid w:val="00B91A5E"/>
    <w:rsid w:val="00B91AFB"/>
    <w:rsid w:val="00B91E00"/>
    <w:rsid w:val="00B92005"/>
    <w:rsid w:val="00B92100"/>
    <w:rsid w:val="00B922E3"/>
    <w:rsid w:val="00B92D9C"/>
    <w:rsid w:val="00B92DA8"/>
    <w:rsid w:val="00B92E04"/>
    <w:rsid w:val="00B93161"/>
    <w:rsid w:val="00B93207"/>
    <w:rsid w:val="00B932CB"/>
    <w:rsid w:val="00B9351C"/>
    <w:rsid w:val="00B935F7"/>
    <w:rsid w:val="00B9475C"/>
    <w:rsid w:val="00B94984"/>
    <w:rsid w:val="00B9501C"/>
    <w:rsid w:val="00B959F3"/>
    <w:rsid w:val="00B9604C"/>
    <w:rsid w:val="00B960EE"/>
    <w:rsid w:val="00B96157"/>
    <w:rsid w:val="00B961BF"/>
    <w:rsid w:val="00B964F6"/>
    <w:rsid w:val="00B96588"/>
    <w:rsid w:val="00B96E81"/>
    <w:rsid w:val="00B97108"/>
    <w:rsid w:val="00B97207"/>
    <w:rsid w:val="00B973D1"/>
    <w:rsid w:val="00B977F5"/>
    <w:rsid w:val="00BA002A"/>
    <w:rsid w:val="00BA0395"/>
    <w:rsid w:val="00BA03DA"/>
    <w:rsid w:val="00BA0526"/>
    <w:rsid w:val="00BA06B3"/>
    <w:rsid w:val="00BA0A51"/>
    <w:rsid w:val="00BA0BC2"/>
    <w:rsid w:val="00BA0C34"/>
    <w:rsid w:val="00BA0D4A"/>
    <w:rsid w:val="00BA163D"/>
    <w:rsid w:val="00BA16A3"/>
    <w:rsid w:val="00BA1775"/>
    <w:rsid w:val="00BA182D"/>
    <w:rsid w:val="00BA1A34"/>
    <w:rsid w:val="00BA1AC8"/>
    <w:rsid w:val="00BA1E2A"/>
    <w:rsid w:val="00BA2131"/>
    <w:rsid w:val="00BA217E"/>
    <w:rsid w:val="00BA2319"/>
    <w:rsid w:val="00BA25A8"/>
    <w:rsid w:val="00BA28F0"/>
    <w:rsid w:val="00BA2A28"/>
    <w:rsid w:val="00BA2D63"/>
    <w:rsid w:val="00BA2DE8"/>
    <w:rsid w:val="00BA2F52"/>
    <w:rsid w:val="00BA3531"/>
    <w:rsid w:val="00BA36B6"/>
    <w:rsid w:val="00BA3876"/>
    <w:rsid w:val="00BA38AB"/>
    <w:rsid w:val="00BA3A2C"/>
    <w:rsid w:val="00BA3A63"/>
    <w:rsid w:val="00BA3B43"/>
    <w:rsid w:val="00BA3B55"/>
    <w:rsid w:val="00BA3E52"/>
    <w:rsid w:val="00BA412E"/>
    <w:rsid w:val="00BA4590"/>
    <w:rsid w:val="00BA49E7"/>
    <w:rsid w:val="00BA503A"/>
    <w:rsid w:val="00BA5063"/>
    <w:rsid w:val="00BA506A"/>
    <w:rsid w:val="00BA513F"/>
    <w:rsid w:val="00BA51DD"/>
    <w:rsid w:val="00BA536F"/>
    <w:rsid w:val="00BA550D"/>
    <w:rsid w:val="00BA593F"/>
    <w:rsid w:val="00BA59B9"/>
    <w:rsid w:val="00BA5C20"/>
    <w:rsid w:val="00BA5CF1"/>
    <w:rsid w:val="00BA6329"/>
    <w:rsid w:val="00BA6348"/>
    <w:rsid w:val="00BA63BA"/>
    <w:rsid w:val="00BA6495"/>
    <w:rsid w:val="00BA6585"/>
    <w:rsid w:val="00BA65A4"/>
    <w:rsid w:val="00BA671B"/>
    <w:rsid w:val="00BA6900"/>
    <w:rsid w:val="00BA6B02"/>
    <w:rsid w:val="00BA73D9"/>
    <w:rsid w:val="00BA744D"/>
    <w:rsid w:val="00BA7711"/>
    <w:rsid w:val="00BA772E"/>
    <w:rsid w:val="00BA77F9"/>
    <w:rsid w:val="00BA7CA7"/>
    <w:rsid w:val="00BA7D14"/>
    <w:rsid w:val="00BA7E3B"/>
    <w:rsid w:val="00BB011C"/>
    <w:rsid w:val="00BB086B"/>
    <w:rsid w:val="00BB0966"/>
    <w:rsid w:val="00BB0A2B"/>
    <w:rsid w:val="00BB0B1B"/>
    <w:rsid w:val="00BB0BF8"/>
    <w:rsid w:val="00BB10C9"/>
    <w:rsid w:val="00BB11A8"/>
    <w:rsid w:val="00BB1806"/>
    <w:rsid w:val="00BB1B44"/>
    <w:rsid w:val="00BB1F03"/>
    <w:rsid w:val="00BB1F89"/>
    <w:rsid w:val="00BB20EF"/>
    <w:rsid w:val="00BB2214"/>
    <w:rsid w:val="00BB2259"/>
    <w:rsid w:val="00BB23A3"/>
    <w:rsid w:val="00BB26F3"/>
    <w:rsid w:val="00BB299D"/>
    <w:rsid w:val="00BB2B94"/>
    <w:rsid w:val="00BB2DEF"/>
    <w:rsid w:val="00BB3338"/>
    <w:rsid w:val="00BB37B1"/>
    <w:rsid w:val="00BB3D39"/>
    <w:rsid w:val="00BB3EE2"/>
    <w:rsid w:val="00BB3F9F"/>
    <w:rsid w:val="00BB4124"/>
    <w:rsid w:val="00BB4289"/>
    <w:rsid w:val="00BB4358"/>
    <w:rsid w:val="00BB45AC"/>
    <w:rsid w:val="00BB46BF"/>
    <w:rsid w:val="00BB47C9"/>
    <w:rsid w:val="00BB4859"/>
    <w:rsid w:val="00BB4C9C"/>
    <w:rsid w:val="00BB514C"/>
    <w:rsid w:val="00BB5255"/>
    <w:rsid w:val="00BB5294"/>
    <w:rsid w:val="00BB5406"/>
    <w:rsid w:val="00BB5856"/>
    <w:rsid w:val="00BB5BDF"/>
    <w:rsid w:val="00BB5C77"/>
    <w:rsid w:val="00BB5CAE"/>
    <w:rsid w:val="00BB60D7"/>
    <w:rsid w:val="00BB6351"/>
    <w:rsid w:val="00BB667B"/>
    <w:rsid w:val="00BB6873"/>
    <w:rsid w:val="00BB6BCE"/>
    <w:rsid w:val="00BB706F"/>
    <w:rsid w:val="00BB7247"/>
    <w:rsid w:val="00BB7263"/>
    <w:rsid w:val="00BB72FB"/>
    <w:rsid w:val="00BB74BD"/>
    <w:rsid w:val="00BB765A"/>
    <w:rsid w:val="00BB78EB"/>
    <w:rsid w:val="00BB7FFB"/>
    <w:rsid w:val="00BC017E"/>
    <w:rsid w:val="00BC0661"/>
    <w:rsid w:val="00BC099F"/>
    <w:rsid w:val="00BC0BD4"/>
    <w:rsid w:val="00BC1905"/>
    <w:rsid w:val="00BC19D5"/>
    <w:rsid w:val="00BC1B3A"/>
    <w:rsid w:val="00BC1E05"/>
    <w:rsid w:val="00BC1EEB"/>
    <w:rsid w:val="00BC2898"/>
    <w:rsid w:val="00BC29F5"/>
    <w:rsid w:val="00BC2C2C"/>
    <w:rsid w:val="00BC2CAA"/>
    <w:rsid w:val="00BC2F5D"/>
    <w:rsid w:val="00BC302C"/>
    <w:rsid w:val="00BC310D"/>
    <w:rsid w:val="00BC3278"/>
    <w:rsid w:val="00BC3315"/>
    <w:rsid w:val="00BC3720"/>
    <w:rsid w:val="00BC3999"/>
    <w:rsid w:val="00BC416D"/>
    <w:rsid w:val="00BC48AF"/>
    <w:rsid w:val="00BC4C7D"/>
    <w:rsid w:val="00BC4DA5"/>
    <w:rsid w:val="00BC4FD1"/>
    <w:rsid w:val="00BC5015"/>
    <w:rsid w:val="00BC5042"/>
    <w:rsid w:val="00BC5064"/>
    <w:rsid w:val="00BC5091"/>
    <w:rsid w:val="00BC51DC"/>
    <w:rsid w:val="00BC5257"/>
    <w:rsid w:val="00BC52AF"/>
    <w:rsid w:val="00BC5421"/>
    <w:rsid w:val="00BC5690"/>
    <w:rsid w:val="00BC5BD2"/>
    <w:rsid w:val="00BC6029"/>
    <w:rsid w:val="00BC61A9"/>
    <w:rsid w:val="00BC65E5"/>
    <w:rsid w:val="00BC68C6"/>
    <w:rsid w:val="00BC6909"/>
    <w:rsid w:val="00BC6BAA"/>
    <w:rsid w:val="00BC6BF1"/>
    <w:rsid w:val="00BC70F3"/>
    <w:rsid w:val="00BC7A27"/>
    <w:rsid w:val="00BC7CA4"/>
    <w:rsid w:val="00BC7EE8"/>
    <w:rsid w:val="00BD02AB"/>
    <w:rsid w:val="00BD0608"/>
    <w:rsid w:val="00BD09D1"/>
    <w:rsid w:val="00BD0BF9"/>
    <w:rsid w:val="00BD0C28"/>
    <w:rsid w:val="00BD0D5C"/>
    <w:rsid w:val="00BD0DEB"/>
    <w:rsid w:val="00BD0EAE"/>
    <w:rsid w:val="00BD11F9"/>
    <w:rsid w:val="00BD13DA"/>
    <w:rsid w:val="00BD14A1"/>
    <w:rsid w:val="00BD16F7"/>
    <w:rsid w:val="00BD18D6"/>
    <w:rsid w:val="00BD1A18"/>
    <w:rsid w:val="00BD2250"/>
    <w:rsid w:val="00BD2397"/>
    <w:rsid w:val="00BD2517"/>
    <w:rsid w:val="00BD275C"/>
    <w:rsid w:val="00BD2873"/>
    <w:rsid w:val="00BD2B23"/>
    <w:rsid w:val="00BD2F6E"/>
    <w:rsid w:val="00BD356F"/>
    <w:rsid w:val="00BD3686"/>
    <w:rsid w:val="00BD38BA"/>
    <w:rsid w:val="00BD38CF"/>
    <w:rsid w:val="00BD413C"/>
    <w:rsid w:val="00BD42AC"/>
    <w:rsid w:val="00BD42DD"/>
    <w:rsid w:val="00BD4695"/>
    <w:rsid w:val="00BD4AE7"/>
    <w:rsid w:val="00BD4CCF"/>
    <w:rsid w:val="00BD4D3F"/>
    <w:rsid w:val="00BD4E78"/>
    <w:rsid w:val="00BD5360"/>
    <w:rsid w:val="00BD554F"/>
    <w:rsid w:val="00BD55CC"/>
    <w:rsid w:val="00BD57A4"/>
    <w:rsid w:val="00BD5848"/>
    <w:rsid w:val="00BD5C5B"/>
    <w:rsid w:val="00BD5FDA"/>
    <w:rsid w:val="00BD6C48"/>
    <w:rsid w:val="00BD6EE1"/>
    <w:rsid w:val="00BD717D"/>
    <w:rsid w:val="00BD71ED"/>
    <w:rsid w:val="00BD72E2"/>
    <w:rsid w:val="00BD7A06"/>
    <w:rsid w:val="00BD7A83"/>
    <w:rsid w:val="00BD7AB0"/>
    <w:rsid w:val="00BD7BBC"/>
    <w:rsid w:val="00BD7D41"/>
    <w:rsid w:val="00BD7F79"/>
    <w:rsid w:val="00BE04FA"/>
    <w:rsid w:val="00BE059F"/>
    <w:rsid w:val="00BE062D"/>
    <w:rsid w:val="00BE0848"/>
    <w:rsid w:val="00BE0855"/>
    <w:rsid w:val="00BE0896"/>
    <w:rsid w:val="00BE09B7"/>
    <w:rsid w:val="00BE0C59"/>
    <w:rsid w:val="00BE0E35"/>
    <w:rsid w:val="00BE0F34"/>
    <w:rsid w:val="00BE13A0"/>
    <w:rsid w:val="00BE14FB"/>
    <w:rsid w:val="00BE19F0"/>
    <w:rsid w:val="00BE1A41"/>
    <w:rsid w:val="00BE1F5E"/>
    <w:rsid w:val="00BE201D"/>
    <w:rsid w:val="00BE209D"/>
    <w:rsid w:val="00BE2344"/>
    <w:rsid w:val="00BE277B"/>
    <w:rsid w:val="00BE2E33"/>
    <w:rsid w:val="00BE346F"/>
    <w:rsid w:val="00BE3AE7"/>
    <w:rsid w:val="00BE3B89"/>
    <w:rsid w:val="00BE3E97"/>
    <w:rsid w:val="00BE3F78"/>
    <w:rsid w:val="00BE410A"/>
    <w:rsid w:val="00BE4A08"/>
    <w:rsid w:val="00BE4AF2"/>
    <w:rsid w:val="00BE4CC2"/>
    <w:rsid w:val="00BE4CE5"/>
    <w:rsid w:val="00BE526F"/>
    <w:rsid w:val="00BE53BF"/>
    <w:rsid w:val="00BE5525"/>
    <w:rsid w:val="00BE58B1"/>
    <w:rsid w:val="00BE5940"/>
    <w:rsid w:val="00BE5957"/>
    <w:rsid w:val="00BE5F76"/>
    <w:rsid w:val="00BE6810"/>
    <w:rsid w:val="00BE68FE"/>
    <w:rsid w:val="00BE6974"/>
    <w:rsid w:val="00BE6B92"/>
    <w:rsid w:val="00BE6C13"/>
    <w:rsid w:val="00BE729C"/>
    <w:rsid w:val="00BE7390"/>
    <w:rsid w:val="00BE7425"/>
    <w:rsid w:val="00BE7A31"/>
    <w:rsid w:val="00BF02F1"/>
    <w:rsid w:val="00BF0348"/>
    <w:rsid w:val="00BF03ED"/>
    <w:rsid w:val="00BF0CB3"/>
    <w:rsid w:val="00BF0D2A"/>
    <w:rsid w:val="00BF0E55"/>
    <w:rsid w:val="00BF12D7"/>
    <w:rsid w:val="00BF14EC"/>
    <w:rsid w:val="00BF1519"/>
    <w:rsid w:val="00BF1611"/>
    <w:rsid w:val="00BF170D"/>
    <w:rsid w:val="00BF1773"/>
    <w:rsid w:val="00BF17D9"/>
    <w:rsid w:val="00BF19B3"/>
    <w:rsid w:val="00BF1B8A"/>
    <w:rsid w:val="00BF1C6A"/>
    <w:rsid w:val="00BF1D24"/>
    <w:rsid w:val="00BF1E80"/>
    <w:rsid w:val="00BF2347"/>
    <w:rsid w:val="00BF29F9"/>
    <w:rsid w:val="00BF2A1A"/>
    <w:rsid w:val="00BF2CFD"/>
    <w:rsid w:val="00BF2E16"/>
    <w:rsid w:val="00BF3435"/>
    <w:rsid w:val="00BF3598"/>
    <w:rsid w:val="00BF35E6"/>
    <w:rsid w:val="00BF3948"/>
    <w:rsid w:val="00BF3A3C"/>
    <w:rsid w:val="00BF3D5B"/>
    <w:rsid w:val="00BF433B"/>
    <w:rsid w:val="00BF4407"/>
    <w:rsid w:val="00BF4955"/>
    <w:rsid w:val="00BF4CDA"/>
    <w:rsid w:val="00BF4D22"/>
    <w:rsid w:val="00BF4E87"/>
    <w:rsid w:val="00BF509A"/>
    <w:rsid w:val="00BF5223"/>
    <w:rsid w:val="00BF538F"/>
    <w:rsid w:val="00BF55BE"/>
    <w:rsid w:val="00BF5C27"/>
    <w:rsid w:val="00BF5EF9"/>
    <w:rsid w:val="00BF61AB"/>
    <w:rsid w:val="00BF61D4"/>
    <w:rsid w:val="00BF628E"/>
    <w:rsid w:val="00BF688F"/>
    <w:rsid w:val="00BF6D2A"/>
    <w:rsid w:val="00BF6D7C"/>
    <w:rsid w:val="00BF6D8B"/>
    <w:rsid w:val="00BF6DAE"/>
    <w:rsid w:val="00BF6DE9"/>
    <w:rsid w:val="00BF6DF1"/>
    <w:rsid w:val="00BF6EC7"/>
    <w:rsid w:val="00BF70D2"/>
    <w:rsid w:val="00BF733C"/>
    <w:rsid w:val="00BF77E9"/>
    <w:rsid w:val="00BF7942"/>
    <w:rsid w:val="00BF7C2D"/>
    <w:rsid w:val="00BF7DE7"/>
    <w:rsid w:val="00BF7F6D"/>
    <w:rsid w:val="00BF7F82"/>
    <w:rsid w:val="00C00F29"/>
    <w:rsid w:val="00C0105F"/>
    <w:rsid w:val="00C01076"/>
    <w:rsid w:val="00C015E2"/>
    <w:rsid w:val="00C01B31"/>
    <w:rsid w:val="00C02044"/>
    <w:rsid w:val="00C0205B"/>
    <w:rsid w:val="00C025B6"/>
    <w:rsid w:val="00C027AE"/>
    <w:rsid w:val="00C027F3"/>
    <w:rsid w:val="00C02ACC"/>
    <w:rsid w:val="00C02CFD"/>
    <w:rsid w:val="00C02E8A"/>
    <w:rsid w:val="00C0306E"/>
    <w:rsid w:val="00C03160"/>
    <w:rsid w:val="00C03461"/>
    <w:rsid w:val="00C035F2"/>
    <w:rsid w:val="00C03936"/>
    <w:rsid w:val="00C03B48"/>
    <w:rsid w:val="00C03E5D"/>
    <w:rsid w:val="00C0400A"/>
    <w:rsid w:val="00C043CD"/>
    <w:rsid w:val="00C0504A"/>
    <w:rsid w:val="00C0505D"/>
    <w:rsid w:val="00C053E9"/>
    <w:rsid w:val="00C05758"/>
    <w:rsid w:val="00C058B3"/>
    <w:rsid w:val="00C05D8D"/>
    <w:rsid w:val="00C05E1E"/>
    <w:rsid w:val="00C0624F"/>
    <w:rsid w:val="00C06271"/>
    <w:rsid w:val="00C062DB"/>
    <w:rsid w:val="00C062E8"/>
    <w:rsid w:val="00C06567"/>
    <w:rsid w:val="00C06ABD"/>
    <w:rsid w:val="00C06CAB"/>
    <w:rsid w:val="00C06D39"/>
    <w:rsid w:val="00C07460"/>
    <w:rsid w:val="00C07845"/>
    <w:rsid w:val="00C07E64"/>
    <w:rsid w:val="00C10094"/>
    <w:rsid w:val="00C100D3"/>
    <w:rsid w:val="00C101BC"/>
    <w:rsid w:val="00C10577"/>
    <w:rsid w:val="00C10BCD"/>
    <w:rsid w:val="00C10D6E"/>
    <w:rsid w:val="00C11303"/>
    <w:rsid w:val="00C11482"/>
    <w:rsid w:val="00C116D1"/>
    <w:rsid w:val="00C118A9"/>
    <w:rsid w:val="00C119B0"/>
    <w:rsid w:val="00C11B8A"/>
    <w:rsid w:val="00C11C1E"/>
    <w:rsid w:val="00C11C2B"/>
    <w:rsid w:val="00C11CEE"/>
    <w:rsid w:val="00C11D5A"/>
    <w:rsid w:val="00C11DDB"/>
    <w:rsid w:val="00C11DE2"/>
    <w:rsid w:val="00C11EB4"/>
    <w:rsid w:val="00C120CC"/>
    <w:rsid w:val="00C1235B"/>
    <w:rsid w:val="00C1246D"/>
    <w:rsid w:val="00C12522"/>
    <w:rsid w:val="00C125F6"/>
    <w:rsid w:val="00C12604"/>
    <w:rsid w:val="00C126C4"/>
    <w:rsid w:val="00C127C1"/>
    <w:rsid w:val="00C12980"/>
    <w:rsid w:val="00C12ECE"/>
    <w:rsid w:val="00C1331E"/>
    <w:rsid w:val="00C135FD"/>
    <w:rsid w:val="00C13AAB"/>
    <w:rsid w:val="00C140BA"/>
    <w:rsid w:val="00C1425F"/>
    <w:rsid w:val="00C145E5"/>
    <w:rsid w:val="00C14914"/>
    <w:rsid w:val="00C15563"/>
    <w:rsid w:val="00C155CF"/>
    <w:rsid w:val="00C15D20"/>
    <w:rsid w:val="00C1628C"/>
    <w:rsid w:val="00C1657C"/>
    <w:rsid w:val="00C167C0"/>
    <w:rsid w:val="00C167DF"/>
    <w:rsid w:val="00C16813"/>
    <w:rsid w:val="00C16948"/>
    <w:rsid w:val="00C169B3"/>
    <w:rsid w:val="00C1711C"/>
    <w:rsid w:val="00C17345"/>
    <w:rsid w:val="00C17425"/>
    <w:rsid w:val="00C17490"/>
    <w:rsid w:val="00C17873"/>
    <w:rsid w:val="00C17CA4"/>
    <w:rsid w:val="00C2011A"/>
    <w:rsid w:val="00C202A1"/>
    <w:rsid w:val="00C2038B"/>
    <w:rsid w:val="00C20408"/>
    <w:rsid w:val="00C206BA"/>
    <w:rsid w:val="00C20706"/>
    <w:rsid w:val="00C2094A"/>
    <w:rsid w:val="00C20C89"/>
    <w:rsid w:val="00C20D3C"/>
    <w:rsid w:val="00C20D6B"/>
    <w:rsid w:val="00C20EF2"/>
    <w:rsid w:val="00C20FF9"/>
    <w:rsid w:val="00C2121B"/>
    <w:rsid w:val="00C21528"/>
    <w:rsid w:val="00C21559"/>
    <w:rsid w:val="00C215C4"/>
    <w:rsid w:val="00C216E9"/>
    <w:rsid w:val="00C21856"/>
    <w:rsid w:val="00C2208C"/>
    <w:rsid w:val="00C221BF"/>
    <w:rsid w:val="00C221F3"/>
    <w:rsid w:val="00C2220A"/>
    <w:rsid w:val="00C22395"/>
    <w:rsid w:val="00C22416"/>
    <w:rsid w:val="00C224DC"/>
    <w:rsid w:val="00C22BB4"/>
    <w:rsid w:val="00C22BD2"/>
    <w:rsid w:val="00C22C5B"/>
    <w:rsid w:val="00C22FA1"/>
    <w:rsid w:val="00C2301A"/>
    <w:rsid w:val="00C23338"/>
    <w:rsid w:val="00C23F14"/>
    <w:rsid w:val="00C24030"/>
    <w:rsid w:val="00C24448"/>
    <w:rsid w:val="00C245E6"/>
    <w:rsid w:val="00C24765"/>
    <w:rsid w:val="00C2477E"/>
    <w:rsid w:val="00C249E5"/>
    <w:rsid w:val="00C24A16"/>
    <w:rsid w:val="00C24C1D"/>
    <w:rsid w:val="00C24DDB"/>
    <w:rsid w:val="00C24DE0"/>
    <w:rsid w:val="00C250F2"/>
    <w:rsid w:val="00C2540E"/>
    <w:rsid w:val="00C25498"/>
    <w:rsid w:val="00C25540"/>
    <w:rsid w:val="00C25780"/>
    <w:rsid w:val="00C2580A"/>
    <w:rsid w:val="00C25CA9"/>
    <w:rsid w:val="00C2604F"/>
    <w:rsid w:val="00C261FF"/>
    <w:rsid w:val="00C26486"/>
    <w:rsid w:val="00C266B8"/>
    <w:rsid w:val="00C26706"/>
    <w:rsid w:val="00C26A6E"/>
    <w:rsid w:val="00C26CCC"/>
    <w:rsid w:val="00C26D9A"/>
    <w:rsid w:val="00C26DAA"/>
    <w:rsid w:val="00C26FD5"/>
    <w:rsid w:val="00C275BA"/>
    <w:rsid w:val="00C275D1"/>
    <w:rsid w:val="00C278D8"/>
    <w:rsid w:val="00C27A6D"/>
    <w:rsid w:val="00C27D8F"/>
    <w:rsid w:val="00C27E2D"/>
    <w:rsid w:val="00C27E62"/>
    <w:rsid w:val="00C30085"/>
    <w:rsid w:val="00C3072E"/>
    <w:rsid w:val="00C30905"/>
    <w:rsid w:val="00C30ACB"/>
    <w:rsid w:val="00C30D70"/>
    <w:rsid w:val="00C311B7"/>
    <w:rsid w:val="00C312DA"/>
    <w:rsid w:val="00C31446"/>
    <w:rsid w:val="00C31673"/>
    <w:rsid w:val="00C316CE"/>
    <w:rsid w:val="00C3185B"/>
    <w:rsid w:val="00C31B82"/>
    <w:rsid w:val="00C31B86"/>
    <w:rsid w:val="00C323A5"/>
    <w:rsid w:val="00C32724"/>
    <w:rsid w:val="00C32A4E"/>
    <w:rsid w:val="00C32D9B"/>
    <w:rsid w:val="00C32FED"/>
    <w:rsid w:val="00C3311E"/>
    <w:rsid w:val="00C33161"/>
    <w:rsid w:val="00C33185"/>
    <w:rsid w:val="00C331DF"/>
    <w:rsid w:val="00C33295"/>
    <w:rsid w:val="00C33439"/>
    <w:rsid w:val="00C33539"/>
    <w:rsid w:val="00C33A79"/>
    <w:rsid w:val="00C33EA8"/>
    <w:rsid w:val="00C3401A"/>
    <w:rsid w:val="00C34255"/>
    <w:rsid w:val="00C346E6"/>
    <w:rsid w:val="00C348E4"/>
    <w:rsid w:val="00C3492B"/>
    <w:rsid w:val="00C34B28"/>
    <w:rsid w:val="00C34DCA"/>
    <w:rsid w:val="00C34E8B"/>
    <w:rsid w:val="00C353C1"/>
    <w:rsid w:val="00C355AF"/>
    <w:rsid w:val="00C3581A"/>
    <w:rsid w:val="00C35E69"/>
    <w:rsid w:val="00C35ED4"/>
    <w:rsid w:val="00C35FC3"/>
    <w:rsid w:val="00C364D4"/>
    <w:rsid w:val="00C36502"/>
    <w:rsid w:val="00C36560"/>
    <w:rsid w:val="00C3658E"/>
    <w:rsid w:val="00C365A1"/>
    <w:rsid w:val="00C366AC"/>
    <w:rsid w:val="00C36BFE"/>
    <w:rsid w:val="00C36E0F"/>
    <w:rsid w:val="00C37080"/>
    <w:rsid w:val="00C37395"/>
    <w:rsid w:val="00C37CC7"/>
    <w:rsid w:val="00C404D1"/>
    <w:rsid w:val="00C40628"/>
    <w:rsid w:val="00C408C0"/>
    <w:rsid w:val="00C4099D"/>
    <w:rsid w:val="00C410E3"/>
    <w:rsid w:val="00C41186"/>
    <w:rsid w:val="00C41348"/>
    <w:rsid w:val="00C41552"/>
    <w:rsid w:val="00C419E1"/>
    <w:rsid w:val="00C41A8D"/>
    <w:rsid w:val="00C41D07"/>
    <w:rsid w:val="00C41DB9"/>
    <w:rsid w:val="00C42025"/>
    <w:rsid w:val="00C421B6"/>
    <w:rsid w:val="00C4237C"/>
    <w:rsid w:val="00C42772"/>
    <w:rsid w:val="00C427D7"/>
    <w:rsid w:val="00C42A69"/>
    <w:rsid w:val="00C42AC5"/>
    <w:rsid w:val="00C42C30"/>
    <w:rsid w:val="00C4312A"/>
    <w:rsid w:val="00C4318D"/>
    <w:rsid w:val="00C434EF"/>
    <w:rsid w:val="00C4367B"/>
    <w:rsid w:val="00C436A3"/>
    <w:rsid w:val="00C438DB"/>
    <w:rsid w:val="00C4397A"/>
    <w:rsid w:val="00C43A35"/>
    <w:rsid w:val="00C43A74"/>
    <w:rsid w:val="00C43CF5"/>
    <w:rsid w:val="00C43D1A"/>
    <w:rsid w:val="00C43F96"/>
    <w:rsid w:val="00C447DE"/>
    <w:rsid w:val="00C4488D"/>
    <w:rsid w:val="00C44AC5"/>
    <w:rsid w:val="00C450F2"/>
    <w:rsid w:val="00C45107"/>
    <w:rsid w:val="00C45449"/>
    <w:rsid w:val="00C45ACE"/>
    <w:rsid w:val="00C45ADE"/>
    <w:rsid w:val="00C45B1C"/>
    <w:rsid w:val="00C45C06"/>
    <w:rsid w:val="00C45C90"/>
    <w:rsid w:val="00C45F56"/>
    <w:rsid w:val="00C460FD"/>
    <w:rsid w:val="00C46AAF"/>
    <w:rsid w:val="00C46B75"/>
    <w:rsid w:val="00C46D11"/>
    <w:rsid w:val="00C46E3A"/>
    <w:rsid w:val="00C46E60"/>
    <w:rsid w:val="00C4720F"/>
    <w:rsid w:val="00C47322"/>
    <w:rsid w:val="00C47522"/>
    <w:rsid w:val="00C4776F"/>
    <w:rsid w:val="00C47823"/>
    <w:rsid w:val="00C47983"/>
    <w:rsid w:val="00C47DA7"/>
    <w:rsid w:val="00C47FF4"/>
    <w:rsid w:val="00C50558"/>
    <w:rsid w:val="00C508E7"/>
    <w:rsid w:val="00C50C81"/>
    <w:rsid w:val="00C50F83"/>
    <w:rsid w:val="00C51101"/>
    <w:rsid w:val="00C51167"/>
    <w:rsid w:val="00C511AC"/>
    <w:rsid w:val="00C511AE"/>
    <w:rsid w:val="00C5130E"/>
    <w:rsid w:val="00C51603"/>
    <w:rsid w:val="00C516F4"/>
    <w:rsid w:val="00C51892"/>
    <w:rsid w:val="00C51D21"/>
    <w:rsid w:val="00C52167"/>
    <w:rsid w:val="00C5224C"/>
    <w:rsid w:val="00C52295"/>
    <w:rsid w:val="00C522CE"/>
    <w:rsid w:val="00C5255B"/>
    <w:rsid w:val="00C527C4"/>
    <w:rsid w:val="00C52A4B"/>
    <w:rsid w:val="00C52A73"/>
    <w:rsid w:val="00C52C23"/>
    <w:rsid w:val="00C52E43"/>
    <w:rsid w:val="00C53026"/>
    <w:rsid w:val="00C531E6"/>
    <w:rsid w:val="00C53284"/>
    <w:rsid w:val="00C534B0"/>
    <w:rsid w:val="00C535D9"/>
    <w:rsid w:val="00C53606"/>
    <w:rsid w:val="00C536EB"/>
    <w:rsid w:val="00C53814"/>
    <w:rsid w:val="00C53BF5"/>
    <w:rsid w:val="00C53C34"/>
    <w:rsid w:val="00C53C3B"/>
    <w:rsid w:val="00C5439E"/>
    <w:rsid w:val="00C545D7"/>
    <w:rsid w:val="00C54663"/>
    <w:rsid w:val="00C54779"/>
    <w:rsid w:val="00C54991"/>
    <w:rsid w:val="00C54AF5"/>
    <w:rsid w:val="00C54C36"/>
    <w:rsid w:val="00C54EF9"/>
    <w:rsid w:val="00C550C7"/>
    <w:rsid w:val="00C55147"/>
    <w:rsid w:val="00C55334"/>
    <w:rsid w:val="00C55406"/>
    <w:rsid w:val="00C554BB"/>
    <w:rsid w:val="00C558EE"/>
    <w:rsid w:val="00C55A76"/>
    <w:rsid w:val="00C55B34"/>
    <w:rsid w:val="00C55C59"/>
    <w:rsid w:val="00C56048"/>
    <w:rsid w:val="00C56656"/>
    <w:rsid w:val="00C56730"/>
    <w:rsid w:val="00C56780"/>
    <w:rsid w:val="00C5679B"/>
    <w:rsid w:val="00C56F90"/>
    <w:rsid w:val="00C57286"/>
    <w:rsid w:val="00C572EA"/>
    <w:rsid w:val="00C574E5"/>
    <w:rsid w:val="00C57653"/>
    <w:rsid w:val="00C57937"/>
    <w:rsid w:val="00C57E42"/>
    <w:rsid w:val="00C60141"/>
    <w:rsid w:val="00C6017B"/>
    <w:rsid w:val="00C601F0"/>
    <w:rsid w:val="00C601F7"/>
    <w:rsid w:val="00C60812"/>
    <w:rsid w:val="00C6112D"/>
    <w:rsid w:val="00C61304"/>
    <w:rsid w:val="00C61592"/>
    <w:rsid w:val="00C616D4"/>
    <w:rsid w:val="00C619A7"/>
    <w:rsid w:val="00C61B6A"/>
    <w:rsid w:val="00C61CF8"/>
    <w:rsid w:val="00C623BD"/>
    <w:rsid w:val="00C623DF"/>
    <w:rsid w:val="00C62535"/>
    <w:rsid w:val="00C62B07"/>
    <w:rsid w:val="00C62B37"/>
    <w:rsid w:val="00C62C0F"/>
    <w:rsid w:val="00C62E74"/>
    <w:rsid w:val="00C6338C"/>
    <w:rsid w:val="00C633B7"/>
    <w:rsid w:val="00C63583"/>
    <w:rsid w:val="00C63621"/>
    <w:rsid w:val="00C639EF"/>
    <w:rsid w:val="00C642E9"/>
    <w:rsid w:val="00C6438C"/>
    <w:rsid w:val="00C6440F"/>
    <w:rsid w:val="00C647DE"/>
    <w:rsid w:val="00C64C28"/>
    <w:rsid w:val="00C64E7B"/>
    <w:rsid w:val="00C64F39"/>
    <w:rsid w:val="00C64FD9"/>
    <w:rsid w:val="00C65410"/>
    <w:rsid w:val="00C65548"/>
    <w:rsid w:val="00C65ED7"/>
    <w:rsid w:val="00C65F11"/>
    <w:rsid w:val="00C65FF3"/>
    <w:rsid w:val="00C66014"/>
    <w:rsid w:val="00C6642B"/>
    <w:rsid w:val="00C66782"/>
    <w:rsid w:val="00C66AA0"/>
    <w:rsid w:val="00C66B2E"/>
    <w:rsid w:val="00C66EFA"/>
    <w:rsid w:val="00C672B3"/>
    <w:rsid w:val="00C67331"/>
    <w:rsid w:val="00C67922"/>
    <w:rsid w:val="00C67B1E"/>
    <w:rsid w:val="00C67ED4"/>
    <w:rsid w:val="00C67FF4"/>
    <w:rsid w:val="00C70132"/>
    <w:rsid w:val="00C7042C"/>
    <w:rsid w:val="00C704E0"/>
    <w:rsid w:val="00C706C9"/>
    <w:rsid w:val="00C70750"/>
    <w:rsid w:val="00C70851"/>
    <w:rsid w:val="00C70939"/>
    <w:rsid w:val="00C70947"/>
    <w:rsid w:val="00C70D60"/>
    <w:rsid w:val="00C70DB7"/>
    <w:rsid w:val="00C70F59"/>
    <w:rsid w:val="00C71047"/>
    <w:rsid w:val="00C71ADB"/>
    <w:rsid w:val="00C71CF8"/>
    <w:rsid w:val="00C7201D"/>
    <w:rsid w:val="00C72070"/>
    <w:rsid w:val="00C7239E"/>
    <w:rsid w:val="00C723C5"/>
    <w:rsid w:val="00C7245B"/>
    <w:rsid w:val="00C725D4"/>
    <w:rsid w:val="00C728AA"/>
    <w:rsid w:val="00C72C4F"/>
    <w:rsid w:val="00C72FCB"/>
    <w:rsid w:val="00C73178"/>
    <w:rsid w:val="00C73D23"/>
    <w:rsid w:val="00C73F51"/>
    <w:rsid w:val="00C74304"/>
    <w:rsid w:val="00C749AC"/>
    <w:rsid w:val="00C74A13"/>
    <w:rsid w:val="00C74BA2"/>
    <w:rsid w:val="00C74ED7"/>
    <w:rsid w:val="00C74FA0"/>
    <w:rsid w:val="00C74FB0"/>
    <w:rsid w:val="00C751DC"/>
    <w:rsid w:val="00C757EC"/>
    <w:rsid w:val="00C759DD"/>
    <w:rsid w:val="00C762C3"/>
    <w:rsid w:val="00C763FC"/>
    <w:rsid w:val="00C764B3"/>
    <w:rsid w:val="00C76572"/>
    <w:rsid w:val="00C7658A"/>
    <w:rsid w:val="00C76920"/>
    <w:rsid w:val="00C76AA9"/>
    <w:rsid w:val="00C76BF7"/>
    <w:rsid w:val="00C7755B"/>
    <w:rsid w:val="00C777C3"/>
    <w:rsid w:val="00C77D12"/>
    <w:rsid w:val="00C800BE"/>
    <w:rsid w:val="00C80103"/>
    <w:rsid w:val="00C8014B"/>
    <w:rsid w:val="00C80A9F"/>
    <w:rsid w:val="00C80B3C"/>
    <w:rsid w:val="00C80CF2"/>
    <w:rsid w:val="00C80D89"/>
    <w:rsid w:val="00C80DCC"/>
    <w:rsid w:val="00C8187E"/>
    <w:rsid w:val="00C819A2"/>
    <w:rsid w:val="00C81D07"/>
    <w:rsid w:val="00C82019"/>
    <w:rsid w:val="00C822F3"/>
    <w:rsid w:val="00C823CD"/>
    <w:rsid w:val="00C82814"/>
    <w:rsid w:val="00C82919"/>
    <w:rsid w:val="00C82EF2"/>
    <w:rsid w:val="00C831C6"/>
    <w:rsid w:val="00C837C1"/>
    <w:rsid w:val="00C8380B"/>
    <w:rsid w:val="00C83B40"/>
    <w:rsid w:val="00C83C3A"/>
    <w:rsid w:val="00C83D39"/>
    <w:rsid w:val="00C83D8A"/>
    <w:rsid w:val="00C83FBD"/>
    <w:rsid w:val="00C841B0"/>
    <w:rsid w:val="00C841C1"/>
    <w:rsid w:val="00C841EB"/>
    <w:rsid w:val="00C84C51"/>
    <w:rsid w:val="00C84FFD"/>
    <w:rsid w:val="00C851C8"/>
    <w:rsid w:val="00C8533D"/>
    <w:rsid w:val="00C85CD2"/>
    <w:rsid w:val="00C85D65"/>
    <w:rsid w:val="00C86360"/>
    <w:rsid w:val="00C86466"/>
    <w:rsid w:val="00C865EA"/>
    <w:rsid w:val="00C86D17"/>
    <w:rsid w:val="00C8707E"/>
    <w:rsid w:val="00C873A9"/>
    <w:rsid w:val="00C87743"/>
    <w:rsid w:val="00C87950"/>
    <w:rsid w:val="00C87ABE"/>
    <w:rsid w:val="00C87F26"/>
    <w:rsid w:val="00C87FD0"/>
    <w:rsid w:val="00C87FDA"/>
    <w:rsid w:val="00C90357"/>
    <w:rsid w:val="00C90397"/>
    <w:rsid w:val="00C9040C"/>
    <w:rsid w:val="00C9054D"/>
    <w:rsid w:val="00C9062B"/>
    <w:rsid w:val="00C906D8"/>
    <w:rsid w:val="00C90978"/>
    <w:rsid w:val="00C90BEF"/>
    <w:rsid w:val="00C90DB3"/>
    <w:rsid w:val="00C91194"/>
    <w:rsid w:val="00C91250"/>
    <w:rsid w:val="00C919D8"/>
    <w:rsid w:val="00C91ADC"/>
    <w:rsid w:val="00C91C31"/>
    <w:rsid w:val="00C92043"/>
    <w:rsid w:val="00C92339"/>
    <w:rsid w:val="00C92437"/>
    <w:rsid w:val="00C926C3"/>
    <w:rsid w:val="00C92882"/>
    <w:rsid w:val="00C929AF"/>
    <w:rsid w:val="00C92C14"/>
    <w:rsid w:val="00C92C1E"/>
    <w:rsid w:val="00C93120"/>
    <w:rsid w:val="00C934DA"/>
    <w:rsid w:val="00C93602"/>
    <w:rsid w:val="00C93A7C"/>
    <w:rsid w:val="00C93AEE"/>
    <w:rsid w:val="00C93BCC"/>
    <w:rsid w:val="00C93DFA"/>
    <w:rsid w:val="00C93F9C"/>
    <w:rsid w:val="00C94055"/>
    <w:rsid w:val="00C94289"/>
    <w:rsid w:val="00C9433B"/>
    <w:rsid w:val="00C94999"/>
    <w:rsid w:val="00C94AAD"/>
    <w:rsid w:val="00C94B08"/>
    <w:rsid w:val="00C94D21"/>
    <w:rsid w:val="00C9523F"/>
    <w:rsid w:val="00C95387"/>
    <w:rsid w:val="00C9545F"/>
    <w:rsid w:val="00C95809"/>
    <w:rsid w:val="00C95A98"/>
    <w:rsid w:val="00C95B24"/>
    <w:rsid w:val="00C95E31"/>
    <w:rsid w:val="00C95E6D"/>
    <w:rsid w:val="00C95F78"/>
    <w:rsid w:val="00C961CE"/>
    <w:rsid w:val="00C96503"/>
    <w:rsid w:val="00C96B21"/>
    <w:rsid w:val="00C96C8E"/>
    <w:rsid w:val="00C9701A"/>
    <w:rsid w:val="00C97025"/>
    <w:rsid w:val="00C97B26"/>
    <w:rsid w:val="00CA0681"/>
    <w:rsid w:val="00CA07A9"/>
    <w:rsid w:val="00CA082B"/>
    <w:rsid w:val="00CA0D15"/>
    <w:rsid w:val="00CA0E40"/>
    <w:rsid w:val="00CA0F17"/>
    <w:rsid w:val="00CA10FC"/>
    <w:rsid w:val="00CA135B"/>
    <w:rsid w:val="00CA1530"/>
    <w:rsid w:val="00CA1630"/>
    <w:rsid w:val="00CA190C"/>
    <w:rsid w:val="00CA1CF7"/>
    <w:rsid w:val="00CA2701"/>
    <w:rsid w:val="00CA2A0F"/>
    <w:rsid w:val="00CA301B"/>
    <w:rsid w:val="00CA311A"/>
    <w:rsid w:val="00CA3316"/>
    <w:rsid w:val="00CA3336"/>
    <w:rsid w:val="00CA3691"/>
    <w:rsid w:val="00CA37AC"/>
    <w:rsid w:val="00CA3B1C"/>
    <w:rsid w:val="00CA46B2"/>
    <w:rsid w:val="00CA46E9"/>
    <w:rsid w:val="00CA4805"/>
    <w:rsid w:val="00CA4BF0"/>
    <w:rsid w:val="00CA4C71"/>
    <w:rsid w:val="00CA4C7C"/>
    <w:rsid w:val="00CA4CA1"/>
    <w:rsid w:val="00CA4EAF"/>
    <w:rsid w:val="00CA5503"/>
    <w:rsid w:val="00CA55D9"/>
    <w:rsid w:val="00CA5725"/>
    <w:rsid w:val="00CA5910"/>
    <w:rsid w:val="00CA5AB4"/>
    <w:rsid w:val="00CA5CA4"/>
    <w:rsid w:val="00CA6406"/>
    <w:rsid w:val="00CA6534"/>
    <w:rsid w:val="00CA66F5"/>
    <w:rsid w:val="00CA68CA"/>
    <w:rsid w:val="00CA68E8"/>
    <w:rsid w:val="00CA6928"/>
    <w:rsid w:val="00CA6DBA"/>
    <w:rsid w:val="00CA6DD5"/>
    <w:rsid w:val="00CA6E5F"/>
    <w:rsid w:val="00CA6E89"/>
    <w:rsid w:val="00CA7603"/>
    <w:rsid w:val="00CA773D"/>
    <w:rsid w:val="00CA78E0"/>
    <w:rsid w:val="00CA7983"/>
    <w:rsid w:val="00CB04A0"/>
    <w:rsid w:val="00CB06F1"/>
    <w:rsid w:val="00CB0705"/>
    <w:rsid w:val="00CB0AF7"/>
    <w:rsid w:val="00CB0C48"/>
    <w:rsid w:val="00CB0D0F"/>
    <w:rsid w:val="00CB0D1D"/>
    <w:rsid w:val="00CB0D3A"/>
    <w:rsid w:val="00CB135E"/>
    <w:rsid w:val="00CB14CB"/>
    <w:rsid w:val="00CB14D9"/>
    <w:rsid w:val="00CB153F"/>
    <w:rsid w:val="00CB1831"/>
    <w:rsid w:val="00CB19B9"/>
    <w:rsid w:val="00CB1CCC"/>
    <w:rsid w:val="00CB1D62"/>
    <w:rsid w:val="00CB1E9A"/>
    <w:rsid w:val="00CB1EF8"/>
    <w:rsid w:val="00CB205E"/>
    <w:rsid w:val="00CB2907"/>
    <w:rsid w:val="00CB2A4E"/>
    <w:rsid w:val="00CB31FB"/>
    <w:rsid w:val="00CB3348"/>
    <w:rsid w:val="00CB348C"/>
    <w:rsid w:val="00CB3543"/>
    <w:rsid w:val="00CB3564"/>
    <w:rsid w:val="00CB363B"/>
    <w:rsid w:val="00CB3839"/>
    <w:rsid w:val="00CB3AEC"/>
    <w:rsid w:val="00CB3BCF"/>
    <w:rsid w:val="00CB40D3"/>
    <w:rsid w:val="00CB450B"/>
    <w:rsid w:val="00CB45C3"/>
    <w:rsid w:val="00CB5E84"/>
    <w:rsid w:val="00CB6749"/>
    <w:rsid w:val="00CB6A19"/>
    <w:rsid w:val="00CB6E07"/>
    <w:rsid w:val="00CB6EE3"/>
    <w:rsid w:val="00CB7309"/>
    <w:rsid w:val="00CB734E"/>
    <w:rsid w:val="00CB7669"/>
    <w:rsid w:val="00CB79AF"/>
    <w:rsid w:val="00CB79DC"/>
    <w:rsid w:val="00CB7AC3"/>
    <w:rsid w:val="00CB7E21"/>
    <w:rsid w:val="00CC00C6"/>
    <w:rsid w:val="00CC01BA"/>
    <w:rsid w:val="00CC026D"/>
    <w:rsid w:val="00CC0273"/>
    <w:rsid w:val="00CC0556"/>
    <w:rsid w:val="00CC08C6"/>
    <w:rsid w:val="00CC0972"/>
    <w:rsid w:val="00CC0A31"/>
    <w:rsid w:val="00CC0BA8"/>
    <w:rsid w:val="00CC0D47"/>
    <w:rsid w:val="00CC11AC"/>
    <w:rsid w:val="00CC1226"/>
    <w:rsid w:val="00CC17B6"/>
    <w:rsid w:val="00CC1A2D"/>
    <w:rsid w:val="00CC1A9F"/>
    <w:rsid w:val="00CC1DD1"/>
    <w:rsid w:val="00CC1EF4"/>
    <w:rsid w:val="00CC232D"/>
    <w:rsid w:val="00CC252D"/>
    <w:rsid w:val="00CC288B"/>
    <w:rsid w:val="00CC298A"/>
    <w:rsid w:val="00CC2F19"/>
    <w:rsid w:val="00CC348D"/>
    <w:rsid w:val="00CC3585"/>
    <w:rsid w:val="00CC35AF"/>
    <w:rsid w:val="00CC3871"/>
    <w:rsid w:val="00CC3C6D"/>
    <w:rsid w:val="00CC3DB2"/>
    <w:rsid w:val="00CC3E6C"/>
    <w:rsid w:val="00CC40D4"/>
    <w:rsid w:val="00CC4530"/>
    <w:rsid w:val="00CC45A1"/>
    <w:rsid w:val="00CC48CA"/>
    <w:rsid w:val="00CC4CAB"/>
    <w:rsid w:val="00CC4CDF"/>
    <w:rsid w:val="00CC4EA1"/>
    <w:rsid w:val="00CC4F04"/>
    <w:rsid w:val="00CC50FD"/>
    <w:rsid w:val="00CC54B0"/>
    <w:rsid w:val="00CC5517"/>
    <w:rsid w:val="00CC565F"/>
    <w:rsid w:val="00CC5696"/>
    <w:rsid w:val="00CC5767"/>
    <w:rsid w:val="00CC5916"/>
    <w:rsid w:val="00CC5EBF"/>
    <w:rsid w:val="00CC5F49"/>
    <w:rsid w:val="00CC64D8"/>
    <w:rsid w:val="00CC64E2"/>
    <w:rsid w:val="00CC68CD"/>
    <w:rsid w:val="00CC6A97"/>
    <w:rsid w:val="00CC6B1C"/>
    <w:rsid w:val="00CC6BD2"/>
    <w:rsid w:val="00CC6F61"/>
    <w:rsid w:val="00CC7115"/>
    <w:rsid w:val="00CC72FA"/>
    <w:rsid w:val="00CC75A6"/>
    <w:rsid w:val="00CC7619"/>
    <w:rsid w:val="00CC79FB"/>
    <w:rsid w:val="00CC7C5F"/>
    <w:rsid w:val="00CC7ED9"/>
    <w:rsid w:val="00CC7FC6"/>
    <w:rsid w:val="00CD02E2"/>
    <w:rsid w:val="00CD0312"/>
    <w:rsid w:val="00CD0B23"/>
    <w:rsid w:val="00CD0BD2"/>
    <w:rsid w:val="00CD0C4F"/>
    <w:rsid w:val="00CD0D8B"/>
    <w:rsid w:val="00CD0DC2"/>
    <w:rsid w:val="00CD0FAA"/>
    <w:rsid w:val="00CD1186"/>
    <w:rsid w:val="00CD12A0"/>
    <w:rsid w:val="00CD1377"/>
    <w:rsid w:val="00CD1832"/>
    <w:rsid w:val="00CD1AA1"/>
    <w:rsid w:val="00CD1B39"/>
    <w:rsid w:val="00CD1F2E"/>
    <w:rsid w:val="00CD27F0"/>
    <w:rsid w:val="00CD29EA"/>
    <w:rsid w:val="00CD2B2D"/>
    <w:rsid w:val="00CD2E1F"/>
    <w:rsid w:val="00CD32E9"/>
    <w:rsid w:val="00CD3539"/>
    <w:rsid w:val="00CD3938"/>
    <w:rsid w:val="00CD39D3"/>
    <w:rsid w:val="00CD3BFD"/>
    <w:rsid w:val="00CD40A4"/>
    <w:rsid w:val="00CD4310"/>
    <w:rsid w:val="00CD44EB"/>
    <w:rsid w:val="00CD45F9"/>
    <w:rsid w:val="00CD4A57"/>
    <w:rsid w:val="00CD4E06"/>
    <w:rsid w:val="00CD4F40"/>
    <w:rsid w:val="00CD50EE"/>
    <w:rsid w:val="00CD52B2"/>
    <w:rsid w:val="00CD5479"/>
    <w:rsid w:val="00CD5D8B"/>
    <w:rsid w:val="00CD5F1C"/>
    <w:rsid w:val="00CD6182"/>
    <w:rsid w:val="00CD6780"/>
    <w:rsid w:val="00CD6874"/>
    <w:rsid w:val="00CD6AF8"/>
    <w:rsid w:val="00CD6C27"/>
    <w:rsid w:val="00CD6C28"/>
    <w:rsid w:val="00CD6D87"/>
    <w:rsid w:val="00CD71BC"/>
    <w:rsid w:val="00CD7292"/>
    <w:rsid w:val="00CD729F"/>
    <w:rsid w:val="00CD72E2"/>
    <w:rsid w:val="00CD7596"/>
    <w:rsid w:val="00CD77FE"/>
    <w:rsid w:val="00CD7C5F"/>
    <w:rsid w:val="00CE0032"/>
    <w:rsid w:val="00CE02DF"/>
    <w:rsid w:val="00CE0686"/>
    <w:rsid w:val="00CE0B19"/>
    <w:rsid w:val="00CE0C1E"/>
    <w:rsid w:val="00CE0D1F"/>
    <w:rsid w:val="00CE1136"/>
    <w:rsid w:val="00CE14C3"/>
    <w:rsid w:val="00CE1555"/>
    <w:rsid w:val="00CE177A"/>
    <w:rsid w:val="00CE1A91"/>
    <w:rsid w:val="00CE1C46"/>
    <w:rsid w:val="00CE1C63"/>
    <w:rsid w:val="00CE1D67"/>
    <w:rsid w:val="00CE1DCC"/>
    <w:rsid w:val="00CE2048"/>
    <w:rsid w:val="00CE2257"/>
    <w:rsid w:val="00CE22C1"/>
    <w:rsid w:val="00CE2515"/>
    <w:rsid w:val="00CE276D"/>
    <w:rsid w:val="00CE28AC"/>
    <w:rsid w:val="00CE2E96"/>
    <w:rsid w:val="00CE3178"/>
    <w:rsid w:val="00CE329B"/>
    <w:rsid w:val="00CE34DB"/>
    <w:rsid w:val="00CE3583"/>
    <w:rsid w:val="00CE3A6E"/>
    <w:rsid w:val="00CE3A6F"/>
    <w:rsid w:val="00CE3D3B"/>
    <w:rsid w:val="00CE406F"/>
    <w:rsid w:val="00CE451F"/>
    <w:rsid w:val="00CE468D"/>
    <w:rsid w:val="00CE4B19"/>
    <w:rsid w:val="00CE591B"/>
    <w:rsid w:val="00CE59E1"/>
    <w:rsid w:val="00CE5B2B"/>
    <w:rsid w:val="00CE5DBD"/>
    <w:rsid w:val="00CE5FDF"/>
    <w:rsid w:val="00CE608D"/>
    <w:rsid w:val="00CE60E6"/>
    <w:rsid w:val="00CE61CC"/>
    <w:rsid w:val="00CE61D3"/>
    <w:rsid w:val="00CE6700"/>
    <w:rsid w:val="00CE6E2B"/>
    <w:rsid w:val="00CE6E7C"/>
    <w:rsid w:val="00CE7060"/>
    <w:rsid w:val="00CE7569"/>
    <w:rsid w:val="00CE77D6"/>
    <w:rsid w:val="00CE79EA"/>
    <w:rsid w:val="00CE7CDF"/>
    <w:rsid w:val="00CE7DC0"/>
    <w:rsid w:val="00CE7E1F"/>
    <w:rsid w:val="00CF002A"/>
    <w:rsid w:val="00CF059C"/>
    <w:rsid w:val="00CF069C"/>
    <w:rsid w:val="00CF0758"/>
    <w:rsid w:val="00CF0CAD"/>
    <w:rsid w:val="00CF0DEB"/>
    <w:rsid w:val="00CF0E22"/>
    <w:rsid w:val="00CF0EBD"/>
    <w:rsid w:val="00CF1067"/>
    <w:rsid w:val="00CF1378"/>
    <w:rsid w:val="00CF1392"/>
    <w:rsid w:val="00CF1564"/>
    <w:rsid w:val="00CF19AE"/>
    <w:rsid w:val="00CF1C11"/>
    <w:rsid w:val="00CF1DA0"/>
    <w:rsid w:val="00CF1FF1"/>
    <w:rsid w:val="00CF23E2"/>
    <w:rsid w:val="00CF2875"/>
    <w:rsid w:val="00CF2B32"/>
    <w:rsid w:val="00CF325A"/>
    <w:rsid w:val="00CF333E"/>
    <w:rsid w:val="00CF3823"/>
    <w:rsid w:val="00CF386D"/>
    <w:rsid w:val="00CF39D4"/>
    <w:rsid w:val="00CF3BA0"/>
    <w:rsid w:val="00CF3BEA"/>
    <w:rsid w:val="00CF4011"/>
    <w:rsid w:val="00CF406E"/>
    <w:rsid w:val="00CF40C8"/>
    <w:rsid w:val="00CF451D"/>
    <w:rsid w:val="00CF4528"/>
    <w:rsid w:val="00CF46F2"/>
    <w:rsid w:val="00CF4BAB"/>
    <w:rsid w:val="00CF5098"/>
    <w:rsid w:val="00CF509F"/>
    <w:rsid w:val="00CF51C5"/>
    <w:rsid w:val="00CF5358"/>
    <w:rsid w:val="00CF592B"/>
    <w:rsid w:val="00CF5B8C"/>
    <w:rsid w:val="00CF5EAA"/>
    <w:rsid w:val="00CF5F2C"/>
    <w:rsid w:val="00CF626B"/>
    <w:rsid w:val="00CF62DC"/>
    <w:rsid w:val="00CF6B73"/>
    <w:rsid w:val="00CF737B"/>
    <w:rsid w:val="00CF7CB3"/>
    <w:rsid w:val="00D00025"/>
    <w:rsid w:val="00D00040"/>
    <w:rsid w:val="00D000D5"/>
    <w:rsid w:val="00D001C9"/>
    <w:rsid w:val="00D0021E"/>
    <w:rsid w:val="00D00234"/>
    <w:rsid w:val="00D002AB"/>
    <w:rsid w:val="00D0032B"/>
    <w:rsid w:val="00D0064F"/>
    <w:rsid w:val="00D007B7"/>
    <w:rsid w:val="00D007E4"/>
    <w:rsid w:val="00D00E3B"/>
    <w:rsid w:val="00D01096"/>
    <w:rsid w:val="00D01201"/>
    <w:rsid w:val="00D0154C"/>
    <w:rsid w:val="00D01BDF"/>
    <w:rsid w:val="00D01F44"/>
    <w:rsid w:val="00D02396"/>
    <w:rsid w:val="00D0285B"/>
    <w:rsid w:val="00D02989"/>
    <w:rsid w:val="00D02AA4"/>
    <w:rsid w:val="00D02B03"/>
    <w:rsid w:val="00D02F2C"/>
    <w:rsid w:val="00D03051"/>
    <w:rsid w:val="00D03335"/>
    <w:rsid w:val="00D035DE"/>
    <w:rsid w:val="00D03A55"/>
    <w:rsid w:val="00D03FFA"/>
    <w:rsid w:val="00D043B6"/>
    <w:rsid w:val="00D04515"/>
    <w:rsid w:val="00D0477E"/>
    <w:rsid w:val="00D05147"/>
    <w:rsid w:val="00D0515D"/>
    <w:rsid w:val="00D054C2"/>
    <w:rsid w:val="00D058AF"/>
    <w:rsid w:val="00D058DD"/>
    <w:rsid w:val="00D05C4F"/>
    <w:rsid w:val="00D05C65"/>
    <w:rsid w:val="00D05CFA"/>
    <w:rsid w:val="00D05DB6"/>
    <w:rsid w:val="00D05E8C"/>
    <w:rsid w:val="00D05E90"/>
    <w:rsid w:val="00D06438"/>
    <w:rsid w:val="00D06654"/>
    <w:rsid w:val="00D068CC"/>
    <w:rsid w:val="00D06CCB"/>
    <w:rsid w:val="00D06FBF"/>
    <w:rsid w:val="00D07010"/>
    <w:rsid w:val="00D07083"/>
    <w:rsid w:val="00D070C4"/>
    <w:rsid w:val="00D0724D"/>
    <w:rsid w:val="00D07643"/>
    <w:rsid w:val="00D0798F"/>
    <w:rsid w:val="00D07B8B"/>
    <w:rsid w:val="00D07C9B"/>
    <w:rsid w:val="00D10065"/>
    <w:rsid w:val="00D10279"/>
    <w:rsid w:val="00D1037E"/>
    <w:rsid w:val="00D1062C"/>
    <w:rsid w:val="00D10B6B"/>
    <w:rsid w:val="00D10B7C"/>
    <w:rsid w:val="00D10C45"/>
    <w:rsid w:val="00D10DD5"/>
    <w:rsid w:val="00D11132"/>
    <w:rsid w:val="00D111A8"/>
    <w:rsid w:val="00D111BD"/>
    <w:rsid w:val="00D1132E"/>
    <w:rsid w:val="00D113CD"/>
    <w:rsid w:val="00D1150C"/>
    <w:rsid w:val="00D115CB"/>
    <w:rsid w:val="00D115FC"/>
    <w:rsid w:val="00D1160C"/>
    <w:rsid w:val="00D116CD"/>
    <w:rsid w:val="00D1195B"/>
    <w:rsid w:val="00D11A26"/>
    <w:rsid w:val="00D11B28"/>
    <w:rsid w:val="00D11F71"/>
    <w:rsid w:val="00D11FA4"/>
    <w:rsid w:val="00D12378"/>
    <w:rsid w:val="00D12566"/>
    <w:rsid w:val="00D12C2D"/>
    <w:rsid w:val="00D12C94"/>
    <w:rsid w:val="00D13095"/>
    <w:rsid w:val="00D13DEC"/>
    <w:rsid w:val="00D13E87"/>
    <w:rsid w:val="00D13F14"/>
    <w:rsid w:val="00D13F3D"/>
    <w:rsid w:val="00D14066"/>
    <w:rsid w:val="00D14272"/>
    <w:rsid w:val="00D143FC"/>
    <w:rsid w:val="00D145DA"/>
    <w:rsid w:val="00D1461C"/>
    <w:rsid w:val="00D1463B"/>
    <w:rsid w:val="00D14747"/>
    <w:rsid w:val="00D1475F"/>
    <w:rsid w:val="00D147D4"/>
    <w:rsid w:val="00D14A90"/>
    <w:rsid w:val="00D14BFF"/>
    <w:rsid w:val="00D14C68"/>
    <w:rsid w:val="00D14D80"/>
    <w:rsid w:val="00D15399"/>
    <w:rsid w:val="00D15715"/>
    <w:rsid w:val="00D15733"/>
    <w:rsid w:val="00D15745"/>
    <w:rsid w:val="00D157E8"/>
    <w:rsid w:val="00D15A8D"/>
    <w:rsid w:val="00D15DA0"/>
    <w:rsid w:val="00D15F79"/>
    <w:rsid w:val="00D164B0"/>
    <w:rsid w:val="00D1669F"/>
    <w:rsid w:val="00D166B2"/>
    <w:rsid w:val="00D16913"/>
    <w:rsid w:val="00D16AC6"/>
    <w:rsid w:val="00D16B8C"/>
    <w:rsid w:val="00D170E6"/>
    <w:rsid w:val="00D17117"/>
    <w:rsid w:val="00D17728"/>
    <w:rsid w:val="00D207A2"/>
    <w:rsid w:val="00D20949"/>
    <w:rsid w:val="00D20A60"/>
    <w:rsid w:val="00D20F0D"/>
    <w:rsid w:val="00D21424"/>
    <w:rsid w:val="00D21437"/>
    <w:rsid w:val="00D21AB5"/>
    <w:rsid w:val="00D227FB"/>
    <w:rsid w:val="00D22EC5"/>
    <w:rsid w:val="00D23492"/>
    <w:rsid w:val="00D2397C"/>
    <w:rsid w:val="00D23B48"/>
    <w:rsid w:val="00D23B49"/>
    <w:rsid w:val="00D24161"/>
    <w:rsid w:val="00D24218"/>
    <w:rsid w:val="00D243FF"/>
    <w:rsid w:val="00D244BF"/>
    <w:rsid w:val="00D246BD"/>
    <w:rsid w:val="00D247B2"/>
    <w:rsid w:val="00D2493B"/>
    <w:rsid w:val="00D24C95"/>
    <w:rsid w:val="00D24E80"/>
    <w:rsid w:val="00D253C4"/>
    <w:rsid w:val="00D257C7"/>
    <w:rsid w:val="00D2625F"/>
    <w:rsid w:val="00D26427"/>
    <w:rsid w:val="00D265BE"/>
    <w:rsid w:val="00D26709"/>
    <w:rsid w:val="00D26F09"/>
    <w:rsid w:val="00D26F7C"/>
    <w:rsid w:val="00D2748D"/>
    <w:rsid w:val="00D277B3"/>
    <w:rsid w:val="00D2783F"/>
    <w:rsid w:val="00D27A91"/>
    <w:rsid w:val="00D27C45"/>
    <w:rsid w:val="00D27E17"/>
    <w:rsid w:val="00D27FCB"/>
    <w:rsid w:val="00D3040B"/>
    <w:rsid w:val="00D3044A"/>
    <w:rsid w:val="00D309A9"/>
    <w:rsid w:val="00D30EC7"/>
    <w:rsid w:val="00D30FF9"/>
    <w:rsid w:val="00D31053"/>
    <w:rsid w:val="00D31342"/>
    <w:rsid w:val="00D31565"/>
    <w:rsid w:val="00D3164A"/>
    <w:rsid w:val="00D3189D"/>
    <w:rsid w:val="00D31C0A"/>
    <w:rsid w:val="00D31CD4"/>
    <w:rsid w:val="00D31E36"/>
    <w:rsid w:val="00D3214C"/>
    <w:rsid w:val="00D321A6"/>
    <w:rsid w:val="00D3232E"/>
    <w:rsid w:val="00D324B4"/>
    <w:rsid w:val="00D32D44"/>
    <w:rsid w:val="00D32E09"/>
    <w:rsid w:val="00D3341E"/>
    <w:rsid w:val="00D33507"/>
    <w:rsid w:val="00D33619"/>
    <w:rsid w:val="00D3372F"/>
    <w:rsid w:val="00D33A2C"/>
    <w:rsid w:val="00D33E0F"/>
    <w:rsid w:val="00D33FC2"/>
    <w:rsid w:val="00D3478D"/>
    <w:rsid w:val="00D34A9E"/>
    <w:rsid w:val="00D34AD5"/>
    <w:rsid w:val="00D34D1C"/>
    <w:rsid w:val="00D34D68"/>
    <w:rsid w:val="00D34FF6"/>
    <w:rsid w:val="00D35063"/>
    <w:rsid w:val="00D350EE"/>
    <w:rsid w:val="00D35216"/>
    <w:rsid w:val="00D355BC"/>
    <w:rsid w:val="00D359D1"/>
    <w:rsid w:val="00D35B62"/>
    <w:rsid w:val="00D360B6"/>
    <w:rsid w:val="00D365E4"/>
    <w:rsid w:val="00D3668C"/>
    <w:rsid w:val="00D36706"/>
    <w:rsid w:val="00D3681D"/>
    <w:rsid w:val="00D36840"/>
    <w:rsid w:val="00D36C9D"/>
    <w:rsid w:val="00D36D2F"/>
    <w:rsid w:val="00D36D50"/>
    <w:rsid w:val="00D36DE3"/>
    <w:rsid w:val="00D36E40"/>
    <w:rsid w:val="00D370D7"/>
    <w:rsid w:val="00D37303"/>
    <w:rsid w:val="00D37595"/>
    <w:rsid w:val="00D37693"/>
    <w:rsid w:val="00D4002B"/>
    <w:rsid w:val="00D4021B"/>
    <w:rsid w:val="00D40875"/>
    <w:rsid w:val="00D40BC0"/>
    <w:rsid w:val="00D40E4E"/>
    <w:rsid w:val="00D4102B"/>
    <w:rsid w:val="00D41273"/>
    <w:rsid w:val="00D4157D"/>
    <w:rsid w:val="00D41580"/>
    <w:rsid w:val="00D4159D"/>
    <w:rsid w:val="00D41905"/>
    <w:rsid w:val="00D41A8C"/>
    <w:rsid w:val="00D41BAB"/>
    <w:rsid w:val="00D42243"/>
    <w:rsid w:val="00D42380"/>
    <w:rsid w:val="00D423B7"/>
    <w:rsid w:val="00D424A0"/>
    <w:rsid w:val="00D424AC"/>
    <w:rsid w:val="00D42517"/>
    <w:rsid w:val="00D42673"/>
    <w:rsid w:val="00D4294D"/>
    <w:rsid w:val="00D42AD9"/>
    <w:rsid w:val="00D42FC1"/>
    <w:rsid w:val="00D43274"/>
    <w:rsid w:val="00D432A3"/>
    <w:rsid w:val="00D432CE"/>
    <w:rsid w:val="00D4372F"/>
    <w:rsid w:val="00D4374C"/>
    <w:rsid w:val="00D43871"/>
    <w:rsid w:val="00D43CE7"/>
    <w:rsid w:val="00D44013"/>
    <w:rsid w:val="00D44103"/>
    <w:rsid w:val="00D4417C"/>
    <w:rsid w:val="00D44371"/>
    <w:rsid w:val="00D445BB"/>
    <w:rsid w:val="00D44A33"/>
    <w:rsid w:val="00D44CEA"/>
    <w:rsid w:val="00D44D79"/>
    <w:rsid w:val="00D44E3A"/>
    <w:rsid w:val="00D44E43"/>
    <w:rsid w:val="00D44FA8"/>
    <w:rsid w:val="00D4500C"/>
    <w:rsid w:val="00D45749"/>
    <w:rsid w:val="00D45D06"/>
    <w:rsid w:val="00D45D3D"/>
    <w:rsid w:val="00D45D67"/>
    <w:rsid w:val="00D45FB3"/>
    <w:rsid w:val="00D461B2"/>
    <w:rsid w:val="00D461E5"/>
    <w:rsid w:val="00D462E7"/>
    <w:rsid w:val="00D468CE"/>
    <w:rsid w:val="00D469EF"/>
    <w:rsid w:val="00D46C87"/>
    <w:rsid w:val="00D46F17"/>
    <w:rsid w:val="00D47250"/>
    <w:rsid w:val="00D47569"/>
    <w:rsid w:val="00D47B2C"/>
    <w:rsid w:val="00D47B98"/>
    <w:rsid w:val="00D47CEF"/>
    <w:rsid w:val="00D47CFA"/>
    <w:rsid w:val="00D47E4E"/>
    <w:rsid w:val="00D47EEC"/>
    <w:rsid w:val="00D47FAA"/>
    <w:rsid w:val="00D503E0"/>
    <w:rsid w:val="00D504DD"/>
    <w:rsid w:val="00D5060B"/>
    <w:rsid w:val="00D50A80"/>
    <w:rsid w:val="00D50BDA"/>
    <w:rsid w:val="00D50C3C"/>
    <w:rsid w:val="00D50E27"/>
    <w:rsid w:val="00D50EEC"/>
    <w:rsid w:val="00D5134C"/>
    <w:rsid w:val="00D51455"/>
    <w:rsid w:val="00D51667"/>
    <w:rsid w:val="00D516CB"/>
    <w:rsid w:val="00D517F5"/>
    <w:rsid w:val="00D51DE7"/>
    <w:rsid w:val="00D524A7"/>
    <w:rsid w:val="00D52637"/>
    <w:rsid w:val="00D52CA8"/>
    <w:rsid w:val="00D52DDD"/>
    <w:rsid w:val="00D530D4"/>
    <w:rsid w:val="00D53314"/>
    <w:rsid w:val="00D534F3"/>
    <w:rsid w:val="00D535C0"/>
    <w:rsid w:val="00D536C7"/>
    <w:rsid w:val="00D53723"/>
    <w:rsid w:val="00D53744"/>
    <w:rsid w:val="00D538E0"/>
    <w:rsid w:val="00D539FE"/>
    <w:rsid w:val="00D53BE2"/>
    <w:rsid w:val="00D5402C"/>
    <w:rsid w:val="00D5449B"/>
    <w:rsid w:val="00D5478B"/>
    <w:rsid w:val="00D54BEF"/>
    <w:rsid w:val="00D55074"/>
    <w:rsid w:val="00D55196"/>
    <w:rsid w:val="00D553A5"/>
    <w:rsid w:val="00D55443"/>
    <w:rsid w:val="00D558A5"/>
    <w:rsid w:val="00D55CB3"/>
    <w:rsid w:val="00D55D54"/>
    <w:rsid w:val="00D56255"/>
    <w:rsid w:val="00D56272"/>
    <w:rsid w:val="00D56296"/>
    <w:rsid w:val="00D56425"/>
    <w:rsid w:val="00D564C4"/>
    <w:rsid w:val="00D566F9"/>
    <w:rsid w:val="00D5679A"/>
    <w:rsid w:val="00D56EFF"/>
    <w:rsid w:val="00D56FEA"/>
    <w:rsid w:val="00D5740A"/>
    <w:rsid w:val="00D57B1D"/>
    <w:rsid w:val="00D60198"/>
    <w:rsid w:val="00D601FC"/>
    <w:rsid w:val="00D6036D"/>
    <w:rsid w:val="00D60418"/>
    <w:rsid w:val="00D60437"/>
    <w:rsid w:val="00D6052A"/>
    <w:rsid w:val="00D60832"/>
    <w:rsid w:val="00D6091A"/>
    <w:rsid w:val="00D60A88"/>
    <w:rsid w:val="00D60EEA"/>
    <w:rsid w:val="00D60EEF"/>
    <w:rsid w:val="00D61443"/>
    <w:rsid w:val="00D6160D"/>
    <w:rsid w:val="00D61716"/>
    <w:rsid w:val="00D61757"/>
    <w:rsid w:val="00D61AB2"/>
    <w:rsid w:val="00D61B27"/>
    <w:rsid w:val="00D61B38"/>
    <w:rsid w:val="00D61C45"/>
    <w:rsid w:val="00D61D26"/>
    <w:rsid w:val="00D61D93"/>
    <w:rsid w:val="00D61FFD"/>
    <w:rsid w:val="00D62091"/>
    <w:rsid w:val="00D62191"/>
    <w:rsid w:val="00D624A3"/>
    <w:rsid w:val="00D62AC1"/>
    <w:rsid w:val="00D62AFE"/>
    <w:rsid w:val="00D62C56"/>
    <w:rsid w:val="00D62D06"/>
    <w:rsid w:val="00D62EF2"/>
    <w:rsid w:val="00D63742"/>
    <w:rsid w:val="00D63CE2"/>
    <w:rsid w:val="00D64158"/>
    <w:rsid w:val="00D6453C"/>
    <w:rsid w:val="00D6453D"/>
    <w:rsid w:val="00D645A7"/>
    <w:rsid w:val="00D6463A"/>
    <w:rsid w:val="00D64808"/>
    <w:rsid w:val="00D64922"/>
    <w:rsid w:val="00D64C11"/>
    <w:rsid w:val="00D64E1C"/>
    <w:rsid w:val="00D64E40"/>
    <w:rsid w:val="00D64EAD"/>
    <w:rsid w:val="00D65095"/>
    <w:rsid w:val="00D650AA"/>
    <w:rsid w:val="00D653AF"/>
    <w:rsid w:val="00D65B18"/>
    <w:rsid w:val="00D65CA2"/>
    <w:rsid w:val="00D65D18"/>
    <w:rsid w:val="00D65F3D"/>
    <w:rsid w:val="00D65FB8"/>
    <w:rsid w:val="00D66293"/>
    <w:rsid w:val="00D666AD"/>
    <w:rsid w:val="00D669C7"/>
    <w:rsid w:val="00D671B1"/>
    <w:rsid w:val="00D67859"/>
    <w:rsid w:val="00D67A3C"/>
    <w:rsid w:val="00D67A40"/>
    <w:rsid w:val="00D67ACB"/>
    <w:rsid w:val="00D67D5F"/>
    <w:rsid w:val="00D701A0"/>
    <w:rsid w:val="00D7062A"/>
    <w:rsid w:val="00D70764"/>
    <w:rsid w:val="00D7090F"/>
    <w:rsid w:val="00D70C12"/>
    <w:rsid w:val="00D70E9F"/>
    <w:rsid w:val="00D70EEC"/>
    <w:rsid w:val="00D70FDB"/>
    <w:rsid w:val="00D70FF1"/>
    <w:rsid w:val="00D7108F"/>
    <w:rsid w:val="00D7114E"/>
    <w:rsid w:val="00D715E1"/>
    <w:rsid w:val="00D7173C"/>
    <w:rsid w:val="00D71B78"/>
    <w:rsid w:val="00D72101"/>
    <w:rsid w:val="00D721D5"/>
    <w:rsid w:val="00D724D6"/>
    <w:rsid w:val="00D725B7"/>
    <w:rsid w:val="00D726D3"/>
    <w:rsid w:val="00D7284C"/>
    <w:rsid w:val="00D728C6"/>
    <w:rsid w:val="00D72D3F"/>
    <w:rsid w:val="00D72F78"/>
    <w:rsid w:val="00D73192"/>
    <w:rsid w:val="00D73416"/>
    <w:rsid w:val="00D73465"/>
    <w:rsid w:val="00D734E0"/>
    <w:rsid w:val="00D73AF0"/>
    <w:rsid w:val="00D73BD7"/>
    <w:rsid w:val="00D73C21"/>
    <w:rsid w:val="00D73C4B"/>
    <w:rsid w:val="00D73E6E"/>
    <w:rsid w:val="00D73FCA"/>
    <w:rsid w:val="00D742DE"/>
    <w:rsid w:val="00D74447"/>
    <w:rsid w:val="00D74CC8"/>
    <w:rsid w:val="00D75080"/>
    <w:rsid w:val="00D75242"/>
    <w:rsid w:val="00D752A6"/>
    <w:rsid w:val="00D7535B"/>
    <w:rsid w:val="00D755B9"/>
    <w:rsid w:val="00D7589D"/>
    <w:rsid w:val="00D75ADE"/>
    <w:rsid w:val="00D75C12"/>
    <w:rsid w:val="00D75CCE"/>
    <w:rsid w:val="00D75E14"/>
    <w:rsid w:val="00D75E23"/>
    <w:rsid w:val="00D76075"/>
    <w:rsid w:val="00D76222"/>
    <w:rsid w:val="00D7638E"/>
    <w:rsid w:val="00D763EF"/>
    <w:rsid w:val="00D76CB8"/>
    <w:rsid w:val="00D76E88"/>
    <w:rsid w:val="00D76E8E"/>
    <w:rsid w:val="00D76F15"/>
    <w:rsid w:val="00D7717D"/>
    <w:rsid w:val="00D771AA"/>
    <w:rsid w:val="00D772A5"/>
    <w:rsid w:val="00D77358"/>
    <w:rsid w:val="00D77392"/>
    <w:rsid w:val="00D773D1"/>
    <w:rsid w:val="00D7771B"/>
    <w:rsid w:val="00D77752"/>
    <w:rsid w:val="00D779E8"/>
    <w:rsid w:val="00D77F52"/>
    <w:rsid w:val="00D77F6B"/>
    <w:rsid w:val="00D801DF"/>
    <w:rsid w:val="00D802C7"/>
    <w:rsid w:val="00D8041E"/>
    <w:rsid w:val="00D80532"/>
    <w:rsid w:val="00D80C84"/>
    <w:rsid w:val="00D80CAA"/>
    <w:rsid w:val="00D80E8C"/>
    <w:rsid w:val="00D80E92"/>
    <w:rsid w:val="00D81426"/>
    <w:rsid w:val="00D81770"/>
    <w:rsid w:val="00D8187D"/>
    <w:rsid w:val="00D819F7"/>
    <w:rsid w:val="00D81D7A"/>
    <w:rsid w:val="00D82008"/>
    <w:rsid w:val="00D8206C"/>
    <w:rsid w:val="00D822BE"/>
    <w:rsid w:val="00D82592"/>
    <w:rsid w:val="00D82725"/>
    <w:rsid w:val="00D82DB3"/>
    <w:rsid w:val="00D83094"/>
    <w:rsid w:val="00D83116"/>
    <w:rsid w:val="00D83258"/>
    <w:rsid w:val="00D83948"/>
    <w:rsid w:val="00D83BE7"/>
    <w:rsid w:val="00D83C16"/>
    <w:rsid w:val="00D83D32"/>
    <w:rsid w:val="00D83E20"/>
    <w:rsid w:val="00D83FBA"/>
    <w:rsid w:val="00D84128"/>
    <w:rsid w:val="00D84284"/>
    <w:rsid w:val="00D84448"/>
    <w:rsid w:val="00D84515"/>
    <w:rsid w:val="00D84F19"/>
    <w:rsid w:val="00D84F28"/>
    <w:rsid w:val="00D852C9"/>
    <w:rsid w:val="00D85348"/>
    <w:rsid w:val="00D85B6C"/>
    <w:rsid w:val="00D85D6B"/>
    <w:rsid w:val="00D85DEA"/>
    <w:rsid w:val="00D85E76"/>
    <w:rsid w:val="00D86125"/>
    <w:rsid w:val="00D86283"/>
    <w:rsid w:val="00D863CC"/>
    <w:rsid w:val="00D86BC8"/>
    <w:rsid w:val="00D87086"/>
    <w:rsid w:val="00D872F2"/>
    <w:rsid w:val="00D8746C"/>
    <w:rsid w:val="00D87533"/>
    <w:rsid w:val="00D876CB"/>
    <w:rsid w:val="00D87751"/>
    <w:rsid w:val="00D87868"/>
    <w:rsid w:val="00D8786F"/>
    <w:rsid w:val="00D87930"/>
    <w:rsid w:val="00D904E0"/>
    <w:rsid w:val="00D905D8"/>
    <w:rsid w:val="00D9067C"/>
    <w:rsid w:val="00D90711"/>
    <w:rsid w:val="00D90E1C"/>
    <w:rsid w:val="00D912A6"/>
    <w:rsid w:val="00D916A2"/>
    <w:rsid w:val="00D918AA"/>
    <w:rsid w:val="00D91927"/>
    <w:rsid w:val="00D919D2"/>
    <w:rsid w:val="00D91A28"/>
    <w:rsid w:val="00D91AB3"/>
    <w:rsid w:val="00D91C4C"/>
    <w:rsid w:val="00D91D15"/>
    <w:rsid w:val="00D92000"/>
    <w:rsid w:val="00D9224D"/>
    <w:rsid w:val="00D9228A"/>
    <w:rsid w:val="00D922BB"/>
    <w:rsid w:val="00D922DF"/>
    <w:rsid w:val="00D92483"/>
    <w:rsid w:val="00D926B8"/>
    <w:rsid w:val="00D92C25"/>
    <w:rsid w:val="00D92CDE"/>
    <w:rsid w:val="00D92EE6"/>
    <w:rsid w:val="00D93298"/>
    <w:rsid w:val="00D93540"/>
    <w:rsid w:val="00D93A24"/>
    <w:rsid w:val="00D93D09"/>
    <w:rsid w:val="00D93EB7"/>
    <w:rsid w:val="00D93FE5"/>
    <w:rsid w:val="00D940BF"/>
    <w:rsid w:val="00D94132"/>
    <w:rsid w:val="00D943E8"/>
    <w:rsid w:val="00D9489D"/>
    <w:rsid w:val="00D94BC7"/>
    <w:rsid w:val="00D94CA6"/>
    <w:rsid w:val="00D94DF7"/>
    <w:rsid w:val="00D94E5F"/>
    <w:rsid w:val="00D95260"/>
    <w:rsid w:val="00D954B0"/>
    <w:rsid w:val="00D956E3"/>
    <w:rsid w:val="00D95CA7"/>
    <w:rsid w:val="00D95D99"/>
    <w:rsid w:val="00D96053"/>
    <w:rsid w:val="00D9616A"/>
    <w:rsid w:val="00D9640E"/>
    <w:rsid w:val="00D9656A"/>
    <w:rsid w:val="00D966EC"/>
    <w:rsid w:val="00D967A4"/>
    <w:rsid w:val="00D96AAF"/>
    <w:rsid w:val="00D96CC0"/>
    <w:rsid w:val="00D96D2D"/>
    <w:rsid w:val="00D96DF8"/>
    <w:rsid w:val="00D96E66"/>
    <w:rsid w:val="00D97019"/>
    <w:rsid w:val="00D9753D"/>
    <w:rsid w:val="00D97AB1"/>
    <w:rsid w:val="00D97B4A"/>
    <w:rsid w:val="00D97B84"/>
    <w:rsid w:val="00D97E61"/>
    <w:rsid w:val="00DA02A3"/>
    <w:rsid w:val="00DA03E5"/>
    <w:rsid w:val="00DA08E1"/>
    <w:rsid w:val="00DA091B"/>
    <w:rsid w:val="00DA0AA5"/>
    <w:rsid w:val="00DA0CFC"/>
    <w:rsid w:val="00DA0D86"/>
    <w:rsid w:val="00DA1173"/>
    <w:rsid w:val="00DA15FD"/>
    <w:rsid w:val="00DA1736"/>
    <w:rsid w:val="00DA17C2"/>
    <w:rsid w:val="00DA18FB"/>
    <w:rsid w:val="00DA1D22"/>
    <w:rsid w:val="00DA1E68"/>
    <w:rsid w:val="00DA215D"/>
    <w:rsid w:val="00DA237F"/>
    <w:rsid w:val="00DA29BC"/>
    <w:rsid w:val="00DA2C33"/>
    <w:rsid w:val="00DA331D"/>
    <w:rsid w:val="00DA3560"/>
    <w:rsid w:val="00DA35DD"/>
    <w:rsid w:val="00DA3682"/>
    <w:rsid w:val="00DA3967"/>
    <w:rsid w:val="00DA3978"/>
    <w:rsid w:val="00DA3A72"/>
    <w:rsid w:val="00DA3C26"/>
    <w:rsid w:val="00DA3F77"/>
    <w:rsid w:val="00DA402B"/>
    <w:rsid w:val="00DA44DD"/>
    <w:rsid w:val="00DA4CBD"/>
    <w:rsid w:val="00DA52FE"/>
    <w:rsid w:val="00DA586B"/>
    <w:rsid w:val="00DA5990"/>
    <w:rsid w:val="00DA5B51"/>
    <w:rsid w:val="00DA5C24"/>
    <w:rsid w:val="00DA5CD3"/>
    <w:rsid w:val="00DA5E90"/>
    <w:rsid w:val="00DA620E"/>
    <w:rsid w:val="00DA62BC"/>
    <w:rsid w:val="00DA6438"/>
    <w:rsid w:val="00DA6BB2"/>
    <w:rsid w:val="00DA6C4C"/>
    <w:rsid w:val="00DA6FF4"/>
    <w:rsid w:val="00DA72F2"/>
    <w:rsid w:val="00DA734B"/>
    <w:rsid w:val="00DA7494"/>
    <w:rsid w:val="00DA7BEB"/>
    <w:rsid w:val="00DA7C56"/>
    <w:rsid w:val="00DA7CE0"/>
    <w:rsid w:val="00DA7DA8"/>
    <w:rsid w:val="00DA7FA6"/>
    <w:rsid w:val="00DB02F0"/>
    <w:rsid w:val="00DB0509"/>
    <w:rsid w:val="00DB05EE"/>
    <w:rsid w:val="00DB065A"/>
    <w:rsid w:val="00DB06CD"/>
    <w:rsid w:val="00DB096B"/>
    <w:rsid w:val="00DB0B6F"/>
    <w:rsid w:val="00DB0C95"/>
    <w:rsid w:val="00DB1140"/>
    <w:rsid w:val="00DB114E"/>
    <w:rsid w:val="00DB1370"/>
    <w:rsid w:val="00DB16A8"/>
    <w:rsid w:val="00DB1A78"/>
    <w:rsid w:val="00DB1C7B"/>
    <w:rsid w:val="00DB1DD7"/>
    <w:rsid w:val="00DB1FBB"/>
    <w:rsid w:val="00DB21DB"/>
    <w:rsid w:val="00DB25F2"/>
    <w:rsid w:val="00DB267E"/>
    <w:rsid w:val="00DB299C"/>
    <w:rsid w:val="00DB2B33"/>
    <w:rsid w:val="00DB2D63"/>
    <w:rsid w:val="00DB3031"/>
    <w:rsid w:val="00DB3474"/>
    <w:rsid w:val="00DB34A3"/>
    <w:rsid w:val="00DB3502"/>
    <w:rsid w:val="00DB3DDF"/>
    <w:rsid w:val="00DB4357"/>
    <w:rsid w:val="00DB4407"/>
    <w:rsid w:val="00DB458F"/>
    <w:rsid w:val="00DB4691"/>
    <w:rsid w:val="00DB4709"/>
    <w:rsid w:val="00DB49C8"/>
    <w:rsid w:val="00DB4C71"/>
    <w:rsid w:val="00DB50F1"/>
    <w:rsid w:val="00DB55AE"/>
    <w:rsid w:val="00DB5A3B"/>
    <w:rsid w:val="00DB5A4E"/>
    <w:rsid w:val="00DB5CA0"/>
    <w:rsid w:val="00DB64AE"/>
    <w:rsid w:val="00DB68F7"/>
    <w:rsid w:val="00DB6C76"/>
    <w:rsid w:val="00DB6D1A"/>
    <w:rsid w:val="00DB71AC"/>
    <w:rsid w:val="00DB743F"/>
    <w:rsid w:val="00DB7619"/>
    <w:rsid w:val="00DB7770"/>
    <w:rsid w:val="00DB7AA2"/>
    <w:rsid w:val="00DB7AA6"/>
    <w:rsid w:val="00DB7F06"/>
    <w:rsid w:val="00DB7F8D"/>
    <w:rsid w:val="00DC0533"/>
    <w:rsid w:val="00DC0668"/>
    <w:rsid w:val="00DC0989"/>
    <w:rsid w:val="00DC09E3"/>
    <w:rsid w:val="00DC1000"/>
    <w:rsid w:val="00DC1436"/>
    <w:rsid w:val="00DC1533"/>
    <w:rsid w:val="00DC172F"/>
    <w:rsid w:val="00DC1AF3"/>
    <w:rsid w:val="00DC1C2E"/>
    <w:rsid w:val="00DC1F8D"/>
    <w:rsid w:val="00DC2C29"/>
    <w:rsid w:val="00DC2E24"/>
    <w:rsid w:val="00DC2F4A"/>
    <w:rsid w:val="00DC34D5"/>
    <w:rsid w:val="00DC35E9"/>
    <w:rsid w:val="00DC3718"/>
    <w:rsid w:val="00DC37C5"/>
    <w:rsid w:val="00DC40AD"/>
    <w:rsid w:val="00DC40FE"/>
    <w:rsid w:val="00DC414C"/>
    <w:rsid w:val="00DC468C"/>
    <w:rsid w:val="00DC46AF"/>
    <w:rsid w:val="00DC48E5"/>
    <w:rsid w:val="00DC4980"/>
    <w:rsid w:val="00DC4C22"/>
    <w:rsid w:val="00DC4FF1"/>
    <w:rsid w:val="00DC5176"/>
    <w:rsid w:val="00DC541F"/>
    <w:rsid w:val="00DC5507"/>
    <w:rsid w:val="00DC5A0F"/>
    <w:rsid w:val="00DC5AC8"/>
    <w:rsid w:val="00DC5CBA"/>
    <w:rsid w:val="00DC6379"/>
    <w:rsid w:val="00DC65C8"/>
    <w:rsid w:val="00DC665F"/>
    <w:rsid w:val="00DC685B"/>
    <w:rsid w:val="00DC6C1B"/>
    <w:rsid w:val="00DC6D43"/>
    <w:rsid w:val="00DC6F47"/>
    <w:rsid w:val="00DC70C2"/>
    <w:rsid w:val="00DC721C"/>
    <w:rsid w:val="00DC723D"/>
    <w:rsid w:val="00DC72E7"/>
    <w:rsid w:val="00DC7526"/>
    <w:rsid w:val="00DC7CFA"/>
    <w:rsid w:val="00DD016B"/>
    <w:rsid w:val="00DD019E"/>
    <w:rsid w:val="00DD03CB"/>
    <w:rsid w:val="00DD0A58"/>
    <w:rsid w:val="00DD0C50"/>
    <w:rsid w:val="00DD0EF1"/>
    <w:rsid w:val="00DD0F7A"/>
    <w:rsid w:val="00DD0F9C"/>
    <w:rsid w:val="00DD15D9"/>
    <w:rsid w:val="00DD1794"/>
    <w:rsid w:val="00DD25C8"/>
    <w:rsid w:val="00DD262B"/>
    <w:rsid w:val="00DD34CC"/>
    <w:rsid w:val="00DD3E15"/>
    <w:rsid w:val="00DD42D4"/>
    <w:rsid w:val="00DD44AF"/>
    <w:rsid w:val="00DD4868"/>
    <w:rsid w:val="00DD4876"/>
    <w:rsid w:val="00DD515D"/>
    <w:rsid w:val="00DD5201"/>
    <w:rsid w:val="00DD5224"/>
    <w:rsid w:val="00DD5499"/>
    <w:rsid w:val="00DD54CA"/>
    <w:rsid w:val="00DD555A"/>
    <w:rsid w:val="00DD57A9"/>
    <w:rsid w:val="00DD57CD"/>
    <w:rsid w:val="00DD5B66"/>
    <w:rsid w:val="00DD6035"/>
    <w:rsid w:val="00DD61CC"/>
    <w:rsid w:val="00DD6201"/>
    <w:rsid w:val="00DD624B"/>
    <w:rsid w:val="00DD6347"/>
    <w:rsid w:val="00DD648B"/>
    <w:rsid w:val="00DD654A"/>
    <w:rsid w:val="00DD68DD"/>
    <w:rsid w:val="00DD72EA"/>
    <w:rsid w:val="00DD7501"/>
    <w:rsid w:val="00DD753C"/>
    <w:rsid w:val="00DD7623"/>
    <w:rsid w:val="00DD789A"/>
    <w:rsid w:val="00DD7942"/>
    <w:rsid w:val="00DE026B"/>
    <w:rsid w:val="00DE042C"/>
    <w:rsid w:val="00DE0479"/>
    <w:rsid w:val="00DE05A8"/>
    <w:rsid w:val="00DE0872"/>
    <w:rsid w:val="00DE0A53"/>
    <w:rsid w:val="00DE0B6C"/>
    <w:rsid w:val="00DE0BFB"/>
    <w:rsid w:val="00DE0D99"/>
    <w:rsid w:val="00DE1191"/>
    <w:rsid w:val="00DE1268"/>
    <w:rsid w:val="00DE1543"/>
    <w:rsid w:val="00DE1571"/>
    <w:rsid w:val="00DE172B"/>
    <w:rsid w:val="00DE1D3B"/>
    <w:rsid w:val="00DE21C5"/>
    <w:rsid w:val="00DE291F"/>
    <w:rsid w:val="00DE2996"/>
    <w:rsid w:val="00DE2B1F"/>
    <w:rsid w:val="00DE2B40"/>
    <w:rsid w:val="00DE2C64"/>
    <w:rsid w:val="00DE2F00"/>
    <w:rsid w:val="00DE31EE"/>
    <w:rsid w:val="00DE32DF"/>
    <w:rsid w:val="00DE351A"/>
    <w:rsid w:val="00DE3CE8"/>
    <w:rsid w:val="00DE3E18"/>
    <w:rsid w:val="00DE3F72"/>
    <w:rsid w:val="00DE4066"/>
    <w:rsid w:val="00DE4299"/>
    <w:rsid w:val="00DE43B6"/>
    <w:rsid w:val="00DE43C6"/>
    <w:rsid w:val="00DE48E9"/>
    <w:rsid w:val="00DE4A84"/>
    <w:rsid w:val="00DE4B1E"/>
    <w:rsid w:val="00DE4EAC"/>
    <w:rsid w:val="00DE50A9"/>
    <w:rsid w:val="00DE541F"/>
    <w:rsid w:val="00DE55C9"/>
    <w:rsid w:val="00DE583E"/>
    <w:rsid w:val="00DE592D"/>
    <w:rsid w:val="00DE5971"/>
    <w:rsid w:val="00DE5A7C"/>
    <w:rsid w:val="00DE5E5D"/>
    <w:rsid w:val="00DE5FA4"/>
    <w:rsid w:val="00DE5FAF"/>
    <w:rsid w:val="00DE616A"/>
    <w:rsid w:val="00DE624A"/>
    <w:rsid w:val="00DE6438"/>
    <w:rsid w:val="00DE6756"/>
    <w:rsid w:val="00DE6919"/>
    <w:rsid w:val="00DE6D23"/>
    <w:rsid w:val="00DE6DCC"/>
    <w:rsid w:val="00DE6DF5"/>
    <w:rsid w:val="00DE72A5"/>
    <w:rsid w:val="00DE7ED8"/>
    <w:rsid w:val="00DE7F66"/>
    <w:rsid w:val="00DF070F"/>
    <w:rsid w:val="00DF0B11"/>
    <w:rsid w:val="00DF0BF8"/>
    <w:rsid w:val="00DF1250"/>
    <w:rsid w:val="00DF1371"/>
    <w:rsid w:val="00DF16F4"/>
    <w:rsid w:val="00DF1BE4"/>
    <w:rsid w:val="00DF1E40"/>
    <w:rsid w:val="00DF2063"/>
    <w:rsid w:val="00DF21D0"/>
    <w:rsid w:val="00DF239F"/>
    <w:rsid w:val="00DF2569"/>
    <w:rsid w:val="00DF26AF"/>
    <w:rsid w:val="00DF27DA"/>
    <w:rsid w:val="00DF2926"/>
    <w:rsid w:val="00DF2AAA"/>
    <w:rsid w:val="00DF2BBC"/>
    <w:rsid w:val="00DF2EBD"/>
    <w:rsid w:val="00DF369F"/>
    <w:rsid w:val="00DF36EC"/>
    <w:rsid w:val="00DF3A7F"/>
    <w:rsid w:val="00DF3D5F"/>
    <w:rsid w:val="00DF3EAD"/>
    <w:rsid w:val="00DF405D"/>
    <w:rsid w:val="00DF4114"/>
    <w:rsid w:val="00DF4118"/>
    <w:rsid w:val="00DF42A4"/>
    <w:rsid w:val="00DF4423"/>
    <w:rsid w:val="00DF4875"/>
    <w:rsid w:val="00DF487F"/>
    <w:rsid w:val="00DF4A15"/>
    <w:rsid w:val="00DF4B98"/>
    <w:rsid w:val="00DF4CBF"/>
    <w:rsid w:val="00DF4D1B"/>
    <w:rsid w:val="00DF4D3F"/>
    <w:rsid w:val="00DF4D40"/>
    <w:rsid w:val="00DF4FC9"/>
    <w:rsid w:val="00DF514F"/>
    <w:rsid w:val="00DF5277"/>
    <w:rsid w:val="00DF572C"/>
    <w:rsid w:val="00DF5751"/>
    <w:rsid w:val="00DF5791"/>
    <w:rsid w:val="00DF597D"/>
    <w:rsid w:val="00DF5ADD"/>
    <w:rsid w:val="00DF5BDA"/>
    <w:rsid w:val="00DF5CC7"/>
    <w:rsid w:val="00DF5F3B"/>
    <w:rsid w:val="00DF6209"/>
    <w:rsid w:val="00DF63A6"/>
    <w:rsid w:val="00DF69D7"/>
    <w:rsid w:val="00DF6ECF"/>
    <w:rsid w:val="00DF6FB9"/>
    <w:rsid w:val="00DF73F0"/>
    <w:rsid w:val="00DF7723"/>
    <w:rsid w:val="00DF778F"/>
    <w:rsid w:val="00DF792F"/>
    <w:rsid w:val="00DF795F"/>
    <w:rsid w:val="00DF7976"/>
    <w:rsid w:val="00DF7A97"/>
    <w:rsid w:val="00DF7D54"/>
    <w:rsid w:val="00DF7D75"/>
    <w:rsid w:val="00E001A3"/>
    <w:rsid w:val="00E00533"/>
    <w:rsid w:val="00E0079B"/>
    <w:rsid w:val="00E00816"/>
    <w:rsid w:val="00E0085A"/>
    <w:rsid w:val="00E008C4"/>
    <w:rsid w:val="00E012EA"/>
    <w:rsid w:val="00E01CCB"/>
    <w:rsid w:val="00E01DD8"/>
    <w:rsid w:val="00E01ECE"/>
    <w:rsid w:val="00E029B7"/>
    <w:rsid w:val="00E02A5B"/>
    <w:rsid w:val="00E02D92"/>
    <w:rsid w:val="00E02EE4"/>
    <w:rsid w:val="00E031A1"/>
    <w:rsid w:val="00E03222"/>
    <w:rsid w:val="00E03284"/>
    <w:rsid w:val="00E036C3"/>
    <w:rsid w:val="00E03AC2"/>
    <w:rsid w:val="00E03D6C"/>
    <w:rsid w:val="00E03D79"/>
    <w:rsid w:val="00E03F1A"/>
    <w:rsid w:val="00E04096"/>
    <w:rsid w:val="00E04333"/>
    <w:rsid w:val="00E046C6"/>
    <w:rsid w:val="00E04989"/>
    <w:rsid w:val="00E04996"/>
    <w:rsid w:val="00E04E23"/>
    <w:rsid w:val="00E0562C"/>
    <w:rsid w:val="00E05CDC"/>
    <w:rsid w:val="00E05E6F"/>
    <w:rsid w:val="00E06012"/>
    <w:rsid w:val="00E0603D"/>
    <w:rsid w:val="00E06171"/>
    <w:rsid w:val="00E061F8"/>
    <w:rsid w:val="00E06238"/>
    <w:rsid w:val="00E062E3"/>
    <w:rsid w:val="00E06977"/>
    <w:rsid w:val="00E06C82"/>
    <w:rsid w:val="00E07071"/>
    <w:rsid w:val="00E071A9"/>
    <w:rsid w:val="00E07306"/>
    <w:rsid w:val="00E07348"/>
    <w:rsid w:val="00E0743D"/>
    <w:rsid w:val="00E07450"/>
    <w:rsid w:val="00E07DDE"/>
    <w:rsid w:val="00E10196"/>
    <w:rsid w:val="00E10465"/>
    <w:rsid w:val="00E10651"/>
    <w:rsid w:val="00E10DB0"/>
    <w:rsid w:val="00E10F75"/>
    <w:rsid w:val="00E10F86"/>
    <w:rsid w:val="00E10FFE"/>
    <w:rsid w:val="00E11074"/>
    <w:rsid w:val="00E111E6"/>
    <w:rsid w:val="00E112E3"/>
    <w:rsid w:val="00E11420"/>
    <w:rsid w:val="00E11451"/>
    <w:rsid w:val="00E11852"/>
    <w:rsid w:val="00E11B04"/>
    <w:rsid w:val="00E11D83"/>
    <w:rsid w:val="00E11FCC"/>
    <w:rsid w:val="00E12147"/>
    <w:rsid w:val="00E1243C"/>
    <w:rsid w:val="00E124A6"/>
    <w:rsid w:val="00E12514"/>
    <w:rsid w:val="00E12519"/>
    <w:rsid w:val="00E12722"/>
    <w:rsid w:val="00E127E5"/>
    <w:rsid w:val="00E128C3"/>
    <w:rsid w:val="00E12D4D"/>
    <w:rsid w:val="00E13087"/>
    <w:rsid w:val="00E132F2"/>
    <w:rsid w:val="00E1334F"/>
    <w:rsid w:val="00E13644"/>
    <w:rsid w:val="00E13959"/>
    <w:rsid w:val="00E13A23"/>
    <w:rsid w:val="00E13D0C"/>
    <w:rsid w:val="00E14105"/>
    <w:rsid w:val="00E143DB"/>
    <w:rsid w:val="00E148F5"/>
    <w:rsid w:val="00E14B45"/>
    <w:rsid w:val="00E14BE9"/>
    <w:rsid w:val="00E15238"/>
    <w:rsid w:val="00E152F5"/>
    <w:rsid w:val="00E15355"/>
    <w:rsid w:val="00E15D06"/>
    <w:rsid w:val="00E15EFB"/>
    <w:rsid w:val="00E16000"/>
    <w:rsid w:val="00E16056"/>
    <w:rsid w:val="00E1617D"/>
    <w:rsid w:val="00E1623C"/>
    <w:rsid w:val="00E16249"/>
    <w:rsid w:val="00E16504"/>
    <w:rsid w:val="00E16615"/>
    <w:rsid w:val="00E16840"/>
    <w:rsid w:val="00E1781E"/>
    <w:rsid w:val="00E179B9"/>
    <w:rsid w:val="00E17A1A"/>
    <w:rsid w:val="00E17C3A"/>
    <w:rsid w:val="00E17F16"/>
    <w:rsid w:val="00E20096"/>
    <w:rsid w:val="00E20099"/>
    <w:rsid w:val="00E200D9"/>
    <w:rsid w:val="00E20212"/>
    <w:rsid w:val="00E20774"/>
    <w:rsid w:val="00E208BA"/>
    <w:rsid w:val="00E20927"/>
    <w:rsid w:val="00E20C87"/>
    <w:rsid w:val="00E20D89"/>
    <w:rsid w:val="00E21194"/>
    <w:rsid w:val="00E21354"/>
    <w:rsid w:val="00E215EF"/>
    <w:rsid w:val="00E21638"/>
    <w:rsid w:val="00E217C6"/>
    <w:rsid w:val="00E21BD5"/>
    <w:rsid w:val="00E222B7"/>
    <w:rsid w:val="00E22421"/>
    <w:rsid w:val="00E22528"/>
    <w:rsid w:val="00E2275C"/>
    <w:rsid w:val="00E22866"/>
    <w:rsid w:val="00E22AA4"/>
    <w:rsid w:val="00E22B26"/>
    <w:rsid w:val="00E22C56"/>
    <w:rsid w:val="00E22C96"/>
    <w:rsid w:val="00E23A1E"/>
    <w:rsid w:val="00E23A39"/>
    <w:rsid w:val="00E23A7E"/>
    <w:rsid w:val="00E23AF9"/>
    <w:rsid w:val="00E23BD6"/>
    <w:rsid w:val="00E243F8"/>
    <w:rsid w:val="00E2493A"/>
    <w:rsid w:val="00E24AD5"/>
    <w:rsid w:val="00E255D6"/>
    <w:rsid w:val="00E257E4"/>
    <w:rsid w:val="00E2585B"/>
    <w:rsid w:val="00E25A3B"/>
    <w:rsid w:val="00E25D07"/>
    <w:rsid w:val="00E25F35"/>
    <w:rsid w:val="00E266BE"/>
    <w:rsid w:val="00E26903"/>
    <w:rsid w:val="00E269F5"/>
    <w:rsid w:val="00E26A27"/>
    <w:rsid w:val="00E27123"/>
    <w:rsid w:val="00E27B7A"/>
    <w:rsid w:val="00E27C80"/>
    <w:rsid w:val="00E27D31"/>
    <w:rsid w:val="00E300E5"/>
    <w:rsid w:val="00E3014A"/>
    <w:rsid w:val="00E3075C"/>
    <w:rsid w:val="00E30836"/>
    <w:rsid w:val="00E30904"/>
    <w:rsid w:val="00E30988"/>
    <w:rsid w:val="00E309B5"/>
    <w:rsid w:val="00E309D1"/>
    <w:rsid w:val="00E30A0A"/>
    <w:rsid w:val="00E30B32"/>
    <w:rsid w:val="00E30BD2"/>
    <w:rsid w:val="00E30BFB"/>
    <w:rsid w:val="00E31175"/>
    <w:rsid w:val="00E31221"/>
    <w:rsid w:val="00E313E7"/>
    <w:rsid w:val="00E31594"/>
    <w:rsid w:val="00E3176B"/>
    <w:rsid w:val="00E317A1"/>
    <w:rsid w:val="00E31826"/>
    <w:rsid w:val="00E31B9E"/>
    <w:rsid w:val="00E31EF0"/>
    <w:rsid w:val="00E327D7"/>
    <w:rsid w:val="00E32E6F"/>
    <w:rsid w:val="00E32FF3"/>
    <w:rsid w:val="00E33083"/>
    <w:rsid w:val="00E331EE"/>
    <w:rsid w:val="00E33C4A"/>
    <w:rsid w:val="00E33CCF"/>
    <w:rsid w:val="00E3416D"/>
    <w:rsid w:val="00E34653"/>
    <w:rsid w:val="00E34AA7"/>
    <w:rsid w:val="00E34B20"/>
    <w:rsid w:val="00E34D8E"/>
    <w:rsid w:val="00E350C0"/>
    <w:rsid w:val="00E35337"/>
    <w:rsid w:val="00E353E2"/>
    <w:rsid w:val="00E3569B"/>
    <w:rsid w:val="00E35751"/>
    <w:rsid w:val="00E3584D"/>
    <w:rsid w:val="00E35A86"/>
    <w:rsid w:val="00E35D93"/>
    <w:rsid w:val="00E35EF5"/>
    <w:rsid w:val="00E362CC"/>
    <w:rsid w:val="00E3645A"/>
    <w:rsid w:val="00E36C20"/>
    <w:rsid w:val="00E36DA6"/>
    <w:rsid w:val="00E36E26"/>
    <w:rsid w:val="00E36FCA"/>
    <w:rsid w:val="00E3709F"/>
    <w:rsid w:val="00E370FB"/>
    <w:rsid w:val="00E37230"/>
    <w:rsid w:val="00E37313"/>
    <w:rsid w:val="00E37507"/>
    <w:rsid w:val="00E37705"/>
    <w:rsid w:val="00E37B16"/>
    <w:rsid w:val="00E37E1B"/>
    <w:rsid w:val="00E37EE8"/>
    <w:rsid w:val="00E401F2"/>
    <w:rsid w:val="00E40B60"/>
    <w:rsid w:val="00E40C55"/>
    <w:rsid w:val="00E41514"/>
    <w:rsid w:val="00E41521"/>
    <w:rsid w:val="00E41BDB"/>
    <w:rsid w:val="00E41E00"/>
    <w:rsid w:val="00E420FF"/>
    <w:rsid w:val="00E4221A"/>
    <w:rsid w:val="00E423DE"/>
    <w:rsid w:val="00E4280C"/>
    <w:rsid w:val="00E42A13"/>
    <w:rsid w:val="00E4303E"/>
    <w:rsid w:val="00E4341D"/>
    <w:rsid w:val="00E435B6"/>
    <w:rsid w:val="00E435C2"/>
    <w:rsid w:val="00E437A5"/>
    <w:rsid w:val="00E439AE"/>
    <w:rsid w:val="00E43B05"/>
    <w:rsid w:val="00E43E75"/>
    <w:rsid w:val="00E44336"/>
    <w:rsid w:val="00E445EB"/>
    <w:rsid w:val="00E44701"/>
    <w:rsid w:val="00E449D2"/>
    <w:rsid w:val="00E44A3C"/>
    <w:rsid w:val="00E44B1B"/>
    <w:rsid w:val="00E44B4D"/>
    <w:rsid w:val="00E45088"/>
    <w:rsid w:val="00E45226"/>
    <w:rsid w:val="00E452EB"/>
    <w:rsid w:val="00E45B74"/>
    <w:rsid w:val="00E45F22"/>
    <w:rsid w:val="00E46046"/>
    <w:rsid w:val="00E46196"/>
    <w:rsid w:val="00E461BB"/>
    <w:rsid w:val="00E4682B"/>
    <w:rsid w:val="00E46C20"/>
    <w:rsid w:val="00E46ED3"/>
    <w:rsid w:val="00E47103"/>
    <w:rsid w:val="00E47186"/>
    <w:rsid w:val="00E47296"/>
    <w:rsid w:val="00E472BF"/>
    <w:rsid w:val="00E475D9"/>
    <w:rsid w:val="00E478BC"/>
    <w:rsid w:val="00E47BA4"/>
    <w:rsid w:val="00E47C66"/>
    <w:rsid w:val="00E50180"/>
    <w:rsid w:val="00E50659"/>
    <w:rsid w:val="00E50AA8"/>
    <w:rsid w:val="00E50C17"/>
    <w:rsid w:val="00E50FBC"/>
    <w:rsid w:val="00E5110E"/>
    <w:rsid w:val="00E51379"/>
    <w:rsid w:val="00E513CE"/>
    <w:rsid w:val="00E516FC"/>
    <w:rsid w:val="00E51C7D"/>
    <w:rsid w:val="00E51DEF"/>
    <w:rsid w:val="00E51E81"/>
    <w:rsid w:val="00E52084"/>
    <w:rsid w:val="00E521F7"/>
    <w:rsid w:val="00E5223C"/>
    <w:rsid w:val="00E52709"/>
    <w:rsid w:val="00E52979"/>
    <w:rsid w:val="00E52B7F"/>
    <w:rsid w:val="00E52C0B"/>
    <w:rsid w:val="00E52FD3"/>
    <w:rsid w:val="00E530AF"/>
    <w:rsid w:val="00E53336"/>
    <w:rsid w:val="00E53693"/>
    <w:rsid w:val="00E53D78"/>
    <w:rsid w:val="00E53DD0"/>
    <w:rsid w:val="00E53E06"/>
    <w:rsid w:val="00E540C8"/>
    <w:rsid w:val="00E5420D"/>
    <w:rsid w:val="00E542D7"/>
    <w:rsid w:val="00E5432D"/>
    <w:rsid w:val="00E54B33"/>
    <w:rsid w:val="00E55755"/>
    <w:rsid w:val="00E559F7"/>
    <w:rsid w:val="00E55C4C"/>
    <w:rsid w:val="00E55DBB"/>
    <w:rsid w:val="00E55EF3"/>
    <w:rsid w:val="00E5606F"/>
    <w:rsid w:val="00E561B5"/>
    <w:rsid w:val="00E563A7"/>
    <w:rsid w:val="00E567DC"/>
    <w:rsid w:val="00E56B47"/>
    <w:rsid w:val="00E57284"/>
    <w:rsid w:val="00E5760E"/>
    <w:rsid w:val="00E577B1"/>
    <w:rsid w:val="00E578F6"/>
    <w:rsid w:val="00E57D3F"/>
    <w:rsid w:val="00E600C1"/>
    <w:rsid w:val="00E60187"/>
    <w:rsid w:val="00E60406"/>
    <w:rsid w:val="00E60686"/>
    <w:rsid w:val="00E607D8"/>
    <w:rsid w:val="00E60B90"/>
    <w:rsid w:val="00E60BC8"/>
    <w:rsid w:val="00E60D31"/>
    <w:rsid w:val="00E60FA7"/>
    <w:rsid w:val="00E61130"/>
    <w:rsid w:val="00E61338"/>
    <w:rsid w:val="00E61923"/>
    <w:rsid w:val="00E61A76"/>
    <w:rsid w:val="00E61AB5"/>
    <w:rsid w:val="00E62343"/>
    <w:rsid w:val="00E623A2"/>
    <w:rsid w:val="00E6261F"/>
    <w:rsid w:val="00E62993"/>
    <w:rsid w:val="00E62B4E"/>
    <w:rsid w:val="00E62C7A"/>
    <w:rsid w:val="00E62DBA"/>
    <w:rsid w:val="00E62DBD"/>
    <w:rsid w:val="00E62FC2"/>
    <w:rsid w:val="00E6301C"/>
    <w:rsid w:val="00E6344D"/>
    <w:rsid w:val="00E63552"/>
    <w:rsid w:val="00E63770"/>
    <w:rsid w:val="00E63B90"/>
    <w:rsid w:val="00E63D24"/>
    <w:rsid w:val="00E64386"/>
    <w:rsid w:val="00E6443C"/>
    <w:rsid w:val="00E644A4"/>
    <w:rsid w:val="00E6481E"/>
    <w:rsid w:val="00E64B63"/>
    <w:rsid w:val="00E64B6A"/>
    <w:rsid w:val="00E64E82"/>
    <w:rsid w:val="00E64FC4"/>
    <w:rsid w:val="00E6515A"/>
    <w:rsid w:val="00E656E4"/>
    <w:rsid w:val="00E65DB0"/>
    <w:rsid w:val="00E65EE5"/>
    <w:rsid w:val="00E660F4"/>
    <w:rsid w:val="00E6611E"/>
    <w:rsid w:val="00E6631B"/>
    <w:rsid w:val="00E6645C"/>
    <w:rsid w:val="00E66671"/>
    <w:rsid w:val="00E667AC"/>
    <w:rsid w:val="00E675A0"/>
    <w:rsid w:val="00E67E0C"/>
    <w:rsid w:val="00E70881"/>
    <w:rsid w:val="00E70899"/>
    <w:rsid w:val="00E7091E"/>
    <w:rsid w:val="00E70B49"/>
    <w:rsid w:val="00E70EF4"/>
    <w:rsid w:val="00E71160"/>
    <w:rsid w:val="00E711F9"/>
    <w:rsid w:val="00E712DB"/>
    <w:rsid w:val="00E713A3"/>
    <w:rsid w:val="00E71CF7"/>
    <w:rsid w:val="00E71F79"/>
    <w:rsid w:val="00E7218E"/>
    <w:rsid w:val="00E723E1"/>
    <w:rsid w:val="00E72549"/>
    <w:rsid w:val="00E727DA"/>
    <w:rsid w:val="00E7285D"/>
    <w:rsid w:val="00E728FE"/>
    <w:rsid w:val="00E72B81"/>
    <w:rsid w:val="00E72BC6"/>
    <w:rsid w:val="00E7361F"/>
    <w:rsid w:val="00E73791"/>
    <w:rsid w:val="00E7388F"/>
    <w:rsid w:val="00E73F18"/>
    <w:rsid w:val="00E746E5"/>
    <w:rsid w:val="00E74812"/>
    <w:rsid w:val="00E74866"/>
    <w:rsid w:val="00E74A05"/>
    <w:rsid w:val="00E74DDD"/>
    <w:rsid w:val="00E74F41"/>
    <w:rsid w:val="00E74F42"/>
    <w:rsid w:val="00E7511C"/>
    <w:rsid w:val="00E75793"/>
    <w:rsid w:val="00E75912"/>
    <w:rsid w:val="00E75C46"/>
    <w:rsid w:val="00E75F38"/>
    <w:rsid w:val="00E76164"/>
    <w:rsid w:val="00E7619C"/>
    <w:rsid w:val="00E76540"/>
    <w:rsid w:val="00E766EF"/>
    <w:rsid w:val="00E76B9E"/>
    <w:rsid w:val="00E76BD1"/>
    <w:rsid w:val="00E76E1E"/>
    <w:rsid w:val="00E76E7F"/>
    <w:rsid w:val="00E770AC"/>
    <w:rsid w:val="00E773A7"/>
    <w:rsid w:val="00E7792E"/>
    <w:rsid w:val="00E77C09"/>
    <w:rsid w:val="00E77D7C"/>
    <w:rsid w:val="00E77ECA"/>
    <w:rsid w:val="00E77F45"/>
    <w:rsid w:val="00E8012A"/>
    <w:rsid w:val="00E802D1"/>
    <w:rsid w:val="00E80C07"/>
    <w:rsid w:val="00E80E66"/>
    <w:rsid w:val="00E810A0"/>
    <w:rsid w:val="00E81190"/>
    <w:rsid w:val="00E812B1"/>
    <w:rsid w:val="00E81347"/>
    <w:rsid w:val="00E81632"/>
    <w:rsid w:val="00E816E3"/>
    <w:rsid w:val="00E8174A"/>
    <w:rsid w:val="00E81BD0"/>
    <w:rsid w:val="00E82187"/>
    <w:rsid w:val="00E8249E"/>
    <w:rsid w:val="00E82A79"/>
    <w:rsid w:val="00E82BB4"/>
    <w:rsid w:val="00E82F36"/>
    <w:rsid w:val="00E832FD"/>
    <w:rsid w:val="00E833BA"/>
    <w:rsid w:val="00E8351A"/>
    <w:rsid w:val="00E83569"/>
    <w:rsid w:val="00E83690"/>
    <w:rsid w:val="00E83BBE"/>
    <w:rsid w:val="00E83D1D"/>
    <w:rsid w:val="00E83D3F"/>
    <w:rsid w:val="00E846F5"/>
    <w:rsid w:val="00E849D9"/>
    <w:rsid w:val="00E84D9B"/>
    <w:rsid w:val="00E85008"/>
    <w:rsid w:val="00E85015"/>
    <w:rsid w:val="00E8573E"/>
    <w:rsid w:val="00E8583A"/>
    <w:rsid w:val="00E858CE"/>
    <w:rsid w:val="00E85F38"/>
    <w:rsid w:val="00E86251"/>
    <w:rsid w:val="00E869C9"/>
    <w:rsid w:val="00E86C00"/>
    <w:rsid w:val="00E86C2D"/>
    <w:rsid w:val="00E86D6D"/>
    <w:rsid w:val="00E86FF1"/>
    <w:rsid w:val="00E8767C"/>
    <w:rsid w:val="00E877A8"/>
    <w:rsid w:val="00E8797D"/>
    <w:rsid w:val="00E87A39"/>
    <w:rsid w:val="00E87AED"/>
    <w:rsid w:val="00E87D49"/>
    <w:rsid w:val="00E90120"/>
    <w:rsid w:val="00E902FD"/>
    <w:rsid w:val="00E9037A"/>
    <w:rsid w:val="00E90580"/>
    <w:rsid w:val="00E905C6"/>
    <w:rsid w:val="00E905CD"/>
    <w:rsid w:val="00E90B4F"/>
    <w:rsid w:val="00E90C00"/>
    <w:rsid w:val="00E9102C"/>
    <w:rsid w:val="00E911B1"/>
    <w:rsid w:val="00E9152B"/>
    <w:rsid w:val="00E91685"/>
    <w:rsid w:val="00E919D7"/>
    <w:rsid w:val="00E91D4E"/>
    <w:rsid w:val="00E920C7"/>
    <w:rsid w:val="00E920CE"/>
    <w:rsid w:val="00E9280C"/>
    <w:rsid w:val="00E92AE6"/>
    <w:rsid w:val="00E93042"/>
    <w:rsid w:val="00E93149"/>
    <w:rsid w:val="00E933B2"/>
    <w:rsid w:val="00E93A75"/>
    <w:rsid w:val="00E93ADA"/>
    <w:rsid w:val="00E93FA1"/>
    <w:rsid w:val="00E94219"/>
    <w:rsid w:val="00E9428E"/>
    <w:rsid w:val="00E942B8"/>
    <w:rsid w:val="00E9455E"/>
    <w:rsid w:val="00E94895"/>
    <w:rsid w:val="00E948E2"/>
    <w:rsid w:val="00E94C93"/>
    <w:rsid w:val="00E94CBA"/>
    <w:rsid w:val="00E94EB9"/>
    <w:rsid w:val="00E94FED"/>
    <w:rsid w:val="00E950F8"/>
    <w:rsid w:val="00E95288"/>
    <w:rsid w:val="00E95305"/>
    <w:rsid w:val="00E9553B"/>
    <w:rsid w:val="00E957FA"/>
    <w:rsid w:val="00E959B0"/>
    <w:rsid w:val="00E95A83"/>
    <w:rsid w:val="00E95C79"/>
    <w:rsid w:val="00E95EDE"/>
    <w:rsid w:val="00E961DA"/>
    <w:rsid w:val="00E964C8"/>
    <w:rsid w:val="00E9670A"/>
    <w:rsid w:val="00E96918"/>
    <w:rsid w:val="00E96996"/>
    <w:rsid w:val="00E96CC8"/>
    <w:rsid w:val="00E96D24"/>
    <w:rsid w:val="00E96E6A"/>
    <w:rsid w:val="00E96E9A"/>
    <w:rsid w:val="00E96F90"/>
    <w:rsid w:val="00E9719B"/>
    <w:rsid w:val="00E97689"/>
    <w:rsid w:val="00E976FE"/>
    <w:rsid w:val="00E97A64"/>
    <w:rsid w:val="00E97AB6"/>
    <w:rsid w:val="00E97C82"/>
    <w:rsid w:val="00EA02C9"/>
    <w:rsid w:val="00EA045F"/>
    <w:rsid w:val="00EA07C8"/>
    <w:rsid w:val="00EA07D8"/>
    <w:rsid w:val="00EA0858"/>
    <w:rsid w:val="00EA0930"/>
    <w:rsid w:val="00EA10EF"/>
    <w:rsid w:val="00EA1830"/>
    <w:rsid w:val="00EA1861"/>
    <w:rsid w:val="00EA1BAB"/>
    <w:rsid w:val="00EA1C0C"/>
    <w:rsid w:val="00EA1C63"/>
    <w:rsid w:val="00EA1CA0"/>
    <w:rsid w:val="00EA252C"/>
    <w:rsid w:val="00EA28E9"/>
    <w:rsid w:val="00EA2D40"/>
    <w:rsid w:val="00EA31AC"/>
    <w:rsid w:val="00EA3408"/>
    <w:rsid w:val="00EA3819"/>
    <w:rsid w:val="00EA45C1"/>
    <w:rsid w:val="00EA49FA"/>
    <w:rsid w:val="00EA4FC8"/>
    <w:rsid w:val="00EA583D"/>
    <w:rsid w:val="00EA5C34"/>
    <w:rsid w:val="00EA5E7F"/>
    <w:rsid w:val="00EA6265"/>
    <w:rsid w:val="00EA657A"/>
    <w:rsid w:val="00EA6956"/>
    <w:rsid w:val="00EA6AA1"/>
    <w:rsid w:val="00EA6B14"/>
    <w:rsid w:val="00EA6BA0"/>
    <w:rsid w:val="00EA6DB1"/>
    <w:rsid w:val="00EA6F51"/>
    <w:rsid w:val="00EA758F"/>
    <w:rsid w:val="00EB0240"/>
    <w:rsid w:val="00EB039F"/>
    <w:rsid w:val="00EB04B8"/>
    <w:rsid w:val="00EB0826"/>
    <w:rsid w:val="00EB0EBC"/>
    <w:rsid w:val="00EB1377"/>
    <w:rsid w:val="00EB1871"/>
    <w:rsid w:val="00EB1E80"/>
    <w:rsid w:val="00EB224D"/>
    <w:rsid w:val="00EB2415"/>
    <w:rsid w:val="00EB24D1"/>
    <w:rsid w:val="00EB2C71"/>
    <w:rsid w:val="00EB306E"/>
    <w:rsid w:val="00EB35D6"/>
    <w:rsid w:val="00EB3C0B"/>
    <w:rsid w:val="00EB3C6A"/>
    <w:rsid w:val="00EB3EF9"/>
    <w:rsid w:val="00EB43F4"/>
    <w:rsid w:val="00EB44EE"/>
    <w:rsid w:val="00EB4B75"/>
    <w:rsid w:val="00EB4B77"/>
    <w:rsid w:val="00EB501F"/>
    <w:rsid w:val="00EB5067"/>
    <w:rsid w:val="00EB510B"/>
    <w:rsid w:val="00EB5127"/>
    <w:rsid w:val="00EB516B"/>
    <w:rsid w:val="00EB59CC"/>
    <w:rsid w:val="00EB5A6D"/>
    <w:rsid w:val="00EB5EB0"/>
    <w:rsid w:val="00EB5FF7"/>
    <w:rsid w:val="00EB6248"/>
    <w:rsid w:val="00EB6574"/>
    <w:rsid w:val="00EB66B2"/>
    <w:rsid w:val="00EB685C"/>
    <w:rsid w:val="00EB6C81"/>
    <w:rsid w:val="00EB6FB1"/>
    <w:rsid w:val="00EB7035"/>
    <w:rsid w:val="00EB7264"/>
    <w:rsid w:val="00EB7354"/>
    <w:rsid w:val="00EB774D"/>
    <w:rsid w:val="00EB783A"/>
    <w:rsid w:val="00EB7DC5"/>
    <w:rsid w:val="00EB7F3F"/>
    <w:rsid w:val="00EC02FF"/>
    <w:rsid w:val="00EC0648"/>
    <w:rsid w:val="00EC079E"/>
    <w:rsid w:val="00EC0A2A"/>
    <w:rsid w:val="00EC0AC7"/>
    <w:rsid w:val="00EC0D52"/>
    <w:rsid w:val="00EC0DDE"/>
    <w:rsid w:val="00EC0DF9"/>
    <w:rsid w:val="00EC0E53"/>
    <w:rsid w:val="00EC0F28"/>
    <w:rsid w:val="00EC1073"/>
    <w:rsid w:val="00EC11B5"/>
    <w:rsid w:val="00EC1BAA"/>
    <w:rsid w:val="00EC1C26"/>
    <w:rsid w:val="00EC1CB2"/>
    <w:rsid w:val="00EC200E"/>
    <w:rsid w:val="00EC2195"/>
    <w:rsid w:val="00EC21C8"/>
    <w:rsid w:val="00EC229A"/>
    <w:rsid w:val="00EC22C3"/>
    <w:rsid w:val="00EC231C"/>
    <w:rsid w:val="00EC23BA"/>
    <w:rsid w:val="00EC27B0"/>
    <w:rsid w:val="00EC2E0B"/>
    <w:rsid w:val="00EC2F2B"/>
    <w:rsid w:val="00EC3870"/>
    <w:rsid w:val="00EC3E15"/>
    <w:rsid w:val="00EC4348"/>
    <w:rsid w:val="00EC4765"/>
    <w:rsid w:val="00EC4BF1"/>
    <w:rsid w:val="00EC4C1A"/>
    <w:rsid w:val="00EC5430"/>
    <w:rsid w:val="00EC57F2"/>
    <w:rsid w:val="00EC5958"/>
    <w:rsid w:val="00EC5AA9"/>
    <w:rsid w:val="00EC5B03"/>
    <w:rsid w:val="00EC5FEB"/>
    <w:rsid w:val="00EC628D"/>
    <w:rsid w:val="00EC63CE"/>
    <w:rsid w:val="00EC66B9"/>
    <w:rsid w:val="00EC68DE"/>
    <w:rsid w:val="00EC6AE2"/>
    <w:rsid w:val="00EC6B4B"/>
    <w:rsid w:val="00EC6C45"/>
    <w:rsid w:val="00EC6C68"/>
    <w:rsid w:val="00EC6E0B"/>
    <w:rsid w:val="00EC7075"/>
    <w:rsid w:val="00EC7325"/>
    <w:rsid w:val="00EC79BE"/>
    <w:rsid w:val="00EC7C0E"/>
    <w:rsid w:val="00ED00AB"/>
    <w:rsid w:val="00ED00C4"/>
    <w:rsid w:val="00ED0215"/>
    <w:rsid w:val="00ED029B"/>
    <w:rsid w:val="00ED0A0D"/>
    <w:rsid w:val="00ED0A77"/>
    <w:rsid w:val="00ED0B5E"/>
    <w:rsid w:val="00ED0C43"/>
    <w:rsid w:val="00ED1265"/>
    <w:rsid w:val="00ED1270"/>
    <w:rsid w:val="00ED12C3"/>
    <w:rsid w:val="00ED1419"/>
    <w:rsid w:val="00ED1D25"/>
    <w:rsid w:val="00ED1D9D"/>
    <w:rsid w:val="00ED2614"/>
    <w:rsid w:val="00ED27A4"/>
    <w:rsid w:val="00ED27DE"/>
    <w:rsid w:val="00ED2C53"/>
    <w:rsid w:val="00ED2CB0"/>
    <w:rsid w:val="00ED2EA1"/>
    <w:rsid w:val="00ED2EF0"/>
    <w:rsid w:val="00ED345C"/>
    <w:rsid w:val="00ED3610"/>
    <w:rsid w:val="00ED3797"/>
    <w:rsid w:val="00ED3C76"/>
    <w:rsid w:val="00ED4032"/>
    <w:rsid w:val="00ED40EA"/>
    <w:rsid w:val="00ED455A"/>
    <w:rsid w:val="00ED4D8C"/>
    <w:rsid w:val="00ED5378"/>
    <w:rsid w:val="00ED55D7"/>
    <w:rsid w:val="00ED563D"/>
    <w:rsid w:val="00ED563E"/>
    <w:rsid w:val="00ED5B36"/>
    <w:rsid w:val="00ED5E6F"/>
    <w:rsid w:val="00ED606E"/>
    <w:rsid w:val="00ED63CF"/>
    <w:rsid w:val="00ED6416"/>
    <w:rsid w:val="00ED6648"/>
    <w:rsid w:val="00ED66DE"/>
    <w:rsid w:val="00ED6A88"/>
    <w:rsid w:val="00ED6AAB"/>
    <w:rsid w:val="00ED6FC7"/>
    <w:rsid w:val="00ED76B4"/>
    <w:rsid w:val="00ED7708"/>
    <w:rsid w:val="00ED7A03"/>
    <w:rsid w:val="00ED7DCD"/>
    <w:rsid w:val="00ED7FAC"/>
    <w:rsid w:val="00EE06A7"/>
    <w:rsid w:val="00EE06C7"/>
    <w:rsid w:val="00EE070E"/>
    <w:rsid w:val="00EE073D"/>
    <w:rsid w:val="00EE0A27"/>
    <w:rsid w:val="00EE0E0A"/>
    <w:rsid w:val="00EE10A7"/>
    <w:rsid w:val="00EE14FE"/>
    <w:rsid w:val="00EE1516"/>
    <w:rsid w:val="00EE1822"/>
    <w:rsid w:val="00EE18CE"/>
    <w:rsid w:val="00EE1B80"/>
    <w:rsid w:val="00EE1B95"/>
    <w:rsid w:val="00EE1E80"/>
    <w:rsid w:val="00EE1FC1"/>
    <w:rsid w:val="00EE21CF"/>
    <w:rsid w:val="00EE27F0"/>
    <w:rsid w:val="00EE2CDF"/>
    <w:rsid w:val="00EE2D07"/>
    <w:rsid w:val="00EE2E4E"/>
    <w:rsid w:val="00EE344B"/>
    <w:rsid w:val="00EE344E"/>
    <w:rsid w:val="00EE3499"/>
    <w:rsid w:val="00EE384B"/>
    <w:rsid w:val="00EE39E0"/>
    <w:rsid w:val="00EE3A3D"/>
    <w:rsid w:val="00EE3D30"/>
    <w:rsid w:val="00EE3F7F"/>
    <w:rsid w:val="00EE43E2"/>
    <w:rsid w:val="00EE4478"/>
    <w:rsid w:val="00EE4717"/>
    <w:rsid w:val="00EE4929"/>
    <w:rsid w:val="00EE4BD1"/>
    <w:rsid w:val="00EE4CF7"/>
    <w:rsid w:val="00EE51F6"/>
    <w:rsid w:val="00EE530F"/>
    <w:rsid w:val="00EE5323"/>
    <w:rsid w:val="00EE5F79"/>
    <w:rsid w:val="00EE622C"/>
    <w:rsid w:val="00EE6306"/>
    <w:rsid w:val="00EE6529"/>
    <w:rsid w:val="00EE65AF"/>
    <w:rsid w:val="00EE68F3"/>
    <w:rsid w:val="00EE6BB3"/>
    <w:rsid w:val="00EE71B1"/>
    <w:rsid w:val="00EE7532"/>
    <w:rsid w:val="00EE79FE"/>
    <w:rsid w:val="00EE7A18"/>
    <w:rsid w:val="00EE7D8E"/>
    <w:rsid w:val="00EE7EE2"/>
    <w:rsid w:val="00EE7F06"/>
    <w:rsid w:val="00EF0502"/>
    <w:rsid w:val="00EF05F1"/>
    <w:rsid w:val="00EF07B4"/>
    <w:rsid w:val="00EF0BD8"/>
    <w:rsid w:val="00EF0BF2"/>
    <w:rsid w:val="00EF0EE4"/>
    <w:rsid w:val="00EF0F6C"/>
    <w:rsid w:val="00EF0FA5"/>
    <w:rsid w:val="00EF16BB"/>
    <w:rsid w:val="00EF1762"/>
    <w:rsid w:val="00EF1773"/>
    <w:rsid w:val="00EF1A5E"/>
    <w:rsid w:val="00EF1C4B"/>
    <w:rsid w:val="00EF1E26"/>
    <w:rsid w:val="00EF1F29"/>
    <w:rsid w:val="00EF2143"/>
    <w:rsid w:val="00EF2301"/>
    <w:rsid w:val="00EF27B9"/>
    <w:rsid w:val="00EF28DA"/>
    <w:rsid w:val="00EF2A2D"/>
    <w:rsid w:val="00EF2AE5"/>
    <w:rsid w:val="00EF2C38"/>
    <w:rsid w:val="00EF3523"/>
    <w:rsid w:val="00EF3568"/>
    <w:rsid w:val="00EF3745"/>
    <w:rsid w:val="00EF3BA2"/>
    <w:rsid w:val="00EF3BF8"/>
    <w:rsid w:val="00EF3DDB"/>
    <w:rsid w:val="00EF3F21"/>
    <w:rsid w:val="00EF4998"/>
    <w:rsid w:val="00EF4AC2"/>
    <w:rsid w:val="00EF4C98"/>
    <w:rsid w:val="00EF4E97"/>
    <w:rsid w:val="00EF51D0"/>
    <w:rsid w:val="00EF5340"/>
    <w:rsid w:val="00EF55DE"/>
    <w:rsid w:val="00EF59B6"/>
    <w:rsid w:val="00EF5CE3"/>
    <w:rsid w:val="00EF6063"/>
    <w:rsid w:val="00EF6259"/>
    <w:rsid w:val="00EF62FB"/>
    <w:rsid w:val="00EF63F1"/>
    <w:rsid w:val="00EF6A37"/>
    <w:rsid w:val="00EF6AF7"/>
    <w:rsid w:val="00EF6B1D"/>
    <w:rsid w:val="00EF731D"/>
    <w:rsid w:val="00EF73CE"/>
    <w:rsid w:val="00EF752B"/>
    <w:rsid w:val="00EF75D3"/>
    <w:rsid w:val="00EF76C2"/>
    <w:rsid w:val="00EF77FD"/>
    <w:rsid w:val="00EF7B9B"/>
    <w:rsid w:val="00EF7EED"/>
    <w:rsid w:val="00F00275"/>
    <w:rsid w:val="00F00559"/>
    <w:rsid w:val="00F00749"/>
    <w:rsid w:val="00F00B0D"/>
    <w:rsid w:val="00F00F65"/>
    <w:rsid w:val="00F01126"/>
    <w:rsid w:val="00F011E4"/>
    <w:rsid w:val="00F01343"/>
    <w:rsid w:val="00F013E2"/>
    <w:rsid w:val="00F0198E"/>
    <w:rsid w:val="00F01A9A"/>
    <w:rsid w:val="00F01C07"/>
    <w:rsid w:val="00F01E34"/>
    <w:rsid w:val="00F01E8A"/>
    <w:rsid w:val="00F025FB"/>
    <w:rsid w:val="00F029B1"/>
    <w:rsid w:val="00F02E58"/>
    <w:rsid w:val="00F03C40"/>
    <w:rsid w:val="00F03F4B"/>
    <w:rsid w:val="00F03FD2"/>
    <w:rsid w:val="00F0432E"/>
    <w:rsid w:val="00F0478A"/>
    <w:rsid w:val="00F04A61"/>
    <w:rsid w:val="00F05059"/>
    <w:rsid w:val="00F052A4"/>
    <w:rsid w:val="00F05482"/>
    <w:rsid w:val="00F05778"/>
    <w:rsid w:val="00F0585B"/>
    <w:rsid w:val="00F05D52"/>
    <w:rsid w:val="00F05F1E"/>
    <w:rsid w:val="00F06086"/>
    <w:rsid w:val="00F062E6"/>
    <w:rsid w:val="00F0660F"/>
    <w:rsid w:val="00F06909"/>
    <w:rsid w:val="00F06B0A"/>
    <w:rsid w:val="00F0769B"/>
    <w:rsid w:val="00F07D32"/>
    <w:rsid w:val="00F1030D"/>
    <w:rsid w:val="00F10395"/>
    <w:rsid w:val="00F103B2"/>
    <w:rsid w:val="00F103EC"/>
    <w:rsid w:val="00F1056C"/>
    <w:rsid w:val="00F10B34"/>
    <w:rsid w:val="00F10EBA"/>
    <w:rsid w:val="00F10F76"/>
    <w:rsid w:val="00F110A6"/>
    <w:rsid w:val="00F1120B"/>
    <w:rsid w:val="00F11283"/>
    <w:rsid w:val="00F11668"/>
    <w:rsid w:val="00F1166F"/>
    <w:rsid w:val="00F1189E"/>
    <w:rsid w:val="00F11995"/>
    <w:rsid w:val="00F11B95"/>
    <w:rsid w:val="00F11F84"/>
    <w:rsid w:val="00F12289"/>
    <w:rsid w:val="00F12305"/>
    <w:rsid w:val="00F1242C"/>
    <w:rsid w:val="00F1255C"/>
    <w:rsid w:val="00F12D51"/>
    <w:rsid w:val="00F12FB6"/>
    <w:rsid w:val="00F13007"/>
    <w:rsid w:val="00F13025"/>
    <w:rsid w:val="00F131C3"/>
    <w:rsid w:val="00F132B3"/>
    <w:rsid w:val="00F1348E"/>
    <w:rsid w:val="00F138FF"/>
    <w:rsid w:val="00F13C43"/>
    <w:rsid w:val="00F145F7"/>
    <w:rsid w:val="00F14739"/>
    <w:rsid w:val="00F14CBA"/>
    <w:rsid w:val="00F14F99"/>
    <w:rsid w:val="00F15034"/>
    <w:rsid w:val="00F1517C"/>
    <w:rsid w:val="00F157E7"/>
    <w:rsid w:val="00F158B1"/>
    <w:rsid w:val="00F15DF3"/>
    <w:rsid w:val="00F15EC6"/>
    <w:rsid w:val="00F163B5"/>
    <w:rsid w:val="00F169FD"/>
    <w:rsid w:val="00F16A22"/>
    <w:rsid w:val="00F16ECF"/>
    <w:rsid w:val="00F17117"/>
    <w:rsid w:val="00F17123"/>
    <w:rsid w:val="00F17151"/>
    <w:rsid w:val="00F17656"/>
    <w:rsid w:val="00F178EE"/>
    <w:rsid w:val="00F17A07"/>
    <w:rsid w:val="00F17D47"/>
    <w:rsid w:val="00F20A1A"/>
    <w:rsid w:val="00F20A48"/>
    <w:rsid w:val="00F20B6D"/>
    <w:rsid w:val="00F2163F"/>
    <w:rsid w:val="00F21EF4"/>
    <w:rsid w:val="00F2200D"/>
    <w:rsid w:val="00F2210E"/>
    <w:rsid w:val="00F22269"/>
    <w:rsid w:val="00F223DE"/>
    <w:rsid w:val="00F22400"/>
    <w:rsid w:val="00F23023"/>
    <w:rsid w:val="00F230B1"/>
    <w:rsid w:val="00F231AD"/>
    <w:rsid w:val="00F236C9"/>
    <w:rsid w:val="00F236F6"/>
    <w:rsid w:val="00F23808"/>
    <w:rsid w:val="00F2393E"/>
    <w:rsid w:val="00F23A30"/>
    <w:rsid w:val="00F23B19"/>
    <w:rsid w:val="00F23B82"/>
    <w:rsid w:val="00F23FD7"/>
    <w:rsid w:val="00F242F0"/>
    <w:rsid w:val="00F243F2"/>
    <w:rsid w:val="00F2483A"/>
    <w:rsid w:val="00F248B4"/>
    <w:rsid w:val="00F24D21"/>
    <w:rsid w:val="00F24E94"/>
    <w:rsid w:val="00F25286"/>
    <w:rsid w:val="00F25345"/>
    <w:rsid w:val="00F25466"/>
    <w:rsid w:val="00F254E0"/>
    <w:rsid w:val="00F255C0"/>
    <w:rsid w:val="00F25738"/>
    <w:rsid w:val="00F259BF"/>
    <w:rsid w:val="00F25A4F"/>
    <w:rsid w:val="00F25BB0"/>
    <w:rsid w:val="00F25F75"/>
    <w:rsid w:val="00F262C4"/>
    <w:rsid w:val="00F2646B"/>
    <w:rsid w:val="00F2654B"/>
    <w:rsid w:val="00F266D9"/>
    <w:rsid w:val="00F2670E"/>
    <w:rsid w:val="00F26D77"/>
    <w:rsid w:val="00F26F47"/>
    <w:rsid w:val="00F26FB1"/>
    <w:rsid w:val="00F276DB"/>
    <w:rsid w:val="00F27712"/>
    <w:rsid w:val="00F27899"/>
    <w:rsid w:val="00F27D8B"/>
    <w:rsid w:val="00F27E95"/>
    <w:rsid w:val="00F3010A"/>
    <w:rsid w:val="00F3069F"/>
    <w:rsid w:val="00F30B00"/>
    <w:rsid w:val="00F30C4F"/>
    <w:rsid w:val="00F31086"/>
    <w:rsid w:val="00F31279"/>
    <w:rsid w:val="00F3154D"/>
    <w:rsid w:val="00F315A2"/>
    <w:rsid w:val="00F31608"/>
    <w:rsid w:val="00F31714"/>
    <w:rsid w:val="00F31B4A"/>
    <w:rsid w:val="00F31B74"/>
    <w:rsid w:val="00F31BD7"/>
    <w:rsid w:val="00F31E76"/>
    <w:rsid w:val="00F320AE"/>
    <w:rsid w:val="00F322C7"/>
    <w:rsid w:val="00F327FF"/>
    <w:rsid w:val="00F3297E"/>
    <w:rsid w:val="00F32B60"/>
    <w:rsid w:val="00F32F10"/>
    <w:rsid w:val="00F337E6"/>
    <w:rsid w:val="00F33984"/>
    <w:rsid w:val="00F33C56"/>
    <w:rsid w:val="00F33F5B"/>
    <w:rsid w:val="00F34038"/>
    <w:rsid w:val="00F34275"/>
    <w:rsid w:val="00F342C9"/>
    <w:rsid w:val="00F34425"/>
    <w:rsid w:val="00F34720"/>
    <w:rsid w:val="00F347D8"/>
    <w:rsid w:val="00F34FC8"/>
    <w:rsid w:val="00F34FF4"/>
    <w:rsid w:val="00F350CC"/>
    <w:rsid w:val="00F35763"/>
    <w:rsid w:val="00F35ECF"/>
    <w:rsid w:val="00F3647C"/>
    <w:rsid w:val="00F3675C"/>
    <w:rsid w:val="00F36C33"/>
    <w:rsid w:val="00F37379"/>
    <w:rsid w:val="00F37482"/>
    <w:rsid w:val="00F3755D"/>
    <w:rsid w:val="00F375FD"/>
    <w:rsid w:val="00F3781F"/>
    <w:rsid w:val="00F37850"/>
    <w:rsid w:val="00F37BF2"/>
    <w:rsid w:val="00F4014D"/>
    <w:rsid w:val="00F40623"/>
    <w:rsid w:val="00F40677"/>
    <w:rsid w:val="00F40831"/>
    <w:rsid w:val="00F40BAA"/>
    <w:rsid w:val="00F41117"/>
    <w:rsid w:val="00F41307"/>
    <w:rsid w:val="00F418FD"/>
    <w:rsid w:val="00F41BAE"/>
    <w:rsid w:val="00F41BBE"/>
    <w:rsid w:val="00F41BC0"/>
    <w:rsid w:val="00F41DE5"/>
    <w:rsid w:val="00F42038"/>
    <w:rsid w:val="00F428A3"/>
    <w:rsid w:val="00F42953"/>
    <w:rsid w:val="00F42EAB"/>
    <w:rsid w:val="00F42F49"/>
    <w:rsid w:val="00F42FDE"/>
    <w:rsid w:val="00F434BF"/>
    <w:rsid w:val="00F43716"/>
    <w:rsid w:val="00F43718"/>
    <w:rsid w:val="00F43B73"/>
    <w:rsid w:val="00F43D5E"/>
    <w:rsid w:val="00F43F6F"/>
    <w:rsid w:val="00F4400A"/>
    <w:rsid w:val="00F44438"/>
    <w:rsid w:val="00F44792"/>
    <w:rsid w:val="00F44807"/>
    <w:rsid w:val="00F44EFA"/>
    <w:rsid w:val="00F4527F"/>
    <w:rsid w:val="00F455CA"/>
    <w:rsid w:val="00F45E0B"/>
    <w:rsid w:val="00F45EB5"/>
    <w:rsid w:val="00F45F81"/>
    <w:rsid w:val="00F46030"/>
    <w:rsid w:val="00F4605C"/>
    <w:rsid w:val="00F464F0"/>
    <w:rsid w:val="00F4658E"/>
    <w:rsid w:val="00F465B1"/>
    <w:rsid w:val="00F46782"/>
    <w:rsid w:val="00F4682B"/>
    <w:rsid w:val="00F46C05"/>
    <w:rsid w:val="00F46FEA"/>
    <w:rsid w:val="00F4731B"/>
    <w:rsid w:val="00F47455"/>
    <w:rsid w:val="00F479FB"/>
    <w:rsid w:val="00F47AEC"/>
    <w:rsid w:val="00F47D29"/>
    <w:rsid w:val="00F47E2C"/>
    <w:rsid w:val="00F502AE"/>
    <w:rsid w:val="00F503A2"/>
    <w:rsid w:val="00F507E2"/>
    <w:rsid w:val="00F50866"/>
    <w:rsid w:val="00F50D65"/>
    <w:rsid w:val="00F50F99"/>
    <w:rsid w:val="00F51C78"/>
    <w:rsid w:val="00F51CEE"/>
    <w:rsid w:val="00F520CE"/>
    <w:rsid w:val="00F5230D"/>
    <w:rsid w:val="00F5235B"/>
    <w:rsid w:val="00F5261D"/>
    <w:rsid w:val="00F52627"/>
    <w:rsid w:val="00F526BA"/>
    <w:rsid w:val="00F52951"/>
    <w:rsid w:val="00F52BCD"/>
    <w:rsid w:val="00F52C11"/>
    <w:rsid w:val="00F52C62"/>
    <w:rsid w:val="00F52E9C"/>
    <w:rsid w:val="00F5301D"/>
    <w:rsid w:val="00F53276"/>
    <w:rsid w:val="00F534BD"/>
    <w:rsid w:val="00F53786"/>
    <w:rsid w:val="00F53916"/>
    <w:rsid w:val="00F53B86"/>
    <w:rsid w:val="00F53C2D"/>
    <w:rsid w:val="00F53E82"/>
    <w:rsid w:val="00F53E9C"/>
    <w:rsid w:val="00F53EB3"/>
    <w:rsid w:val="00F54201"/>
    <w:rsid w:val="00F543A3"/>
    <w:rsid w:val="00F549FB"/>
    <w:rsid w:val="00F54A2E"/>
    <w:rsid w:val="00F54A47"/>
    <w:rsid w:val="00F54EFF"/>
    <w:rsid w:val="00F5536A"/>
    <w:rsid w:val="00F5544E"/>
    <w:rsid w:val="00F5552B"/>
    <w:rsid w:val="00F559C9"/>
    <w:rsid w:val="00F55A17"/>
    <w:rsid w:val="00F55A7F"/>
    <w:rsid w:val="00F55E87"/>
    <w:rsid w:val="00F562E4"/>
    <w:rsid w:val="00F5631A"/>
    <w:rsid w:val="00F56B05"/>
    <w:rsid w:val="00F56FD9"/>
    <w:rsid w:val="00F56FE2"/>
    <w:rsid w:val="00F571F0"/>
    <w:rsid w:val="00F57311"/>
    <w:rsid w:val="00F57772"/>
    <w:rsid w:val="00F5779F"/>
    <w:rsid w:val="00F57D6A"/>
    <w:rsid w:val="00F57F6B"/>
    <w:rsid w:val="00F603BE"/>
    <w:rsid w:val="00F606B8"/>
    <w:rsid w:val="00F60754"/>
    <w:rsid w:val="00F6110D"/>
    <w:rsid w:val="00F61233"/>
    <w:rsid w:val="00F6169D"/>
    <w:rsid w:val="00F61CE8"/>
    <w:rsid w:val="00F620A8"/>
    <w:rsid w:val="00F62161"/>
    <w:rsid w:val="00F62188"/>
    <w:rsid w:val="00F6234A"/>
    <w:rsid w:val="00F624CA"/>
    <w:rsid w:val="00F627FC"/>
    <w:rsid w:val="00F62B8B"/>
    <w:rsid w:val="00F62DFE"/>
    <w:rsid w:val="00F630CC"/>
    <w:rsid w:val="00F631F5"/>
    <w:rsid w:val="00F63368"/>
    <w:rsid w:val="00F63593"/>
    <w:rsid w:val="00F64090"/>
    <w:rsid w:val="00F643CF"/>
    <w:rsid w:val="00F64BDE"/>
    <w:rsid w:val="00F64D08"/>
    <w:rsid w:val="00F65096"/>
    <w:rsid w:val="00F6528C"/>
    <w:rsid w:val="00F65493"/>
    <w:rsid w:val="00F65A83"/>
    <w:rsid w:val="00F65AEA"/>
    <w:rsid w:val="00F65B4F"/>
    <w:rsid w:val="00F65BC0"/>
    <w:rsid w:val="00F65D77"/>
    <w:rsid w:val="00F65E98"/>
    <w:rsid w:val="00F66039"/>
    <w:rsid w:val="00F66179"/>
    <w:rsid w:val="00F66B20"/>
    <w:rsid w:val="00F6717C"/>
    <w:rsid w:val="00F67248"/>
    <w:rsid w:val="00F67578"/>
    <w:rsid w:val="00F676B5"/>
    <w:rsid w:val="00F67893"/>
    <w:rsid w:val="00F67937"/>
    <w:rsid w:val="00F679EC"/>
    <w:rsid w:val="00F67A0C"/>
    <w:rsid w:val="00F67CFF"/>
    <w:rsid w:val="00F704B2"/>
    <w:rsid w:val="00F70727"/>
    <w:rsid w:val="00F70DC1"/>
    <w:rsid w:val="00F70E74"/>
    <w:rsid w:val="00F71221"/>
    <w:rsid w:val="00F7138E"/>
    <w:rsid w:val="00F71A1A"/>
    <w:rsid w:val="00F71A76"/>
    <w:rsid w:val="00F721B1"/>
    <w:rsid w:val="00F722B5"/>
    <w:rsid w:val="00F7258A"/>
    <w:rsid w:val="00F72B50"/>
    <w:rsid w:val="00F72C50"/>
    <w:rsid w:val="00F72E8E"/>
    <w:rsid w:val="00F72F14"/>
    <w:rsid w:val="00F732DD"/>
    <w:rsid w:val="00F733F0"/>
    <w:rsid w:val="00F734BE"/>
    <w:rsid w:val="00F73587"/>
    <w:rsid w:val="00F73B22"/>
    <w:rsid w:val="00F73C61"/>
    <w:rsid w:val="00F73C72"/>
    <w:rsid w:val="00F73E58"/>
    <w:rsid w:val="00F73EBC"/>
    <w:rsid w:val="00F73F43"/>
    <w:rsid w:val="00F73FE6"/>
    <w:rsid w:val="00F74073"/>
    <w:rsid w:val="00F742AB"/>
    <w:rsid w:val="00F742CF"/>
    <w:rsid w:val="00F746ED"/>
    <w:rsid w:val="00F7487C"/>
    <w:rsid w:val="00F750D4"/>
    <w:rsid w:val="00F7513E"/>
    <w:rsid w:val="00F75176"/>
    <w:rsid w:val="00F75359"/>
    <w:rsid w:val="00F755C7"/>
    <w:rsid w:val="00F75B84"/>
    <w:rsid w:val="00F76030"/>
    <w:rsid w:val="00F761A2"/>
    <w:rsid w:val="00F76364"/>
    <w:rsid w:val="00F7662C"/>
    <w:rsid w:val="00F767B5"/>
    <w:rsid w:val="00F76815"/>
    <w:rsid w:val="00F7693F"/>
    <w:rsid w:val="00F773CD"/>
    <w:rsid w:val="00F7770C"/>
    <w:rsid w:val="00F77834"/>
    <w:rsid w:val="00F7799F"/>
    <w:rsid w:val="00F77E37"/>
    <w:rsid w:val="00F77FAF"/>
    <w:rsid w:val="00F77FF5"/>
    <w:rsid w:val="00F8048F"/>
    <w:rsid w:val="00F80717"/>
    <w:rsid w:val="00F80753"/>
    <w:rsid w:val="00F8086B"/>
    <w:rsid w:val="00F80B6C"/>
    <w:rsid w:val="00F80E45"/>
    <w:rsid w:val="00F81167"/>
    <w:rsid w:val="00F811F8"/>
    <w:rsid w:val="00F8149F"/>
    <w:rsid w:val="00F8193B"/>
    <w:rsid w:val="00F81B43"/>
    <w:rsid w:val="00F81CEE"/>
    <w:rsid w:val="00F81DEA"/>
    <w:rsid w:val="00F81F26"/>
    <w:rsid w:val="00F82105"/>
    <w:rsid w:val="00F8235F"/>
    <w:rsid w:val="00F826D8"/>
    <w:rsid w:val="00F82709"/>
    <w:rsid w:val="00F82A83"/>
    <w:rsid w:val="00F82FC9"/>
    <w:rsid w:val="00F82FF6"/>
    <w:rsid w:val="00F832E7"/>
    <w:rsid w:val="00F833EA"/>
    <w:rsid w:val="00F83C9E"/>
    <w:rsid w:val="00F83F45"/>
    <w:rsid w:val="00F84153"/>
    <w:rsid w:val="00F841E2"/>
    <w:rsid w:val="00F843CA"/>
    <w:rsid w:val="00F84429"/>
    <w:rsid w:val="00F845DE"/>
    <w:rsid w:val="00F84F47"/>
    <w:rsid w:val="00F85511"/>
    <w:rsid w:val="00F855EE"/>
    <w:rsid w:val="00F85917"/>
    <w:rsid w:val="00F85ED9"/>
    <w:rsid w:val="00F8647E"/>
    <w:rsid w:val="00F86485"/>
    <w:rsid w:val="00F865CD"/>
    <w:rsid w:val="00F8660D"/>
    <w:rsid w:val="00F8661D"/>
    <w:rsid w:val="00F86962"/>
    <w:rsid w:val="00F86A04"/>
    <w:rsid w:val="00F86A28"/>
    <w:rsid w:val="00F870A4"/>
    <w:rsid w:val="00F872E5"/>
    <w:rsid w:val="00F87300"/>
    <w:rsid w:val="00F8730B"/>
    <w:rsid w:val="00F87494"/>
    <w:rsid w:val="00F87505"/>
    <w:rsid w:val="00F8781E"/>
    <w:rsid w:val="00F87873"/>
    <w:rsid w:val="00F87ADE"/>
    <w:rsid w:val="00F87C21"/>
    <w:rsid w:val="00F87F71"/>
    <w:rsid w:val="00F901BC"/>
    <w:rsid w:val="00F9074E"/>
    <w:rsid w:val="00F90B5A"/>
    <w:rsid w:val="00F91057"/>
    <w:rsid w:val="00F913D8"/>
    <w:rsid w:val="00F91D60"/>
    <w:rsid w:val="00F92251"/>
    <w:rsid w:val="00F92374"/>
    <w:rsid w:val="00F92760"/>
    <w:rsid w:val="00F92BDC"/>
    <w:rsid w:val="00F9311B"/>
    <w:rsid w:val="00F9335F"/>
    <w:rsid w:val="00F93533"/>
    <w:rsid w:val="00F935DC"/>
    <w:rsid w:val="00F9378E"/>
    <w:rsid w:val="00F937B8"/>
    <w:rsid w:val="00F93895"/>
    <w:rsid w:val="00F93EF0"/>
    <w:rsid w:val="00F93F6F"/>
    <w:rsid w:val="00F93F78"/>
    <w:rsid w:val="00F9409F"/>
    <w:rsid w:val="00F9432D"/>
    <w:rsid w:val="00F94A42"/>
    <w:rsid w:val="00F94A79"/>
    <w:rsid w:val="00F94BDF"/>
    <w:rsid w:val="00F952A9"/>
    <w:rsid w:val="00F953F4"/>
    <w:rsid w:val="00F955B8"/>
    <w:rsid w:val="00F95761"/>
    <w:rsid w:val="00F95ADC"/>
    <w:rsid w:val="00F964F1"/>
    <w:rsid w:val="00F9663A"/>
    <w:rsid w:val="00F96787"/>
    <w:rsid w:val="00F96C69"/>
    <w:rsid w:val="00F96E9A"/>
    <w:rsid w:val="00F96ED9"/>
    <w:rsid w:val="00F96F37"/>
    <w:rsid w:val="00F974E2"/>
    <w:rsid w:val="00F97521"/>
    <w:rsid w:val="00F97F3A"/>
    <w:rsid w:val="00FA023F"/>
    <w:rsid w:val="00FA03B6"/>
    <w:rsid w:val="00FA05CB"/>
    <w:rsid w:val="00FA066E"/>
    <w:rsid w:val="00FA0764"/>
    <w:rsid w:val="00FA0AB2"/>
    <w:rsid w:val="00FA0ABC"/>
    <w:rsid w:val="00FA0B40"/>
    <w:rsid w:val="00FA0D95"/>
    <w:rsid w:val="00FA1A22"/>
    <w:rsid w:val="00FA1BE6"/>
    <w:rsid w:val="00FA1BFD"/>
    <w:rsid w:val="00FA1C37"/>
    <w:rsid w:val="00FA1D44"/>
    <w:rsid w:val="00FA1E49"/>
    <w:rsid w:val="00FA1ED5"/>
    <w:rsid w:val="00FA22D9"/>
    <w:rsid w:val="00FA2383"/>
    <w:rsid w:val="00FA27F5"/>
    <w:rsid w:val="00FA2800"/>
    <w:rsid w:val="00FA2BD1"/>
    <w:rsid w:val="00FA3214"/>
    <w:rsid w:val="00FA34F0"/>
    <w:rsid w:val="00FA371A"/>
    <w:rsid w:val="00FA3801"/>
    <w:rsid w:val="00FA3995"/>
    <w:rsid w:val="00FA39CE"/>
    <w:rsid w:val="00FA3D37"/>
    <w:rsid w:val="00FA3E38"/>
    <w:rsid w:val="00FA4127"/>
    <w:rsid w:val="00FA4361"/>
    <w:rsid w:val="00FA43DF"/>
    <w:rsid w:val="00FA44D5"/>
    <w:rsid w:val="00FA48C3"/>
    <w:rsid w:val="00FA4DDC"/>
    <w:rsid w:val="00FA4FAA"/>
    <w:rsid w:val="00FA4FDB"/>
    <w:rsid w:val="00FA528A"/>
    <w:rsid w:val="00FA5420"/>
    <w:rsid w:val="00FA5677"/>
    <w:rsid w:val="00FA5837"/>
    <w:rsid w:val="00FA5908"/>
    <w:rsid w:val="00FA5A1F"/>
    <w:rsid w:val="00FA61E1"/>
    <w:rsid w:val="00FA6343"/>
    <w:rsid w:val="00FA665E"/>
    <w:rsid w:val="00FA6744"/>
    <w:rsid w:val="00FA6826"/>
    <w:rsid w:val="00FA6ACE"/>
    <w:rsid w:val="00FA6EC3"/>
    <w:rsid w:val="00FA6F2D"/>
    <w:rsid w:val="00FA715C"/>
    <w:rsid w:val="00FA7363"/>
    <w:rsid w:val="00FA7A90"/>
    <w:rsid w:val="00FA7B0C"/>
    <w:rsid w:val="00FB037F"/>
    <w:rsid w:val="00FB0684"/>
    <w:rsid w:val="00FB09AA"/>
    <w:rsid w:val="00FB0EDE"/>
    <w:rsid w:val="00FB1886"/>
    <w:rsid w:val="00FB1A8B"/>
    <w:rsid w:val="00FB1CE4"/>
    <w:rsid w:val="00FB1D3B"/>
    <w:rsid w:val="00FB304D"/>
    <w:rsid w:val="00FB32C2"/>
    <w:rsid w:val="00FB33E5"/>
    <w:rsid w:val="00FB33EB"/>
    <w:rsid w:val="00FB35DB"/>
    <w:rsid w:val="00FB385E"/>
    <w:rsid w:val="00FB38E3"/>
    <w:rsid w:val="00FB3DE1"/>
    <w:rsid w:val="00FB3EC9"/>
    <w:rsid w:val="00FB4193"/>
    <w:rsid w:val="00FB423C"/>
    <w:rsid w:val="00FB4243"/>
    <w:rsid w:val="00FB447E"/>
    <w:rsid w:val="00FB4EBC"/>
    <w:rsid w:val="00FB5017"/>
    <w:rsid w:val="00FB50FF"/>
    <w:rsid w:val="00FB518B"/>
    <w:rsid w:val="00FB543C"/>
    <w:rsid w:val="00FB5489"/>
    <w:rsid w:val="00FB5D23"/>
    <w:rsid w:val="00FB5EFD"/>
    <w:rsid w:val="00FB5FF0"/>
    <w:rsid w:val="00FB6320"/>
    <w:rsid w:val="00FB64B3"/>
    <w:rsid w:val="00FB693E"/>
    <w:rsid w:val="00FB7147"/>
    <w:rsid w:val="00FB7324"/>
    <w:rsid w:val="00FB73AC"/>
    <w:rsid w:val="00FB7496"/>
    <w:rsid w:val="00FB78C8"/>
    <w:rsid w:val="00FB7A5E"/>
    <w:rsid w:val="00FC028E"/>
    <w:rsid w:val="00FC0671"/>
    <w:rsid w:val="00FC06DE"/>
    <w:rsid w:val="00FC0A7F"/>
    <w:rsid w:val="00FC0EFD"/>
    <w:rsid w:val="00FC1081"/>
    <w:rsid w:val="00FC12FE"/>
    <w:rsid w:val="00FC13CF"/>
    <w:rsid w:val="00FC154A"/>
    <w:rsid w:val="00FC1DA5"/>
    <w:rsid w:val="00FC1EA9"/>
    <w:rsid w:val="00FC243E"/>
    <w:rsid w:val="00FC2835"/>
    <w:rsid w:val="00FC2911"/>
    <w:rsid w:val="00FC3564"/>
    <w:rsid w:val="00FC37F8"/>
    <w:rsid w:val="00FC3A4B"/>
    <w:rsid w:val="00FC3B40"/>
    <w:rsid w:val="00FC41DC"/>
    <w:rsid w:val="00FC494C"/>
    <w:rsid w:val="00FC4A4B"/>
    <w:rsid w:val="00FC4D7B"/>
    <w:rsid w:val="00FC534B"/>
    <w:rsid w:val="00FC53C7"/>
    <w:rsid w:val="00FC553E"/>
    <w:rsid w:val="00FC5B8B"/>
    <w:rsid w:val="00FC5CE5"/>
    <w:rsid w:val="00FC5E6E"/>
    <w:rsid w:val="00FC5FCE"/>
    <w:rsid w:val="00FC6144"/>
    <w:rsid w:val="00FC6292"/>
    <w:rsid w:val="00FC631C"/>
    <w:rsid w:val="00FC6371"/>
    <w:rsid w:val="00FC6452"/>
    <w:rsid w:val="00FC64EC"/>
    <w:rsid w:val="00FC668E"/>
    <w:rsid w:val="00FC6CB4"/>
    <w:rsid w:val="00FC6DF8"/>
    <w:rsid w:val="00FC6E84"/>
    <w:rsid w:val="00FC7351"/>
    <w:rsid w:val="00FC75E9"/>
    <w:rsid w:val="00FC75EF"/>
    <w:rsid w:val="00FC7688"/>
    <w:rsid w:val="00FC7712"/>
    <w:rsid w:val="00FC7997"/>
    <w:rsid w:val="00FC7B21"/>
    <w:rsid w:val="00FC7F47"/>
    <w:rsid w:val="00FD0360"/>
    <w:rsid w:val="00FD069C"/>
    <w:rsid w:val="00FD0B90"/>
    <w:rsid w:val="00FD0CE9"/>
    <w:rsid w:val="00FD1156"/>
    <w:rsid w:val="00FD11FA"/>
    <w:rsid w:val="00FD1631"/>
    <w:rsid w:val="00FD1B5E"/>
    <w:rsid w:val="00FD1DCD"/>
    <w:rsid w:val="00FD1E1D"/>
    <w:rsid w:val="00FD1F0B"/>
    <w:rsid w:val="00FD266C"/>
    <w:rsid w:val="00FD27EA"/>
    <w:rsid w:val="00FD2905"/>
    <w:rsid w:val="00FD29D5"/>
    <w:rsid w:val="00FD2A4B"/>
    <w:rsid w:val="00FD2A76"/>
    <w:rsid w:val="00FD2E45"/>
    <w:rsid w:val="00FD2EAB"/>
    <w:rsid w:val="00FD34BB"/>
    <w:rsid w:val="00FD3865"/>
    <w:rsid w:val="00FD3C4B"/>
    <w:rsid w:val="00FD3D7B"/>
    <w:rsid w:val="00FD494C"/>
    <w:rsid w:val="00FD4D66"/>
    <w:rsid w:val="00FD4E10"/>
    <w:rsid w:val="00FD5578"/>
    <w:rsid w:val="00FD58E1"/>
    <w:rsid w:val="00FD637F"/>
    <w:rsid w:val="00FD6E90"/>
    <w:rsid w:val="00FD78F2"/>
    <w:rsid w:val="00FD79D8"/>
    <w:rsid w:val="00FD7C4E"/>
    <w:rsid w:val="00FD7CD1"/>
    <w:rsid w:val="00FD7D84"/>
    <w:rsid w:val="00FE035C"/>
    <w:rsid w:val="00FE0377"/>
    <w:rsid w:val="00FE037E"/>
    <w:rsid w:val="00FE0648"/>
    <w:rsid w:val="00FE0BC7"/>
    <w:rsid w:val="00FE12EA"/>
    <w:rsid w:val="00FE1502"/>
    <w:rsid w:val="00FE17FD"/>
    <w:rsid w:val="00FE1A51"/>
    <w:rsid w:val="00FE1C9C"/>
    <w:rsid w:val="00FE1DB9"/>
    <w:rsid w:val="00FE23D8"/>
    <w:rsid w:val="00FE2679"/>
    <w:rsid w:val="00FE2AAD"/>
    <w:rsid w:val="00FE2AD5"/>
    <w:rsid w:val="00FE2ADB"/>
    <w:rsid w:val="00FE2B15"/>
    <w:rsid w:val="00FE3268"/>
    <w:rsid w:val="00FE3358"/>
    <w:rsid w:val="00FE33F1"/>
    <w:rsid w:val="00FE35B7"/>
    <w:rsid w:val="00FE3941"/>
    <w:rsid w:val="00FE3AE1"/>
    <w:rsid w:val="00FE3CBD"/>
    <w:rsid w:val="00FE3D4C"/>
    <w:rsid w:val="00FE42AA"/>
    <w:rsid w:val="00FE432B"/>
    <w:rsid w:val="00FE461A"/>
    <w:rsid w:val="00FE47D0"/>
    <w:rsid w:val="00FE50BA"/>
    <w:rsid w:val="00FE5381"/>
    <w:rsid w:val="00FE576C"/>
    <w:rsid w:val="00FE5ADF"/>
    <w:rsid w:val="00FE5BB8"/>
    <w:rsid w:val="00FE5E85"/>
    <w:rsid w:val="00FE5ED5"/>
    <w:rsid w:val="00FE62B7"/>
    <w:rsid w:val="00FE6314"/>
    <w:rsid w:val="00FE651D"/>
    <w:rsid w:val="00FE666D"/>
    <w:rsid w:val="00FE6AA0"/>
    <w:rsid w:val="00FE6B9E"/>
    <w:rsid w:val="00FE6DB2"/>
    <w:rsid w:val="00FE6F1B"/>
    <w:rsid w:val="00FE6F2D"/>
    <w:rsid w:val="00FE72F9"/>
    <w:rsid w:val="00FE7715"/>
    <w:rsid w:val="00FE7B7D"/>
    <w:rsid w:val="00FE7D6B"/>
    <w:rsid w:val="00FE7E60"/>
    <w:rsid w:val="00FF0181"/>
    <w:rsid w:val="00FF0404"/>
    <w:rsid w:val="00FF048C"/>
    <w:rsid w:val="00FF07A0"/>
    <w:rsid w:val="00FF0C9F"/>
    <w:rsid w:val="00FF0D72"/>
    <w:rsid w:val="00FF0E42"/>
    <w:rsid w:val="00FF0F27"/>
    <w:rsid w:val="00FF0F92"/>
    <w:rsid w:val="00FF14BB"/>
    <w:rsid w:val="00FF162B"/>
    <w:rsid w:val="00FF167F"/>
    <w:rsid w:val="00FF1734"/>
    <w:rsid w:val="00FF1741"/>
    <w:rsid w:val="00FF1B85"/>
    <w:rsid w:val="00FF1D0E"/>
    <w:rsid w:val="00FF1D41"/>
    <w:rsid w:val="00FF1D4E"/>
    <w:rsid w:val="00FF1E8A"/>
    <w:rsid w:val="00FF215F"/>
    <w:rsid w:val="00FF23AB"/>
    <w:rsid w:val="00FF2569"/>
    <w:rsid w:val="00FF25CC"/>
    <w:rsid w:val="00FF28AA"/>
    <w:rsid w:val="00FF2A04"/>
    <w:rsid w:val="00FF2A83"/>
    <w:rsid w:val="00FF2DCE"/>
    <w:rsid w:val="00FF312A"/>
    <w:rsid w:val="00FF3254"/>
    <w:rsid w:val="00FF3748"/>
    <w:rsid w:val="00FF39A7"/>
    <w:rsid w:val="00FF3CDE"/>
    <w:rsid w:val="00FF3E57"/>
    <w:rsid w:val="00FF3ED1"/>
    <w:rsid w:val="00FF3EF8"/>
    <w:rsid w:val="00FF41FD"/>
    <w:rsid w:val="00FF4269"/>
    <w:rsid w:val="00FF47B2"/>
    <w:rsid w:val="00FF4913"/>
    <w:rsid w:val="00FF4A15"/>
    <w:rsid w:val="00FF4D5E"/>
    <w:rsid w:val="00FF4E32"/>
    <w:rsid w:val="00FF4E3F"/>
    <w:rsid w:val="00FF4FCA"/>
    <w:rsid w:val="00FF5228"/>
    <w:rsid w:val="00FF5701"/>
    <w:rsid w:val="00FF5721"/>
    <w:rsid w:val="00FF5FD3"/>
    <w:rsid w:val="00FF6294"/>
    <w:rsid w:val="00FF62E6"/>
    <w:rsid w:val="00FF6355"/>
    <w:rsid w:val="00FF64AF"/>
    <w:rsid w:val="00FF64CE"/>
    <w:rsid w:val="00FF69F6"/>
    <w:rsid w:val="00FF6A03"/>
    <w:rsid w:val="00FF6AE4"/>
    <w:rsid w:val="00FF6AEB"/>
    <w:rsid w:val="00FF6BC5"/>
    <w:rsid w:val="00FF6EA8"/>
    <w:rsid w:val="00FF72FE"/>
    <w:rsid w:val="00FF76EE"/>
    <w:rsid w:val="00FF77AC"/>
    <w:rsid w:val="00FF7C63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14FA36"/>
  <w15:chartTrackingRefBased/>
  <w15:docId w15:val="{8C839713-DFF3-4AA4-9875-916CACE8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page number" w:uiPriority="99"/>
    <w:lsdException w:name="macro" w:uiPriority="99"/>
    <w:lsdException w:name="Title" w:uiPriority="10" w:qFormat="1"/>
    <w:lsdException w:name="Body Text" w:uiPriority="99"/>
    <w:lsdException w:name="Body Text Indent" w:uiPriority="99"/>
    <w:lsdException w:name="Subtitle" w:qFormat="1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4CEB"/>
    <w:rPr>
      <w:rFonts w:ascii="Angsana New" w:hAnsi="Angsana New"/>
      <w:sz w:val="36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ED3"/>
    <w:pPr>
      <w:keepNext/>
      <w:pBdr>
        <w:bottom w:val="single" w:sz="4" w:space="1" w:color="000000"/>
      </w:pBdr>
      <w:jc w:val="center"/>
      <w:outlineLvl w:val="0"/>
    </w:pPr>
    <w:rPr>
      <w:rFonts w:hAnsi="Cordia New"/>
      <w:b/>
      <w:bCs/>
      <w:color w:val="000000"/>
      <w:sz w:val="28"/>
      <w:szCs w:val="2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D3"/>
    <w:pPr>
      <w:keepNext/>
      <w:jc w:val="center"/>
      <w:outlineLvl w:val="2"/>
    </w:pPr>
    <w:rPr>
      <w:rFonts w:hAnsi="Cordia New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1C07"/>
    <w:pPr>
      <w:keepNext/>
      <w:ind w:left="-90" w:right="90"/>
      <w:jc w:val="center"/>
      <w:outlineLvl w:val="3"/>
    </w:pPr>
    <w:rPr>
      <w:rFonts w:hAnsi="Times New Roman"/>
      <w:b/>
      <w:bCs/>
      <w:color w:val="000000"/>
      <w:sz w:val="32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ED3"/>
    <w:pPr>
      <w:keepNext/>
      <w:pBdr>
        <w:bottom w:val="single" w:sz="4" w:space="1" w:color="000000"/>
      </w:pBdr>
      <w:jc w:val="right"/>
      <w:outlineLvl w:val="4"/>
    </w:pPr>
    <w:rPr>
      <w:rFonts w:hAnsi="Cordia New"/>
      <w:b/>
      <w:bCs/>
      <w:color w:val="00000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6ED3"/>
    <w:pPr>
      <w:outlineLvl w:val="5"/>
    </w:pPr>
    <w:rPr>
      <w:rFonts w:ascii="Arial" w:hAnsi="Arial"/>
      <w:b/>
      <w:bCs/>
      <w:sz w:val="24"/>
      <w:szCs w:val="24"/>
      <w:lang w:val="en-GB" w:eastAsia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461"/>
    <w:pPr>
      <w:spacing w:before="240" w:after="60"/>
      <w:outlineLvl w:val="6"/>
    </w:pPr>
    <w:rPr>
      <w:rFonts w:ascii="Calibri" w:hAnsi="Calibri" w:cs="Cordia New"/>
      <w:sz w:val="24"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ED3"/>
    <w:pPr>
      <w:outlineLvl w:val="7"/>
    </w:pPr>
    <w:rPr>
      <w:rFonts w:ascii="Arial" w:hAnsi="Arial"/>
      <w:b/>
      <w:bCs/>
      <w:sz w:val="24"/>
      <w:szCs w:val="24"/>
      <w:lang w:eastAsia="th-TH"/>
    </w:rPr>
  </w:style>
  <w:style w:type="paragraph" w:styleId="Heading9">
    <w:name w:val="heading 9"/>
    <w:basedOn w:val="Normal"/>
    <w:next w:val="Normal"/>
    <w:link w:val="Heading9Char"/>
    <w:uiPriority w:val="9"/>
    <w:qFormat/>
    <w:rsid w:val="00F974E2"/>
    <w:pPr>
      <w:keepNext/>
      <w:jc w:val="both"/>
      <w:outlineLvl w:val="8"/>
    </w:pPr>
    <w:rPr>
      <w:rFonts w:ascii="CordiaUPC" w:hAnsi="CordiaUPC" w:cs="AngsanaUPC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46ED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4Char">
    <w:name w:val="Heading 4 Char"/>
    <w:link w:val="Heading4"/>
    <w:uiPriority w:val="9"/>
    <w:rsid w:val="002E7071"/>
    <w:rPr>
      <w:rFonts w:ascii="Angsana New" w:cs="Times New Roman"/>
      <w:b/>
      <w:bCs/>
      <w:color w:val="000000"/>
      <w:sz w:val="32"/>
      <w:szCs w:val="32"/>
    </w:rPr>
  </w:style>
  <w:style w:type="character" w:customStyle="1" w:styleId="Heading7Char">
    <w:name w:val="Heading 7 Char"/>
    <w:link w:val="Heading7"/>
    <w:uiPriority w:val="9"/>
    <w:semiHidden/>
    <w:rsid w:val="00C03461"/>
    <w:rPr>
      <w:rFonts w:ascii="Calibri" w:eastAsia="Times New Roman" w:hAnsi="Calibri" w:cs="Cordia New"/>
      <w:sz w:val="24"/>
      <w:szCs w:val="30"/>
    </w:rPr>
  </w:style>
  <w:style w:type="character" w:customStyle="1" w:styleId="Heading9Char">
    <w:name w:val="Heading 9 Char"/>
    <w:link w:val="Heading9"/>
    <w:uiPriority w:val="9"/>
    <w:rsid w:val="00F974E2"/>
    <w:rPr>
      <w:rFonts w:ascii="CordiaUPC" w:hAnsi="CordiaUPC" w:cs="AngsanaUPC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075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Char, Char"/>
    <w:basedOn w:val="Normal"/>
    <w:link w:val="HeaderChar"/>
    <w:uiPriority w:val="99"/>
    <w:rsid w:val="000D211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aliases w:val="Char Char, Char Char"/>
    <w:link w:val="Header"/>
    <w:uiPriority w:val="99"/>
    <w:rsid w:val="006226E0"/>
    <w:rPr>
      <w:rFonts w:ascii="Angsana New" w:hAnsi="Angsana New"/>
      <w:sz w:val="36"/>
      <w:szCs w:val="32"/>
    </w:rPr>
  </w:style>
  <w:style w:type="paragraph" w:styleId="Footer">
    <w:name w:val="footer"/>
    <w:basedOn w:val="Normal"/>
    <w:link w:val="FooterChar"/>
    <w:uiPriority w:val="99"/>
    <w:rsid w:val="000D21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ED3"/>
    <w:rPr>
      <w:rFonts w:ascii="Angsana New" w:hAnsi="Angsana New"/>
      <w:sz w:val="36"/>
      <w:szCs w:val="32"/>
    </w:rPr>
  </w:style>
  <w:style w:type="character" w:styleId="PageNumber">
    <w:name w:val="page number"/>
    <w:basedOn w:val="DefaultParagraphFont"/>
    <w:uiPriority w:val="99"/>
    <w:rsid w:val="002C7F76"/>
  </w:style>
  <w:style w:type="paragraph" w:styleId="BalloonText">
    <w:name w:val="Balloon Text"/>
    <w:basedOn w:val="Normal"/>
    <w:link w:val="BalloonTextChar"/>
    <w:uiPriority w:val="99"/>
    <w:rsid w:val="00BA2131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BA2131"/>
    <w:rPr>
      <w:rFonts w:ascii="Tahoma" w:hAnsi="Tahoma"/>
      <w:sz w:val="16"/>
    </w:rPr>
  </w:style>
  <w:style w:type="paragraph" w:styleId="BodyTextIndent3">
    <w:name w:val="Body Text Indent 3"/>
    <w:basedOn w:val="Normal"/>
    <w:link w:val="BodyTextIndent3Char"/>
    <w:uiPriority w:val="99"/>
    <w:rsid w:val="000D088E"/>
    <w:pPr>
      <w:ind w:left="360"/>
    </w:pPr>
    <w:rPr>
      <w:rFonts w:ascii="Times New Roman" w:hAnsi="Times New Roman"/>
      <w:color w:val="000000"/>
      <w:sz w:val="32"/>
      <w:lang w:val="th-TH" w:eastAsia="x-none"/>
    </w:rPr>
  </w:style>
  <w:style w:type="character" w:customStyle="1" w:styleId="BodyTextIndent3Char">
    <w:name w:val="Body Text Indent 3 Char"/>
    <w:link w:val="BodyTextIndent3"/>
    <w:uiPriority w:val="99"/>
    <w:rsid w:val="000D088E"/>
    <w:rPr>
      <w:rFonts w:cs="Times New Roman"/>
      <w:color w:val="000000"/>
      <w:sz w:val="32"/>
      <w:szCs w:val="32"/>
      <w:lang w:val="th-TH"/>
    </w:rPr>
  </w:style>
  <w:style w:type="paragraph" w:styleId="DocumentMap">
    <w:name w:val="Document Map"/>
    <w:basedOn w:val="Normal"/>
    <w:link w:val="DocumentMapChar"/>
    <w:semiHidden/>
    <w:rsid w:val="007F02D2"/>
    <w:pPr>
      <w:shd w:val="clear" w:color="auto" w:fill="000080"/>
    </w:pPr>
    <w:rPr>
      <w:rFonts w:ascii="Tahoma" w:hAnsi="Tahoma"/>
      <w:szCs w:val="24"/>
    </w:rPr>
  </w:style>
  <w:style w:type="paragraph" w:customStyle="1" w:styleId="a">
    <w:name w:val="เนื้อเรื่อง"/>
    <w:basedOn w:val="Normal"/>
    <w:rsid w:val="00F83F45"/>
    <w:pPr>
      <w:ind w:right="386"/>
    </w:pPr>
    <w:rPr>
      <w:rFonts w:ascii="CordiaUPC" w:hAnsi="CordiaUPC" w:cs="AngsanaUPC"/>
      <w:color w:val="000080"/>
      <w:sz w:val="28"/>
      <w:szCs w:val="28"/>
    </w:rPr>
  </w:style>
  <w:style w:type="paragraph" w:styleId="BodyText2">
    <w:name w:val="Body Text 2"/>
    <w:basedOn w:val="Normal"/>
    <w:link w:val="BodyText2Char"/>
    <w:uiPriority w:val="99"/>
    <w:unhideWhenUsed/>
    <w:rsid w:val="00A833D3"/>
    <w:pPr>
      <w:spacing w:after="120" w:line="480" w:lineRule="auto"/>
    </w:pPr>
    <w:rPr>
      <w:rFonts w:ascii="Times New Roman" w:hAnsi="Times New Roman"/>
      <w:sz w:val="22"/>
      <w:szCs w:val="28"/>
      <w:lang w:val="x-none" w:eastAsia="x-none"/>
    </w:rPr>
  </w:style>
  <w:style w:type="character" w:customStyle="1" w:styleId="BodyText2Char">
    <w:name w:val="Body Text 2 Char"/>
    <w:link w:val="BodyText2"/>
    <w:uiPriority w:val="99"/>
    <w:rsid w:val="00A833D3"/>
    <w:rPr>
      <w:sz w:val="22"/>
      <w:szCs w:val="28"/>
    </w:rPr>
  </w:style>
  <w:style w:type="paragraph" w:customStyle="1" w:styleId="Style">
    <w:name w:val="Style"/>
    <w:rsid w:val="00BC7CA4"/>
    <w:pPr>
      <w:widowControl w:val="0"/>
      <w:autoSpaceDE w:val="0"/>
      <w:autoSpaceDN w:val="0"/>
      <w:adjustRightInd w:val="0"/>
    </w:pPr>
    <w:rPr>
      <w:rFonts w:cs="Times New Roman"/>
      <w:sz w:val="24"/>
      <w:szCs w:val="24"/>
    </w:rPr>
  </w:style>
  <w:style w:type="paragraph" w:customStyle="1" w:styleId="a0">
    <w:name w:val="à¹×éÍàÃ×èÍ§"/>
    <w:basedOn w:val="Normal"/>
    <w:rsid w:val="000D7DD8"/>
    <w:pPr>
      <w:ind w:right="386"/>
    </w:pPr>
    <w:rPr>
      <w:snapToGrid w:val="0"/>
      <w:sz w:val="24"/>
      <w:szCs w:val="24"/>
    </w:rPr>
  </w:style>
  <w:style w:type="character" w:styleId="CommentReference">
    <w:name w:val="annotation reference"/>
    <w:uiPriority w:val="99"/>
    <w:rsid w:val="00DB0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B096B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DB096B"/>
    <w:rPr>
      <w:rFonts w:ascii="Angsana New" w:hAnsi="Angsana New"/>
      <w:szCs w:val="25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B096B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DB096B"/>
    <w:rPr>
      <w:rFonts w:ascii="Angsana New" w:hAnsi="Angsana New"/>
      <w:b/>
      <w:bCs/>
      <w:szCs w:val="25"/>
      <w:lang w:eastAsia="en-US"/>
    </w:rPr>
  </w:style>
  <w:style w:type="character" w:customStyle="1" w:styleId="st">
    <w:name w:val="st"/>
    <w:rsid w:val="007962D0"/>
  </w:style>
  <w:style w:type="paragraph" w:styleId="ListParagraph">
    <w:name w:val="List Paragraph"/>
    <w:basedOn w:val="Normal"/>
    <w:uiPriority w:val="34"/>
    <w:qFormat/>
    <w:rsid w:val="007F37B9"/>
    <w:pPr>
      <w:ind w:left="720"/>
      <w:contextualSpacing/>
    </w:pPr>
    <w:rPr>
      <w:rFonts w:ascii="CordiaUPC" w:hAnsi="CordiaUPC"/>
      <w:sz w:val="20"/>
      <w:szCs w:val="25"/>
    </w:rPr>
  </w:style>
  <w:style w:type="character" w:customStyle="1" w:styleId="shorttext">
    <w:name w:val="short_text"/>
    <w:rsid w:val="00273D0A"/>
  </w:style>
  <w:style w:type="character" w:customStyle="1" w:styleId="hps">
    <w:name w:val="hps"/>
    <w:rsid w:val="00273D0A"/>
  </w:style>
  <w:style w:type="paragraph" w:customStyle="1" w:styleId="block">
    <w:name w:val="block"/>
    <w:aliases w:val="b"/>
    <w:basedOn w:val="Normal"/>
    <w:uiPriority w:val="99"/>
    <w:rsid w:val="00CD32E9"/>
    <w:pPr>
      <w:spacing w:after="260" w:line="260" w:lineRule="atLeast"/>
      <w:ind w:left="567"/>
    </w:pPr>
    <w:rPr>
      <w:rFonts w:eastAsia="Arial"/>
      <w:sz w:val="22"/>
      <w:szCs w:val="22"/>
    </w:rPr>
  </w:style>
  <w:style w:type="paragraph" w:styleId="NoSpacing">
    <w:name w:val="No Spacing"/>
    <w:basedOn w:val="Normal"/>
    <w:uiPriority w:val="1"/>
    <w:qFormat/>
    <w:rsid w:val="00DA6FF4"/>
    <w:rPr>
      <w:rFonts w:ascii="Calibri" w:hAnsi="Calibri" w:cs="Cordia New"/>
      <w:sz w:val="22"/>
      <w:szCs w:val="22"/>
      <w:lang w:bidi="en-US"/>
    </w:rPr>
  </w:style>
  <w:style w:type="paragraph" w:styleId="BodyTextIndent">
    <w:name w:val="Body Text Indent"/>
    <w:basedOn w:val="Normal"/>
    <w:link w:val="BodyTextIndentChar"/>
    <w:uiPriority w:val="99"/>
    <w:rsid w:val="00020ACC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020ACC"/>
    <w:rPr>
      <w:rFonts w:ascii="Angsana New" w:hAnsi="Angsana New"/>
      <w:sz w:val="36"/>
      <w:szCs w:val="32"/>
    </w:rPr>
  </w:style>
  <w:style w:type="paragraph" w:styleId="BlockText">
    <w:name w:val="Block Text"/>
    <w:basedOn w:val="Normal"/>
    <w:uiPriority w:val="99"/>
    <w:rsid w:val="0083518B"/>
    <w:pPr>
      <w:ind w:left="540" w:right="62"/>
      <w:jc w:val="thaiDistribute"/>
    </w:pPr>
    <w:rPr>
      <w:rFonts w:eastAsia="Cordia New"/>
      <w:color w:val="000000"/>
      <w:sz w:val="32"/>
    </w:rPr>
  </w:style>
  <w:style w:type="paragraph" w:styleId="BodyText">
    <w:name w:val="Body Text"/>
    <w:aliases w:val="bt,body text,Body,Body อักขระ อักขระ อักขระ อักขระ อักขระ อักขระ อักขระ อักขระ อักขระ อักขระ อักขระ อักขระ อักขระ อักขระ อักขระ อักขระ อักขระ"/>
    <w:basedOn w:val="Normal"/>
    <w:link w:val="BodyTextChar"/>
    <w:uiPriority w:val="99"/>
    <w:rsid w:val="006D260B"/>
    <w:pPr>
      <w:spacing w:after="120"/>
    </w:pPr>
  </w:style>
  <w:style w:type="character" w:customStyle="1" w:styleId="BodyTextChar">
    <w:name w:val="Body Text Char"/>
    <w:aliases w:val="bt Char,body text Char,Body Char,Body อักขระ อักขระ อักขระ อักขระ อักขระ อักขระ อักขระ อักขระ อักขระ อักขระ อักขระ อักขระ อักขระ อักขระ อักขระ อักขระ อักขระ Char"/>
    <w:link w:val="BodyText"/>
    <w:uiPriority w:val="99"/>
    <w:rsid w:val="006D260B"/>
    <w:rPr>
      <w:rFonts w:ascii="Angsana New" w:hAnsi="Angsana New"/>
      <w:sz w:val="36"/>
      <w:szCs w:val="32"/>
    </w:rPr>
  </w:style>
  <w:style w:type="paragraph" w:customStyle="1" w:styleId="acctfourfigures">
    <w:name w:val="acct four figures"/>
    <w:aliases w:val="a4,a4 + 8 pt,(Complex) + 8 pt,(Complex),Thai Distribute..."/>
    <w:basedOn w:val="Normal"/>
    <w:rsid w:val="001D318E"/>
    <w:pPr>
      <w:tabs>
        <w:tab w:val="decimal" w:pos="765"/>
      </w:tabs>
      <w:spacing w:line="260" w:lineRule="atLeast"/>
    </w:pPr>
    <w:rPr>
      <w:rFonts w:cs="Times New Roman"/>
      <w:sz w:val="22"/>
      <w:szCs w:val="22"/>
      <w:lang w:val="en-GB" w:bidi="ar-SA"/>
    </w:rPr>
  </w:style>
  <w:style w:type="paragraph" w:customStyle="1" w:styleId="acctmergecolhdg">
    <w:name w:val="acct merge col hdg"/>
    <w:aliases w:val="mh"/>
    <w:basedOn w:val="Normal"/>
    <w:uiPriority w:val="99"/>
    <w:rsid w:val="008035CE"/>
    <w:pPr>
      <w:spacing w:line="260" w:lineRule="atLeast"/>
      <w:jc w:val="center"/>
    </w:pPr>
    <w:rPr>
      <w:rFonts w:ascii="Times New Roman" w:hAnsi="Times New Roman" w:cs="Times New Roman"/>
      <w:b/>
      <w:sz w:val="22"/>
      <w:szCs w:val="20"/>
      <w:lang w:val="en-GB" w:bidi="ar-SA"/>
    </w:rPr>
  </w:style>
  <w:style w:type="character" w:styleId="SubtleReference">
    <w:name w:val="Subtle Reference"/>
    <w:basedOn w:val="DefaultParagraphFont"/>
    <w:uiPriority w:val="31"/>
    <w:qFormat/>
    <w:rsid w:val="00EE2E4E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qFormat/>
    <w:rsid w:val="00EC6B4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rsid w:val="00EC6B4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paragraph" w:styleId="Revision">
    <w:name w:val="Revision"/>
    <w:hidden/>
    <w:uiPriority w:val="99"/>
    <w:semiHidden/>
    <w:rsid w:val="00E071A9"/>
    <w:rPr>
      <w:rFonts w:ascii="Angsana New" w:hAnsi="Angsana New"/>
      <w:sz w:val="36"/>
      <w:szCs w:val="32"/>
    </w:rPr>
  </w:style>
  <w:style w:type="paragraph" w:customStyle="1" w:styleId="xl32">
    <w:name w:val="xl32"/>
    <w:basedOn w:val="Normal"/>
    <w:rsid w:val="00102DB5"/>
    <w:pPr>
      <w:spacing w:before="100" w:beforeAutospacing="1" w:after="100" w:afterAutospacing="1"/>
    </w:pPr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46ED3"/>
    <w:rPr>
      <w:rFonts w:ascii="Angsana New" w:hAnsi="Cordia New"/>
      <w:b/>
      <w:bCs/>
      <w:color w:val="000000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ED3"/>
    <w:rPr>
      <w:rFonts w:ascii="Angsana New" w:hAnsi="Cordia New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ED3"/>
    <w:rPr>
      <w:rFonts w:ascii="Angsana New" w:hAnsi="Cordia New"/>
      <w:b/>
      <w:bCs/>
      <w:color w:val="00000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46ED3"/>
    <w:rPr>
      <w:rFonts w:ascii="Arial" w:hAnsi="Arial"/>
      <w:b/>
      <w:bCs/>
      <w:sz w:val="24"/>
      <w:szCs w:val="24"/>
      <w:lang w:val="en-GB" w:eastAsia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ED3"/>
    <w:rPr>
      <w:rFonts w:ascii="Arial" w:hAnsi="Arial"/>
      <w:b/>
      <w:bCs/>
      <w:sz w:val="24"/>
      <w:szCs w:val="24"/>
      <w:lang w:eastAsia="th-TH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6ED3"/>
    <w:rPr>
      <w:rFonts w:ascii="Angsana New" w:hAnsi="Angsana New"/>
      <w:color w:val="000000"/>
      <w:szCs w:val="23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unhideWhenUsed/>
    <w:rsid w:val="00E46ED3"/>
    <w:rPr>
      <w:color w:val="000000"/>
      <w:sz w:val="20"/>
      <w:szCs w:val="23"/>
      <w:lang w:val="en-GB" w:eastAsia="en-GB"/>
    </w:rPr>
  </w:style>
  <w:style w:type="character" w:customStyle="1" w:styleId="MacroTextChar">
    <w:name w:val="Macro Text Char"/>
    <w:basedOn w:val="DefaultParagraphFont"/>
    <w:link w:val="MacroText"/>
    <w:uiPriority w:val="99"/>
    <w:rsid w:val="00E46ED3"/>
    <w:rPr>
      <w:rFonts w:ascii="Courier New" w:eastAsia="MS Mincho" w:hAnsi="Courier New"/>
      <w:lang w:val="en-AU"/>
    </w:rPr>
  </w:style>
  <w:style w:type="paragraph" w:styleId="MacroText">
    <w:name w:val="macro"/>
    <w:link w:val="MacroTextChar"/>
    <w:uiPriority w:val="99"/>
    <w:unhideWhenUsed/>
    <w:rsid w:val="00E46E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urier New" w:eastAsia="MS Mincho" w:hAnsi="Courier New"/>
      <w:lang w:val="en-AU"/>
    </w:rPr>
  </w:style>
  <w:style w:type="character" w:customStyle="1" w:styleId="BodyText3Char">
    <w:name w:val="Body Text 3 Char"/>
    <w:basedOn w:val="DefaultParagraphFont"/>
    <w:link w:val="BodyText3"/>
    <w:uiPriority w:val="99"/>
    <w:rsid w:val="00E46ED3"/>
    <w:rPr>
      <w:rFonts w:ascii="Arial" w:hAnsi="Arial"/>
      <w:sz w:val="24"/>
      <w:szCs w:val="24"/>
      <w:lang w:eastAsia="th-TH"/>
    </w:rPr>
  </w:style>
  <w:style w:type="paragraph" w:styleId="BodyText3">
    <w:name w:val="Body Text 3"/>
    <w:basedOn w:val="Normal"/>
    <w:next w:val="Normal"/>
    <w:link w:val="BodyText3Char"/>
    <w:uiPriority w:val="99"/>
    <w:unhideWhenUsed/>
    <w:rsid w:val="00E46ED3"/>
    <w:pPr>
      <w:jc w:val="both"/>
    </w:pPr>
    <w:rPr>
      <w:rFonts w:ascii="Arial" w:hAnsi="Arial"/>
      <w:sz w:val="24"/>
      <w:szCs w:val="24"/>
      <w:lang w:eastAsia="th-TH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46ED3"/>
    <w:rPr>
      <w:rFonts w:ascii="Angsana New" w:hAnsi="Cordia New"/>
      <w:b/>
      <w:bCs/>
      <w:color w:val="000000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46ED3"/>
    <w:pPr>
      <w:ind w:left="135"/>
      <w:jc w:val="right"/>
    </w:pPr>
    <w:rPr>
      <w:rFonts w:hAnsi="Cordia New"/>
      <w:b/>
      <w:bCs/>
      <w:color w:val="000000"/>
      <w:sz w:val="28"/>
      <w:szCs w:val="28"/>
    </w:rPr>
  </w:style>
  <w:style w:type="character" w:customStyle="1" w:styleId="DocumentMapChar">
    <w:name w:val="Document Map Char"/>
    <w:basedOn w:val="DefaultParagraphFont"/>
    <w:link w:val="DocumentMap"/>
    <w:semiHidden/>
    <w:rsid w:val="00122DE5"/>
    <w:rPr>
      <w:rFonts w:ascii="Tahoma" w:hAnsi="Tahoma"/>
      <w:sz w:val="36"/>
      <w:szCs w:val="24"/>
      <w:shd w:val="clear" w:color="auto" w:fill="000080"/>
    </w:rPr>
  </w:style>
  <w:style w:type="character" w:customStyle="1" w:styleId="FootnoteTextChar1">
    <w:name w:val="Footnote Text Char1"/>
    <w:basedOn w:val="DefaultParagraphFont"/>
    <w:rsid w:val="00122DE5"/>
    <w:rPr>
      <w:rFonts w:ascii="Angsana New" w:hAnsi="Angsana New"/>
      <w:szCs w:val="25"/>
    </w:rPr>
  </w:style>
  <w:style w:type="character" w:customStyle="1" w:styleId="MacroTextChar1">
    <w:name w:val="Macro Text Char1"/>
    <w:basedOn w:val="DefaultParagraphFont"/>
    <w:rsid w:val="00122DE5"/>
    <w:rPr>
      <w:rFonts w:ascii="Consolas" w:hAnsi="Consolas"/>
      <w:szCs w:val="25"/>
    </w:rPr>
  </w:style>
  <w:style w:type="character" w:customStyle="1" w:styleId="BodyText3Char1">
    <w:name w:val="Body Text 3 Char1"/>
    <w:basedOn w:val="DefaultParagraphFont"/>
    <w:rsid w:val="00122DE5"/>
    <w:rPr>
      <w:rFonts w:ascii="Angsana New" w:hAnsi="Angsana New"/>
      <w:sz w:val="16"/>
    </w:rPr>
  </w:style>
  <w:style w:type="character" w:customStyle="1" w:styleId="BodyTextIndent2Char1">
    <w:name w:val="Body Text Indent 2 Char1"/>
    <w:basedOn w:val="DefaultParagraphFont"/>
    <w:rsid w:val="00122DE5"/>
    <w:rPr>
      <w:rFonts w:ascii="Angsana New" w:hAnsi="Angsana New"/>
      <w:sz w:val="36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122DE5"/>
  </w:style>
  <w:style w:type="paragraph" w:styleId="Title">
    <w:name w:val="Title"/>
    <w:basedOn w:val="Heading1"/>
    <w:next w:val="Normal"/>
    <w:link w:val="TitleChar"/>
    <w:uiPriority w:val="10"/>
    <w:qFormat/>
    <w:rsid w:val="00122DE5"/>
    <w:pPr>
      <w:keepLines/>
      <w:pBdr>
        <w:bottom w:val="none" w:sz="0" w:space="0" w:color="auto"/>
      </w:pBdr>
      <w:spacing w:before="600"/>
      <w:jc w:val="left"/>
    </w:pPr>
    <w:rPr>
      <w:rFonts w:ascii="Verdana" w:hAnsi="Verdana"/>
      <w:b w:val="0"/>
      <w:color w:val="86BC25"/>
      <w:sz w:val="56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22DE5"/>
    <w:rPr>
      <w:rFonts w:ascii="Verdana" w:hAnsi="Verdana"/>
      <w:bCs/>
      <w:color w:val="86BC25"/>
      <w:sz w:val="56"/>
      <w:szCs w:val="32"/>
    </w:rPr>
  </w:style>
  <w:style w:type="character" w:styleId="Strong">
    <w:name w:val="Strong"/>
    <w:uiPriority w:val="22"/>
    <w:qFormat/>
    <w:rsid w:val="00122DE5"/>
    <w:rPr>
      <w:b/>
    </w:rPr>
  </w:style>
  <w:style w:type="paragraph" w:styleId="Quote">
    <w:name w:val="Quote"/>
    <w:basedOn w:val="Heading1"/>
    <w:link w:val="QuoteChar"/>
    <w:uiPriority w:val="29"/>
    <w:qFormat/>
    <w:rsid w:val="00122DE5"/>
    <w:pPr>
      <w:keepLines/>
      <w:pBdr>
        <w:bottom w:val="none" w:sz="0" w:space="0" w:color="auto"/>
      </w:pBdr>
      <w:spacing w:before="360" w:after="360"/>
      <w:contextualSpacing/>
      <w:jc w:val="left"/>
    </w:pPr>
    <w:rPr>
      <w:rFonts w:ascii="Verdana" w:hAnsi="Verdana"/>
      <w:b w:val="0"/>
      <w:color w:val="86BC25"/>
      <w:sz w:val="32"/>
      <w:szCs w:val="3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22DE5"/>
    <w:rPr>
      <w:rFonts w:ascii="Verdana" w:hAnsi="Verdana"/>
      <w:bCs/>
      <w:color w:val="86BC25"/>
      <w:sz w:val="32"/>
      <w:szCs w:val="32"/>
    </w:rPr>
  </w:style>
  <w:style w:type="paragraph" w:customStyle="1" w:styleId="IntenseQuote1">
    <w:name w:val="Intense Quote1"/>
    <w:basedOn w:val="Quote"/>
    <w:next w:val="IntenseQuote"/>
    <w:link w:val="IntenseQuoteChar"/>
    <w:uiPriority w:val="30"/>
    <w:qFormat/>
    <w:rsid w:val="00122DE5"/>
    <w:rPr>
      <w:color w:val="2C5234"/>
      <w:szCs w:val="28"/>
    </w:rPr>
  </w:style>
  <w:style w:type="character" w:customStyle="1" w:styleId="IntenseQuoteChar">
    <w:name w:val="Intense Quote Char"/>
    <w:basedOn w:val="DefaultParagraphFont"/>
    <w:link w:val="IntenseQuote1"/>
    <w:uiPriority w:val="30"/>
    <w:rsid w:val="00122DE5"/>
    <w:rPr>
      <w:rFonts w:ascii="Verdana" w:hAnsi="Verdana"/>
      <w:bCs/>
      <w:color w:val="2C5234"/>
      <w:sz w:val="3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122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1"/>
    <w:uiPriority w:val="30"/>
    <w:qFormat/>
    <w:rsid w:val="00122D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122DE5"/>
    <w:rPr>
      <w:rFonts w:ascii="Angsana New" w:hAnsi="Angsana New"/>
      <w:i/>
      <w:iCs/>
      <w:color w:val="5B9BD5" w:themeColor="accent1"/>
      <w:sz w:val="36"/>
      <w:szCs w:val="32"/>
    </w:rPr>
  </w:style>
  <w:style w:type="paragraph" w:styleId="ListContinue">
    <w:name w:val="List Continue"/>
    <w:basedOn w:val="Normal"/>
    <w:rsid w:val="007E6260"/>
    <w:pPr>
      <w:spacing w:after="120"/>
      <w:ind w:left="567"/>
    </w:pPr>
    <w:rPr>
      <w:rFonts w:ascii="New York" w:hAnsi="New Yor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465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531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09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38711-5476-4ABA-8872-37A42A2AF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6827</Words>
  <Characters>38915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บริษัท เฟ้ลปส์ ดอด์จ ไทยแลนด์ จำกัด และบริษัทย่อย</vt:lpstr>
    </vt:vector>
  </TitlesOfParts>
  <Company>MASTER-7600 (Mar-28-2006)</Company>
  <LinksUpToDate>false</LinksUpToDate>
  <CharactersWithSpaces>45651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บริษัท เฟ้ลปส์ ดอด์จ ไทยแลนด์ จำกัด และบริษัทย่อย</dc:title>
  <dc:subject/>
  <dc:creator>Deloitte Touche Tohmatsu</dc:creator>
  <cp:keywords/>
  <dc:description/>
  <cp:lastModifiedBy>Pornpatchara Khamkoon (PKM)</cp:lastModifiedBy>
  <cp:revision>2</cp:revision>
  <cp:lastPrinted>2022-07-30T14:35:00Z</cp:lastPrinted>
  <dcterms:created xsi:type="dcterms:W3CDTF">2023-08-18T18:03:00Z</dcterms:created>
  <dcterms:modified xsi:type="dcterms:W3CDTF">2023-08-18T18:03:00Z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2021-06-16T08:41:33Z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80d8523d-ae77-4a20-960e-98d66f7a8af2</vt:lpwstr>
  </property>
  <property fmtid="{D5CDD505-2E9C-101B-9397-08002B2CF9AE}" pid="8" name="MSIP_Label_ea60d57e-af5b-4752-ac57-3e4f28ca11dc_ContentBits">
    <vt:lpwstr>0</vt:lpwstr>
  </property>
</Properties>
</file>