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97CEF4" w14:textId="77777777" w:rsidR="00E30AC4" w:rsidRPr="00E30AC4" w:rsidRDefault="00B02B9D" w:rsidP="00B02B9D">
      <w:pPr>
        <w:jc w:val="center"/>
        <w:rPr>
          <w:rFonts w:ascii="Segoe UI Black" w:hAnsi="Segoe UI Black"/>
          <w:b/>
          <w:i/>
          <w:iCs/>
          <w:sz w:val="28"/>
          <w:szCs w:val="28"/>
          <w:u w:val="single"/>
        </w:rPr>
      </w:pPr>
      <w:r w:rsidRPr="00E30AC4">
        <w:rPr>
          <w:rFonts w:ascii="Segoe UI Black" w:hAnsi="Segoe UI Black"/>
          <w:b/>
          <w:i/>
          <w:iCs/>
          <w:sz w:val="28"/>
          <w:szCs w:val="28"/>
          <w:u w:val="single"/>
        </w:rPr>
        <w:t>SOFTWARE REQUIREMENTS SPECIFICATION (SRS)</w:t>
      </w:r>
    </w:p>
    <w:p w14:paraId="5799E202" w14:textId="7E8DD84F" w:rsidR="00312D0A" w:rsidRPr="00E30AC4" w:rsidRDefault="00E30AC4" w:rsidP="00B02B9D">
      <w:pPr>
        <w:jc w:val="center"/>
        <w:rPr>
          <w:rFonts w:ascii="Segoe UI Black" w:hAnsi="Segoe UI Black"/>
          <w:b/>
          <w:bCs/>
          <w:i/>
          <w:iCs/>
          <w:sz w:val="28"/>
          <w:szCs w:val="28"/>
          <w:u w:val="single"/>
        </w:rPr>
      </w:pPr>
      <w:r w:rsidRPr="00E30AC4">
        <w:rPr>
          <w:rFonts w:ascii="Segoe UI Black" w:hAnsi="Segoe UI Black"/>
          <w:b/>
          <w:bCs/>
          <w:i/>
          <w:iCs/>
          <w:sz w:val="28"/>
          <w:szCs w:val="28"/>
          <w:u w:val="single"/>
        </w:rPr>
        <w:t>Geo</w:t>
      </w:r>
      <w:r w:rsidRPr="00E30AC4">
        <w:rPr>
          <w:rFonts w:ascii="Segoe UI Black" w:hAnsi="Segoe UI Black"/>
          <w:b/>
          <w:bCs/>
          <w:i/>
          <w:iCs/>
          <w:sz w:val="28"/>
          <w:szCs w:val="28"/>
          <w:u w:val="single"/>
        </w:rPr>
        <w:noBreakHyphen/>
        <w:t xml:space="preserve">Based Online Marketplace for Local Markets of </w:t>
      </w:r>
      <w:r w:rsidR="00B02B9D" w:rsidRPr="00E30AC4">
        <w:rPr>
          <w:rFonts w:ascii="Segoe UI Black" w:hAnsi="Segoe UI Black"/>
          <w:b/>
          <w:bCs/>
          <w:i/>
          <w:iCs/>
          <w:sz w:val="28"/>
          <w:szCs w:val="28"/>
          <w:u w:val="single"/>
        </w:rPr>
        <w:br/>
      </w:r>
      <w:r>
        <w:rPr>
          <w:rFonts w:ascii="Segoe UI Black" w:hAnsi="Segoe UI Black"/>
          <w:b/>
          <w:bCs/>
          <w:i/>
          <w:iCs/>
          <w:sz w:val="28"/>
          <w:szCs w:val="28"/>
          <w:u w:val="single"/>
        </w:rPr>
        <w:t>(</w:t>
      </w:r>
      <w:proofErr w:type="spellStart"/>
      <w:r w:rsidR="00B02B9D" w:rsidRPr="00E30AC4">
        <w:rPr>
          <w:rFonts w:ascii="Segoe UI Black" w:hAnsi="Segoe UI Black"/>
          <w:b/>
          <w:bCs/>
          <w:i/>
          <w:iCs/>
          <w:sz w:val="28"/>
          <w:szCs w:val="28"/>
          <w:u w:val="single"/>
        </w:rPr>
        <w:t>BazaarLink</w:t>
      </w:r>
      <w:proofErr w:type="spellEnd"/>
      <w:r>
        <w:rPr>
          <w:rFonts w:ascii="Segoe UI Black" w:hAnsi="Segoe UI Black"/>
          <w:b/>
          <w:bCs/>
          <w:i/>
          <w:iCs/>
          <w:sz w:val="28"/>
          <w:szCs w:val="28"/>
          <w:u w:val="single"/>
        </w:rPr>
        <w:t>)</w:t>
      </w:r>
    </w:p>
    <w:p w14:paraId="45805505" w14:textId="564333DF" w:rsidR="00312D0A" w:rsidRPr="00B02B9D" w:rsidRDefault="00312D0A">
      <w:pPr>
        <w:spacing w:after="120"/>
        <w:jc w:val="center"/>
        <w:rPr>
          <w:b/>
          <w:u w:val="single"/>
        </w:rPr>
      </w:pPr>
    </w:p>
    <w:p w14:paraId="674A890A" w14:textId="77777777" w:rsidR="00312D0A" w:rsidRPr="00B02B9D" w:rsidRDefault="00B02B9D">
      <w:pPr>
        <w:spacing w:after="120"/>
        <w:rPr>
          <w:b/>
          <w:u w:val="single"/>
        </w:rPr>
      </w:pPr>
      <w:r w:rsidRPr="00B02B9D">
        <w:rPr>
          <w:rFonts w:ascii="Times New Roman" w:hAnsi="Times New Roman"/>
          <w:b/>
          <w:sz w:val="24"/>
          <w:u w:val="single"/>
        </w:rPr>
        <w:t>1. Introduction</w:t>
      </w:r>
    </w:p>
    <w:p w14:paraId="317837E0" w14:textId="77777777" w:rsidR="00312D0A" w:rsidRDefault="00B02B9D">
      <w:pPr>
        <w:spacing w:after="120"/>
      </w:pPr>
      <w:r w:rsidRPr="00B02B9D">
        <w:rPr>
          <w:rFonts w:ascii="Times New Roman" w:hAnsi="Times New Roman"/>
          <w:sz w:val="24"/>
          <w:u w:val="single"/>
        </w:rPr>
        <w:t>Purpose:</w:t>
      </w:r>
      <w:r>
        <w:rPr>
          <w:rFonts w:ascii="Times New Roman" w:hAnsi="Times New Roman"/>
          <w:sz w:val="24"/>
        </w:rPr>
        <w:t xml:space="preserve"> This document defines the functional and non-functional requirements of BazaarLink, a geo-based online marketplace that digitally connects local markets and customers through a centralized web platform. It provides a reference for development and evaluation.</w:t>
      </w:r>
    </w:p>
    <w:p w14:paraId="6C044DC9" w14:textId="77777777" w:rsidR="00312D0A" w:rsidRDefault="00B02B9D">
      <w:pPr>
        <w:spacing w:after="120"/>
      </w:pPr>
      <w:r w:rsidRPr="00B02B9D">
        <w:rPr>
          <w:rFonts w:ascii="Times New Roman" w:hAnsi="Times New Roman"/>
          <w:sz w:val="24"/>
          <w:u w:val="single"/>
        </w:rPr>
        <w:t>Scope:</w:t>
      </w:r>
      <w:r>
        <w:rPr>
          <w:rFonts w:ascii="Times New Roman" w:hAnsi="Times New Roman"/>
          <w:sz w:val="24"/>
        </w:rPr>
        <w:t xml:space="preserve"> BazaarLink enables digital representation of physical markets in Karachi, allowing customers to explore markets, browse shops, place orders, and submit reviews while shopkeepers manage inventory online. The system is designed for future scalability beyond Karachi.</w:t>
      </w:r>
    </w:p>
    <w:p w14:paraId="7C2907CF" w14:textId="77777777" w:rsidR="00312D0A" w:rsidRPr="00B02B9D" w:rsidRDefault="00B02B9D">
      <w:pPr>
        <w:spacing w:after="120"/>
        <w:rPr>
          <w:b/>
          <w:u w:val="single"/>
        </w:rPr>
      </w:pPr>
      <w:r w:rsidRPr="00B02B9D">
        <w:rPr>
          <w:rFonts w:ascii="Times New Roman" w:hAnsi="Times New Roman"/>
          <w:b/>
          <w:sz w:val="24"/>
          <w:u w:val="single"/>
        </w:rPr>
        <w:t>2. System Overview</w:t>
      </w:r>
    </w:p>
    <w:p w14:paraId="4D1D90B3" w14:textId="77777777" w:rsidR="00312D0A" w:rsidRDefault="00B02B9D">
      <w:pPr>
        <w:spacing w:after="120"/>
      </w:pPr>
      <w:r w:rsidRPr="00B02B9D">
        <w:rPr>
          <w:rFonts w:ascii="Times New Roman" w:hAnsi="Times New Roman"/>
          <w:sz w:val="24"/>
          <w:u w:val="single"/>
        </w:rPr>
        <w:t>Product Perspective:</w:t>
      </w:r>
      <w:r>
        <w:rPr>
          <w:rFonts w:ascii="Times New Roman" w:hAnsi="Times New Roman"/>
          <w:sz w:val="24"/>
        </w:rPr>
        <w:t xml:space="preserve"> </w:t>
      </w:r>
      <w:r>
        <w:t>BazaarLink is a web-based platform with an interactive city-map interface for exploring marketplaces. Users can select a market to browse shops, filter products, and view details. It uses a three-tier architecture: UI for interaction, application layer for business logic and authentication, and an SQL database for managing users, shops, products, and transactions.</w:t>
      </w:r>
    </w:p>
    <w:p w14:paraId="024510A7" w14:textId="77777777" w:rsidR="00312D0A" w:rsidRDefault="00B02B9D">
      <w:pPr>
        <w:spacing w:after="120"/>
      </w:pPr>
      <w:r w:rsidRPr="00B02B9D">
        <w:rPr>
          <w:u w:val="single"/>
        </w:rPr>
        <w:t>Core Functions:</w:t>
      </w:r>
      <w:r>
        <w:t xml:space="preserve"> Display marketplaces on an interactive city map, allow users to browse shops and products, manage orders and inventory, collect customer reviews, and provide administrative dashboards for management.</w:t>
      </w:r>
      <w:r>
        <w:rPr>
          <w:rFonts w:ascii="Times New Roman" w:hAnsi="Times New Roman"/>
          <w:sz w:val="24"/>
        </w:rPr>
        <w:t>.</w:t>
      </w:r>
    </w:p>
    <w:p w14:paraId="2E9C802E" w14:textId="77777777" w:rsidR="00312D0A" w:rsidRDefault="00B02B9D">
      <w:pPr>
        <w:spacing w:after="120"/>
      </w:pPr>
      <w:r w:rsidRPr="00B02B9D">
        <w:rPr>
          <w:rFonts w:ascii="Times New Roman" w:hAnsi="Times New Roman"/>
          <w:sz w:val="24"/>
          <w:u w:val="single"/>
        </w:rPr>
        <w:t>User Roles:</w:t>
      </w:r>
      <w:r>
        <w:rPr>
          <w:rFonts w:ascii="Times New Roman" w:hAnsi="Times New Roman"/>
          <w:sz w:val="24"/>
        </w:rPr>
        <w:t xml:space="preserve"> Platform Admin manages the entire system; Market Admin supervises shops within assigned markets; Shop Admin manages products and orders; Customers browse markets, place orders, and submit reviews.</w:t>
      </w:r>
    </w:p>
    <w:p w14:paraId="44EE3051" w14:textId="77777777" w:rsidR="00312D0A" w:rsidRPr="00B02B9D" w:rsidRDefault="00B02B9D">
      <w:pPr>
        <w:spacing w:after="120"/>
        <w:rPr>
          <w:b/>
          <w:u w:val="single"/>
        </w:rPr>
      </w:pPr>
      <w:r w:rsidRPr="00B02B9D">
        <w:rPr>
          <w:rFonts w:ascii="Times New Roman" w:hAnsi="Times New Roman"/>
          <w:b/>
          <w:sz w:val="24"/>
          <w:u w:val="single"/>
        </w:rPr>
        <w:t>3. Functional Requirements</w:t>
      </w:r>
    </w:p>
    <w:p w14:paraId="00C06879" w14:textId="77777777" w:rsidR="00312D0A" w:rsidRDefault="00B02B9D">
      <w:pPr>
        <w:spacing w:after="120"/>
        <w:rPr>
          <w:rFonts w:ascii="Times New Roman" w:hAnsi="Times New Roman" w:cs="Times New Roman"/>
          <w:sz w:val="24"/>
          <w:szCs w:val="24"/>
        </w:rPr>
      </w:pPr>
      <w:r w:rsidRPr="00B02B9D">
        <w:rPr>
          <w:rFonts w:ascii="Times New Roman" w:hAnsi="Times New Roman" w:cs="Times New Roman"/>
          <w:sz w:val="24"/>
          <w:szCs w:val="24"/>
          <w:u w:val="single"/>
        </w:rPr>
        <w:t>User Registration &amp; Authentication:</w:t>
      </w:r>
      <w:r>
        <w:rPr>
          <w:rFonts w:ascii="Times New Roman" w:hAnsi="Times New Roman" w:cs="Times New Roman"/>
          <w:sz w:val="24"/>
          <w:szCs w:val="24"/>
        </w:rPr>
        <w:t xml:space="preserve"> Users register, log in/out securely, reset passwords, and are authenticated by role.</w:t>
      </w:r>
      <w:r>
        <w:rPr>
          <w:rFonts w:ascii="Times New Roman" w:hAnsi="Times New Roman" w:cs="Times New Roman"/>
          <w:sz w:val="24"/>
          <w:szCs w:val="24"/>
        </w:rPr>
        <w:br/>
      </w:r>
      <w:r w:rsidRPr="00B02B9D">
        <w:rPr>
          <w:rFonts w:ascii="Times New Roman" w:hAnsi="Times New Roman" w:cs="Times New Roman"/>
          <w:sz w:val="24"/>
          <w:szCs w:val="24"/>
          <w:u w:val="single"/>
        </w:rPr>
        <w:t>Market Management:</w:t>
      </w:r>
      <w:r>
        <w:rPr>
          <w:rFonts w:ascii="Times New Roman" w:hAnsi="Times New Roman" w:cs="Times New Roman"/>
          <w:sz w:val="24"/>
          <w:szCs w:val="24"/>
        </w:rPr>
        <w:t xml:space="preserve"> Platform admins create, update, delete, activate, or suspend markets linked to cities.</w:t>
      </w:r>
      <w:r>
        <w:rPr>
          <w:rFonts w:ascii="Times New Roman" w:hAnsi="Times New Roman" w:cs="Times New Roman"/>
          <w:sz w:val="24"/>
          <w:szCs w:val="24"/>
        </w:rPr>
        <w:br/>
      </w:r>
      <w:r w:rsidRPr="00B02B9D">
        <w:rPr>
          <w:rFonts w:ascii="Times New Roman" w:hAnsi="Times New Roman" w:cs="Times New Roman"/>
          <w:sz w:val="24"/>
          <w:szCs w:val="24"/>
          <w:u w:val="single"/>
        </w:rPr>
        <w:t>Shop Management:</w:t>
      </w:r>
      <w:r>
        <w:rPr>
          <w:rFonts w:ascii="Times New Roman" w:hAnsi="Times New Roman" w:cs="Times New Roman"/>
          <w:sz w:val="24"/>
          <w:szCs w:val="24"/>
        </w:rPr>
        <w:t xml:space="preserve"> Shopkeepers register shops; Market Admins approve/reject and can suspend shops; Shop Admins update shop details.</w:t>
      </w:r>
      <w:r>
        <w:rPr>
          <w:rFonts w:ascii="Times New Roman" w:hAnsi="Times New Roman" w:cs="Times New Roman"/>
          <w:sz w:val="24"/>
          <w:szCs w:val="24"/>
        </w:rPr>
        <w:br/>
      </w:r>
      <w:r w:rsidRPr="00B02B9D">
        <w:rPr>
          <w:rFonts w:ascii="Times New Roman" w:hAnsi="Times New Roman" w:cs="Times New Roman"/>
          <w:sz w:val="24"/>
          <w:szCs w:val="24"/>
          <w:u w:val="single"/>
        </w:rPr>
        <w:t>Product Management:</w:t>
      </w:r>
      <w:r>
        <w:rPr>
          <w:rFonts w:ascii="Times New Roman" w:hAnsi="Times New Roman" w:cs="Times New Roman"/>
          <w:sz w:val="24"/>
          <w:szCs w:val="24"/>
        </w:rPr>
        <w:t xml:space="preserve"> Shop Admins add, edit, or remove products, manage prices, descriptions, and stock; out-of-stock items cannot be ordered.</w:t>
      </w:r>
      <w:r>
        <w:rPr>
          <w:rFonts w:ascii="Times New Roman" w:hAnsi="Times New Roman" w:cs="Times New Roman"/>
          <w:sz w:val="24"/>
          <w:szCs w:val="24"/>
        </w:rPr>
        <w:br/>
      </w:r>
      <w:r w:rsidRPr="00B02B9D">
        <w:rPr>
          <w:rFonts w:ascii="Times New Roman" w:hAnsi="Times New Roman" w:cs="Times New Roman"/>
          <w:sz w:val="24"/>
          <w:szCs w:val="24"/>
          <w:u w:val="single"/>
        </w:rPr>
        <w:t>Product Browsing &amp; Filtering:</w:t>
      </w:r>
      <w:r>
        <w:rPr>
          <w:rFonts w:ascii="Times New Roman" w:hAnsi="Times New Roman" w:cs="Times New Roman"/>
          <w:sz w:val="24"/>
          <w:szCs w:val="24"/>
        </w:rPr>
        <w:t xml:space="preserve"> Customers browse markets, view shops, filter by category, rating, or price, and see product details.</w:t>
      </w:r>
      <w:r>
        <w:rPr>
          <w:rFonts w:ascii="Times New Roman" w:hAnsi="Times New Roman" w:cs="Times New Roman"/>
          <w:sz w:val="24"/>
          <w:szCs w:val="24"/>
        </w:rPr>
        <w:br/>
      </w:r>
      <w:r w:rsidRPr="00B02B9D">
        <w:rPr>
          <w:rFonts w:ascii="Times New Roman" w:hAnsi="Times New Roman" w:cs="Times New Roman"/>
          <w:sz w:val="24"/>
          <w:szCs w:val="24"/>
          <w:u w:val="single"/>
        </w:rPr>
        <w:t>Order Management</w:t>
      </w:r>
      <w:r>
        <w:rPr>
          <w:rFonts w:ascii="Times New Roman" w:hAnsi="Times New Roman" w:cs="Times New Roman"/>
          <w:sz w:val="24"/>
          <w:szCs w:val="24"/>
        </w:rPr>
        <w:t>: Customers add items to carts, place orders with unique IDs, track orders, and inventory updates automatically; Shop Admins view their shop’s orders.</w:t>
      </w:r>
      <w:r>
        <w:rPr>
          <w:rFonts w:ascii="Times New Roman" w:hAnsi="Times New Roman" w:cs="Times New Roman"/>
          <w:sz w:val="24"/>
          <w:szCs w:val="24"/>
        </w:rPr>
        <w:br/>
      </w:r>
      <w:r w:rsidRPr="00B02B9D">
        <w:rPr>
          <w:rFonts w:ascii="Times New Roman" w:hAnsi="Times New Roman" w:cs="Times New Roman"/>
          <w:sz w:val="24"/>
          <w:szCs w:val="24"/>
          <w:u w:val="single"/>
        </w:rPr>
        <w:t>Review System:</w:t>
      </w:r>
      <w:r>
        <w:rPr>
          <w:rFonts w:ascii="Times New Roman" w:hAnsi="Times New Roman" w:cs="Times New Roman"/>
          <w:sz w:val="24"/>
          <w:szCs w:val="24"/>
        </w:rPr>
        <w:t xml:space="preserve"> Customers who ordered can submit ratings (1–5) and reviews; average ratings calculated automatically.</w:t>
      </w:r>
      <w:r>
        <w:rPr>
          <w:rFonts w:ascii="Times New Roman" w:hAnsi="Times New Roman" w:cs="Times New Roman"/>
          <w:sz w:val="24"/>
          <w:szCs w:val="24"/>
        </w:rPr>
        <w:br/>
      </w:r>
      <w:r w:rsidRPr="00B02B9D">
        <w:rPr>
          <w:rFonts w:ascii="Times New Roman" w:hAnsi="Times New Roman" w:cs="Times New Roman"/>
          <w:sz w:val="24"/>
          <w:szCs w:val="24"/>
          <w:u w:val="single"/>
        </w:rPr>
        <w:lastRenderedPageBreak/>
        <w:t>Access Control:</w:t>
      </w:r>
      <w:r>
        <w:rPr>
          <w:rFonts w:ascii="Times New Roman" w:hAnsi="Times New Roman" w:cs="Times New Roman"/>
          <w:sz w:val="24"/>
          <w:szCs w:val="24"/>
        </w:rPr>
        <w:t xml:space="preserve"> Role-based permissions restrict actions—customers cannot modify shops/products, Shop and Market Admins manage their scope, Platform Admins have full access.</w:t>
      </w:r>
    </w:p>
    <w:p w14:paraId="7074A3A6" w14:textId="77777777" w:rsidR="00312D0A" w:rsidRPr="00B02B9D" w:rsidRDefault="00B02B9D">
      <w:pPr>
        <w:spacing w:after="120"/>
        <w:rPr>
          <w:u w:val="single"/>
        </w:rPr>
      </w:pPr>
      <w:r w:rsidRPr="00B02B9D">
        <w:rPr>
          <w:rFonts w:ascii="Times New Roman" w:hAnsi="Times New Roman"/>
          <w:b/>
          <w:sz w:val="24"/>
          <w:u w:val="single"/>
        </w:rPr>
        <w:t>4. External Interface Requirements</w:t>
      </w:r>
    </w:p>
    <w:p w14:paraId="45B71243" w14:textId="77777777" w:rsidR="00312D0A" w:rsidRDefault="00B02B9D">
      <w:pPr>
        <w:spacing w:after="120"/>
        <w:rPr>
          <w:rFonts w:ascii="Times New Roman" w:hAnsi="Times New Roman" w:cs="Times New Roman"/>
          <w:sz w:val="24"/>
          <w:szCs w:val="24"/>
        </w:rPr>
      </w:pPr>
      <w:r w:rsidRPr="00B02B9D">
        <w:rPr>
          <w:rFonts w:ascii="Times New Roman" w:hAnsi="Times New Roman" w:cs="Times New Roman"/>
          <w:sz w:val="24"/>
          <w:szCs w:val="24"/>
          <w:u w:val="single"/>
        </w:rPr>
        <w:t>User Interface:</w:t>
      </w:r>
      <w:r>
        <w:rPr>
          <w:rFonts w:ascii="Times New Roman" w:hAnsi="Times New Roman" w:cs="Times New Roman"/>
          <w:sz w:val="24"/>
          <w:szCs w:val="24"/>
        </w:rPr>
        <w:t xml:space="preserve"> Interactive city-map homepage displaying Karachi marketplaces, clickable markets, shop listings with filters (category, rating, price), product pages, and dashboards based on user roles.</w:t>
      </w:r>
      <w:r>
        <w:rPr>
          <w:rFonts w:ascii="Times New Roman" w:hAnsi="Times New Roman" w:cs="Times New Roman"/>
          <w:sz w:val="24"/>
          <w:szCs w:val="24"/>
        </w:rPr>
        <w:br/>
        <w:t>Hardware Interface: Accessible on desktops and mobile devices via modern web browsers with internet connectivity.</w:t>
      </w:r>
      <w:r>
        <w:rPr>
          <w:rFonts w:ascii="Times New Roman" w:hAnsi="Times New Roman" w:cs="Times New Roman"/>
          <w:sz w:val="24"/>
          <w:szCs w:val="24"/>
        </w:rPr>
        <w:br/>
      </w:r>
      <w:r w:rsidRPr="00B02B9D">
        <w:rPr>
          <w:rFonts w:ascii="Times New Roman" w:hAnsi="Times New Roman" w:cs="Times New Roman"/>
          <w:sz w:val="24"/>
          <w:szCs w:val="24"/>
          <w:u w:val="single"/>
        </w:rPr>
        <w:t xml:space="preserve">Software Interface: </w:t>
      </w:r>
      <w:r>
        <w:rPr>
          <w:rFonts w:ascii="Times New Roman" w:hAnsi="Times New Roman" w:cs="Times New Roman"/>
          <w:sz w:val="24"/>
          <w:szCs w:val="24"/>
        </w:rPr>
        <w:t>Backend built using a web framework, integrated with a relational SQL database (MySQL or PostgreSQL) to manage users, markets, shops, products, orders, and reviews.</w:t>
      </w:r>
    </w:p>
    <w:p w14:paraId="1B447C91" w14:textId="77777777" w:rsidR="00312D0A" w:rsidRPr="00B02B9D" w:rsidRDefault="00B02B9D">
      <w:pPr>
        <w:spacing w:after="120"/>
        <w:rPr>
          <w:u w:val="single"/>
        </w:rPr>
      </w:pPr>
      <w:r w:rsidRPr="00B02B9D">
        <w:rPr>
          <w:rFonts w:ascii="Times New Roman" w:hAnsi="Times New Roman"/>
          <w:b/>
          <w:sz w:val="24"/>
          <w:u w:val="single"/>
        </w:rPr>
        <w:t>5. Non-Functional Requirements</w:t>
      </w:r>
    </w:p>
    <w:p w14:paraId="2D6B938E" w14:textId="77777777" w:rsidR="00312D0A" w:rsidRDefault="00B02B9D">
      <w:pPr>
        <w:spacing w:after="120"/>
        <w:rPr>
          <w:rFonts w:ascii="Times New Roman" w:hAnsi="Times New Roman" w:cs="Times New Roman"/>
          <w:sz w:val="24"/>
          <w:szCs w:val="24"/>
        </w:rPr>
      </w:pPr>
      <w:r w:rsidRPr="00B02B9D">
        <w:rPr>
          <w:rFonts w:ascii="Times New Roman" w:hAnsi="Times New Roman" w:cs="Times New Roman"/>
          <w:sz w:val="24"/>
          <w:szCs w:val="24"/>
          <w:u w:val="single"/>
        </w:rPr>
        <w:t>Performance:</w:t>
      </w:r>
      <w:r>
        <w:rPr>
          <w:rFonts w:ascii="Times New Roman" w:hAnsi="Times New Roman" w:cs="Times New Roman"/>
          <w:sz w:val="24"/>
          <w:szCs w:val="24"/>
        </w:rPr>
        <w:t xml:space="preserve"> Respond to user actions within 5 seconds and support moderate concurrent users.</w:t>
      </w:r>
      <w:r>
        <w:rPr>
          <w:rFonts w:ascii="Times New Roman" w:hAnsi="Times New Roman" w:cs="Times New Roman"/>
          <w:sz w:val="24"/>
          <w:szCs w:val="24"/>
        </w:rPr>
        <w:br/>
        <w:t>Security: Store passwords securely, basic role-based access, and input validation to prevent common errors.</w:t>
      </w:r>
      <w:r>
        <w:rPr>
          <w:rFonts w:ascii="Times New Roman" w:hAnsi="Times New Roman" w:cs="Times New Roman"/>
          <w:sz w:val="24"/>
          <w:szCs w:val="24"/>
        </w:rPr>
        <w:br/>
      </w:r>
      <w:r w:rsidRPr="00B02B9D">
        <w:rPr>
          <w:rFonts w:ascii="Times New Roman" w:hAnsi="Times New Roman" w:cs="Times New Roman"/>
          <w:sz w:val="24"/>
          <w:szCs w:val="24"/>
          <w:u w:val="single"/>
        </w:rPr>
        <w:t>Scalability:</w:t>
      </w:r>
      <w:r>
        <w:rPr>
          <w:rFonts w:ascii="Times New Roman" w:hAnsi="Times New Roman" w:cs="Times New Roman"/>
          <w:sz w:val="24"/>
          <w:szCs w:val="24"/>
        </w:rPr>
        <w:t xml:space="preserve"> Database normalized, capable of adding more shops or products, but limited to one city initially.</w:t>
      </w:r>
      <w:r>
        <w:rPr>
          <w:rFonts w:ascii="Times New Roman" w:hAnsi="Times New Roman" w:cs="Times New Roman"/>
          <w:sz w:val="24"/>
          <w:szCs w:val="24"/>
        </w:rPr>
        <w:br/>
      </w:r>
      <w:r w:rsidRPr="00B02B9D">
        <w:rPr>
          <w:rFonts w:ascii="Times New Roman" w:hAnsi="Times New Roman" w:cs="Times New Roman"/>
          <w:sz w:val="24"/>
          <w:szCs w:val="24"/>
          <w:u w:val="single"/>
        </w:rPr>
        <w:t>Reliability &amp; Availability:</w:t>
      </w:r>
      <w:r>
        <w:rPr>
          <w:rFonts w:ascii="Times New Roman" w:hAnsi="Times New Roman" w:cs="Times New Roman"/>
          <w:sz w:val="24"/>
          <w:szCs w:val="24"/>
        </w:rPr>
        <w:t xml:space="preserve"> Ensure order consistency with simple transactions and periodic backups; system mostly available during working hours.</w:t>
      </w:r>
      <w:r>
        <w:rPr>
          <w:rFonts w:ascii="Times New Roman" w:hAnsi="Times New Roman" w:cs="Times New Roman"/>
          <w:sz w:val="24"/>
          <w:szCs w:val="24"/>
        </w:rPr>
        <w:br/>
      </w:r>
      <w:r w:rsidRPr="00B02B9D">
        <w:rPr>
          <w:rFonts w:ascii="Times New Roman" w:hAnsi="Times New Roman" w:cs="Times New Roman"/>
          <w:sz w:val="24"/>
          <w:szCs w:val="24"/>
          <w:u w:val="single"/>
        </w:rPr>
        <w:t>Usability:</w:t>
      </w:r>
      <w:r>
        <w:rPr>
          <w:rFonts w:ascii="Times New Roman" w:hAnsi="Times New Roman" w:cs="Times New Roman"/>
          <w:sz w:val="24"/>
          <w:szCs w:val="24"/>
        </w:rPr>
        <w:t xml:space="preserve"> Simple interactive map, navigation from market → shop → product in three steps, responsive on common devices.</w:t>
      </w:r>
      <w:r>
        <w:rPr>
          <w:rFonts w:ascii="Times New Roman" w:hAnsi="Times New Roman" w:cs="Times New Roman"/>
          <w:sz w:val="24"/>
          <w:szCs w:val="24"/>
        </w:rPr>
        <w:br/>
      </w:r>
      <w:r w:rsidRPr="00B02B9D">
        <w:rPr>
          <w:rFonts w:ascii="Times New Roman" w:hAnsi="Times New Roman" w:cs="Times New Roman"/>
          <w:sz w:val="24"/>
          <w:szCs w:val="24"/>
          <w:u w:val="single"/>
        </w:rPr>
        <w:t>Maintainability:</w:t>
      </w:r>
      <w:r>
        <w:rPr>
          <w:rFonts w:ascii="Times New Roman" w:hAnsi="Times New Roman" w:cs="Times New Roman"/>
          <w:sz w:val="24"/>
          <w:szCs w:val="24"/>
        </w:rPr>
        <w:t xml:space="preserve"> Modular code structure for easy updates and adding new shops or products.</w:t>
      </w:r>
      <w:r>
        <w:rPr>
          <w:rFonts w:ascii="Times New Roman" w:hAnsi="Times New Roman" w:cs="Times New Roman"/>
          <w:sz w:val="24"/>
          <w:szCs w:val="24"/>
        </w:rPr>
        <w:br/>
      </w:r>
      <w:r w:rsidRPr="00B02B9D">
        <w:rPr>
          <w:rFonts w:ascii="Times New Roman" w:hAnsi="Times New Roman" w:cs="Times New Roman"/>
          <w:sz w:val="24"/>
          <w:szCs w:val="24"/>
          <w:u w:val="single"/>
        </w:rPr>
        <w:t>Portability:</w:t>
      </w:r>
      <w:r>
        <w:rPr>
          <w:rFonts w:ascii="Times New Roman" w:hAnsi="Times New Roman" w:cs="Times New Roman"/>
          <w:sz w:val="24"/>
          <w:szCs w:val="24"/>
        </w:rPr>
        <w:t xml:space="preserve"> Works on common browsers (Chrome, Edge, Firefox) and standard web servers.</w:t>
      </w:r>
      <w:r>
        <w:rPr>
          <w:rFonts w:ascii="Times New Roman" w:hAnsi="Times New Roman" w:cs="Times New Roman"/>
          <w:sz w:val="24"/>
          <w:szCs w:val="24"/>
        </w:rPr>
        <w:br/>
      </w:r>
      <w:r w:rsidRPr="00B02B9D">
        <w:rPr>
          <w:rFonts w:ascii="Times New Roman" w:hAnsi="Times New Roman" w:cs="Times New Roman"/>
          <w:sz w:val="24"/>
          <w:szCs w:val="24"/>
          <w:u w:val="single"/>
        </w:rPr>
        <w:t>Compliance:</w:t>
      </w:r>
      <w:r>
        <w:rPr>
          <w:rFonts w:ascii="Times New Roman" w:hAnsi="Times New Roman" w:cs="Times New Roman"/>
          <w:sz w:val="24"/>
          <w:szCs w:val="24"/>
        </w:rPr>
        <w:t xml:space="preserve"> Follow basic local e-commerce rules and protect user data.</w:t>
      </w:r>
    </w:p>
    <w:p w14:paraId="13087000" w14:textId="77777777" w:rsidR="00312D0A" w:rsidRPr="00B02B9D" w:rsidRDefault="00B02B9D">
      <w:pPr>
        <w:spacing w:after="120"/>
        <w:rPr>
          <w:u w:val="single"/>
        </w:rPr>
      </w:pPr>
      <w:r w:rsidRPr="00B02B9D">
        <w:rPr>
          <w:rFonts w:ascii="Times New Roman" w:hAnsi="Times New Roman"/>
          <w:b/>
          <w:sz w:val="24"/>
          <w:u w:val="single"/>
        </w:rPr>
        <w:t>6. Database Overview</w:t>
      </w:r>
    </w:p>
    <w:p w14:paraId="45BD796E" w14:textId="77777777" w:rsidR="00312D0A" w:rsidRDefault="00B02B9D">
      <w:pPr>
        <w:spacing w:after="120"/>
      </w:pPr>
      <w:r>
        <w:rPr>
          <w:rFonts w:ascii="Times New Roman" w:hAnsi="Times New Roman"/>
          <w:sz w:val="24"/>
        </w:rPr>
        <w:t>Main entities include City, Market, Shop, Product, Customer, Order, Order_Items, Review, and Admin roles. Relationships follow a hierarchical structure: one city contains multiple markets, markets contain shops, shops contain products, and orders contain multiple order items.</w:t>
      </w:r>
    </w:p>
    <w:p w14:paraId="10E84B1A" w14:textId="77777777" w:rsidR="00312D0A" w:rsidRPr="00B02B9D" w:rsidRDefault="00B02B9D">
      <w:pPr>
        <w:spacing w:after="120"/>
        <w:rPr>
          <w:u w:val="single"/>
        </w:rPr>
      </w:pPr>
      <w:r w:rsidRPr="00B02B9D">
        <w:rPr>
          <w:rFonts w:ascii="Times New Roman" w:hAnsi="Times New Roman"/>
          <w:b/>
          <w:sz w:val="24"/>
          <w:u w:val="single"/>
        </w:rPr>
        <w:t>7. Constraints and Assumptions</w:t>
      </w:r>
    </w:p>
    <w:p w14:paraId="3A95EBA1" w14:textId="77777777" w:rsidR="00312D0A" w:rsidRDefault="00B02B9D">
      <w:pPr>
        <w:spacing w:after="120"/>
      </w:pPr>
      <w:r w:rsidRPr="00B02B9D">
        <w:rPr>
          <w:rFonts w:ascii="Times New Roman" w:hAnsi="Times New Roman"/>
          <w:sz w:val="24"/>
          <w:u w:val="single"/>
        </w:rPr>
        <w:t>Constraints</w:t>
      </w:r>
      <w:r>
        <w:rPr>
          <w:rFonts w:ascii="Times New Roman" w:hAnsi="Times New Roman"/>
          <w:sz w:val="24"/>
        </w:rPr>
        <w:t>: Internet connectivity required; payment gateway and delivery logistics excluded from the initial release.</w:t>
      </w:r>
    </w:p>
    <w:p w14:paraId="247D4865" w14:textId="77777777" w:rsidR="00312D0A" w:rsidRDefault="00B02B9D">
      <w:pPr>
        <w:spacing w:after="120"/>
      </w:pPr>
      <w:r w:rsidRPr="00B02B9D">
        <w:rPr>
          <w:rFonts w:ascii="Times New Roman" w:hAnsi="Times New Roman"/>
          <w:sz w:val="24"/>
          <w:u w:val="single"/>
        </w:rPr>
        <w:t>Assumptions:</w:t>
      </w:r>
      <w:r>
        <w:rPr>
          <w:rFonts w:ascii="Times New Roman" w:hAnsi="Times New Roman"/>
          <w:sz w:val="24"/>
        </w:rPr>
        <w:t xml:space="preserve"> Shopkeepers provide accurate data, users possess basic digital literacy, and hosting infrastructure is available.</w:t>
      </w:r>
    </w:p>
    <w:p w14:paraId="754F1A6A" w14:textId="77777777" w:rsidR="00312D0A" w:rsidRPr="00B02B9D" w:rsidRDefault="00B02B9D">
      <w:pPr>
        <w:spacing w:after="120"/>
        <w:rPr>
          <w:u w:val="single"/>
        </w:rPr>
      </w:pPr>
      <w:r w:rsidRPr="00B02B9D">
        <w:rPr>
          <w:rFonts w:ascii="Times New Roman" w:hAnsi="Times New Roman"/>
          <w:b/>
          <w:sz w:val="24"/>
          <w:u w:val="single"/>
        </w:rPr>
        <w:t>8. Risks and Future Enhancements</w:t>
      </w:r>
    </w:p>
    <w:p w14:paraId="201F6A84" w14:textId="77777777" w:rsidR="00B02B9D" w:rsidRDefault="00B02B9D">
      <w:pPr>
        <w:spacing w:after="120"/>
      </w:pPr>
      <w:r>
        <w:rPr>
          <w:rFonts w:ascii="Times New Roman" w:hAnsi="Times New Roman"/>
          <w:sz w:val="24"/>
        </w:rPr>
        <w:t>Risks include fake reviews, vendor adoption challenges, and data inconsistency without moderation.</w:t>
      </w:r>
    </w:p>
    <w:p w14:paraId="2146CC7E" w14:textId="3CD3B04E" w:rsidR="00312D0A" w:rsidRPr="00B02B9D" w:rsidRDefault="00B02B9D">
      <w:pPr>
        <w:spacing w:after="120"/>
      </w:pPr>
      <w:r>
        <w:rPr>
          <w:rFonts w:ascii="Times New Roman" w:hAnsi="Times New Roman"/>
          <w:sz w:val="24"/>
        </w:rPr>
        <w:t>Future enhancements include multi-city expansion, mobile application development, AI-based recommendations, delivery tracking, and disaster recovery mechanisms.</w:t>
      </w:r>
    </w:p>
    <w:p w14:paraId="5F9372A6" w14:textId="77777777" w:rsidR="00E30AC4" w:rsidRDefault="00E30AC4" w:rsidP="00B02B9D">
      <w:pPr>
        <w:rPr>
          <w:rFonts w:ascii="Arial Black" w:hAnsi="Arial Black"/>
          <w:bCs/>
          <w:sz w:val="20"/>
          <w:szCs w:val="20"/>
          <w:u w:val="single"/>
        </w:rPr>
      </w:pPr>
    </w:p>
    <w:p w14:paraId="04DE764A" w14:textId="77777777" w:rsidR="00E30AC4" w:rsidRDefault="00E30AC4" w:rsidP="00B02B9D">
      <w:pPr>
        <w:rPr>
          <w:rFonts w:ascii="Arial Black" w:hAnsi="Arial Black"/>
          <w:bCs/>
          <w:sz w:val="20"/>
          <w:szCs w:val="20"/>
          <w:u w:val="single"/>
        </w:rPr>
      </w:pPr>
    </w:p>
    <w:p w14:paraId="4D9EAB45" w14:textId="36A22126" w:rsidR="00B02B9D" w:rsidRPr="00B02B9D" w:rsidRDefault="00B02B9D" w:rsidP="00B02B9D">
      <w:pPr>
        <w:rPr>
          <w:rFonts w:ascii="Arial Black" w:hAnsi="Arial Black"/>
          <w:bCs/>
          <w:sz w:val="20"/>
          <w:szCs w:val="20"/>
          <w:u w:val="single"/>
        </w:rPr>
      </w:pPr>
      <w:r w:rsidRPr="00B02B9D">
        <w:rPr>
          <w:rFonts w:ascii="Arial Black" w:hAnsi="Arial Black"/>
          <w:bCs/>
          <w:sz w:val="20"/>
          <w:szCs w:val="20"/>
          <w:u w:val="single"/>
        </w:rPr>
        <w:lastRenderedPageBreak/>
        <w:t>Team Members:</w:t>
      </w:r>
    </w:p>
    <w:p w14:paraId="5B1D59F2" w14:textId="6624A810" w:rsidR="00B02B9D" w:rsidRPr="00B02B9D" w:rsidRDefault="00B02B9D" w:rsidP="00B02B9D">
      <w:pPr>
        <w:pStyle w:val="ListParagraph"/>
        <w:numPr>
          <w:ilvl w:val="0"/>
          <w:numId w:val="12"/>
        </w:numPr>
        <w:rPr>
          <w:rFonts w:ascii="Arial Black" w:hAnsi="Arial Black"/>
          <w:b/>
          <w:sz w:val="20"/>
          <w:szCs w:val="20"/>
        </w:rPr>
      </w:pPr>
      <w:r w:rsidRPr="00B02B9D">
        <w:rPr>
          <w:rFonts w:ascii="Arial Black" w:hAnsi="Arial Black"/>
          <w:b/>
          <w:sz w:val="20"/>
          <w:szCs w:val="20"/>
        </w:rPr>
        <w:t xml:space="preserve">Abdul </w:t>
      </w:r>
      <w:proofErr w:type="spellStart"/>
      <w:r w:rsidRPr="00B02B9D">
        <w:rPr>
          <w:rFonts w:ascii="Arial Black" w:hAnsi="Arial Black"/>
          <w:b/>
          <w:sz w:val="20"/>
          <w:szCs w:val="20"/>
        </w:rPr>
        <w:t>Rafay</w:t>
      </w:r>
      <w:proofErr w:type="spellEnd"/>
      <w:r w:rsidRPr="00B02B9D">
        <w:rPr>
          <w:rFonts w:ascii="Arial Black" w:hAnsi="Arial Black"/>
          <w:b/>
          <w:sz w:val="20"/>
          <w:szCs w:val="20"/>
        </w:rPr>
        <w:t xml:space="preserve"> Ansari 24k-3095</w:t>
      </w:r>
    </w:p>
    <w:p w14:paraId="101077A0" w14:textId="21F285B8" w:rsidR="00B02B9D" w:rsidRPr="00B02B9D" w:rsidRDefault="00B02B9D" w:rsidP="00B02B9D">
      <w:pPr>
        <w:pStyle w:val="ListParagraph"/>
        <w:numPr>
          <w:ilvl w:val="0"/>
          <w:numId w:val="12"/>
        </w:numPr>
        <w:rPr>
          <w:rFonts w:ascii="Arial Black" w:hAnsi="Arial Black"/>
          <w:b/>
          <w:sz w:val="20"/>
          <w:szCs w:val="20"/>
        </w:rPr>
      </w:pPr>
      <w:r w:rsidRPr="00B02B9D">
        <w:rPr>
          <w:rFonts w:ascii="Arial Black" w:hAnsi="Arial Black"/>
          <w:b/>
          <w:sz w:val="20"/>
          <w:szCs w:val="20"/>
        </w:rPr>
        <w:t>Hamza Salahuddin  24k-3065</w:t>
      </w:r>
    </w:p>
    <w:p w14:paraId="14322C38" w14:textId="64EE4DD3" w:rsidR="00B02B9D" w:rsidRPr="00B02B9D" w:rsidRDefault="00B02B9D" w:rsidP="00B02B9D">
      <w:pPr>
        <w:pStyle w:val="ListParagraph"/>
        <w:numPr>
          <w:ilvl w:val="0"/>
          <w:numId w:val="12"/>
        </w:numPr>
        <w:rPr>
          <w:rFonts w:ascii="Arial Black" w:hAnsi="Arial Black"/>
          <w:b/>
          <w:sz w:val="20"/>
          <w:szCs w:val="20"/>
        </w:rPr>
      </w:pPr>
      <w:proofErr w:type="spellStart"/>
      <w:r w:rsidRPr="00B02B9D">
        <w:rPr>
          <w:rFonts w:ascii="Arial Black" w:hAnsi="Arial Black"/>
          <w:b/>
          <w:bCs/>
          <w:sz w:val="20"/>
          <w:szCs w:val="20"/>
        </w:rPr>
        <w:t>M.Shahzain</w:t>
      </w:r>
      <w:proofErr w:type="spellEnd"/>
      <w:r w:rsidRPr="00B02B9D">
        <w:rPr>
          <w:rFonts w:ascii="Arial Black" w:hAnsi="Arial Black"/>
          <w:b/>
          <w:bCs/>
          <w:sz w:val="20"/>
          <w:szCs w:val="20"/>
        </w:rPr>
        <w:t xml:space="preserve"> khan    24k-3059</w:t>
      </w:r>
    </w:p>
    <w:sectPr w:rsidR="00B02B9D" w:rsidRPr="00B02B9D">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Black">
    <w:panose1 w:val="020B0A02040204020203"/>
    <w:charset w:val="00"/>
    <w:family w:val="swiss"/>
    <w:pitch w:val="variable"/>
    <w:sig w:usb0="E00002FF" w:usb1="4000E47F" w:usb2="00000021" w:usb3="00000000" w:csb0="0000019F" w:csb1="00000000"/>
  </w:font>
  <w:font w:name="Arial Black">
    <w:panose1 w:val="020B0A04020102020204"/>
    <w:charset w:val="00"/>
    <w:family w:val="swiss"/>
    <w:pitch w:val="variable"/>
    <w:sig w:usb0="A00002AF" w:usb1="400078FB"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singleLevel"/>
    <w:tmpl w:val="E4089024"/>
    <w:lvl w:ilvl="0">
      <w:start w:val="1"/>
      <w:numFmt w:val="decimal"/>
      <w:lvlText w:val="%1."/>
      <w:lvlJc w:val="left"/>
      <w:pPr>
        <w:tabs>
          <w:tab w:val="left" w:pos="1440"/>
        </w:tabs>
        <w:ind w:left="1440" w:hanging="360"/>
      </w:pPr>
    </w:lvl>
  </w:abstractNum>
  <w:abstractNum w:abstractNumId="1" w15:restartNumberingAfterBreak="0">
    <w:nsid w:val="00000002"/>
    <w:multiLevelType w:val="singleLevel"/>
    <w:tmpl w:val="FB12693A"/>
    <w:lvl w:ilvl="0">
      <w:start w:val="1"/>
      <w:numFmt w:val="decimal"/>
      <w:pStyle w:val="ListNumber3"/>
      <w:lvlText w:val="%1."/>
      <w:lvlJc w:val="left"/>
      <w:pPr>
        <w:tabs>
          <w:tab w:val="left" w:pos="1080"/>
        </w:tabs>
        <w:ind w:left="1080" w:hanging="360"/>
      </w:pPr>
    </w:lvl>
  </w:abstractNum>
  <w:abstractNum w:abstractNumId="2" w15:restartNumberingAfterBreak="0">
    <w:nsid w:val="00000003"/>
    <w:multiLevelType w:val="singleLevel"/>
    <w:tmpl w:val="38441652"/>
    <w:lvl w:ilvl="0">
      <w:start w:val="1"/>
      <w:numFmt w:val="decimal"/>
      <w:pStyle w:val="ListNumber2"/>
      <w:lvlText w:val="%1."/>
      <w:lvlJc w:val="left"/>
      <w:pPr>
        <w:tabs>
          <w:tab w:val="left" w:pos="720"/>
        </w:tabs>
        <w:ind w:left="720" w:hanging="360"/>
      </w:pPr>
    </w:lvl>
  </w:abstractNum>
  <w:abstractNum w:abstractNumId="3" w15:restartNumberingAfterBreak="0">
    <w:nsid w:val="00000004"/>
    <w:multiLevelType w:val="singleLevel"/>
    <w:tmpl w:val="171AC3A4"/>
    <w:lvl w:ilvl="0">
      <w:start w:val="1"/>
      <w:numFmt w:val="bullet"/>
      <w:lvlText w:val=""/>
      <w:lvlJc w:val="left"/>
      <w:pPr>
        <w:tabs>
          <w:tab w:val="left" w:pos="1440"/>
        </w:tabs>
        <w:ind w:left="1440" w:hanging="360"/>
      </w:pPr>
      <w:rPr>
        <w:rFonts w:ascii="Symbol" w:hAnsi="Symbol" w:hint="default"/>
      </w:rPr>
    </w:lvl>
  </w:abstractNum>
  <w:abstractNum w:abstractNumId="4" w15:restartNumberingAfterBreak="0">
    <w:nsid w:val="00000005"/>
    <w:multiLevelType w:val="singleLevel"/>
    <w:tmpl w:val="F3EAFDEC"/>
    <w:lvl w:ilvl="0">
      <w:start w:val="1"/>
      <w:numFmt w:val="bullet"/>
      <w:pStyle w:val="ListBullet3"/>
      <w:lvlText w:val=""/>
      <w:lvlJc w:val="left"/>
      <w:pPr>
        <w:tabs>
          <w:tab w:val="left" w:pos="1080"/>
        </w:tabs>
        <w:ind w:left="1080" w:hanging="360"/>
      </w:pPr>
      <w:rPr>
        <w:rFonts w:ascii="Symbol" w:hAnsi="Symbol" w:hint="default"/>
      </w:rPr>
    </w:lvl>
  </w:abstractNum>
  <w:abstractNum w:abstractNumId="5" w15:restartNumberingAfterBreak="0">
    <w:nsid w:val="00000006"/>
    <w:multiLevelType w:val="singleLevel"/>
    <w:tmpl w:val="3D1EFFD4"/>
    <w:lvl w:ilvl="0">
      <w:start w:val="1"/>
      <w:numFmt w:val="bullet"/>
      <w:pStyle w:val="ListBullet2"/>
      <w:lvlText w:val=""/>
      <w:lvlJc w:val="left"/>
      <w:pPr>
        <w:tabs>
          <w:tab w:val="left" w:pos="720"/>
        </w:tabs>
        <w:ind w:left="720" w:hanging="360"/>
      </w:pPr>
      <w:rPr>
        <w:rFonts w:ascii="Symbol" w:hAnsi="Symbol" w:hint="default"/>
      </w:rPr>
    </w:lvl>
  </w:abstractNum>
  <w:abstractNum w:abstractNumId="6" w15:restartNumberingAfterBreak="0">
    <w:nsid w:val="00000007"/>
    <w:multiLevelType w:val="singleLevel"/>
    <w:tmpl w:val="D0A62B40"/>
    <w:lvl w:ilvl="0">
      <w:start w:val="1"/>
      <w:numFmt w:val="decimal"/>
      <w:pStyle w:val="ListNumber"/>
      <w:lvlText w:val="%1."/>
      <w:lvlJc w:val="left"/>
      <w:pPr>
        <w:tabs>
          <w:tab w:val="left" w:pos="360"/>
        </w:tabs>
        <w:ind w:left="360" w:hanging="360"/>
      </w:pPr>
    </w:lvl>
  </w:abstractNum>
  <w:abstractNum w:abstractNumId="7" w15:restartNumberingAfterBreak="0">
    <w:nsid w:val="00000008"/>
    <w:multiLevelType w:val="singleLevel"/>
    <w:tmpl w:val="29761A62"/>
    <w:lvl w:ilvl="0">
      <w:start w:val="1"/>
      <w:numFmt w:val="bullet"/>
      <w:pStyle w:val="ListBullet"/>
      <w:lvlText w:val=""/>
      <w:lvlJc w:val="left"/>
      <w:pPr>
        <w:tabs>
          <w:tab w:val="left" w:pos="360"/>
        </w:tabs>
        <w:ind w:left="360" w:hanging="360"/>
      </w:pPr>
      <w:rPr>
        <w:rFonts w:ascii="Symbol" w:hAnsi="Symbol" w:hint="default"/>
      </w:rPr>
    </w:lvl>
  </w:abstractNum>
  <w:abstractNum w:abstractNumId="8" w15:restartNumberingAfterBreak="0">
    <w:nsid w:val="27505009"/>
    <w:multiLevelType w:val="hybridMultilevel"/>
    <w:tmpl w:val="052EEF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0FE1165"/>
    <w:multiLevelType w:val="hybridMultilevel"/>
    <w:tmpl w:val="F3CECF6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5E34CCD"/>
    <w:multiLevelType w:val="singleLevel"/>
    <w:tmpl w:val="C310EC42"/>
    <w:lvl w:ilvl="0">
      <w:start w:val="1"/>
      <w:numFmt w:val="decimal"/>
      <w:lvlText w:val="%1."/>
      <w:lvlJc w:val="left"/>
      <w:pPr>
        <w:tabs>
          <w:tab w:val="left" w:pos="1800"/>
        </w:tabs>
        <w:ind w:left="1800" w:hanging="360"/>
      </w:pPr>
    </w:lvl>
  </w:abstractNum>
  <w:abstractNum w:abstractNumId="11" w15:restartNumberingAfterBreak="0">
    <w:nsid w:val="4AC40C69"/>
    <w:multiLevelType w:val="hybridMultilevel"/>
    <w:tmpl w:val="9DF42952"/>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7"/>
  </w:num>
  <w:num w:numId="2">
    <w:abstractNumId w:val="5"/>
  </w:num>
  <w:num w:numId="3">
    <w:abstractNumId w:val="4"/>
  </w:num>
  <w:num w:numId="4">
    <w:abstractNumId w:val="6"/>
  </w:num>
  <w:num w:numId="5">
    <w:abstractNumId w:val="2"/>
  </w:num>
  <w:num w:numId="6">
    <w:abstractNumId w:val="1"/>
  </w:num>
  <w:num w:numId="7">
    <w:abstractNumId w:val="3"/>
  </w:num>
  <w:num w:numId="8">
    <w:abstractNumId w:val="0"/>
  </w:num>
  <w:num w:numId="9">
    <w:abstractNumId w:val="10"/>
  </w:num>
  <w:num w:numId="10">
    <w:abstractNumId w:val="9"/>
  </w:num>
  <w:num w:numId="11">
    <w:abstractNumId w:val="8"/>
  </w: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12D0A"/>
    <w:rsid w:val="00312D0A"/>
    <w:rsid w:val="00AE45A9"/>
    <w:rsid w:val="00B02B9D"/>
    <w:rsid w:val="00E30AC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21B90AD"/>
  <w15:docId w15:val="{7E101AAB-945C-4CDD-A842-8B184005E3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mbria" w:eastAsia="MS Mincho" w:hAnsi="Cambria" w:cs="SimSun"/>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480" w:after="0"/>
      <w:outlineLvl w:val="0"/>
    </w:pPr>
    <w:rPr>
      <w:rFonts w:ascii="Calibri" w:eastAsia="MS Gothic" w:hAnsi="Calibri"/>
      <w:b/>
      <w:bCs/>
      <w:color w:val="365F91"/>
      <w:sz w:val="28"/>
      <w:szCs w:val="28"/>
    </w:rPr>
  </w:style>
  <w:style w:type="paragraph" w:styleId="Heading2">
    <w:name w:val="heading 2"/>
    <w:basedOn w:val="Normal"/>
    <w:next w:val="Normal"/>
    <w:link w:val="Heading2Char"/>
    <w:uiPriority w:val="9"/>
    <w:semiHidden/>
    <w:unhideWhenUsed/>
    <w:qFormat/>
    <w:pPr>
      <w:keepNext/>
      <w:keepLines/>
      <w:spacing w:before="200" w:after="0"/>
      <w:outlineLvl w:val="1"/>
    </w:pPr>
    <w:rPr>
      <w:rFonts w:ascii="Calibri" w:eastAsia="MS Gothic" w:hAnsi="Calibri"/>
      <w:b/>
      <w:bCs/>
      <w:color w:val="4F81BD"/>
      <w:sz w:val="26"/>
      <w:szCs w:val="26"/>
    </w:rPr>
  </w:style>
  <w:style w:type="paragraph" w:styleId="Heading3">
    <w:name w:val="heading 3"/>
    <w:basedOn w:val="Normal"/>
    <w:next w:val="Normal"/>
    <w:link w:val="Heading3Char"/>
    <w:uiPriority w:val="9"/>
    <w:semiHidden/>
    <w:unhideWhenUsed/>
    <w:qFormat/>
    <w:pPr>
      <w:keepNext/>
      <w:keepLines/>
      <w:spacing w:before="200" w:after="0"/>
      <w:outlineLvl w:val="2"/>
    </w:pPr>
    <w:rPr>
      <w:rFonts w:ascii="Calibri" w:eastAsia="MS Gothic" w:hAnsi="Calibri"/>
      <w:b/>
      <w:bCs/>
      <w:color w:val="4F81BD"/>
    </w:rPr>
  </w:style>
  <w:style w:type="paragraph" w:styleId="Heading4">
    <w:name w:val="heading 4"/>
    <w:basedOn w:val="Normal"/>
    <w:next w:val="Normal"/>
    <w:link w:val="Heading4Char"/>
    <w:uiPriority w:val="9"/>
    <w:semiHidden/>
    <w:unhideWhenUsed/>
    <w:qFormat/>
    <w:pPr>
      <w:keepNext/>
      <w:keepLines/>
      <w:spacing w:before="200" w:after="0"/>
      <w:outlineLvl w:val="3"/>
    </w:pPr>
    <w:rPr>
      <w:rFonts w:ascii="Calibri" w:eastAsia="MS Gothic" w:hAnsi="Calibri"/>
      <w:b/>
      <w:bCs/>
      <w:i/>
      <w:iCs/>
      <w:color w:val="4F81BD"/>
    </w:rPr>
  </w:style>
  <w:style w:type="paragraph" w:styleId="Heading5">
    <w:name w:val="heading 5"/>
    <w:basedOn w:val="Normal"/>
    <w:next w:val="Normal"/>
    <w:link w:val="Heading5Char"/>
    <w:uiPriority w:val="9"/>
    <w:semiHidden/>
    <w:unhideWhenUsed/>
    <w:qFormat/>
    <w:pPr>
      <w:keepNext/>
      <w:keepLines/>
      <w:spacing w:before="200" w:after="0"/>
      <w:outlineLvl w:val="4"/>
    </w:pPr>
    <w:rPr>
      <w:rFonts w:ascii="Calibri" w:eastAsia="MS Gothic" w:hAnsi="Calibri"/>
      <w:color w:val="243F60"/>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Calibri" w:eastAsia="MS Gothic" w:hAnsi="Calibri"/>
      <w:i/>
      <w:iCs/>
      <w:color w:val="243F60"/>
    </w:rPr>
  </w:style>
  <w:style w:type="paragraph" w:styleId="Heading7">
    <w:name w:val="heading 7"/>
    <w:basedOn w:val="Normal"/>
    <w:next w:val="Normal"/>
    <w:link w:val="Heading7Char"/>
    <w:uiPriority w:val="9"/>
    <w:qFormat/>
    <w:pPr>
      <w:keepNext/>
      <w:keepLines/>
      <w:spacing w:before="200" w:after="0"/>
      <w:outlineLvl w:val="6"/>
    </w:pPr>
    <w:rPr>
      <w:rFonts w:ascii="Calibri" w:eastAsia="MS Gothic" w:hAnsi="Calibri"/>
      <w:i/>
      <w:iCs/>
      <w:color w:val="404040"/>
    </w:rPr>
  </w:style>
  <w:style w:type="paragraph" w:styleId="Heading8">
    <w:name w:val="heading 8"/>
    <w:basedOn w:val="Normal"/>
    <w:next w:val="Normal"/>
    <w:link w:val="Heading8Char"/>
    <w:uiPriority w:val="9"/>
    <w:qFormat/>
    <w:pPr>
      <w:keepNext/>
      <w:keepLines/>
      <w:spacing w:before="200" w:after="0"/>
      <w:outlineLvl w:val="7"/>
    </w:pPr>
    <w:rPr>
      <w:rFonts w:ascii="Calibri" w:eastAsia="MS Gothic" w:hAnsi="Calibri"/>
      <w:color w:val="4F81BD"/>
      <w:sz w:val="20"/>
      <w:szCs w:val="20"/>
    </w:rPr>
  </w:style>
  <w:style w:type="paragraph" w:styleId="Heading9">
    <w:name w:val="heading 9"/>
    <w:basedOn w:val="Normal"/>
    <w:next w:val="Normal"/>
    <w:link w:val="Heading9Char"/>
    <w:uiPriority w:val="9"/>
    <w:qFormat/>
    <w:pPr>
      <w:keepNext/>
      <w:keepLines/>
      <w:spacing w:before="200" w:after="0"/>
      <w:outlineLvl w:val="8"/>
    </w:pPr>
    <w:rPr>
      <w:rFonts w:ascii="Calibri" w:eastAsia="MS Gothic" w:hAnsi="Calibri"/>
      <w:i/>
      <w:iCs/>
      <w:color w:val="40404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pPr>
      <w:tabs>
        <w:tab w:val="center" w:pos="4680"/>
        <w:tab w:val="right" w:pos="9360"/>
      </w:tabs>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pPr>
      <w:tabs>
        <w:tab w:val="center" w:pos="4680"/>
        <w:tab w:val="right" w:pos="9360"/>
      </w:tabs>
      <w:spacing w:after="0" w:line="240" w:lineRule="auto"/>
    </w:pPr>
  </w:style>
  <w:style w:type="character" w:customStyle="1" w:styleId="FooterChar">
    <w:name w:val="Footer Char"/>
    <w:basedOn w:val="DefaultParagraphFont"/>
    <w:link w:val="Footer"/>
    <w:uiPriority w:val="99"/>
  </w:style>
  <w:style w:type="paragraph" w:styleId="NoSpacing">
    <w:name w:val="No Spacing"/>
    <w:uiPriority w:val="1"/>
    <w:qFormat/>
    <w:pPr>
      <w:spacing w:after="0" w:line="240" w:lineRule="auto"/>
    </w:pPr>
  </w:style>
  <w:style w:type="character" w:customStyle="1" w:styleId="Heading1Char">
    <w:name w:val="Heading 1 Char"/>
    <w:basedOn w:val="DefaultParagraphFont"/>
    <w:link w:val="Heading1"/>
    <w:uiPriority w:val="9"/>
    <w:rPr>
      <w:rFonts w:ascii="Calibri" w:eastAsia="MS Gothic" w:hAnsi="Calibri" w:cs="SimSun"/>
      <w:b/>
      <w:bCs/>
      <w:color w:val="365F91"/>
      <w:sz w:val="28"/>
      <w:szCs w:val="28"/>
    </w:rPr>
  </w:style>
  <w:style w:type="character" w:customStyle="1" w:styleId="Heading2Char">
    <w:name w:val="Heading 2 Char"/>
    <w:basedOn w:val="DefaultParagraphFont"/>
    <w:link w:val="Heading2"/>
    <w:uiPriority w:val="9"/>
    <w:rPr>
      <w:rFonts w:ascii="Calibri" w:eastAsia="MS Gothic" w:hAnsi="Calibri" w:cs="SimSun"/>
      <w:b/>
      <w:bCs/>
      <w:color w:val="4F81BD"/>
      <w:sz w:val="26"/>
      <w:szCs w:val="26"/>
    </w:rPr>
  </w:style>
  <w:style w:type="character" w:customStyle="1" w:styleId="Heading3Char">
    <w:name w:val="Heading 3 Char"/>
    <w:basedOn w:val="DefaultParagraphFont"/>
    <w:link w:val="Heading3"/>
    <w:uiPriority w:val="9"/>
    <w:rPr>
      <w:rFonts w:ascii="Calibri" w:eastAsia="MS Gothic" w:hAnsi="Calibri" w:cs="SimSun"/>
      <w:b/>
      <w:bCs/>
      <w:color w:val="4F81BD"/>
    </w:rPr>
  </w:style>
  <w:style w:type="paragraph" w:styleId="Title">
    <w:name w:val="Title"/>
    <w:basedOn w:val="Normal"/>
    <w:next w:val="Normal"/>
    <w:link w:val="TitleChar"/>
    <w:uiPriority w:val="10"/>
    <w:qFormat/>
    <w:pPr>
      <w:pBdr>
        <w:bottom w:val="single" w:sz="8" w:space="4" w:color="4F81BD"/>
      </w:pBdr>
      <w:spacing w:after="300" w:line="240" w:lineRule="auto"/>
      <w:contextualSpacing/>
    </w:pPr>
    <w:rPr>
      <w:rFonts w:ascii="Calibri" w:eastAsia="MS Gothic" w:hAnsi="Calibri"/>
      <w:color w:val="17365D"/>
      <w:spacing w:val="5"/>
      <w:kern w:val="28"/>
      <w:sz w:val="52"/>
      <w:szCs w:val="52"/>
    </w:rPr>
  </w:style>
  <w:style w:type="character" w:customStyle="1" w:styleId="TitleChar">
    <w:name w:val="Title Char"/>
    <w:basedOn w:val="DefaultParagraphFont"/>
    <w:link w:val="Title"/>
    <w:uiPriority w:val="10"/>
    <w:rPr>
      <w:rFonts w:ascii="Calibri" w:eastAsia="MS Gothic" w:hAnsi="Calibri" w:cs="SimSun"/>
      <w:color w:val="17365D"/>
      <w:spacing w:val="5"/>
      <w:kern w:val="28"/>
      <w:sz w:val="52"/>
      <w:szCs w:val="52"/>
    </w:rPr>
  </w:style>
  <w:style w:type="paragraph" w:styleId="Subtitle">
    <w:name w:val="Subtitle"/>
    <w:basedOn w:val="Normal"/>
    <w:next w:val="Normal"/>
    <w:link w:val="SubtitleChar"/>
    <w:uiPriority w:val="11"/>
    <w:qFormat/>
    <w:pPr>
      <w:numPr>
        <w:ilvl w:val="1"/>
      </w:numPr>
    </w:pPr>
    <w:rPr>
      <w:rFonts w:ascii="Calibri" w:eastAsia="MS Gothic" w:hAnsi="Calibri"/>
      <w:i/>
      <w:iCs/>
      <w:color w:val="4F81BD"/>
      <w:spacing w:val="15"/>
      <w:sz w:val="24"/>
      <w:szCs w:val="24"/>
    </w:rPr>
  </w:style>
  <w:style w:type="character" w:customStyle="1" w:styleId="SubtitleChar">
    <w:name w:val="Subtitle Char"/>
    <w:basedOn w:val="DefaultParagraphFont"/>
    <w:link w:val="Subtitle"/>
    <w:uiPriority w:val="11"/>
    <w:rPr>
      <w:rFonts w:ascii="Calibri" w:eastAsia="MS Gothic" w:hAnsi="Calibri" w:cs="SimSun"/>
      <w:i/>
      <w:iCs/>
      <w:color w:val="4F81BD"/>
      <w:spacing w:val="15"/>
      <w:sz w:val="24"/>
      <w:szCs w:val="24"/>
    </w:rPr>
  </w:style>
  <w:style w:type="paragraph" w:styleId="ListParagraph">
    <w:name w:val="List Paragraph"/>
    <w:basedOn w:val="Normal"/>
    <w:uiPriority w:val="34"/>
    <w:qFormat/>
    <w:pPr>
      <w:ind w:left="720"/>
      <w:contextualSpacing/>
    </w:pPr>
  </w:style>
  <w:style w:type="paragraph" w:styleId="BodyText">
    <w:name w:val="Body Text"/>
    <w:basedOn w:val="Normal"/>
    <w:link w:val="BodyTextChar"/>
    <w:uiPriority w:val="99"/>
    <w:pPr>
      <w:spacing w:after="120"/>
    </w:pPr>
  </w:style>
  <w:style w:type="character" w:customStyle="1" w:styleId="BodyTextChar">
    <w:name w:val="Body Text Char"/>
    <w:basedOn w:val="DefaultParagraphFont"/>
    <w:link w:val="BodyText"/>
    <w:uiPriority w:val="99"/>
  </w:style>
  <w:style w:type="paragraph" w:styleId="BodyText2">
    <w:name w:val="Body Text 2"/>
    <w:basedOn w:val="Normal"/>
    <w:link w:val="BodyText2Char"/>
    <w:uiPriority w:val="99"/>
    <w:pPr>
      <w:spacing w:after="120" w:line="480" w:lineRule="auto"/>
    </w:pPr>
  </w:style>
  <w:style w:type="character" w:customStyle="1" w:styleId="BodyText2Char">
    <w:name w:val="Body Text 2 Char"/>
    <w:basedOn w:val="DefaultParagraphFont"/>
    <w:link w:val="BodyText2"/>
    <w:uiPriority w:val="99"/>
  </w:style>
  <w:style w:type="paragraph" w:styleId="BodyText3">
    <w:name w:val="Body Text 3"/>
    <w:basedOn w:val="Normal"/>
    <w:link w:val="BodyText3Char"/>
    <w:uiPriority w:val="99"/>
    <w:pPr>
      <w:spacing w:after="120"/>
    </w:pPr>
    <w:rPr>
      <w:sz w:val="16"/>
      <w:szCs w:val="16"/>
    </w:rPr>
  </w:style>
  <w:style w:type="character" w:customStyle="1" w:styleId="BodyText3Char">
    <w:name w:val="Body Text 3 Char"/>
    <w:basedOn w:val="DefaultParagraphFont"/>
    <w:link w:val="BodyText3"/>
    <w:uiPriority w:val="99"/>
    <w:rPr>
      <w:sz w:val="16"/>
      <w:szCs w:val="16"/>
    </w:rPr>
  </w:style>
  <w:style w:type="paragraph" w:styleId="List">
    <w:name w:val="List"/>
    <w:basedOn w:val="Normal"/>
    <w:uiPriority w:val="99"/>
    <w:pPr>
      <w:ind w:left="360" w:hanging="360"/>
      <w:contextualSpacing/>
    </w:pPr>
  </w:style>
  <w:style w:type="paragraph" w:styleId="List2">
    <w:name w:val="List 2"/>
    <w:basedOn w:val="Normal"/>
    <w:uiPriority w:val="99"/>
    <w:pPr>
      <w:ind w:left="720" w:hanging="360"/>
      <w:contextualSpacing/>
    </w:pPr>
  </w:style>
  <w:style w:type="paragraph" w:styleId="List3">
    <w:name w:val="List 3"/>
    <w:basedOn w:val="Normal"/>
    <w:uiPriority w:val="99"/>
    <w:pPr>
      <w:ind w:left="1080" w:hanging="360"/>
      <w:contextualSpacing/>
    </w:pPr>
  </w:style>
  <w:style w:type="paragraph" w:styleId="ListBullet">
    <w:name w:val="List Bullet"/>
    <w:basedOn w:val="Normal"/>
    <w:uiPriority w:val="99"/>
    <w:pPr>
      <w:numPr>
        <w:numId w:val="1"/>
      </w:numPr>
      <w:contextualSpacing/>
    </w:pPr>
  </w:style>
  <w:style w:type="paragraph" w:styleId="ListBullet2">
    <w:name w:val="List Bullet 2"/>
    <w:basedOn w:val="Normal"/>
    <w:uiPriority w:val="99"/>
    <w:pPr>
      <w:numPr>
        <w:numId w:val="2"/>
      </w:numPr>
      <w:contextualSpacing/>
    </w:pPr>
  </w:style>
  <w:style w:type="paragraph" w:styleId="ListBullet3">
    <w:name w:val="List Bullet 3"/>
    <w:basedOn w:val="Normal"/>
    <w:uiPriority w:val="99"/>
    <w:pPr>
      <w:numPr>
        <w:numId w:val="3"/>
      </w:numPr>
      <w:contextualSpacing/>
    </w:pPr>
  </w:style>
  <w:style w:type="paragraph" w:styleId="ListNumber">
    <w:name w:val="List Number"/>
    <w:basedOn w:val="Normal"/>
    <w:uiPriority w:val="99"/>
    <w:pPr>
      <w:numPr>
        <w:numId w:val="4"/>
      </w:numPr>
      <w:contextualSpacing/>
    </w:pPr>
  </w:style>
  <w:style w:type="paragraph" w:styleId="ListNumber2">
    <w:name w:val="List Number 2"/>
    <w:basedOn w:val="Normal"/>
    <w:uiPriority w:val="99"/>
    <w:pPr>
      <w:numPr>
        <w:numId w:val="5"/>
      </w:numPr>
      <w:contextualSpacing/>
    </w:pPr>
  </w:style>
  <w:style w:type="paragraph" w:styleId="ListNumber3">
    <w:name w:val="List Number 3"/>
    <w:basedOn w:val="Normal"/>
    <w:uiPriority w:val="99"/>
    <w:pPr>
      <w:numPr>
        <w:numId w:val="6"/>
      </w:numPr>
      <w:contextualSpacing/>
    </w:pPr>
  </w:style>
  <w:style w:type="paragraph" w:styleId="ListContinue">
    <w:name w:val="List Continue"/>
    <w:basedOn w:val="Normal"/>
    <w:uiPriority w:val="99"/>
    <w:pPr>
      <w:spacing w:after="120"/>
      <w:ind w:left="360"/>
      <w:contextualSpacing/>
    </w:pPr>
  </w:style>
  <w:style w:type="paragraph" w:styleId="ListContinue2">
    <w:name w:val="List Continue 2"/>
    <w:basedOn w:val="Normal"/>
    <w:uiPriority w:val="99"/>
    <w:pPr>
      <w:spacing w:after="120"/>
      <w:ind w:left="720"/>
      <w:contextualSpacing/>
    </w:pPr>
  </w:style>
  <w:style w:type="paragraph" w:styleId="ListContinue3">
    <w:name w:val="List Continue 3"/>
    <w:basedOn w:val="Normal"/>
    <w:uiPriority w:val="99"/>
    <w:pPr>
      <w:spacing w:after="120"/>
      <w:ind w:left="1080"/>
      <w:contextualSpacing/>
    </w:pPr>
  </w:style>
  <w:style w:type="paragraph" w:styleId="MacroText">
    <w:name w:val="macro"/>
    <w:link w:val="MacroTextChar"/>
    <w:uiPriority w:val="99"/>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Pr>
      <w:rFonts w:ascii="Courier" w:hAnsi="Courier"/>
      <w:sz w:val="20"/>
      <w:szCs w:val="20"/>
    </w:rPr>
  </w:style>
  <w:style w:type="paragraph" w:styleId="Quote">
    <w:name w:val="Quote"/>
    <w:basedOn w:val="Normal"/>
    <w:next w:val="Normal"/>
    <w:link w:val="QuoteChar"/>
    <w:uiPriority w:val="29"/>
    <w:qFormat/>
    <w:rPr>
      <w:i/>
      <w:iCs/>
      <w:color w:val="000000"/>
    </w:rPr>
  </w:style>
  <w:style w:type="character" w:customStyle="1" w:styleId="QuoteChar">
    <w:name w:val="Quote Char"/>
    <w:basedOn w:val="DefaultParagraphFont"/>
    <w:link w:val="Quote"/>
    <w:uiPriority w:val="29"/>
    <w:rPr>
      <w:i/>
      <w:iCs/>
      <w:color w:val="000000"/>
    </w:rPr>
  </w:style>
  <w:style w:type="character" w:customStyle="1" w:styleId="Heading4Char">
    <w:name w:val="Heading 4 Char"/>
    <w:basedOn w:val="DefaultParagraphFont"/>
    <w:link w:val="Heading4"/>
    <w:uiPriority w:val="9"/>
    <w:rPr>
      <w:rFonts w:ascii="Calibri" w:eastAsia="MS Gothic" w:hAnsi="Calibri" w:cs="SimSun"/>
      <w:b/>
      <w:bCs/>
      <w:i/>
      <w:iCs/>
      <w:color w:val="4F81BD"/>
    </w:rPr>
  </w:style>
  <w:style w:type="character" w:customStyle="1" w:styleId="Heading5Char">
    <w:name w:val="Heading 5 Char"/>
    <w:basedOn w:val="DefaultParagraphFont"/>
    <w:link w:val="Heading5"/>
    <w:uiPriority w:val="9"/>
    <w:rPr>
      <w:rFonts w:ascii="Calibri" w:eastAsia="MS Gothic" w:hAnsi="Calibri" w:cs="SimSun"/>
      <w:color w:val="243F60"/>
    </w:rPr>
  </w:style>
  <w:style w:type="character" w:customStyle="1" w:styleId="Heading6Char">
    <w:name w:val="Heading 6 Char"/>
    <w:basedOn w:val="DefaultParagraphFont"/>
    <w:link w:val="Heading6"/>
    <w:uiPriority w:val="9"/>
    <w:rPr>
      <w:rFonts w:ascii="Calibri" w:eastAsia="MS Gothic" w:hAnsi="Calibri" w:cs="SimSun"/>
      <w:i/>
      <w:iCs/>
      <w:color w:val="243F60"/>
    </w:rPr>
  </w:style>
  <w:style w:type="character" w:customStyle="1" w:styleId="Heading7Char">
    <w:name w:val="Heading 7 Char"/>
    <w:basedOn w:val="DefaultParagraphFont"/>
    <w:link w:val="Heading7"/>
    <w:uiPriority w:val="9"/>
    <w:rPr>
      <w:rFonts w:ascii="Calibri" w:eastAsia="MS Gothic" w:hAnsi="Calibri" w:cs="SimSun"/>
      <w:i/>
      <w:iCs/>
      <w:color w:val="404040"/>
    </w:rPr>
  </w:style>
  <w:style w:type="character" w:customStyle="1" w:styleId="Heading8Char">
    <w:name w:val="Heading 8 Char"/>
    <w:basedOn w:val="DefaultParagraphFont"/>
    <w:link w:val="Heading8"/>
    <w:uiPriority w:val="9"/>
    <w:rPr>
      <w:rFonts w:ascii="Calibri" w:eastAsia="MS Gothic" w:hAnsi="Calibri" w:cs="SimSun"/>
      <w:color w:val="4F81BD"/>
      <w:sz w:val="20"/>
      <w:szCs w:val="20"/>
    </w:rPr>
  </w:style>
  <w:style w:type="character" w:customStyle="1" w:styleId="Heading9Char">
    <w:name w:val="Heading 9 Char"/>
    <w:basedOn w:val="DefaultParagraphFont"/>
    <w:link w:val="Heading9"/>
    <w:uiPriority w:val="9"/>
    <w:rPr>
      <w:rFonts w:ascii="Calibri" w:eastAsia="MS Gothic" w:hAnsi="Calibri" w:cs="SimSun"/>
      <w:i/>
      <w:iCs/>
      <w:color w:val="404040"/>
      <w:sz w:val="20"/>
      <w:szCs w:val="20"/>
    </w:rPr>
  </w:style>
  <w:style w:type="paragraph" w:styleId="Caption">
    <w:name w:val="caption"/>
    <w:basedOn w:val="Normal"/>
    <w:next w:val="Normal"/>
    <w:uiPriority w:val="35"/>
    <w:qFormat/>
    <w:pPr>
      <w:spacing w:line="240" w:lineRule="auto"/>
    </w:pPr>
    <w:rPr>
      <w:b/>
      <w:bCs/>
      <w:color w:val="4F81BD"/>
      <w:sz w:val="18"/>
      <w:szCs w:val="18"/>
    </w:rPr>
  </w:style>
  <w:style w:type="character" w:styleId="Strong">
    <w:name w:val="Strong"/>
    <w:basedOn w:val="DefaultParagraphFont"/>
    <w:uiPriority w:val="22"/>
    <w:qFormat/>
    <w:rPr>
      <w:b/>
      <w:bCs/>
    </w:rPr>
  </w:style>
  <w:style w:type="character" w:styleId="Emphasis">
    <w:name w:val="Emphasis"/>
    <w:basedOn w:val="DefaultParagraphFont"/>
    <w:uiPriority w:val="20"/>
    <w:qFormat/>
    <w:rPr>
      <w:i/>
      <w:iCs/>
    </w:rPr>
  </w:style>
  <w:style w:type="paragraph" w:styleId="IntenseQuote">
    <w:name w:val="Intense Quote"/>
    <w:basedOn w:val="Normal"/>
    <w:next w:val="Normal"/>
    <w:link w:val="IntenseQuoteChar"/>
    <w:uiPriority w:val="30"/>
    <w:qFormat/>
    <w:pPr>
      <w:pBdr>
        <w:bottom w:val="single" w:sz="4" w:space="4" w:color="4F81BD"/>
      </w:pBdr>
      <w:spacing w:before="200" w:after="280"/>
      <w:ind w:left="936" w:right="936"/>
    </w:pPr>
    <w:rPr>
      <w:b/>
      <w:bCs/>
      <w:i/>
      <w:iCs/>
      <w:color w:val="4F81BD"/>
    </w:rPr>
  </w:style>
  <w:style w:type="character" w:customStyle="1" w:styleId="IntenseQuoteChar">
    <w:name w:val="Intense Quote Char"/>
    <w:basedOn w:val="DefaultParagraphFont"/>
    <w:link w:val="IntenseQuote"/>
    <w:uiPriority w:val="30"/>
    <w:rPr>
      <w:b/>
      <w:bCs/>
      <w:i/>
      <w:iCs/>
      <w:color w:val="4F81BD"/>
    </w:rPr>
  </w:style>
  <w:style w:type="character" w:styleId="SubtleEmphasis">
    <w:name w:val="Subtle Emphasis"/>
    <w:basedOn w:val="DefaultParagraphFont"/>
    <w:uiPriority w:val="19"/>
    <w:qFormat/>
    <w:rPr>
      <w:i/>
      <w:iCs/>
      <w:color w:val="808080"/>
    </w:rPr>
  </w:style>
  <w:style w:type="character" w:styleId="IntenseEmphasis">
    <w:name w:val="Intense Emphasis"/>
    <w:basedOn w:val="DefaultParagraphFont"/>
    <w:uiPriority w:val="21"/>
    <w:qFormat/>
    <w:rPr>
      <w:b/>
      <w:bCs/>
      <w:i/>
      <w:iCs/>
      <w:color w:val="4F81BD"/>
    </w:rPr>
  </w:style>
  <w:style w:type="character" w:styleId="SubtleReference">
    <w:name w:val="Subtle Reference"/>
    <w:basedOn w:val="DefaultParagraphFont"/>
    <w:uiPriority w:val="31"/>
    <w:qFormat/>
    <w:rPr>
      <w:smallCaps/>
      <w:color w:val="C0504D"/>
      <w:u w:val="single"/>
    </w:rPr>
  </w:style>
  <w:style w:type="character" w:styleId="IntenseReference">
    <w:name w:val="Intense Reference"/>
    <w:basedOn w:val="DefaultParagraphFont"/>
    <w:uiPriority w:val="32"/>
    <w:qFormat/>
    <w:rPr>
      <w:b/>
      <w:bCs/>
      <w:smallCaps/>
      <w:color w:val="C0504D"/>
      <w:spacing w:val="5"/>
      <w:u w:val="single"/>
    </w:rPr>
  </w:style>
  <w:style w:type="character" w:styleId="BookTitle">
    <w:name w:val="Book Title"/>
    <w:basedOn w:val="DefaultParagraphFont"/>
    <w:uiPriority w:val="33"/>
    <w:qFormat/>
    <w:rPr>
      <w:b/>
      <w:bCs/>
      <w:smallCaps/>
      <w:spacing w:val="5"/>
    </w:rPr>
  </w:style>
  <w:style w:type="paragraph" w:styleId="TOCHeading">
    <w:name w:val="TOC Heading"/>
    <w:basedOn w:val="Heading1"/>
    <w:next w:val="Normal"/>
    <w:uiPriority w:val="39"/>
    <w:qFormat/>
    <w:pPr>
      <w:outlineLvl w:val="9"/>
    </w:pPr>
  </w:style>
  <w:style w:type="table" w:styleId="TableGrid">
    <w:name w:val="Table Grid"/>
    <w:basedOn w:val="TableNormal"/>
    <w:uiPriority w:val="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pPr>
      <w:spacing w:after="0" w:line="240" w:lineRule="auto"/>
    </w:pPr>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styleId="LightShading-Accent1">
    <w:name w:val="Light Shading Accent 1"/>
    <w:basedOn w:val="TableNormal"/>
    <w:uiPriority w:val="60"/>
    <w:pPr>
      <w:spacing w:after="0" w:line="240" w:lineRule="auto"/>
    </w:pPr>
    <w:rPr>
      <w:color w:val="365F91"/>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styleId="LightShading-Accent2">
    <w:name w:val="Light Shading Accent 2"/>
    <w:basedOn w:val="TableNormal"/>
    <w:uiPriority w:val="60"/>
    <w:pPr>
      <w:spacing w:after="0" w:line="240" w:lineRule="auto"/>
    </w:pPr>
    <w:rPr>
      <w:color w:val="943634"/>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styleId="LightShading-Accent3">
    <w:name w:val="Light Shading Accent 3"/>
    <w:basedOn w:val="TableNormal"/>
    <w:uiPriority w:val="60"/>
    <w:pPr>
      <w:spacing w:after="0" w:line="240" w:lineRule="auto"/>
    </w:pPr>
    <w:rPr>
      <w:color w:val="76923C"/>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styleId="LightShading-Accent4">
    <w:name w:val="Light Shading Accent 4"/>
    <w:basedOn w:val="TableNormal"/>
    <w:uiPriority w:val="60"/>
    <w:pPr>
      <w:spacing w:after="0" w:line="240" w:lineRule="auto"/>
    </w:pPr>
    <w:rPr>
      <w:color w:val="5F497A"/>
    </w:rPr>
    <w:tblPr>
      <w:tblStyleRowBandSize w:val="1"/>
      <w:tblStyleColBandSize w:val="1"/>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table" w:styleId="LightShading-Accent5">
    <w:name w:val="Light Shading Accent 5"/>
    <w:basedOn w:val="TableNormal"/>
    <w:uiPriority w:val="60"/>
    <w:pPr>
      <w:spacing w:after="0" w:line="240" w:lineRule="auto"/>
    </w:pPr>
    <w:rPr>
      <w:color w:val="31849B"/>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styleId="LightShading-Accent6">
    <w:name w:val="Light Shading Accent 6"/>
    <w:basedOn w:val="TableNormal"/>
    <w:uiPriority w:val="60"/>
    <w:pPr>
      <w:spacing w:after="0" w:line="240" w:lineRule="auto"/>
    </w:pPr>
    <w:rPr>
      <w:color w:val="E36C0A"/>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styleId="LightList">
    <w:name w:val="Light List"/>
    <w:basedOn w:val="TableNormal"/>
    <w:uiPriority w:val="61"/>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pPr>
      <w:spacing w:after="0" w:line="240" w:lineRule="auto"/>
    </w:p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LightList-Accent2">
    <w:name w:val="Light List Accent 2"/>
    <w:basedOn w:val="TableNormal"/>
    <w:uiPriority w:val="61"/>
    <w:pPr>
      <w:spacing w:after="0" w:line="240" w:lineRule="auto"/>
    </w:p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LightList-Accent3">
    <w:name w:val="Light List Accent 3"/>
    <w:basedOn w:val="TableNormal"/>
    <w:uiPriority w:val="61"/>
    <w:pPr>
      <w:spacing w:after="0" w:line="240" w:lineRule="auto"/>
    </w:p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LightList-Accent4">
    <w:name w:val="Light List Accent 4"/>
    <w:basedOn w:val="TableNormal"/>
    <w:uiPriority w:val="61"/>
    <w:pPr>
      <w:spacing w:after="0" w:line="240" w:lineRule="auto"/>
    </w:p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LightList-Accent5">
    <w:name w:val="Light List Accent 5"/>
    <w:basedOn w:val="TableNormal"/>
    <w:uiPriority w:val="61"/>
    <w:pPr>
      <w:spacing w:after="0" w:line="240" w:lineRule="auto"/>
    </w:p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LightList-Accent6">
    <w:name w:val="Light List Accent 6"/>
    <w:basedOn w:val="TableNormal"/>
    <w:uiPriority w:val="61"/>
    <w:pPr>
      <w:spacing w:after="0" w:line="240" w:lineRule="auto"/>
    </w:p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styleId="LightGrid">
    <w:name w:val="Light Grid"/>
    <w:basedOn w:val="TableNormal"/>
    <w:uiPriority w:val="62"/>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libri" w:eastAsia="MS Gothic" w:hAnsi="Calibri" w:cs="SimSu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libri" w:eastAsia="MS Gothic" w:hAnsi="Calibri" w:cs="SimSu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libri" w:eastAsia="MS Gothic" w:hAnsi="Calibri" w:cs="SimSun"/>
        <w:b/>
        <w:bCs/>
      </w:rPr>
    </w:tblStylePr>
    <w:tblStylePr w:type="lastCol">
      <w:rPr>
        <w:rFonts w:ascii="Calibri" w:eastAsia="MS Gothic" w:hAnsi="Calibri" w:cs="SimSu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1">
    <w:name w:val="Light Grid Accent 1"/>
    <w:basedOn w:val="TableNormal"/>
    <w:uiPriority w:val="62"/>
    <w:pPr>
      <w:spacing w:after="0" w:line="240" w:lineRule="auto"/>
    </w:p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libri" w:eastAsia="MS Gothic" w:hAnsi="Calibri" w:cs="SimSu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libri" w:eastAsia="MS Gothic" w:hAnsi="Calibri" w:cs="SimSu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libri" w:eastAsia="MS Gothic" w:hAnsi="Calibri" w:cs="SimSun"/>
        <w:b/>
        <w:bCs/>
      </w:rPr>
    </w:tblStylePr>
    <w:tblStylePr w:type="lastCol">
      <w:rPr>
        <w:rFonts w:ascii="Calibri" w:eastAsia="MS Gothic" w:hAnsi="Calibri" w:cs="SimSu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styleId="LightGrid-Accent2">
    <w:name w:val="Light Grid Accent 2"/>
    <w:basedOn w:val="TableNormal"/>
    <w:uiPriority w:val="62"/>
    <w:pPr>
      <w:spacing w:after="0" w:line="240" w:lineRule="auto"/>
    </w:p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Calibri" w:eastAsia="MS Gothic" w:hAnsi="Calibri" w:cs="SimSu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Calibri" w:eastAsia="MS Gothic" w:hAnsi="Calibri" w:cs="SimSu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Calibri" w:eastAsia="MS Gothic" w:hAnsi="Calibri" w:cs="SimSun"/>
        <w:b/>
        <w:bCs/>
      </w:rPr>
    </w:tblStylePr>
    <w:tblStylePr w:type="lastCol">
      <w:rPr>
        <w:rFonts w:ascii="Calibri" w:eastAsia="MS Gothic" w:hAnsi="Calibri" w:cs="SimSu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styleId="LightGrid-Accent3">
    <w:name w:val="Light Grid Accent 3"/>
    <w:basedOn w:val="TableNormal"/>
    <w:uiPriority w:val="62"/>
    <w:pPr>
      <w:spacing w:after="0" w:line="240" w:lineRule="auto"/>
    </w:p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Calibri" w:eastAsia="MS Gothic" w:hAnsi="Calibri" w:cs="SimSu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Calibri" w:eastAsia="MS Gothic" w:hAnsi="Calibri" w:cs="SimSu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Calibri" w:eastAsia="MS Gothic" w:hAnsi="Calibri" w:cs="SimSun"/>
        <w:b/>
        <w:bCs/>
      </w:rPr>
    </w:tblStylePr>
    <w:tblStylePr w:type="lastCol">
      <w:rPr>
        <w:rFonts w:ascii="Calibri" w:eastAsia="MS Gothic" w:hAnsi="Calibri" w:cs="SimSu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styleId="LightGrid-Accent4">
    <w:name w:val="Light Grid Accent 4"/>
    <w:basedOn w:val="TableNormal"/>
    <w:uiPriority w:val="62"/>
    <w:pPr>
      <w:spacing w:after="0" w:line="240" w:lineRule="auto"/>
    </w:p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Calibri" w:eastAsia="MS Gothic" w:hAnsi="Calibri" w:cs="SimSu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Calibri" w:eastAsia="MS Gothic" w:hAnsi="Calibri" w:cs="SimSu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Calibri" w:eastAsia="MS Gothic" w:hAnsi="Calibri" w:cs="SimSun"/>
        <w:b/>
        <w:bCs/>
      </w:rPr>
    </w:tblStylePr>
    <w:tblStylePr w:type="lastCol">
      <w:rPr>
        <w:rFonts w:ascii="Calibri" w:eastAsia="MS Gothic" w:hAnsi="Calibri" w:cs="SimSu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styleId="LightGrid-Accent5">
    <w:name w:val="Light Grid Accent 5"/>
    <w:basedOn w:val="TableNormal"/>
    <w:uiPriority w:val="62"/>
    <w:pPr>
      <w:spacing w:after="0" w:line="240" w:lineRule="auto"/>
    </w:p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libri" w:eastAsia="MS Gothic" w:hAnsi="Calibri" w:cs="SimSu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libri" w:eastAsia="MS Gothic" w:hAnsi="Calibri" w:cs="SimSu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libri" w:eastAsia="MS Gothic" w:hAnsi="Calibri" w:cs="SimSun"/>
        <w:b/>
        <w:bCs/>
      </w:rPr>
    </w:tblStylePr>
    <w:tblStylePr w:type="lastCol">
      <w:rPr>
        <w:rFonts w:ascii="Calibri" w:eastAsia="MS Gothic" w:hAnsi="Calibri" w:cs="SimSu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styleId="LightGrid-Accent6">
    <w:name w:val="Light Grid Accent 6"/>
    <w:basedOn w:val="TableNormal"/>
    <w:uiPriority w:val="62"/>
    <w:pPr>
      <w:spacing w:after="0" w:line="240" w:lineRule="auto"/>
    </w:p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Calibri" w:eastAsia="MS Gothic" w:hAnsi="Calibri" w:cs="SimSu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Calibri" w:eastAsia="MS Gothic" w:hAnsi="Calibri" w:cs="SimSu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Calibri" w:eastAsia="MS Gothic" w:hAnsi="Calibri" w:cs="SimSun"/>
        <w:b/>
        <w:bCs/>
      </w:rPr>
    </w:tblStylePr>
    <w:tblStylePr w:type="lastCol">
      <w:rPr>
        <w:rFonts w:ascii="Calibri" w:eastAsia="MS Gothic" w:hAnsi="Calibri" w:cs="SimSu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styleId="MediumShading1">
    <w:name w:val="Medium Shading 1"/>
    <w:basedOn w:val="TableNormal"/>
    <w:uiPriority w:val="63"/>
    <w:pPr>
      <w:spacing w:after="0" w:line="240" w:lineRule="auto"/>
    </w:p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pPr>
      <w:spacing w:after="0" w:line="240" w:lineRule="auto"/>
    </w:p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MediumShading1-Accent2">
    <w:name w:val="Medium Shading 1 Accent 2"/>
    <w:basedOn w:val="TableNormal"/>
    <w:uiPriority w:val="63"/>
    <w:pPr>
      <w:spacing w:after="0" w:line="240" w:lineRule="auto"/>
    </w:p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MediumShading1-Accent3">
    <w:name w:val="Medium Shading 1 Accent 3"/>
    <w:basedOn w:val="TableNormal"/>
    <w:uiPriority w:val="63"/>
    <w:pPr>
      <w:spacing w:after="0" w:line="240" w:lineRule="auto"/>
    </w:p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4">
    <w:name w:val="Medium Shading 1 Accent 4"/>
    <w:basedOn w:val="TableNormal"/>
    <w:uiPriority w:val="63"/>
    <w:pPr>
      <w:spacing w:after="0" w:line="240" w:lineRule="auto"/>
    </w:p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MediumShading1-Accent5">
    <w:name w:val="Medium Shading 1 Accent 5"/>
    <w:basedOn w:val="TableNormal"/>
    <w:uiPriority w:val="63"/>
    <w:pPr>
      <w:spacing w:after="0" w:line="240" w:lineRule="auto"/>
    </w:p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MediumShading1-Accent6">
    <w:name w:val="Medium Shading 1 Accent 6"/>
    <w:basedOn w:val="TableNormal"/>
    <w:uiPriority w:val="63"/>
    <w:pPr>
      <w:spacing w:after="0" w:line="240" w:lineRule="auto"/>
    </w:p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MediumShading2">
    <w:name w:val="Medium Shading 2"/>
    <w:basedOn w:val="TableNormal"/>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BBB59"/>
      </w:tcPr>
    </w:tblStylePr>
    <w:tblStylePr w:type="lastCol">
      <w:rPr>
        <w:b/>
        <w:bCs/>
        <w:color w:val="FFFFFF"/>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8064A2"/>
      </w:tcPr>
    </w:tblStylePr>
    <w:tblStylePr w:type="lastCol">
      <w:rPr>
        <w:b/>
        <w:bCs/>
        <w:color w:val="FFFFFF"/>
      </w:rPr>
      <w:tblPr/>
      <w:tcPr>
        <w:tcBorders>
          <w:left w:val="nil"/>
          <w:right w:val="nil"/>
          <w:insideH w:val="nil"/>
          <w:insideV w:val="nil"/>
        </w:tcBorders>
        <w:shd w:val="clear" w:color="auto" w:fill="8064A2"/>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pPr>
      <w:spacing w:after="0" w:line="240" w:lineRule="auto"/>
    </w:pPr>
    <w:rPr>
      <w:color w:val="000000"/>
    </w:rPr>
    <w:tblPr>
      <w:tblStyleRowBandSize w:val="1"/>
      <w:tblStyleColBandSize w:val="1"/>
      <w:tblBorders>
        <w:top w:val="single" w:sz="8" w:space="0" w:color="000000"/>
        <w:bottom w:val="single" w:sz="8" w:space="0" w:color="000000"/>
      </w:tblBorders>
    </w:tblPr>
    <w:tblStylePr w:type="firstRow">
      <w:rPr>
        <w:rFonts w:ascii="Calibri" w:eastAsia="MS Gothic" w:hAnsi="Calibri" w:cs="SimSun"/>
      </w:rPr>
      <w:tblPr/>
      <w:tcPr>
        <w:tcBorders>
          <w:top w:val="nil"/>
          <w:bottom w:val="single" w:sz="8" w:space="0" w:color="000000"/>
        </w:tcBorders>
      </w:tcPr>
    </w:tblStylePr>
    <w:tblStylePr w:type="lastRow">
      <w:rPr>
        <w:b/>
        <w:bCs/>
        <w:color w:val="1F497D"/>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pPr>
      <w:spacing w:after="0" w:line="240" w:lineRule="auto"/>
    </w:pPr>
    <w:rPr>
      <w:color w:val="000000"/>
    </w:rPr>
    <w:tblPr>
      <w:tblStyleRowBandSize w:val="1"/>
      <w:tblStyleColBandSize w:val="1"/>
      <w:tblBorders>
        <w:top w:val="single" w:sz="8" w:space="0" w:color="4F81BD"/>
        <w:bottom w:val="single" w:sz="8" w:space="0" w:color="4F81BD"/>
      </w:tblBorders>
    </w:tblPr>
    <w:tblStylePr w:type="firstRow">
      <w:rPr>
        <w:rFonts w:ascii="Calibri" w:eastAsia="MS Gothic" w:hAnsi="Calibri" w:cs="SimSun"/>
      </w:rPr>
      <w:tblPr/>
      <w:tcPr>
        <w:tcBorders>
          <w:top w:val="nil"/>
          <w:bottom w:val="single" w:sz="8" w:space="0" w:color="4F81BD"/>
        </w:tcBorders>
      </w:tcPr>
    </w:tblStylePr>
    <w:tblStylePr w:type="lastRow">
      <w:rPr>
        <w:b/>
        <w:bCs/>
        <w:color w:val="1F497D"/>
      </w:rPr>
      <w:tblPr/>
      <w:tcPr>
        <w:tcBorders>
          <w:top w:val="single" w:sz="8" w:space="0" w:color="4F81BD"/>
          <w:bottom w:val="single" w:sz="8" w:space="0" w:color="4F81BD"/>
        </w:tcBorders>
      </w:tcPr>
    </w:tblStylePr>
    <w:tblStylePr w:type="firstCol">
      <w:rPr>
        <w:b/>
        <w:bCs/>
      </w:rPr>
    </w:tblStylePr>
    <w:tblStylePr w:type="lastCol">
      <w:rPr>
        <w:b/>
        <w:bCs/>
      </w:rPr>
      <w:tblPr/>
      <w:tcPr>
        <w:tcBorders>
          <w:top w:val="single" w:sz="8" w:space="0" w:color="4F81BD"/>
          <w:bottom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styleId="MediumList1-Accent2">
    <w:name w:val="Medium List 1 Accent 2"/>
    <w:basedOn w:val="TableNormal"/>
    <w:uiPriority w:val="65"/>
    <w:pPr>
      <w:spacing w:after="0" w:line="240" w:lineRule="auto"/>
    </w:pPr>
    <w:rPr>
      <w:color w:val="000000"/>
    </w:rPr>
    <w:tblPr>
      <w:tblStyleRowBandSize w:val="1"/>
      <w:tblStyleColBandSize w:val="1"/>
      <w:tblBorders>
        <w:top w:val="single" w:sz="8" w:space="0" w:color="C0504D"/>
        <w:bottom w:val="single" w:sz="8" w:space="0" w:color="C0504D"/>
      </w:tblBorders>
    </w:tblPr>
    <w:tblStylePr w:type="firstRow">
      <w:rPr>
        <w:rFonts w:ascii="Calibri" w:eastAsia="MS Gothic" w:hAnsi="Calibri" w:cs="SimSun"/>
      </w:rPr>
      <w:tblPr/>
      <w:tcPr>
        <w:tcBorders>
          <w:top w:val="nil"/>
          <w:bottom w:val="single" w:sz="8" w:space="0" w:color="C0504D"/>
        </w:tcBorders>
      </w:tcPr>
    </w:tblStylePr>
    <w:tblStylePr w:type="lastRow">
      <w:rPr>
        <w:b/>
        <w:bCs/>
        <w:color w:val="1F497D"/>
      </w:rPr>
      <w:tblPr/>
      <w:tcPr>
        <w:tcBorders>
          <w:top w:val="single" w:sz="8" w:space="0" w:color="C0504D"/>
          <w:bottom w:val="single" w:sz="8" w:space="0" w:color="C0504D"/>
        </w:tcBorders>
      </w:tcPr>
    </w:tblStylePr>
    <w:tblStylePr w:type="firstCol">
      <w:rPr>
        <w:b/>
        <w:bCs/>
      </w:rPr>
    </w:tblStylePr>
    <w:tblStylePr w:type="lastCol">
      <w:rPr>
        <w:b/>
        <w:bCs/>
      </w:rPr>
      <w:tblPr/>
      <w:tcPr>
        <w:tcBorders>
          <w:top w:val="single" w:sz="8" w:space="0" w:color="C0504D"/>
          <w:bottom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styleId="MediumList1-Accent3">
    <w:name w:val="Medium List 1 Accent 3"/>
    <w:basedOn w:val="TableNormal"/>
    <w:uiPriority w:val="65"/>
    <w:pPr>
      <w:spacing w:after="0" w:line="240" w:lineRule="auto"/>
    </w:pPr>
    <w:rPr>
      <w:color w:val="000000"/>
    </w:rPr>
    <w:tblPr>
      <w:tblStyleRowBandSize w:val="1"/>
      <w:tblStyleColBandSize w:val="1"/>
      <w:tblBorders>
        <w:top w:val="single" w:sz="8" w:space="0" w:color="9BBB59"/>
        <w:bottom w:val="single" w:sz="8" w:space="0" w:color="9BBB59"/>
      </w:tblBorders>
    </w:tblPr>
    <w:tblStylePr w:type="firstRow">
      <w:rPr>
        <w:rFonts w:ascii="Calibri" w:eastAsia="MS Gothic" w:hAnsi="Calibri" w:cs="SimSun"/>
      </w:rPr>
      <w:tblPr/>
      <w:tcPr>
        <w:tcBorders>
          <w:top w:val="nil"/>
          <w:bottom w:val="single" w:sz="8" w:space="0" w:color="9BBB59"/>
        </w:tcBorders>
      </w:tcPr>
    </w:tblStylePr>
    <w:tblStylePr w:type="lastRow">
      <w:rPr>
        <w:b/>
        <w:bCs/>
        <w:color w:val="1F497D"/>
      </w:rPr>
      <w:tblPr/>
      <w:tcPr>
        <w:tcBorders>
          <w:top w:val="single" w:sz="8" w:space="0" w:color="9BBB59"/>
          <w:bottom w:val="single" w:sz="8" w:space="0" w:color="9BBB59"/>
        </w:tcBorders>
      </w:tcPr>
    </w:tblStylePr>
    <w:tblStylePr w:type="firstCol">
      <w:rPr>
        <w:b/>
        <w:bCs/>
      </w:rPr>
    </w:tblStylePr>
    <w:tblStylePr w:type="lastCol">
      <w:rPr>
        <w:b/>
        <w:bCs/>
      </w:rPr>
      <w:tblPr/>
      <w:tcPr>
        <w:tcBorders>
          <w:top w:val="single" w:sz="8" w:space="0" w:color="9BBB59"/>
          <w:bottom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styleId="MediumList1-Accent4">
    <w:name w:val="Medium List 1 Accent 4"/>
    <w:basedOn w:val="TableNormal"/>
    <w:uiPriority w:val="65"/>
    <w:pPr>
      <w:spacing w:after="0" w:line="240" w:lineRule="auto"/>
    </w:pPr>
    <w:rPr>
      <w:color w:val="000000"/>
    </w:rPr>
    <w:tblPr>
      <w:tblStyleRowBandSize w:val="1"/>
      <w:tblStyleColBandSize w:val="1"/>
      <w:tblBorders>
        <w:top w:val="single" w:sz="8" w:space="0" w:color="8064A2"/>
        <w:bottom w:val="single" w:sz="8" w:space="0" w:color="8064A2"/>
      </w:tblBorders>
    </w:tblPr>
    <w:tblStylePr w:type="firstRow">
      <w:rPr>
        <w:rFonts w:ascii="Calibri" w:eastAsia="MS Gothic" w:hAnsi="Calibri" w:cs="SimSun"/>
      </w:rPr>
      <w:tblPr/>
      <w:tcPr>
        <w:tcBorders>
          <w:top w:val="nil"/>
          <w:bottom w:val="single" w:sz="8" w:space="0" w:color="8064A2"/>
        </w:tcBorders>
      </w:tcPr>
    </w:tblStylePr>
    <w:tblStylePr w:type="lastRow">
      <w:rPr>
        <w:b/>
        <w:bCs/>
        <w:color w:val="1F497D"/>
      </w:rPr>
      <w:tblPr/>
      <w:tcPr>
        <w:tcBorders>
          <w:top w:val="single" w:sz="8" w:space="0" w:color="8064A2"/>
          <w:bottom w:val="single" w:sz="8" w:space="0" w:color="8064A2"/>
        </w:tcBorders>
      </w:tcPr>
    </w:tblStylePr>
    <w:tblStylePr w:type="firstCol">
      <w:rPr>
        <w:b/>
        <w:bCs/>
      </w:rPr>
    </w:tblStylePr>
    <w:tblStylePr w:type="lastCol">
      <w:rPr>
        <w:b/>
        <w:bCs/>
      </w:rPr>
      <w:tblPr/>
      <w:tcPr>
        <w:tcBorders>
          <w:top w:val="single" w:sz="8" w:space="0" w:color="8064A2"/>
          <w:bottom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styleId="MediumList1-Accent5">
    <w:name w:val="Medium List 1 Accent 5"/>
    <w:basedOn w:val="TableNormal"/>
    <w:uiPriority w:val="65"/>
    <w:pPr>
      <w:spacing w:after="0" w:line="240" w:lineRule="auto"/>
    </w:pPr>
    <w:rPr>
      <w:color w:val="000000"/>
    </w:rPr>
    <w:tblPr>
      <w:tblStyleRowBandSize w:val="1"/>
      <w:tblStyleColBandSize w:val="1"/>
      <w:tblBorders>
        <w:top w:val="single" w:sz="8" w:space="0" w:color="4BACC6"/>
        <w:bottom w:val="single" w:sz="8" w:space="0" w:color="4BACC6"/>
      </w:tblBorders>
    </w:tblPr>
    <w:tblStylePr w:type="firstRow">
      <w:rPr>
        <w:rFonts w:ascii="Calibri" w:eastAsia="MS Gothic" w:hAnsi="Calibri" w:cs="SimSun"/>
      </w:rPr>
      <w:tblPr/>
      <w:tcPr>
        <w:tcBorders>
          <w:top w:val="nil"/>
          <w:bottom w:val="single" w:sz="8" w:space="0" w:color="4BACC6"/>
        </w:tcBorders>
      </w:tcPr>
    </w:tblStylePr>
    <w:tblStylePr w:type="lastRow">
      <w:rPr>
        <w:b/>
        <w:bCs/>
        <w:color w:val="1F497D"/>
      </w:rPr>
      <w:tblPr/>
      <w:tcPr>
        <w:tcBorders>
          <w:top w:val="single" w:sz="8" w:space="0" w:color="4BACC6"/>
          <w:bottom w:val="single" w:sz="8" w:space="0" w:color="4BACC6"/>
        </w:tcBorders>
      </w:tcPr>
    </w:tblStylePr>
    <w:tblStylePr w:type="firstCol">
      <w:rPr>
        <w:b/>
        <w:bCs/>
      </w:rPr>
    </w:tblStylePr>
    <w:tblStylePr w:type="lastCol">
      <w:rPr>
        <w:b/>
        <w:bCs/>
      </w:rPr>
      <w:tblPr/>
      <w:tcPr>
        <w:tcBorders>
          <w:top w:val="single" w:sz="8" w:space="0" w:color="4BACC6"/>
          <w:bottom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styleId="MediumList1-Accent6">
    <w:name w:val="Medium List 1 Accent 6"/>
    <w:basedOn w:val="TableNormal"/>
    <w:uiPriority w:val="65"/>
    <w:pPr>
      <w:spacing w:after="0" w:line="240" w:lineRule="auto"/>
    </w:pPr>
    <w:rPr>
      <w:color w:val="000000"/>
    </w:rPr>
    <w:tblPr>
      <w:tblStyleRowBandSize w:val="1"/>
      <w:tblStyleColBandSize w:val="1"/>
      <w:tblBorders>
        <w:top w:val="single" w:sz="8" w:space="0" w:color="F79646"/>
        <w:bottom w:val="single" w:sz="8" w:space="0" w:color="F79646"/>
      </w:tblBorders>
    </w:tblPr>
    <w:tblStylePr w:type="firstRow">
      <w:rPr>
        <w:rFonts w:ascii="Calibri" w:eastAsia="MS Gothic" w:hAnsi="Calibri" w:cs="SimSun"/>
      </w:rPr>
      <w:tblPr/>
      <w:tcPr>
        <w:tcBorders>
          <w:top w:val="nil"/>
          <w:bottom w:val="single" w:sz="8" w:space="0" w:color="F79646"/>
        </w:tcBorders>
      </w:tcPr>
    </w:tblStylePr>
    <w:tblStylePr w:type="lastRow">
      <w:rPr>
        <w:b/>
        <w:bCs/>
        <w:color w:val="1F497D"/>
      </w:rPr>
      <w:tblPr/>
      <w:tcPr>
        <w:tcBorders>
          <w:top w:val="single" w:sz="8" w:space="0" w:color="F79646"/>
          <w:bottom w:val="single" w:sz="8" w:space="0" w:color="F79646"/>
        </w:tcBorders>
      </w:tcPr>
    </w:tblStylePr>
    <w:tblStylePr w:type="firstCol">
      <w:rPr>
        <w:b/>
        <w:bCs/>
      </w:rPr>
    </w:tblStylePr>
    <w:tblStylePr w:type="lastCol">
      <w:rPr>
        <w:b/>
        <w:bCs/>
      </w:rPr>
      <w:tblPr/>
      <w:tcPr>
        <w:tcBorders>
          <w:top w:val="single" w:sz="8" w:space="0" w:color="F79646"/>
          <w:bottom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styleId="MediumList2">
    <w:name w:val="Medium List 2"/>
    <w:basedOn w:val="TableNormal"/>
    <w:uiPriority w:val="66"/>
    <w:pPr>
      <w:spacing w:after="0" w:line="240" w:lineRule="auto"/>
    </w:pPr>
    <w:rPr>
      <w:rFonts w:ascii="Calibri" w:eastAsia="MS Gothic" w:hAnsi="Calibri"/>
      <w:color w:val="000000"/>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pPr>
      <w:spacing w:after="0" w:line="240" w:lineRule="auto"/>
    </w:pPr>
    <w:rPr>
      <w:rFonts w:ascii="Calibri" w:eastAsia="MS Gothic" w:hAnsi="Calibri"/>
      <w:color w:val="000000"/>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nil"/>
          <w:bottom w:val="single" w:sz="24" w:space="0" w:color="4F81BD"/>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single" w:sz="8" w:space="0" w:color="4F81B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3DFEE"/>
      </w:tcPr>
    </w:tblStylePr>
    <w:tblStylePr w:type="band1Horz">
      <w:tblPr/>
      <w:tcPr>
        <w:tcBorders>
          <w:top w:val="nil"/>
          <w:bottom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pPr>
      <w:spacing w:after="0" w:line="240" w:lineRule="auto"/>
    </w:pPr>
    <w:rPr>
      <w:rFonts w:ascii="Calibri" w:eastAsia="MS Gothic" w:hAnsi="Calibri"/>
      <w:color w:val="000000"/>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nil"/>
          <w:bottom w:val="single" w:sz="24" w:space="0" w:color="C0504D"/>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single" w:sz="8" w:space="0" w:color="C0504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FD3D2"/>
      </w:tcPr>
    </w:tblStylePr>
    <w:tblStylePr w:type="band1Horz">
      <w:tblPr/>
      <w:tcPr>
        <w:tcBorders>
          <w:top w:val="nil"/>
          <w:bottom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pPr>
      <w:spacing w:after="0" w:line="240" w:lineRule="auto"/>
    </w:pPr>
    <w:rPr>
      <w:rFonts w:ascii="Calibri" w:eastAsia="MS Gothic" w:hAnsi="Calibri"/>
      <w:color w:val="000000"/>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nil"/>
          <w:bottom w:val="single" w:sz="24" w:space="0" w:color="9BBB59"/>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single" w:sz="8" w:space="0" w:color="9BBB5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pPr>
      <w:spacing w:after="0" w:line="240" w:lineRule="auto"/>
    </w:pPr>
    <w:rPr>
      <w:rFonts w:ascii="Calibri" w:eastAsia="MS Gothic" w:hAnsi="Calibri"/>
      <w:color w:val="000000"/>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single" w:sz="8" w:space="0" w:color="8064A2"/>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FD8E8"/>
      </w:tcPr>
    </w:tblStylePr>
    <w:tblStylePr w:type="band1Horz">
      <w:tblPr/>
      <w:tcPr>
        <w:tcBorders>
          <w:top w:val="nil"/>
          <w:bottom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pPr>
      <w:spacing w:after="0" w:line="240" w:lineRule="auto"/>
    </w:pPr>
    <w:rPr>
      <w:rFonts w:ascii="Calibri" w:eastAsia="MS Gothic" w:hAnsi="Calibri"/>
      <w:color w:val="000000"/>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nil"/>
          <w:bottom w:val="single" w:sz="24" w:space="0" w:color="4BACC6"/>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single" w:sz="8" w:space="0" w:color="4BACC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2EAF1"/>
      </w:tcPr>
    </w:tblStylePr>
    <w:tblStylePr w:type="band1Horz">
      <w:tblPr/>
      <w:tcPr>
        <w:tcBorders>
          <w:top w:val="nil"/>
          <w:bottom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pPr>
      <w:spacing w:after="0" w:line="240" w:lineRule="auto"/>
    </w:pPr>
    <w:rPr>
      <w:rFonts w:ascii="Calibri" w:eastAsia="MS Gothic" w:hAnsi="Calibri"/>
      <w:color w:val="000000"/>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nil"/>
          <w:bottom w:val="single" w:sz="24" w:space="0" w:color="F79646"/>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single" w:sz="8" w:space="0" w:color="F7964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DE4D0"/>
      </w:tcPr>
    </w:tblStylePr>
    <w:tblStylePr w:type="band1Horz">
      <w:tblPr/>
      <w:tcPr>
        <w:tcBorders>
          <w:top w:val="nil"/>
          <w:bottom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uiPriority w:val="67"/>
    <w:pPr>
      <w:spacing w:after="0" w:line="240" w:lineRule="auto"/>
    </w:p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shd w:val="clear" w:color="auto" w:fill="C0C0C0"/>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pPr>
      <w:spacing w:after="0" w:line="240" w:lineRule="auto"/>
    </w:p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shd w:val="clear" w:color="auto" w:fill="D3DFEE"/>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MediumGrid1-Accent2">
    <w:name w:val="Medium Grid 1 Accent 2"/>
    <w:basedOn w:val="TableNormal"/>
    <w:uiPriority w:val="67"/>
    <w:pPr>
      <w:spacing w:after="0" w:line="240" w:lineRule="auto"/>
    </w:p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MediumGrid1-Accent3">
    <w:name w:val="Medium Grid 1 Accent 3"/>
    <w:basedOn w:val="TableNormal"/>
    <w:uiPriority w:val="67"/>
    <w:pPr>
      <w:spacing w:after="0" w:line="240" w:lineRule="auto"/>
    </w:p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shd w:val="clear" w:color="auto" w:fill="E6EED5"/>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4">
    <w:name w:val="Medium Grid 1 Accent 4"/>
    <w:basedOn w:val="TableNormal"/>
    <w:uiPriority w:val="67"/>
    <w:pPr>
      <w:spacing w:after="0" w:line="240" w:lineRule="auto"/>
    </w:p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shd w:val="clear" w:color="auto" w:fill="DFD8E8"/>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MediumGrid1-Accent5">
    <w:name w:val="Medium Grid 1 Accent 5"/>
    <w:basedOn w:val="TableNormal"/>
    <w:uiPriority w:val="67"/>
    <w:pPr>
      <w:spacing w:after="0" w:line="240" w:lineRule="auto"/>
    </w:p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shd w:val="clear" w:color="auto" w:fill="D2EAF1"/>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MediumGrid1-Accent6">
    <w:name w:val="Medium Grid 1 Accent 6"/>
    <w:basedOn w:val="TableNormal"/>
    <w:uiPriority w:val="67"/>
    <w:pPr>
      <w:spacing w:after="0" w:line="240" w:lineRule="auto"/>
    </w:p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shd w:val="clear" w:color="auto" w:fill="FDE4D0"/>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MediumGrid2">
    <w:name w:val="Medium Grid 2"/>
    <w:basedOn w:val="TableNormal"/>
    <w:uiPriority w:val="68"/>
    <w:pPr>
      <w:spacing w:after="0" w:line="240" w:lineRule="auto"/>
    </w:pPr>
    <w:rPr>
      <w:rFonts w:ascii="Calibri" w:eastAsia="MS Gothic" w:hAnsi="Calibri"/>
      <w:color w:val="00000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shd w:val="clear" w:color="auto" w:fill="C0C0C0"/>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pPr>
      <w:spacing w:after="0" w:line="240" w:lineRule="auto"/>
    </w:pPr>
    <w:rPr>
      <w:rFonts w:ascii="Calibri" w:eastAsia="MS Gothic" w:hAnsi="Calibri"/>
      <w:color w:val="000000"/>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shd w:val="clear" w:color="auto" w:fill="D3DFEE"/>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4F81BD"/>
          <w:insideV w:val="single" w:sz="6" w:space="0" w:color="4F81BD"/>
        </w:tcBorders>
        <w:shd w:val="clear" w:color="auto" w:fill="A7BFDE"/>
      </w:tcPr>
    </w:tblStylePr>
    <w:tblStylePr w:type="nwCell">
      <w:tblPr/>
      <w:tcPr>
        <w:shd w:val="clear" w:color="auto" w:fill="FFFFFF"/>
      </w:tcPr>
    </w:tblStylePr>
  </w:style>
  <w:style w:type="table" w:styleId="MediumGrid2-Accent2">
    <w:name w:val="Medium Grid 2 Accent 2"/>
    <w:basedOn w:val="TableNormal"/>
    <w:uiPriority w:val="68"/>
    <w:pPr>
      <w:spacing w:after="0" w:line="240" w:lineRule="auto"/>
    </w:pPr>
    <w:rPr>
      <w:rFonts w:ascii="Calibri" w:eastAsia="MS Gothic" w:hAnsi="Calibri"/>
      <w:color w:val="000000"/>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shd w:val="clear" w:color="auto" w:fill="EFD3D2"/>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C0504D"/>
          <w:insideV w:val="single" w:sz="6" w:space="0" w:color="C0504D"/>
        </w:tcBorders>
        <w:shd w:val="clear" w:color="auto" w:fill="DFA7A6"/>
      </w:tcPr>
    </w:tblStylePr>
    <w:tblStylePr w:type="nwCell">
      <w:tblPr/>
      <w:tcPr>
        <w:shd w:val="clear" w:color="auto" w:fill="FFFFFF"/>
      </w:tcPr>
    </w:tblStylePr>
  </w:style>
  <w:style w:type="table" w:styleId="MediumGrid2-Accent3">
    <w:name w:val="Medium Grid 2 Accent 3"/>
    <w:basedOn w:val="TableNormal"/>
    <w:uiPriority w:val="68"/>
    <w:pPr>
      <w:spacing w:after="0" w:line="240" w:lineRule="auto"/>
    </w:pPr>
    <w:rPr>
      <w:rFonts w:ascii="Calibri" w:eastAsia="MS Gothic" w:hAnsi="Calibri"/>
      <w:color w:val="000000"/>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shd w:val="clear" w:color="auto" w:fill="E6EED5"/>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9BBB59"/>
          <w:insideV w:val="single" w:sz="6" w:space="0" w:color="9BBB59"/>
        </w:tcBorders>
        <w:shd w:val="clear" w:color="auto" w:fill="CDDDAC"/>
      </w:tcPr>
    </w:tblStylePr>
    <w:tblStylePr w:type="nwCell">
      <w:tblPr/>
      <w:tcPr>
        <w:shd w:val="clear" w:color="auto" w:fill="FFFFFF"/>
      </w:tcPr>
    </w:tblStylePr>
  </w:style>
  <w:style w:type="table" w:styleId="MediumGrid2-Accent4">
    <w:name w:val="Medium Grid 2 Accent 4"/>
    <w:basedOn w:val="TableNormal"/>
    <w:uiPriority w:val="68"/>
    <w:pPr>
      <w:spacing w:after="0" w:line="240" w:lineRule="auto"/>
    </w:pPr>
    <w:rPr>
      <w:rFonts w:ascii="Calibri" w:eastAsia="MS Gothic" w:hAnsi="Calibri"/>
      <w:color w:val="000000"/>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shd w:val="clear" w:color="auto" w:fill="DFD8E8"/>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8064A2"/>
          <w:insideV w:val="single" w:sz="6" w:space="0" w:color="8064A2"/>
        </w:tcBorders>
        <w:shd w:val="clear" w:color="auto" w:fill="BFB1D0"/>
      </w:tcPr>
    </w:tblStylePr>
    <w:tblStylePr w:type="nwCell">
      <w:tblPr/>
      <w:tcPr>
        <w:shd w:val="clear" w:color="auto" w:fill="FFFFFF"/>
      </w:tcPr>
    </w:tblStylePr>
  </w:style>
  <w:style w:type="table" w:styleId="MediumGrid2-Accent5">
    <w:name w:val="Medium Grid 2 Accent 5"/>
    <w:basedOn w:val="TableNormal"/>
    <w:uiPriority w:val="68"/>
    <w:pPr>
      <w:spacing w:after="0" w:line="240" w:lineRule="auto"/>
    </w:pPr>
    <w:rPr>
      <w:rFonts w:ascii="Calibri" w:eastAsia="MS Gothic" w:hAnsi="Calibri"/>
      <w:color w:val="000000"/>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shd w:val="clear" w:color="auto" w:fill="D2EAF1"/>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4BACC6"/>
          <w:insideV w:val="single" w:sz="6" w:space="0" w:color="4BACC6"/>
        </w:tcBorders>
        <w:shd w:val="clear" w:color="auto" w:fill="A5D5E2"/>
      </w:tcPr>
    </w:tblStylePr>
    <w:tblStylePr w:type="nwCell">
      <w:tblPr/>
      <w:tcPr>
        <w:shd w:val="clear" w:color="auto" w:fill="FFFFFF"/>
      </w:tcPr>
    </w:tblStylePr>
  </w:style>
  <w:style w:type="table" w:styleId="MediumGrid2-Accent6">
    <w:name w:val="Medium Grid 2 Accent 6"/>
    <w:basedOn w:val="TableNormal"/>
    <w:uiPriority w:val="68"/>
    <w:pPr>
      <w:spacing w:after="0" w:line="240" w:lineRule="auto"/>
    </w:pPr>
    <w:rPr>
      <w:rFonts w:ascii="Calibri" w:eastAsia="MS Gothic" w:hAnsi="Calibri"/>
      <w:color w:val="000000"/>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shd w:val="clear" w:color="auto" w:fill="FDE4D0"/>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F79646"/>
          <w:insideV w:val="single" w:sz="6" w:space="0" w:color="F79646"/>
        </w:tcBorders>
        <w:shd w:val="clear" w:color="auto" w:fill="FBCAA2"/>
      </w:tcPr>
    </w:tblStylePr>
    <w:tblStylePr w:type="nwCell">
      <w:tblPr/>
      <w:tcPr>
        <w:shd w:val="clear" w:color="auto" w:fill="FFFFFF"/>
      </w:tcPr>
    </w:tblStylePr>
  </w:style>
  <w:style w:type="table" w:styleId="MediumGrid3">
    <w:name w:val="Medium Grid 3"/>
    <w:basedOn w:val="TableNormal"/>
    <w:uiPriority w:val="69"/>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C0C0C0"/>
    </w:tblPr>
    <w:tcPr>
      <w:shd w:val="clear" w:color="auto" w:fill="C0C0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style>
  <w:style w:type="table" w:styleId="MediumGrid3-Accent1">
    <w:name w:val="Medium Grid 3 Accent 1"/>
    <w:basedOn w:val="TableNormal"/>
    <w:uiPriority w:val="69"/>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3DFEE"/>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styleId="MediumGrid3-Accent2">
    <w:name w:val="Medium Grid 3 Accent 2"/>
    <w:basedOn w:val="TableNormal"/>
    <w:uiPriority w:val="69"/>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EFD3D2"/>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table" w:styleId="MediumGrid3-Accent3">
    <w:name w:val="Medium Grid 3 Accent 3"/>
    <w:basedOn w:val="TableNormal"/>
    <w:uiPriority w:val="69"/>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E6EED5"/>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styleId="MediumGrid3-Accent4">
    <w:name w:val="Medium Grid 3 Accent 4"/>
    <w:basedOn w:val="TableNormal"/>
    <w:uiPriority w:val="69"/>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FD8E8"/>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styleId="MediumGrid3-Accent5">
    <w:name w:val="Medium Grid 3 Accent 5"/>
    <w:basedOn w:val="TableNormal"/>
    <w:uiPriority w:val="69"/>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2EAF1"/>
    </w:tblPr>
    <w:tcPr>
      <w:shd w:val="clear" w:color="auto" w:fill="D2EAF1"/>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style>
  <w:style w:type="table" w:styleId="MediumGrid3-Accent6">
    <w:name w:val="Medium Grid 3 Accent 6"/>
    <w:basedOn w:val="TableNormal"/>
    <w:uiPriority w:val="69"/>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FDE4D0"/>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styleId="DarkList">
    <w:name w:val="Dark List"/>
    <w:basedOn w:val="TableNormal"/>
    <w:uiPriority w:val="70"/>
    <w:pPr>
      <w:spacing w:after="0" w:line="240" w:lineRule="auto"/>
    </w:pPr>
    <w:rPr>
      <w:color w:val="FFFFFF"/>
    </w:rPr>
    <w:tblPr>
      <w:tblStyleRowBandSize w:val="1"/>
      <w:tblStyleColBandSize w:val="1"/>
      <w:shd w:val="clear" w:color="auto" w:fill="000000"/>
    </w:tblPr>
    <w:tcPr>
      <w:shd w:val="clear" w:color="auto" w:fill="00000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single" w:sz="18" w:space="0" w:color="FFFFFF"/>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pPr>
      <w:spacing w:after="0" w:line="240" w:lineRule="auto"/>
    </w:pPr>
    <w:rPr>
      <w:color w:val="FFFFFF"/>
    </w:rPr>
    <w:tblPr>
      <w:tblStyleRowBandSize w:val="1"/>
      <w:tblStyleColBandSize w:val="1"/>
      <w:shd w:val="clear" w:color="auto" w:fill="4F81BD"/>
    </w:tblPr>
    <w:tcPr>
      <w:shd w:val="clear" w:color="auto" w:fill="4F81B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single" w:sz="18" w:space="0" w:color="FFFFFF"/>
          <w:bottom w:val="nil"/>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DarkList-Accent2">
    <w:name w:val="Dark List Accent 2"/>
    <w:basedOn w:val="TableNormal"/>
    <w:uiPriority w:val="70"/>
    <w:pPr>
      <w:spacing w:after="0" w:line="240" w:lineRule="auto"/>
    </w:pPr>
    <w:rPr>
      <w:color w:val="FFFFFF"/>
    </w:rPr>
    <w:tblPr>
      <w:tblStyleRowBandSize w:val="1"/>
      <w:tblStyleColBandSize w:val="1"/>
      <w:shd w:val="clear" w:color="auto" w:fill="C0504D"/>
    </w:tblPr>
    <w:tcPr>
      <w:shd w:val="clear" w:color="auto" w:fill="C0504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single" w:sz="18" w:space="0" w:color="FFFFFF"/>
          <w:bottom w:val="nil"/>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DarkList-Accent3">
    <w:name w:val="Dark List Accent 3"/>
    <w:basedOn w:val="TableNormal"/>
    <w:uiPriority w:val="70"/>
    <w:pPr>
      <w:spacing w:after="0" w:line="240" w:lineRule="auto"/>
    </w:pPr>
    <w:rPr>
      <w:color w:val="FFFFFF"/>
    </w:rPr>
    <w:tblPr>
      <w:tblStyleRowBandSize w:val="1"/>
      <w:tblStyleColBandSize w:val="1"/>
      <w:shd w:val="clear" w:color="auto" w:fill="9BBB59"/>
    </w:tblPr>
    <w:tcPr>
      <w:shd w:val="clear" w:color="auto" w:fill="9BBB59"/>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single" w:sz="18" w:space="0" w:color="FFFFFF"/>
          <w:bottom w:val="nil"/>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arkList-Accent4">
    <w:name w:val="Dark List Accent 4"/>
    <w:basedOn w:val="TableNormal"/>
    <w:uiPriority w:val="70"/>
    <w:pPr>
      <w:spacing w:after="0" w:line="240" w:lineRule="auto"/>
    </w:pPr>
    <w:rPr>
      <w:color w:val="FFFFFF"/>
    </w:rPr>
    <w:tblPr>
      <w:tblStyleRowBandSize w:val="1"/>
      <w:tblStyleColBandSize w:val="1"/>
      <w:shd w:val="clear" w:color="auto" w:fill="8064A2"/>
    </w:tblPr>
    <w:tcPr>
      <w:shd w:val="clear" w:color="auto" w:fill="8064A2"/>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single" w:sz="18" w:space="0" w:color="FFFFFF"/>
          <w:bottom w:val="nil"/>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DarkList-Accent5">
    <w:name w:val="Dark List Accent 5"/>
    <w:basedOn w:val="TableNormal"/>
    <w:uiPriority w:val="70"/>
    <w:pPr>
      <w:spacing w:after="0" w:line="240" w:lineRule="auto"/>
    </w:pPr>
    <w:rPr>
      <w:color w:val="FFFFFF"/>
    </w:rPr>
    <w:tblPr>
      <w:tblStyleRowBandSize w:val="1"/>
      <w:tblStyleColBandSize w:val="1"/>
      <w:shd w:val="clear" w:color="auto" w:fill="4BACC6"/>
    </w:tblPr>
    <w:tcPr>
      <w:shd w:val="clear" w:color="auto" w:fill="4BACC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single" w:sz="18" w:space="0" w:color="FFFFFF"/>
          <w:bottom w:val="nil"/>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DarkList-Accent6">
    <w:name w:val="Dark List Accent 6"/>
    <w:basedOn w:val="TableNormal"/>
    <w:uiPriority w:val="70"/>
    <w:pPr>
      <w:spacing w:after="0" w:line="240" w:lineRule="auto"/>
    </w:pPr>
    <w:rPr>
      <w:color w:val="FFFFFF"/>
    </w:rPr>
    <w:tblPr>
      <w:tblStyleRowBandSize w:val="1"/>
      <w:tblStyleColBandSize w:val="1"/>
      <w:shd w:val="clear" w:color="auto" w:fill="F79646"/>
    </w:tblPr>
    <w:tcPr>
      <w:shd w:val="clear" w:color="auto" w:fill="F7964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single" w:sz="18" w:space="0" w:color="FFFFFF"/>
          <w:bottom w:val="nil"/>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ColorfulShading">
    <w:name w:val="Colorful Shading"/>
    <w:basedOn w:val="TableNormal"/>
    <w:uiPriority w:val="71"/>
    <w:pPr>
      <w:spacing w:after="0" w:line="240" w:lineRule="auto"/>
    </w:pPr>
    <w:rPr>
      <w:color w:val="000000"/>
    </w:rPr>
    <w:tblPr>
      <w:tblStyleRowBandSize w:val="1"/>
      <w:tblStyleColBandSize w:val="1"/>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shd w:val="clear" w:color="auto" w:fill="E6E6E6"/>
    </w:tblPr>
    <w:tcPr>
      <w:shd w:val="clear" w:color="auto" w:fill="E6E6E6"/>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00000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pPr>
      <w:spacing w:after="0" w:line="240" w:lineRule="auto"/>
    </w:pPr>
    <w:rPr>
      <w:color w:val="000000"/>
    </w:rPr>
    <w:tblPr>
      <w:tblStyleRowBandSize w:val="1"/>
      <w:tblStyleColBandSize w:val="1"/>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shd w:val="clear" w:color="auto" w:fill="EDF2F8"/>
    </w:tblPr>
    <w:tcPr>
      <w:shd w:val="clear" w:color="auto" w:fill="EDF2F8"/>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2C4C74"/>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pPr>
      <w:spacing w:after="0" w:line="240" w:lineRule="auto"/>
    </w:pPr>
    <w:rPr>
      <w:color w:val="000000"/>
    </w:rPr>
    <w:tblPr>
      <w:tblStyleRowBandSize w:val="1"/>
      <w:tblStyleColBandSize w:val="1"/>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shd w:val="clear" w:color="auto" w:fill="F8EDED"/>
    </w:tblPr>
    <w:tcPr>
      <w:shd w:val="clear" w:color="auto" w:fill="F8EDED"/>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772C2A"/>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pPr>
      <w:spacing w:after="0" w:line="240" w:lineRule="auto"/>
    </w:pPr>
    <w:rPr>
      <w:color w:val="000000"/>
    </w:rPr>
    <w:tblPr>
      <w:tblStyleRowBandSize w:val="1"/>
      <w:tblStyleColBandSize w:val="1"/>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shd w:val="clear" w:color="auto" w:fill="F5F8EE"/>
    </w:tblPr>
    <w:tcPr>
      <w:shd w:val="clear" w:color="auto" w:fill="F5F8EE"/>
    </w:tcPr>
    <w:tblStylePr w:type="firstRow">
      <w:rPr>
        <w:b/>
        <w:bCs/>
      </w:rPr>
      <w:tblPr/>
      <w:tcPr>
        <w:tcBorders>
          <w:top w:val="nil"/>
          <w:left w:val="nil"/>
          <w:bottom w:val="single" w:sz="24" w:space="0" w:color="8064A2"/>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5E753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4">
    <w:name w:val="Colorful Shading Accent 4"/>
    <w:basedOn w:val="TableNormal"/>
    <w:uiPriority w:val="71"/>
    <w:pPr>
      <w:spacing w:after="0" w:line="240" w:lineRule="auto"/>
    </w:pPr>
    <w:rPr>
      <w:color w:val="000000"/>
    </w:rPr>
    <w:tblPr>
      <w:tblStyleRowBandSize w:val="1"/>
      <w:tblStyleColBandSize w:val="1"/>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shd w:val="clear" w:color="auto" w:fill="F2EFF6"/>
    </w:tblPr>
    <w:tcPr>
      <w:shd w:val="clear" w:color="auto" w:fill="F2EFF6"/>
    </w:tcPr>
    <w:tblStylePr w:type="firstRow">
      <w:rPr>
        <w:b/>
        <w:bCs/>
      </w:rPr>
      <w:tblPr/>
      <w:tcPr>
        <w:tcBorders>
          <w:top w:val="nil"/>
          <w:left w:val="nil"/>
          <w:bottom w:val="single" w:sz="24" w:space="0" w:color="9BBB59"/>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4C3B62"/>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pPr>
      <w:spacing w:after="0" w:line="240" w:lineRule="auto"/>
    </w:pPr>
    <w:rPr>
      <w:color w:val="000000"/>
    </w:rPr>
    <w:tblPr>
      <w:tblStyleRowBandSize w:val="1"/>
      <w:tblStyleColBandSize w:val="1"/>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shd w:val="clear" w:color="auto" w:fill="EDF6F9"/>
    </w:tblPr>
    <w:tcPr>
      <w:shd w:val="clear" w:color="auto" w:fill="EDF6F9"/>
    </w:tcPr>
    <w:tblStylePr w:type="firstRow">
      <w:rPr>
        <w:b/>
        <w:bCs/>
      </w:rPr>
      <w:tblPr/>
      <w:tcPr>
        <w:tcBorders>
          <w:top w:val="nil"/>
          <w:left w:val="nil"/>
          <w:bottom w:val="single" w:sz="24" w:space="0" w:color="F7964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276A7C"/>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pPr>
      <w:spacing w:after="0" w:line="240" w:lineRule="auto"/>
    </w:pPr>
    <w:rPr>
      <w:color w:val="000000"/>
    </w:rPr>
    <w:tblPr>
      <w:tblStyleRowBandSize w:val="1"/>
      <w:tblStyleColBandSize w:val="1"/>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shd w:val="clear" w:color="auto" w:fill="FEF4EC"/>
    </w:tblPr>
    <w:tcPr>
      <w:shd w:val="clear" w:color="auto" w:fill="FEF4EC"/>
    </w:tcPr>
    <w:tblStylePr w:type="firstRow">
      <w:rPr>
        <w:b/>
        <w:bCs/>
      </w:rPr>
      <w:tblPr/>
      <w:tcPr>
        <w:tcBorders>
          <w:top w:val="nil"/>
          <w:left w:val="nil"/>
          <w:bottom w:val="single" w:sz="24" w:space="0" w:color="4BACC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B65608"/>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ColorfulList">
    <w:name w:val="Colorful List"/>
    <w:basedOn w:val="TableNormal"/>
    <w:uiPriority w:val="72"/>
    <w:pPr>
      <w:spacing w:after="0" w:line="240" w:lineRule="auto"/>
    </w:pPr>
    <w:rPr>
      <w:color w:val="000000"/>
    </w:rPr>
    <w:tblPr>
      <w:tblStyleRowBandSize w:val="1"/>
      <w:tblStyleColBandSize w:val="1"/>
      <w:shd w:val="clear" w:color="auto" w:fill="E6E6E6"/>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pPr>
      <w:spacing w:after="0" w:line="240" w:lineRule="auto"/>
    </w:pPr>
    <w:rPr>
      <w:color w:val="000000"/>
    </w:rPr>
    <w:tblPr>
      <w:tblStyleRowBandSize w:val="1"/>
      <w:tblStyleColBandSize w:val="1"/>
      <w:shd w:val="clear" w:color="auto" w:fill="EDF2F8"/>
    </w:tblPr>
    <w:tcPr>
      <w:shd w:val="clear" w:color="auto" w:fill="EDF2F8"/>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ColorfulList-Accent2">
    <w:name w:val="Colorful List Accent 2"/>
    <w:basedOn w:val="TableNormal"/>
    <w:uiPriority w:val="72"/>
    <w:pPr>
      <w:spacing w:after="0" w:line="240" w:lineRule="auto"/>
    </w:pPr>
    <w:rPr>
      <w:color w:val="000000"/>
    </w:rPr>
    <w:tblPr>
      <w:tblStyleRowBandSize w:val="1"/>
      <w:tblStyleColBandSize w:val="1"/>
      <w:shd w:val="clear" w:color="auto" w:fill="F8EDED"/>
    </w:tblPr>
    <w:tcPr>
      <w:shd w:val="clear" w:color="auto" w:fill="F8EDED"/>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ColorfulList-Accent3">
    <w:name w:val="Colorful List Accent 3"/>
    <w:basedOn w:val="TableNormal"/>
    <w:uiPriority w:val="72"/>
    <w:pPr>
      <w:spacing w:after="0" w:line="240" w:lineRule="auto"/>
    </w:pPr>
    <w:rPr>
      <w:color w:val="000000"/>
    </w:rPr>
    <w:tblPr>
      <w:tblStyleRowBandSize w:val="1"/>
      <w:tblStyleColBandSize w:val="1"/>
      <w:shd w:val="clear" w:color="auto" w:fill="F5F8EE"/>
    </w:tblPr>
    <w:tcPr>
      <w:shd w:val="clear" w:color="auto" w:fill="F5F8EE"/>
    </w:tcPr>
    <w:tblStylePr w:type="firstRow">
      <w:rPr>
        <w:b/>
        <w:bCs/>
        <w:color w:val="FFFFFF"/>
      </w:rPr>
      <w:tblPr/>
      <w:tcPr>
        <w:tcBorders>
          <w:bottom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ColorfulList-Accent4">
    <w:name w:val="Colorful List Accent 4"/>
    <w:basedOn w:val="TableNormal"/>
    <w:uiPriority w:val="72"/>
    <w:pPr>
      <w:spacing w:after="0" w:line="240" w:lineRule="auto"/>
    </w:pPr>
    <w:rPr>
      <w:color w:val="000000"/>
    </w:rPr>
    <w:tblPr>
      <w:tblStyleRowBandSize w:val="1"/>
      <w:tblStyleColBandSize w:val="1"/>
      <w:shd w:val="clear" w:color="auto" w:fill="F2EFF6"/>
    </w:tblPr>
    <w:tcPr>
      <w:shd w:val="clear" w:color="auto" w:fill="F2EFF6"/>
    </w:tcPr>
    <w:tblStylePr w:type="firstRow">
      <w:rPr>
        <w:b/>
        <w:bCs/>
        <w:color w:val="FFFFFF"/>
      </w:rPr>
      <w:tblPr/>
      <w:tcPr>
        <w:tcBorders>
          <w:bottom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ColorfulList-Accent5">
    <w:name w:val="Colorful List Accent 5"/>
    <w:basedOn w:val="TableNormal"/>
    <w:uiPriority w:val="72"/>
    <w:pPr>
      <w:spacing w:after="0" w:line="240" w:lineRule="auto"/>
    </w:pPr>
    <w:rPr>
      <w:color w:val="000000"/>
    </w:rPr>
    <w:tblPr>
      <w:tblStyleRowBandSize w:val="1"/>
      <w:tblStyleColBandSize w:val="1"/>
      <w:shd w:val="clear" w:color="auto" w:fill="EDF6F9"/>
    </w:tblPr>
    <w:tcPr>
      <w:shd w:val="clear" w:color="auto" w:fill="EDF6F9"/>
    </w:tcPr>
    <w:tblStylePr w:type="firstRow">
      <w:rPr>
        <w:b/>
        <w:bCs/>
        <w:color w:val="FFFFFF"/>
      </w:rPr>
      <w:tblPr/>
      <w:tcPr>
        <w:tcBorders>
          <w:bottom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ColorfulList-Accent6">
    <w:name w:val="Colorful List Accent 6"/>
    <w:basedOn w:val="TableNormal"/>
    <w:uiPriority w:val="72"/>
    <w:pPr>
      <w:spacing w:after="0" w:line="240" w:lineRule="auto"/>
    </w:pPr>
    <w:rPr>
      <w:color w:val="000000"/>
    </w:rPr>
    <w:tblPr>
      <w:tblStyleRowBandSize w:val="1"/>
      <w:tblStyleColBandSize w:val="1"/>
      <w:shd w:val="clear" w:color="auto" w:fill="FEF4EC"/>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ColorfulGrid">
    <w:name w:val="Colorful Grid"/>
    <w:basedOn w:val="TableNormal"/>
    <w:uiPriority w:val="73"/>
    <w:pPr>
      <w:spacing w:after="0" w:line="240" w:lineRule="auto"/>
    </w:pPr>
    <w:rPr>
      <w:color w:val="000000"/>
    </w:rPr>
    <w:tblPr>
      <w:tblStyleRowBandSize w:val="1"/>
      <w:tblStyleColBandSize w:val="1"/>
      <w:tblBorders>
        <w:insideH w:val="single" w:sz="4" w:space="0" w:color="FFFFFF"/>
      </w:tblBorders>
      <w:shd w:val="clear" w:color="auto" w:fill="CCCCCC"/>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pPr>
      <w:spacing w:after="0" w:line="240" w:lineRule="auto"/>
    </w:pPr>
    <w:rPr>
      <w:color w:val="000000"/>
    </w:rPr>
    <w:tblPr>
      <w:tblStyleRowBandSize w:val="1"/>
      <w:tblStyleColBandSize w:val="1"/>
      <w:tblBorders>
        <w:insideH w:val="single" w:sz="4" w:space="0" w:color="FFFFFF"/>
      </w:tblBorders>
      <w:shd w:val="clear" w:color="auto" w:fill="DBE5F1"/>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ColorfulGrid-Accent2">
    <w:name w:val="Colorful Grid Accent 2"/>
    <w:basedOn w:val="TableNormal"/>
    <w:uiPriority w:val="73"/>
    <w:pPr>
      <w:spacing w:after="0" w:line="240" w:lineRule="auto"/>
    </w:pPr>
    <w:rPr>
      <w:color w:val="000000"/>
    </w:rPr>
    <w:tblPr>
      <w:tblStyleRowBandSize w:val="1"/>
      <w:tblStyleColBandSize w:val="1"/>
      <w:tblBorders>
        <w:insideH w:val="single" w:sz="4" w:space="0" w:color="FFFFFF"/>
      </w:tblBorders>
      <w:shd w:val="clear" w:color="auto" w:fill="F2DBDB"/>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Grid-Accent3">
    <w:name w:val="Colorful Grid Accent 3"/>
    <w:basedOn w:val="TableNormal"/>
    <w:uiPriority w:val="73"/>
    <w:pPr>
      <w:spacing w:after="0" w:line="240" w:lineRule="auto"/>
    </w:pPr>
    <w:rPr>
      <w:color w:val="000000"/>
    </w:rPr>
    <w:tblPr>
      <w:tblStyleRowBandSize w:val="1"/>
      <w:tblStyleColBandSize w:val="1"/>
      <w:tblBorders>
        <w:insideH w:val="single" w:sz="4" w:space="0" w:color="FFFFFF"/>
      </w:tblBorders>
      <w:shd w:val="clear" w:color="auto" w:fill="EAF1DD"/>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olorfulGrid-Accent4">
    <w:name w:val="Colorful Grid Accent 4"/>
    <w:basedOn w:val="TableNormal"/>
    <w:uiPriority w:val="73"/>
    <w:pPr>
      <w:spacing w:after="0" w:line="240" w:lineRule="auto"/>
    </w:pPr>
    <w:rPr>
      <w:color w:val="000000"/>
    </w:rPr>
    <w:tblPr>
      <w:tblStyleRowBandSize w:val="1"/>
      <w:tblStyleColBandSize w:val="1"/>
      <w:tblBorders>
        <w:insideH w:val="single" w:sz="4" w:space="0" w:color="FFFFFF"/>
      </w:tblBorders>
      <w:shd w:val="clear" w:color="auto" w:fill="E5DFEC"/>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ColorfulGrid-Accent5">
    <w:name w:val="Colorful Grid Accent 5"/>
    <w:basedOn w:val="TableNormal"/>
    <w:uiPriority w:val="73"/>
    <w:pPr>
      <w:spacing w:after="0" w:line="240" w:lineRule="auto"/>
    </w:pPr>
    <w:rPr>
      <w:color w:val="000000"/>
    </w:rPr>
    <w:tblPr>
      <w:tblStyleRowBandSize w:val="1"/>
      <w:tblStyleColBandSize w:val="1"/>
      <w:tblBorders>
        <w:insideH w:val="single" w:sz="4" w:space="0" w:color="FFFFFF"/>
      </w:tblBorders>
      <w:shd w:val="clear" w:color="auto" w:fill="DAEEF3"/>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ColorfulGrid-Accent6">
    <w:name w:val="Colorful Grid Accent 6"/>
    <w:basedOn w:val="TableNormal"/>
    <w:uiPriority w:val="73"/>
    <w:pPr>
      <w:spacing w:after="0" w:line="240" w:lineRule="auto"/>
    </w:pPr>
    <w:rPr>
      <w:color w:val="000000"/>
    </w:rPr>
    <w:tblPr>
      <w:tblStyleRowBandSize w:val="1"/>
      <w:tblStyleColBandSize w:val="1"/>
      <w:tblBorders>
        <w:insideH w:val="single" w:sz="4" w:space="0" w:color="FFFFFF"/>
      </w:tblBorders>
      <w:shd w:val="clear" w:color="auto" w:fill="FDE9D9"/>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49</TotalTime>
  <Pages>3</Pages>
  <Words>742</Words>
  <Characters>4231</Characters>
  <Application>Microsoft Office Word</Application>
  <DocSecurity>0</DocSecurity>
  <Lines>35</Lines>
  <Paragraphs>9</Paragraphs>
  <ScaleCrop>false</ScaleCrop>
  <Company/>
  <LinksUpToDate>false</LinksUpToDate>
  <CharactersWithSpaces>4964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Hamza</cp:lastModifiedBy>
  <cp:revision>5</cp:revision>
  <dcterms:created xsi:type="dcterms:W3CDTF">2013-12-23T23:15:00Z</dcterms:created>
  <dcterms:modified xsi:type="dcterms:W3CDTF">2026-02-15T18:22:00Z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f19663c67f764a8b9cb91f06d72a5a05</vt:lpwstr>
  </property>
</Properties>
</file>