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Dear [First Name],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We are pleased to welcome you to the PEOPLElogy 25th Anniversary at Renaissance Hotel Kuala Lumpur. 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691188" cy="418648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4186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575990" cy="26448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990" cy="2644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Dietary Requirements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To help us better accommodate our guests, if you require a vegetarian meal, kindly reply to this email by Friday, 12 June 2026. 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We are excited to celebrate this milestone with you and look forward to creating memorable moments together.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Warm regards,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PEOPLElogy Berhad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