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1807" w14:textId="05DF0D2A" w:rsidR="00762387" w:rsidRPr="00762387" w:rsidRDefault="00762387" w:rsidP="00762387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762387">
        <w:rPr>
          <w:rFonts w:ascii="Segoe UI Semilight" w:hAnsi="Segoe UI Semilight" w:cs="Segoe UI Semilight"/>
          <w:sz w:val="24"/>
          <w:szCs w:val="24"/>
        </w:rPr>
        <w:drawing>
          <wp:inline distT="0" distB="0" distL="0" distR="0" wp14:anchorId="7CE46A65" wp14:editId="526DC045">
            <wp:extent cx="6854190" cy="701040"/>
            <wp:effectExtent l="0" t="0" r="3810" b="381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 rotWithShape="1">
                    <a:blip r:embed="rId4"/>
                    <a:srcRect b="85812"/>
                    <a:stretch/>
                  </pic:blipFill>
                  <pic:spPr bwMode="auto">
                    <a:xfrm>
                      <a:off x="0" y="0"/>
                      <a:ext cx="685419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6D68A" w14:textId="419A3005" w:rsidR="00762387" w:rsidRPr="00762387" w:rsidRDefault="00762387">
      <w:pPr>
        <w:rPr>
          <w:rFonts w:ascii="Segoe UI Semilight" w:hAnsi="Segoe UI Semilight" w:cs="Segoe UI Semilight"/>
          <w:sz w:val="24"/>
          <w:szCs w:val="24"/>
        </w:rPr>
      </w:pPr>
      <w:r w:rsidRPr="00762387">
        <w:rPr>
          <w:rFonts w:ascii="Segoe UI Semilight" w:hAnsi="Segoe UI Semilight" w:cs="Segoe UI Semilight"/>
          <w:sz w:val="24"/>
          <w:szCs w:val="24"/>
        </w:rPr>
        <w:t>Sabemos que la función de transferencia general de segundo orden tiene la siguiente forma:</w:t>
      </w:r>
    </w:p>
    <w:p w14:paraId="5330FDBE" w14:textId="6C374948" w:rsidR="00762387" w:rsidRPr="00762387" w:rsidRDefault="00762387" w:rsidP="00762387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762387">
        <w:rPr>
          <w:rFonts w:ascii="Segoe UI Semilight" w:hAnsi="Segoe UI Semilight" w:cs="Segoe UI Semilight"/>
          <w:sz w:val="24"/>
          <w:szCs w:val="24"/>
        </w:rPr>
        <w:drawing>
          <wp:inline distT="0" distB="0" distL="0" distR="0" wp14:anchorId="2003471E" wp14:editId="19AF4563">
            <wp:extent cx="1935480" cy="686573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997" cy="6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AE71" w14:textId="08E662BE" w:rsidR="00762387" w:rsidRPr="00B20DC1" w:rsidRDefault="00762387" w:rsidP="00762387">
      <w:pPr>
        <w:shd w:val="clear" w:color="auto" w:fill="5AA2AE" w:themeFill="accent5"/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</w:pPr>
      <w:r w:rsidRPr="00B20DC1"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  <w:t>a)</w:t>
      </w:r>
    </w:p>
    <w:p w14:paraId="19051011" w14:textId="20B6D09A" w:rsid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eastAsiaTheme="minorEastAsia" w:hAnsi="Cambria Math" w:cs="Segoe UI Semilight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Segoe UI Semi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Segoe UI Semiligh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Segoe UI Semi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 Semilight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Segoe UI Semilight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+8s+12</m:t>
              </m:r>
            </m:den>
          </m:f>
        </m:oMath>
      </m:oMathPara>
    </w:p>
    <w:p w14:paraId="3FEF59AC" w14:textId="7405AE85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Segoe UI Semilight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Segoe UI Semilight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12</m:t>
              </m:r>
            </m:e>
          </m:rad>
          <m:r>
            <w:rPr>
              <w:rFonts w:ascii="Cambria Math" w:hAnsi="Cambria Math" w:cs="Segoe UI Semilight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Segoe UI Semilight"/>
              <w:sz w:val="24"/>
              <w:szCs w:val="24"/>
            </w:rPr>
            <m:t>=3.4641</m:t>
          </m:r>
        </m:oMath>
      </m:oMathPara>
    </w:p>
    <w:p w14:paraId="5C4FE9C8" w14:textId="77777777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a=2ζ</m:t>
          </m:r>
          <m:sSub>
            <m:sSub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Segoe UI Semilight"/>
                  <w:sz w:val="24"/>
                  <w:szCs w:val="24"/>
                </w:rPr>
                <m:t>n</m:t>
              </m:r>
            </m:sub>
          </m:sSub>
        </m:oMath>
      </m:oMathPara>
    </w:p>
    <w:p w14:paraId="00C896BF" w14:textId="77777777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ζ=</m:t>
          </m:r>
          <m:f>
            <m:f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 Semilight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Segoe UI Semilight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Segoe UI Semi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2A4BBEE2" w14:textId="240D1665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ζ=</m:t>
          </m:r>
          <m:f>
            <m:f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 Semilight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Segoe UI Semilight"/>
                  <w:sz w:val="24"/>
                  <w:szCs w:val="24"/>
                </w:rPr>
                <m:t>2*2</m:t>
              </m:r>
              <m:rad>
                <m:radPr>
                  <m:degHide m:val="1"/>
                  <m:ctrlPr>
                    <w:rPr>
                      <w:rFonts w:ascii="Cambria Math" w:hAnsi="Cambria Math" w:cs="Segoe UI Semilight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14:paraId="2520EFF8" w14:textId="243661AE" w:rsidR="00762387" w:rsidRPr="00762387" w:rsidRDefault="00762387" w:rsidP="00762387">
      <w:pPr>
        <w:jc w:val="center"/>
        <w:rPr>
          <w:rFonts w:ascii="Segoe UI Semilight" w:eastAsiaTheme="minorEastAsia" w:hAnsi="Segoe UI Semilight" w:cs="Segoe UI Semilight"/>
          <w:sz w:val="24"/>
          <w:szCs w:val="24"/>
        </w:rPr>
      </w:pPr>
      <w:r>
        <w:rPr>
          <w:rFonts w:ascii="Segoe UI Semilight" w:eastAsiaTheme="minorEastAsia" w:hAnsi="Segoe UI Semilight" w:cs="Segoe UI Semilight"/>
          <w:sz w:val="24"/>
          <w:szCs w:val="24"/>
        </w:rPr>
        <w:t xml:space="preserve">Frecuencia natural </w:t>
      </w:r>
      <m:oMath>
        <m:sSub>
          <m:sSubPr>
            <m:ctrlPr>
              <w:rPr>
                <w:rFonts w:ascii="Cambria Math" w:hAnsi="Cambria Math" w:cs="Segoe UI Semi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egoe UI Semilight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Segoe UI Semilight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Segoe UI Semilight"/>
            <w:sz w:val="24"/>
            <w:szCs w:val="24"/>
          </w:rPr>
          <m:t>=</m:t>
        </m:r>
        <m:r>
          <w:rPr>
            <w:rFonts w:ascii="Cambria Math" w:hAnsi="Cambria Math" w:cs="Segoe UI Semilight"/>
            <w:sz w:val="24"/>
            <w:szCs w:val="24"/>
          </w:rPr>
          <m:t>3.4641</m:t>
        </m:r>
      </m:oMath>
    </w:p>
    <w:p w14:paraId="3E59BF2C" w14:textId="0C29C48D" w:rsidR="00762387" w:rsidRDefault="00762387" w:rsidP="00762387">
      <w:pPr>
        <w:jc w:val="center"/>
        <w:rPr>
          <w:rFonts w:ascii="Segoe UI Semilight" w:eastAsiaTheme="minorEastAsia" w:hAnsi="Segoe UI Semilight" w:cs="Segoe UI Semilight"/>
          <w:sz w:val="24"/>
          <w:szCs w:val="24"/>
        </w:rPr>
      </w:pPr>
      <w:r>
        <w:rPr>
          <w:rFonts w:ascii="Segoe UI Semilight" w:eastAsiaTheme="minorEastAsia" w:hAnsi="Segoe UI Semilight" w:cs="Segoe UI Semilight"/>
          <w:sz w:val="24"/>
          <w:szCs w:val="24"/>
        </w:rPr>
        <w:t xml:space="preserve">Coeficiente de amortiguamiento </w:t>
      </w:r>
      <m:oMath>
        <m:r>
          <w:rPr>
            <w:rFonts w:ascii="Cambria Math" w:hAnsi="Cambria Math" w:cs="Segoe UI Semilight"/>
            <w:sz w:val="24"/>
            <w:szCs w:val="24"/>
          </w:rPr>
          <m:t>ζ=1.1547</m:t>
        </m:r>
      </m:oMath>
      <w:r w:rsidRPr="00762387">
        <w:rPr>
          <w:rFonts w:ascii="Segoe UI Semilight" w:eastAsiaTheme="minorEastAsia" w:hAnsi="Segoe UI Semilight" w:cs="Segoe UI Semilight"/>
          <w:sz w:val="24"/>
          <w:szCs w:val="24"/>
        </w:rPr>
        <w:t xml:space="preserve"> </w:t>
      </w:r>
    </w:p>
    <w:p w14:paraId="36E69EFF" w14:textId="2F106C07" w:rsidR="00762387" w:rsidRPr="00F949B3" w:rsidRDefault="00762387" w:rsidP="00762387">
      <w:pPr>
        <w:jc w:val="center"/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</w:pPr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 xml:space="preserve">Sistema </w:t>
      </w:r>
      <w:proofErr w:type="spellStart"/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>sobreamortiguado</w:t>
      </w:r>
      <w:proofErr w:type="spellEnd"/>
    </w:p>
    <w:p w14:paraId="64546045" w14:textId="109B44B8" w:rsidR="00762387" w:rsidRDefault="00762387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Respuesta a un escalón unitario:</w:t>
      </w:r>
    </w:p>
    <w:p w14:paraId="2FA7FEBE" w14:textId="3C413C71" w:rsidR="00762387" w:rsidRDefault="00F949B3" w:rsidP="00762387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F949B3">
        <w:rPr>
          <w:rFonts w:ascii="Segoe UI Semilight" w:hAnsi="Segoe UI Semilight" w:cs="Segoe UI Semilight"/>
          <w:sz w:val="24"/>
          <w:szCs w:val="24"/>
        </w:rPr>
        <w:drawing>
          <wp:inline distT="0" distB="0" distL="0" distR="0" wp14:anchorId="2DB88262" wp14:editId="31ECF25C">
            <wp:extent cx="4059600" cy="3330000"/>
            <wp:effectExtent l="0" t="0" r="0" b="381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6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ED9C" w14:textId="79BAEE87" w:rsidR="00762387" w:rsidRPr="00B20DC1" w:rsidRDefault="00762387" w:rsidP="00762387">
      <w:pPr>
        <w:shd w:val="clear" w:color="auto" w:fill="5AA2AE" w:themeFill="accent5"/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</w:pPr>
      <w:r w:rsidRPr="00B20DC1"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  <w:lastRenderedPageBreak/>
        <w:t>b</w:t>
      </w:r>
      <w:r w:rsidRPr="00B20DC1"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  <w:t>)</w:t>
      </w:r>
    </w:p>
    <w:p w14:paraId="30F15828" w14:textId="53009E00" w:rsid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eastAsiaTheme="minorEastAsia" w:hAnsi="Cambria Math" w:cs="Segoe UI Semilight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Segoe UI Semi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Segoe UI Semiligh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Segoe UI Semi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 Semilight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Segoe UI Semilight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+8s+1</m:t>
              </m:r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6</m:t>
              </m:r>
            </m:den>
          </m:f>
        </m:oMath>
      </m:oMathPara>
    </w:p>
    <w:p w14:paraId="35CFD23F" w14:textId="7344A5CD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Segoe UI Semilight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Segoe UI Semilight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1</m:t>
              </m:r>
              <m:r>
                <w:rPr>
                  <w:rFonts w:ascii="Cambria Math" w:hAnsi="Cambria Math" w:cs="Segoe UI Semilight"/>
                  <w:sz w:val="24"/>
                  <w:szCs w:val="24"/>
                </w:rPr>
                <m:t>6</m:t>
              </m:r>
            </m:e>
          </m:rad>
          <m:r>
            <w:rPr>
              <w:rFonts w:ascii="Cambria Math" w:hAnsi="Cambria Math" w:cs="Segoe UI Semilight"/>
              <w:sz w:val="24"/>
              <w:szCs w:val="24"/>
            </w:rPr>
            <m:t>=</m:t>
          </m:r>
          <m:r>
            <w:rPr>
              <w:rFonts w:ascii="Cambria Math" w:hAnsi="Cambria Math" w:cs="Segoe UI Semilight"/>
              <w:sz w:val="24"/>
              <w:szCs w:val="24"/>
            </w:rPr>
            <m:t>4</m:t>
          </m:r>
        </m:oMath>
      </m:oMathPara>
    </w:p>
    <w:p w14:paraId="00C17AF4" w14:textId="77777777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a=2ζ</m:t>
          </m:r>
          <m:sSub>
            <m:sSub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Segoe UI Semilight"/>
                  <w:sz w:val="24"/>
                  <w:szCs w:val="24"/>
                </w:rPr>
                <m:t>n</m:t>
              </m:r>
            </m:sub>
          </m:sSub>
        </m:oMath>
      </m:oMathPara>
    </w:p>
    <w:p w14:paraId="1996A1BC" w14:textId="77777777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ζ=</m:t>
          </m:r>
          <m:f>
            <m:f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 Semilight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Segoe UI Semilight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Segoe UI Semi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42C75A87" w14:textId="3FAD936D" w:rsidR="00762387" w:rsidRPr="00762387" w:rsidRDefault="00762387" w:rsidP="00762387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ζ=</m:t>
          </m:r>
          <m:f>
            <m:f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 Semilight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Segoe UI Semilight"/>
                  <w:sz w:val="24"/>
                  <w:szCs w:val="24"/>
                </w:rPr>
                <m:t>2*</m:t>
              </m:r>
              <m:r>
                <w:rPr>
                  <w:rFonts w:ascii="Cambria Math" w:hAnsi="Cambria Math" w:cs="Segoe UI Semilight"/>
                  <w:sz w:val="24"/>
                  <w:szCs w:val="24"/>
                </w:rPr>
                <m:t>4</m:t>
              </m:r>
            </m:den>
          </m:f>
        </m:oMath>
      </m:oMathPara>
    </w:p>
    <w:p w14:paraId="74E8B8FB" w14:textId="1CA92B0B" w:rsidR="00762387" w:rsidRPr="00762387" w:rsidRDefault="00762387" w:rsidP="00762387">
      <w:pPr>
        <w:jc w:val="center"/>
        <w:rPr>
          <w:rFonts w:ascii="Segoe UI Semilight" w:eastAsiaTheme="minorEastAsia" w:hAnsi="Segoe UI Semilight" w:cs="Segoe UI Semilight"/>
          <w:sz w:val="24"/>
          <w:szCs w:val="24"/>
        </w:rPr>
      </w:pPr>
      <w:r>
        <w:rPr>
          <w:rFonts w:ascii="Segoe UI Semilight" w:eastAsiaTheme="minorEastAsia" w:hAnsi="Segoe UI Semilight" w:cs="Segoe UI Semilight"/>
          <w:sz w:val="24"/>
          <w:szCs w:val="24"/>
        </w:rPr>
        <w:t xml:space="preserve">Frecuencia natural </w:t>
      </w:r>
      <m:oMath>
        <m:sSub>
          <m:sSubPr>
            <m:ctrlPr>
              <w:rPr>
                <w:rFonts w:ascii="Cambria Math" w:hAnsi="Cambria Math" w:cs="Segoe UI Semi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egoe UI Semilight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Segoe UI Semilight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Segoe UI Semilight"/>
            <w:sz w:val="24"/>
            <w:szCs w:val="24"/>
          </w:rPr>
          <m:t>=</m:t>
        </m:r>
        <m:r>
          <w:rPr>
            <w:rFonts w:ascii="Cambria Math" w:hAnsi="Cambria Math" w:cs="Segoe UI Semilight"/>
            <w:sz w:val="24"/>
            <w:szCs w:val="24"/>
          </w:rPr>
          <m:t>4</m:t>
        </m:r>
      </m:oMath>
    </w:p>
    <w:p w14:paraId="1F0D65BA" w14:textId="0AACFC2D" w:rsidR="00762387" w:rsidRDefault="00762387" w:rsidP="00762387">
      <w:pPr>
        <w:jc w:val="center"/>
        <w:rPr>
          <w:rFonts w:ascii="Segoe UI Semilight" w:eastAsiaTheme="minorEastAsia" w:hAnsi="Segoe UI Semilight" w:cs="Segoe UI Semilight"/>
          <w:sz w:val="24"/>
          <w:szCs w:val="24"/>
        </w:rPr>
      </w:pPr>
      <w:r>
        <w:rPr>
          <w:rFonts w:ascii="Segoe UI Semilight" w:eastAsiaTheme="minorEastAsia" w:hAnsi="Segoe UI Semilight" w:cs="Segoe UI Semilight"/>
          <w:sz w:val="24"/>
          <w:szCs w:val="24"/>
        </w:rPr>
        <w:t xml:space="preserve">Coeficiente de amortiguamiento </w:t>
      </w:r>
      <m:oMath>
        <m:r>
          <w:rPr>
            <w:rFonts w:ascii="Cambria Math" w:hAnsi="Cambria Math" w:cs="Segoe UI Semilight"/>
            <w:sz w:val="24"/>
            <w:szCs w:val="24"/>
          </w:rPr>
          <m:t>ζ=</m:t>
        </m:r>
        <m:r>
          <w:rPr>
            <w:rFonts w:ascii="Cambria Math" w:hAnsi="Cambria Math" w:cs="Segoe UI Semilight"/>
            <w:sz w:val="24"/>
            <w:szCs w:val="24"/>
          </w:rPr>
          <m:t>1</m:t>
        </m:r>
      </m:oMath>
      <w:r w:rsidRPr="00762387">
        <w:rPr>
          <w:rFonts w:ascii="Segoe UI Semilight" w:eastAsiaTheme="minorEastAsia" w:hAnsi="Segoe UI Semilight" w:cs="Segoe UI Semilight"/>
          <w:sz w:val="24"/>
          <w:szCs w:val="24"/>
        </w:rPr>
        <w:t xml:space="preserve"> </w:t>
      </w:r>
    </w:p>
    <w:p w14:paraId="600463D0" w14:textId="057A2202" w:rsidR="00762387" w:rsidRPr="00F949B3" w:rsidRDefault="00762387" w:rsidP="00762387">
      <w:pPr>
        <w:jc w:val="center"/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</w:pPr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 xml:space="preserve">Sistema </w:t>
      </w:r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 xml:space="preserve">críticamente </w:t>
      </w:r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>amortiguado</w:t>
      </w:r>
    </w:p>
    <w:p w14:paraId="23761B33" w14:textId="77777777" w:rsidR="00762387" w:rsidRDefault="00762387" w:rsidP="00762387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Respuesta a un escalón unitario:</w:t>
      </w:r>
    </w:p>
    <w:p w14:paraId="04FE37F1" w14:textId="68E8FF1B" w:rsidR="00762387" w:rsidRDefault="00F949B3" w:rsidP="00762387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F949B3">
        <w:rPr>
          <w:rFonts w:ascii="Segoe UI Semilight" w:hAnsi="Segoe UI Semilight" w:cs="Segoe UI Semilight"/>
          <w:sz w:val="24"/>
          <w:szCs w:val="24"/>
        </w:rPr>
        <w:drawing>
          <wp:inline distT="0" distB="0" distL="0" distR="0" wp14:anchorId="4D8F928A" wp14:editId="1EF6C6F3">
            <wp:extent cx="4059600" cy="333000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6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7D7" w14:textId="77777777" w:rsidR="00B20DC1" w:rsidRDefault="00B20DC1">
      <w:pPr>
        <w:rPr>
          <w:rFonts w:ascii="Segoe UI Semilight" w:hAnsi="Segoe UI Semilight" w:cs="Segoe UI Semilight"/>
          <w:color w:val="FFFFFF" w:themeColor="background1"/>
          <w:sz w:val="24"/>
          <w:szCs w:val="24"/>
        </w:rPr>
      </w:pPr>
      <w:r>
        <w:rPr>
          <w:rFonts w:ascii="Segoe UI Semilight" w:hAnsi="Segoe UI Semilight" w:cs="Segoe UI Semilight"/>
          <w:color w:val="FFFFFF" w:themeColor="background1"/>
          <w:sz w:val="24"/>
          <w:szCs w:val="24"/>
        </w:rPr>
        <w:br w:type="page"/>
      </w:r>
    </w:p>
    <w:p w14:paraId="614324D9" w14:textId="4D4F3018" w:rsidR="008162BF" w:rsidRPr="00B20DC1" w:rsidRDefault="008162BF" w:rsidP="008162BF">
      <w:pPr>
        <w:shd w:val="clear" w:color="auto" w:fill="5AA2AE" w:themeFill="accent5"/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</w:pPr>
      <w:r w:rsidRPr="00B20DC1"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  <w:lastRenderedPageBreak/>
        <w:t>c</w:t>
      </w:r>
      <w:r w:rsidRPr="00B20DC1">
        <w:rPr>
          <w:rFonts w:ascii="Segoe UI Semilight" w:hAnsi="Segoe UI Semilight" w:cs="Segoe UI Semilight"/>
          <w:b/>
          <w:bCs/>
          <w:color w:val="FFFFFF" w:themeColor="background1"/>
          <w:sz w:val="24"/>
          <w:szCs w:val="24"/>
        </w:rPr>
        <w:t>)</w:t>
      </w:r>
    </w:p>
    <w:p w14:paraId="67E97178" w14:textId="61D3DC82" w:rsidR="008162BF" w:rsidRDefault="008162BF" w:rsidP="008162BF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eastAsiaTheme="minorEastAsia" w:hAnsi="Cambria Math" w:cs="Segoe UI Semilight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Segoe UI Semi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Segoe UI Semiligh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Segoe UI Semi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 Semilight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Segoe UI Semilight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+8s+</m:t>
              </m:r>
              <m:r>
                <w:rPr>
                  <w:rFonts w:ascii="Cambria Math" w:eastAsiaTheme="minorEastAsia" w:hAnsi="Cambria Math" w:cs="Segoe UI Semilight"/>
                  <w:sz w:val="24"/>
                  <w:szCs w:val="24"/>
                </w:rPr>
                <m:t>20</m:t>
              </m:r>
            </m:den>
          </m:f>
        </m:oMath>
      </m:oMathPara>
    </w:p>
    <w:p w14:paraId="01B3043B" w14:textId="30BBDC4F" w:rsidR="008162BF" w:rsidRPr="00762387" w:rsidRDefault="008162BF" w:rsidP="008162BF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Segoe UI Semilight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Segoe UI Semilight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20</m:t>
              </m:r>
            </m:e>
          </m:rad>
          <m:r>
            <w:rPr>
              <w:rFonts w:ascii="Cambria Math" w:hAnsi="Cambria Math" w:cs="Segoe UI Semilight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5</m:t>
              </m:r>
            </m:e>
          </m:rad>
          <m:r>
            <w:rPr>
              <w:rFonts w:ascii="Cambria Math" w:hAnsi="Cambria Math" w:cs="Segoe UI Semilight"/>
              <w:sz w:val="24"/>
              <w:szCs w:val="24"/>
            </w:rPr>
            <m:t>=</m:t>
          </m:r>
          <m:r>
            <w:rPr>
              <w:rFonts w:ascii="Cambria Math" w:hAnsi="Cambria Math" w:cs="Segoe UI Semilight"/>
              <w:sz w:val="24"/>
              <w:szCs w:val="24"/>
            </w:rPr>
            <m:t>4.4721</m:t>
          </m:r>
        </m:oMath>
      </m:oMathPara>
    </w:p>
    <w:p w14:paraId="4BB5F3AB" w14:textId="77777777" w:rsidR="008162BF" w:rsidRPr="00762387" w:rsidRDefault="008162BF" w:rsidP="008162BF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a=2ζ</m:t>
          </m:r>
          <m:sSub>
            <m:sSub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Segoe UI Semilight"/>
                  <w:sz w:val="24"/>
                  <w:szCs w:val="24"/>
                </w:rPr>
                <m:t>n</m:t>
              </m:r>
            </m:sub>
          </m:sSub>
        </m:oMath>
      </m:oMathPara>
    </w:p>
    <w:p w14:paraId="1E51D5B8" w14:textId="77777777" w:rsidR="008162BF" w:rsidRPr="00762387" w:rsidRDefault="008162BF" w:rsidP="008162BF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ζ=</m:t>
          </m:r>
          <m:f>
            <m:f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 Semilight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Segoe UI Semilight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Segoe UI Semi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4480C238" w14:textId="0C5123F5" w:rsidR="008162BF" w:rsidRPr="00762387" w:rsidRDefault="008162BF" w:rsidP="008162BF">
      <w:pPr>
        <w:rPr>
          <w:rFonts w:ascii="Segoe UI Semilight" w:eastAsiaTheme="minorEastAsia" w:hAnsi="Segoe UI Semilight" w:cs="Segoe UI Semilight"/>
          <w:sz w:val="24"/>
          <w:szCs w:val="24"/>
        </w:rPr>
      </w:pPr>
      <m:oMathPara>
        <m:oMath>
          <m:r>
            <w:rPr>
              <w:rFonts w:ascii="Cambria Math" w:hAnsi="Cambria Math" w:cs="Segoe UI Semilight"/>
              <w:sz w:val="24"/>
              <w:szCs w:val="24"/>
            </w:rPr>
            <m:t>ζ=</m:t>
          </m:r>
          <m:f>
            <m:fPr>
              <m:ctrlPr>
                <w:rPr>
                  <w:rFonts w:ascii="Cambria Math" w:hAnsi="Cambria Math" w:cs="Segoe UI Semi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 Semilight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Segoe UI Semilight"/>
                  <w:sz w:val="24"/>
                  <w:szCs w:val="24"/>
                </w:rPr>
                <m:t>2*2</m:t>
              </m:r>
              <m:rad>
                <m:radPr>
                  <m:degHide m:val="1"/>
                  <m:ctrlPr>
                    <w:rPr>
                      <w:rFonts w:ascii="Cambria Math" w:hAnsi="Cambria Math" w:cs="Segoe UI Semilight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Segoe UI Semilight"/>
                      <w:sz w:val="24"/>
                      <w:szCs w:val="24"/>
                    </w:rPr>
                    <m:t>5</m:t>
                  </m:r>
                </m:e>
              </m:rad>
            </m:den>
          </m:f>
        </m:oMath>
      </m:oMathPara>
    </w:p>
    <w:p w14:paraId="1AA7B809" w14:textId="1FCD9357" w:rsidR="008162BF" w:rsidRPr="00762387" w:rsidRDefault="008162BF" w:rsidP="008162BF">
      <w:pPr>
        <w:jc w:val="center"/>
        <w:rPr>
          <w:rFonts w:ascii="Segoe UI Semilight" w:eastAsiaTheme="minorEastAsia" w:hAnsi="Segoe UI Semilight" w:cs="Segoe UI Semilight"/>
          <w:sz w:val="24"/>
          <w:szCs w:val="24"/>
        </w:rPr>
      </w:pPr>
      <w:r>
        <w:rPr>
          <w:rFonts w:ascii="Segoe UI Semilight" w:eastAsiaTheme="minorEastAsia" w:hAnsi="Segoe UI Semilight" w:cs="Segoe UI Semilight"/>
          <w:sz w:val="24"/>
          <w:szCs w:val="24"/>
        </w:rPr>
        <w:t xml:space="preserve">Frecuencia natural </w:t>
      </w:r>
      <m:oMath>
        <m:sSub>
          <m:sSubPr>
            <m:ctrlPr>
              <w:rPr>
                <w:rFonts w:ascii="Cambria Math" w:hAnsi="Cambria Math" w:cs="Segoe UI Semi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egoe UI Semilight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Segoe UI Semilight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Segoe UI Semilight"/>
            <w:sz w:val="24"/>
            <w:szCs w:val="24"/>
          </w:rPr>
          <m:t>=</m:t>
        </m:r>
        <m:r>
          <w:rPr>
            <w:rFonts w:ascii="Cambria Math" w:hAnsi="Cambria Math" w:cs="Segoe UI Semilight"/>
            <w:sz w:val="24"/>
            <w:szCs w:val="24"/>
          </w:rPr>
          <m:t>4.4721</m:t>
        </m:r>
      </m:oMath>
    </w:p>
    <w:p w14:paraId="2F4BF502" w14:textId="1D19EF85" w:rsidR="008162BF" w:rsidRDefault="008162BF" w:rsidP="008162BF">
      <w:pPr>
        <w:jc w:val="center"/>
        <w:rPr>
          <w:rFonts w:ascii="Segoe UI Semilight" w:eastAsiaTheme="minorEastAsia" w:hAnsi="Segoe UI Semilight" w:cs="Segoe UI Semilight"/>
          <w:sz w:val="24"/>
          <w:szCs w:val="24"/>
        </w:rPr>
      </w:pPr>
      <w:r>
        <w:rPr>
          <w:rFonts w:ascii="Segoe UI Semilight" w:eastAsiaTheme="minorEastAsia" w:hAnsi="Segoe UI Semilight" w:cs="Segoe UI Semilight"/>
          <w:sz w:val="24"/>
          <w:szCs w:val="24"/>
        </w:rPr>
        <w:t xml:space="preserve">Coeficiente de amortiguamiento </w:t>
      </w:r>
      <m:oMath>
        <m:r>
          <w:rPr>
            <w:rFonts w:ascii="Cambria Math" w:hAnsi="Cambria Math" w:cs="Segoe UI Semilight"/>
            <w:sz w:val="24"/>
            <w:szCs w:val="24"/>
          </w:rPr>
          <m:t>ζ=</m:t>
        </m:r>
        <m:r>
          <w:rPr>
            <w:rFonts w:ascii="Cambria Math" w:hAnsi="Cambria Math" w:cs="Segoe UI Semilight"/>
            <w:sz w:val="24"/>
            <w:szCs w:val="24"/>
          </w:rPr>
          <m:t>0.8944</m:t>
        </m:r>
      </m:oMath>
      <w:r w:rsidRPr="00762387">
        <w:rPr>
          <w:rFonts w:ascii="Segoe UI Semilight" w:eastAsiaTheme="minorEastAsia" w:hAnsi="Segoe UI Semilight" w:cs="Segoe UI Semilight"/>
          <w:sz w:val="24"/>
          <w:szCs w:val="24"/>
        </w:rPr>
        <w:t xml:space="preserve"> </w:t>
      </w:r>
    </w:p>
    <w:p w14:paraId="10030900" w14:textId="6D787580" w:rsidR="008162BF" w:rsidRPr="00F949B3" w:rsidRDefault="008162BF" w:rsidP="008162BF">
      <w:pPr>
        <w:jc w:val="center"/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</w:pPr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 xml:space="preserve">Sistema </w:t>
      </w:r>
      <w:proofErr w:type="spellStart"/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>sub</w:t>
      </w:r>
      <w:r w:rsidRPr="00F949B3">
        <w:rPr>
          <w:rFonts w:ascii="Segoe UI Semilight" w:eastAsiaTheme="minorEastAsia" w:hAnsi="Segoe UI Semilight" w:cs="Segoe UI Semilight"/>
          <w:color w:val="417A84" w:themeColor="accent5" w:themeShade="BF"/>
          <w:sz w:val="24"/>
          <w:szCs w:val="24"/>
          <w:u w:val="single"/>
        </w:rPr>
        <w:t>amortiguado</w:t>
      </w:r>
      <w:proofErr w:type="spellEnd"/>
    </w:p>
    <w:p w14:paraId="5F7CEC1C" w14:textId="77777777" w:rsidR="008162BF" w:rsidRDefault="008162BF" w:rsidP="008162BF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Respuesta a un escalón unitario:</w:t>
      </w:r>
    </w:p>
    <w:p w14:paraId="43F30016" w14:textId="259A59DB" w:rsidR="00762387" w:rsidRDefault="00F949B3" w:rsidP="00B20DC1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F949B3">
        <w:rPr>
          <w:rFonts w:ascii="Segoe UI Semilight" w:hAnsi="Segoe UI Semilight" w:cs="Segoe UI Semilight"/>
          <w:sz w:val="24"/>
          <w:szCs w:val="24"/>
        </w:rPr>
        <w:drawing>
          <wp:inline distT="0" distB="0" distL="0" distR="0" wp14:anchorId="2D75ED38" wp14:editId="1C0E9CDA">
            <wp:extent cx="4059600" cy="3330000"/>
            <wp:effectExtent l="0" t="0" r="0" b="381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6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E7B" w14:textId="77777777" w:rsidR="00B20DC1" w:rsidRDefault="00B20DC1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br w:type="page"/>
      </w:r>
    </w:p>
    <w:p w14:paraId="1A41F196" w14:textId="0AF19391" w:rsidR="00B20DC1" w:rsidRDefault="00B20DC1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Comparación entre los tres casos:</w:t>
      </w:r>
    </w:p>
    <w:p w14:paraId="24F0F537" w14:textId="6BB5C033" w:rsidR="00B20DC1" w:rsidRDefault="00F949B3" w:rsidP="00B20DC1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F949B3">
        <w:rPr>
          <w:rFonts w:ascii="Segoe UI Semilight" w:hAnsi="Segoe UI Semilight" w:cs="Segoe UI Semilight"/>
          <w:sz w:val="24"/>
          <w:szCs w:val="24"/>
        </w:rPr>
        <w:drawing>
          <wp:inline distT="0" distB="0" distL="0" distR="0" wp14:anchorId="39EDC39E" wp14:editId="5DF61332">
            <wp:extent cx="5266509" cy="4320000"/>
            <wp:effectExtent l="0" t="0" r="0" b="4445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50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D50" w14:textId="7E83FB38" w:rsidR="00F949B3" w:rsidRPr="00F949B3" w:rsidRDefault="00F949B3" w:rsidP="00F949B3">
      <w:pPr>
        <w:jc w:val="both"/>
        <w:rPr>
          <w:rFonts w:ascii="Segoe UI Semilight" w:hAnsi="Segoe UI Semilight" w:cs="Segoe UI Semilight"/>
          <w:color w:val="417A84" w:themeColor="accent5" w:themeShade="BF"/>
          <w:sz w:val="24"/>
          <w:szCs w:val="24"/>
          <w:u w:val="single"/>
        </w:rPr>
      </w:pPr>
      <w:r w:rsidRPr="00F949B3">
        <w:rPr>
          <w:rFonts w:ascii="Segoe UI Semilight" w:hAnsi="Segoe UI Semilight" w:cs="Segoe UI Semilight"/>
          <w:color w:val="417A84" w:themeColor="accent5" w:themeShade="BF"/>
          <w:sz w:val="24"/>
          <w:szCs w:val="24"/>
          <w:u w:val="single"/>
        </w:rPr>
        <w:t>Código de Matlab</w:t>
      </w:r>
    </w:p>
    <w:p w14:paraId="41998F72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eastAsia="es-MX"/>
        </w:rPr>
        <w:t>num_a</w:t>
      </w:r>
      <w:proofErr w:type="spellEnd"/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eastAsia="es-MX"/>
        </w:rPr>
        <w:t>=[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eastAsia="es-MX"/>
        </w:rPr>
        <w:t>12];</w:t>
      </w:r>
    </w:p>
    <w:p w14:paraId="3B20E028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den_a</w:t>
      </w:r>
      <w:proofErr w:type="spellEnd"/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=[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1 8 12];</w:t>
      </w:r>
    </w:p>
    <w:p w14:paraId="77442CE7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sys_a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tf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num_</w:t>
      </w:r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a,den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_a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0D7B99F9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 xml:space="preserve">figure </w:t>
      </w:r>
    </w:p>
    <w:p w14:paraId="59CEA944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step(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sys_a,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'b</w:t>
      </w:r>
      <w:proofErr w:type="spellEnd"/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68407E4D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</w:p>
    <w:p w14:paraId="0D3A3FB2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num_b</w:t>
      </w:r>
      <w:proofErr w:type="spellEnd"/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=[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16];</w:t>
      </w:r>
    </w:p>
    <w:p w14:paraId="0EAA3C79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den_b</w:t>
      </w:r>
      <w:proofErr w:type="spellEnd"/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=[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1 8 16];</w:t>
      </w:r>
    </w:p>
    <w:p w14:paraId="33DEB943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sys_b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tf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num_</w:t>
      </w:r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b,den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_b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027607E0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 xml:space="preserve">figure </w:t>
      </w:r>
    </w:p>
    <w:p w14:paraId="0518C943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step(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sys_b,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'c</w:t>
      </w:r>
      <w:proofErr w:type="spellEnd"/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22EDBB41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</w:p>
    <w:p w14:paraId="153561A8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num_c</w:t>
      </w:r>
      <w:proofErr w:type="spellEnd"/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=[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20];</w:t>
      </w:r>
    </w:p>
    <w:p w14:paraId="3BF02556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den_c</w:t>
      </w:r>
      <w:proofErr w:type="spellEnd"/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=[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1 8 20];</w:t>
      </w:r>
    </w:p>
    <w:p w14:paraId="06D53863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sys_c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=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tf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num_</w:t>
      </w:r>
      <w:proofErr w:type="gram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c,den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_c</w:t>
      </w:r>
      <w:proofErr w:type="spell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3CE0EB8E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 xml:space="preserve">figure </w:t>
      </w:r>
    </w:p>
    <w:p w14:paraId="1BB98C44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step(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sys_c,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'm</w:t>
      </w:r>
      <w:proofErr w:type="spellEnd"/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3846D2D6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</w:p>
    <w:p w14:paraId="1013362F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 xml:space="preserve">figure </w:t>
      </w:r>
    </w:p>
    <w:p w14:paraId="4C1265C4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step(</w:t>
      </w:r>
      <w:proofErr w:type="spellStart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sys_a,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'b</w:t>
      </w:r>
      <w:proofErr w:type="gramStart"/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,sys</w:t>
      </w:r>
      <w:proofErr w:type="gramEnd"/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_b,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'c'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,sys_c,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'm</w:t>
      </w:r>
      <w:proofErr w:type="spellEnd"/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78D6EEFC" w14:textId="77777777" w:rsidR="00F949B3" w:rsidRPr="00F949B3" w:rsidRDefault="00F949B3" w:rsidP="00F94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MX"/>
        </w:rPr>
      </w:pP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legend(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'a)'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'b)'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,</w:t>
      </w:r>
      <w:r w:rsidRPr="00F949B3">
        <w:rPr>
          <w:rFonts w:ascii="Consolas" w:eastAsia="Times New Roman" w:hAnsi="Consolas" w:cs="Times New Roman"/>
          <w:color w:val="AA04F9"/>
          <w:sz w:val="20"/>
          <w:szCs w:val="20"/>
          <w:lang w:val="en-US" w:eastAsia="es-MX"/>
        </w:rPr>
        <w:t>'c)'</w:t>
      </w:r>
      <w:r w:rsidRPr="00F949B3">
        <w:rPr>
          <w:rFonts w:ascii="Consolas" w:eastAsia="Times New Roman" w:hAnsi="Consolas" w:cs="Times New Roman"/>
          <w:sz w:val="20"/>
          <w:szCs w:val="20"/>
          <w:lang w:val="en-US" w:eastAsia="es-MX"/>
        </w:rPr>
        <w:t>)</w:t>
      </w:r>
    </w:p>
    <w:p w14:paraId="16926891" w14:textId="77777777" w:rsidR="00F949B3" w:rsidRPr="00F949B3" w:rsidRDefault="00F949B3" w:rsidP="00B20DC1">
      <w:pPr>
        <w:jc w:val="center"/>
        <w:rPr>
          <w:rFonts w:ascii="Segoe UI Semilight" w:hAnsi="Segoe UI Semilight" w:cs="Segoe UI Semilight"/>
          <w:sz w:val="24"/>
          <w:szCs w:val="24"/>
          <w:lang w:val="en-US"/>
        </w:rPr>
      </w:pPr>
    </w:p>
    <w:sectPr w:rsidR="00F949B3" w:rsidRPr="00F949B3" w:rsidSect="007623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87"/>
    <w:rsid w:val="00762387"/>
    <w:rsid w:val="008162BF"/>
    <w:rsid w:val="00B20DC1"/>
    <w:rsid w:val="00F9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7E9D"/>
  <w15:chartTrackingRefBased/>
  <w15:docId w15:val="{02359B40-9CCC-4876-8B9C-80F909A6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Edith Segoviano Gomez</dc:creator>
  <cp:keywords/>
  <dc:description/>
  <cp:lastModifiedBy>Aura Edith Segoviano Gomez</cp:lastModifiedBy>
  <cp:revision>1</cp:revision>
  <dcterms:created xsi:type="dcterms:W3CDTF">2022-02-16T18:52:00Z</dcterms:created>
  <dcterms:modified xsi:type="dcterms:W3CDTF">2022-02-16T19:30:00Z</dcterms:modified>
</cp:coreProperties>
</file>