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F3A" w:rsidRDefault="00874F3A">
      <w:pPr>
        <w:spacing w:before="30" w:after="30"/>
      </w:pPr>
    </w:p>
    <w:p w:rsidR="00FF2B32" w:rsidRDefault="00FF2B32">
      <w:pPr>
        <w:spacing w:before="30" w:after="30"/>
      </w:pPr>
    </w:p>
    <w:p w:rsidR="00FF2B32" w:rsidRDefault="00FF2B32">
      <w:pPr>
        <w:spacing w:before="30" w:after="30"/>
      </w:pPr>
    </w:p>
    <w:p w:rsidR="00FF2B32" w:rsidRDefault="00FF2B32">
      <w:pPr>
        <w:spacing w:before="30" w:after="30"/>
      </w:pPr>
    </w:p>
    <w:p w:rsidR="00FF2B32" w:rsidRDefault="00FF2B32">
      <w:pPr>
        <w:spacing w:before="30" w:after="30"/>
      </w:pPr>
    </w:p>
    <w:p w:rsidR="00874F3A" w:rsidRDefault="00874F3A">
      <w:pPr>
        <w:spacing w:before="30" w:after="30"/>
      </w:pPr>
    </w:p>
    <w:p w:rsidR="00874F3A" w:rsidRDefault="006C54C3" w:rsidP="00FF2B32">
      <w:pPr>
        <w:spacing w:before="30" w:after="30"/>
        <w:jc w:val="center"/>
      </w:pPr>
      <w:r>
        <w:rPr>
          <w:noProof/>
        </w:rPr>
        <w:drawing>
          <wp:inline distT="0" distB="0" distL="0" distR="0" wp14:anchorId="0B2A1581" wp14:editId="6887A0CC">
            <wp:extent cx="3818890" cy="2730562"/>
            <wp:effectExtent l="0" t="0" r="0" b="0"/>
            <wp:docPr id="10" name="Cica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icarLog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7791" cy="274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F3A" w:rsidRDefault="0066598B">
      <w:pPr>
        <w:shd w:val="clear" w:color="auto" w:fill="1F4E79"/>
        <w:jc w:val="center"/>
      </w:pPr>
      <w:r>
        <w:rPr>
          <w:b/>
          <w:bCs/>
          <w:color w:val="FFFFFF"/>
          <w:sz w:val="60"/>
          <w:szCs w:val="60"/>
        </w:rPr>
        <w:t>PROJET CICAR</w:t>
      </w:r>
    </w:p>
    <w:p w:rsidR="00874F3A" w:rsidRDefault="0066598B">
      <w:pPr>
        <w:shd w:val="clear" w:color="auto" w:fill="2E75B6"/>
        <w:spacing w:after="200"/>
        <w:jc w:val="center"/>
      </w:pPr>
      <w:r>
        <w:rPr>
          <w:color w:val="FFFFFF"/>
          <w:sz w:val="26"/>
          <w:szCs w:val="26"/>
        </w:rPr>
        <w:t>Infrastructure Réseau &amp; Système – Agence Îles Canaries</w:t>
      </w:r>
    </w:p>
    <w:p w:rsidR="00874F3A" w:rsidRDefault="00874F3A">
      <w:pPr>
        <w:spacing w:before="30" w:after="30"/>
      </w:pPr>
    </w:p>
    <w:p w:rsidR="00874F3A" w:rsidRDefault="00874F3A">
      <w:pPr>
        <w:spacing w:before="30" w:after="30"/>
      </w:pPr>
    </w:p>
    <w:p w:rsidR="006C54C3" w:rsidRDefault="006C54C3">
      <w:pPr>
        <w:spacing w:before="30" w:after="30"/>
      </w:pPr>
    </w:p>
    <w:p w:rsidR="006C54C3" w:rsidRDefault="006C54C3">
      <w:pPr>
        <w:spacing w:before="30" w:after="3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000"/>
      </w:tblGrid>
      <w:tr w:rsidR="00874F3A" w:rsidTr="006C54C3"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74F3A" w:rsidRDefault="0066598B">
            <w:r>
              <w:rPr>
                <w:b/>
                <w:bCs/>
                <w:color w:val="1F4E79"/>
              </w:rPr>
              <w:t>Formation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74F3A" w:rsidRDefault="0066598B">
            <w:r>
              <w:t>BTS SIO – Formation AFPI</w:t>
            </w:r>
          </w:p>
        </w:tc>
      </w:tr>
      <w:tr w:rsidR="00874F3A" w:rsidTr="006C54C3"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74F3A" w:rsidRDefault="0066598B">
            <w:r>
              <w:rPr>
                <w:b/>
                <w:bCs/>
                <w:color w:val="1F4E79"/>
              </w:rPr>
              <w:t>Contexte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74F3A" w:rsidRDefault="006C54C3">
            <w:r>
              <w:t>Implantation d'une agence de location automobile en milieu aéroportuaire.</w:t>
            </w:r>
          </w:p>
        </w:tc>
      </w:tr>
      <w:tr w:rsidR="00874F3A" w:rsidTr="006C54C3"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74F3A" w:rsidRDefault="0066598B">
            <w:r>
              <w:rPr>
                <w:b/>
                <w:bCs/>
                <w:color w:val="1F4E79"/>
              </w:rPr>
              <w:t>Technologies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74F3A" w:rsidRDefault="0066598B">
            <w:r>
              <w:t>Stormshield • VMware ESXi • Windows Server 2019 • Debian</w:t>
            </w:r>
          </w:p>
        </w:tc>
      </w:tr>
      <w:tr w:rsidR="00874F3A" w:rsidTr="006C54C3"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74F3A" w:rsidRDefault="0066598B">
            <w:r>
              <w:rPr>
                <w:b/>
                <w:bCs/>
                <w:color w:val="1F4E79"/>
              </w:rPr>
              <w:t>Domaine AD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74F3A" w:rsidRDefault="0066598B">
            <w:r>
              <w:t>el-cicars.es</w:t>
            </w:r>
          </w:p>
        </w:tc>
      </w:tr>
    </w:tbl>
    <w:p w:rsidR="00874F3A" w:rsidRDefault="00874F3A">
      <w:pPr>
        <w:spacing w:before="30" w:after="30"/>
      </w:pPr>
    </w:p>
    <w:p w:rsidR="00874F3A" w:rsidRDefault="00874F3A">
      <w:pPr>
        <w:spacing w:before="30" w:after="30"/>
      </w:pPr>
    </w:p>
    <w:p w:rsidR="00874F3A" w:rsidRDefault="00874F3A">
      <w:pPr>
        <w:spacing w:before="30" w:after="30"/>
      </w:pPr>
    </w:p>
    <w:p w:rsidR="00874F3A" w:rsidRDefault="00874F3A">
      <w:pPr>
        <w:spacing w:before="30" w:after="30"/>
      </w:pPr>
    </w:p>
    <w:p w:rsidR="00FF2B32" w:rsidRDefault="00FF2B32">
      <w:pPr>
        <w:spacing w:before="30" w:after="30"/>
      </w:pPr>
    </w:p>
    <w:p w:rsidR="00FF2B32" w:rsidRDefault="00FF2B32">
      <w:pPr>
        <w:spacing w:before="30" w:after="30"/>
      </w:pPr>
    </w:p>
    <w:p w:rsidR="00FF2B32" w:rsidRDefault="00FF2B32">
      <w:pPr>
        <w:spacing w:before="30" w:after="30"/>
      </w:pPr>
    </w:p>
    <w:p w:rsidR="00FF2B32" w:rsidRDefault="00FF2B32">
      <w:pPr>
        <w:spacing w:before="30" w:after="30"/>
      </w:pPr>
    </w:p>
    <w:p w:rsidR="00FF2B32" w:rsidRDefault="00FF2B32">
      <w:pPr>
        <w:spacing w:before="30" w:after="30"/>
      </w:pPr>
    </w:p>
    <w:p w:rsidR="00FF2B32" w:rsidRDefault="00FF2B32">
      <w:pPr>
        <w:spacing w:before="30" w:after="30"/>
      </w:pPr>
    </w:p>
    <w:p w:rsidR="00FF2B32" w:rsidRDefault="00FF2B32">
      <w:pPr>
        <w:spacing w:before="30" w:after="30"/>
      </w:pPr>
    </w:p>
    <w:p w:rsidR="00FF2B32" w:rsidRDefault="00FF2B32">
      <w:pPr>
        <w:spacing w:before="30" w:after="30"/>
      </w:pPr>
    </w:p>
    <w:p w:rsidR="00874F3A" w:rsidRDefault="00874F3A">
      <w:pPr>
        <w:spacing w:before="30" w:after="30"/>
      </w:pPr>
    </w:p>
    <w:p w:rsidR="00874F3A" w:rsidRDefault="00874F3A">
      <w:pPr>
        <w:spacing w:before="30" w:after="30"/>
      </w:pPr>
    </w:p>
    <w:p w:rsidR="00874F3A" w:rsidRDefault="00874F3A" w:rsidP="006C54C3"/>
    <w:p w:rsidR="006C54C3" w:rsidRDefault="006C54C3" w:rsidP="006C54C3"/>
    <w:p w:rsidR="00FF2B32" w:rsidRDefault="00FF2B32" w:rsidP="006C54C3"/>
    <w:p w:rsidR="00874F3A" w:rsidRDefault="0066598B">
      <w:pPr>
        <w:pStyle w:val="Titre1"/>
        <w:shd w:val="clear" w:color="auto" w:fill="1F4E79"/>
        <w:ind w:left="160"/>
      </w:pPr>
      <w:r>
        <w:t>Table des matières</w:t>
      </w:r>
    </w:p>
    <w:p w:rsidR="00874F3A" w:rsidRDefault="0066598B">
      <w:pPr>
        <w:spacing w:before="160" w:after="60"/>
      </w:pPr>
      <w:r>
        <w:rPr>
          <w:b/>
          <w:bCs/>
          <w:color w:val="1F4E79"/>
          <w:sz w:val="22"/>
          <w:szCs w:val="22"/>
        </w:rPr>
        <w:t>I.     Présentation de l'agence</w:t>
      </w:r>
      <w:r>
        <w:rPr>
          <w:color w:val="1F4E79"/>
          <w:sz w:val="22"/>
          <w:szCs w:val="22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A.  Architecture globale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160" w:after="60"/>
      </w:pPr>
      <w:r>
        <w:rPr>
          <w:b/>
          <w:bCs/>
          <w:color w:val="1F4E79"/>
          <w:sz w:val="22"/>
          <w:szCs w:val="22"/>
        </w:rPr>
        <w:t>II.    Schéma Logique du Réseau</w:t>
      </w:r>
      <w:r>
        <w:rPr>
          <w:color w:val="1F4E79"/>
          <w:sz w:val="22"/>
          <w:szCs w:val="22"/>
        </w:rPr>
        <w:ptab w:relativeTo="margin" w:alignment="right" w:leader="dot"/>
      </w:r>
    </w:p>
    <w:p w:rsidR="00874F3A" w:rsidRDefault="0066598B">
      <w:pPr>
        <w:spacing w:before="160" w:after="60"/>
      </w:pPr>
      <w:r>
        <w:rPr>
          <w:b/>
          <w:bCs/>
          <w:color w:val="1F4E79"/>
          <w:sz w:val="22"/>
          <w:szCs w:val="22"/>
        </w:rPr>
        <w:t>III.   Nomenclature &amp; Plan d'adressage</w:t>
      </w:r>
      <w:r>
        <w:rPr>
          <w:color w:val="1F4E79"/>
          <w:sz w:val="22"/>
          <w:szCs w:val="22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A.  Tableau des équipements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B.  Plan d'adressage IP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C.  Schéma de la baie serveur (Rack 19" – 12U)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160" w:after="60"/>
      </w:pPr>
      <w:r>
        <w:rPr>
          <w:b/>
          <w:bCs/>
          <w:color w:val="1F4E79"/>
          <w:sz w:val="22"/>
          <w:szCs w:val="22"/>
        </w:rPr>
        <w:t>IV.    Configuration Matérielle</w:t>
      </w:r>
      <w:r>
        <w:rPr>
          <w:color w:val="1F4E79"/>
          <w:sz w:val="22"/>
          <w:szCs w:val="22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A.  Switch TP-Link SG-3424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B.  Pare-feu Stormshield SNS 310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C.  Serveur ESXi (HP ProLiant)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160" w:after="60"/>
      </w:pPr>
      <w:r>
        <w:rPr>
          <w:b/>
          <w:bCs/>
          <w:color w:val="1F4E79"/>
          <w:sz w:val="22"/>
          <w:szCs w:val="22"/>
        </w:rPr>
        <w:t>V.     Active Directory &amp; Services Windows</w:t>
      </w:r>
      <w:r>
        <w:rPr>
          <w:color w:val="1F4E79"/>
          <w:sz w:val="22"/>
          <w:szCs w:val="22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A.  Contrôleur de domaine – Windows Server 2019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B.  Point d'accès Wi-Fi TP-Link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C.  Déploiement Poste Client Windows 10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160" w:after="60"/>
      </w:pPr>
      <w:r>
        <w:rPr>
          <w:b/>
          <w:bCs/>
          <w:color w:val="1F4E79"/>
          <w:sz w:val="22"/>
          <w:szCs w:val="22"/>
        </w:rPr>
        <w:t>VI.    Serveurs Linux Debian – DMZ</w:t>
      </w:r>
      <w:r>
        <w:rPr>
          <w:color w:val="1F4E79"/>
          <w:sz w:val="22"/>
          <w:szCs w:val="22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A.  Vue d'ensemble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B.  Configuration commune – SSH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C.  Installation – SRV-EL-WEB-01 &amp; SRV-EL-WEB-02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D.  Configuration HAProxy – SRV-EL-PROXY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60" w:after="60"/>
        <w:ind w:left="360"/>
      </w:pPr>
      <w:r>
        <w:rPr>
          <w:color w:val="2E75B6"/>
        </w:rPr>
        <w:t>E.  Déploiement Zimbra – SRV-EL-MAIL</w:t>
      </w:r>
      <w:r>
        <w:rPr>
          <w:color w:val="2E75B6"/>
        </w:rPr>
        <w:ptab w:relativeTo="margin" w:alignment="right" w:leader="dot"/>
      </w:r>
    </w:p>
    <w:p w:rsidR="00874F3A" w:rsidRDefault="0066598B">
      <w:pPr>
        <w:spacing w:before="60" w:after="60"/>
        <w:ind w:left="720"/>
      </w:pPr>
      <w:r>
        <w:rPr>
          <w:color w:val="444444"/>
          <w:sz w:val="18"/>
          <w:szCs w:val="18"/>
        </w:rPr>
        <w:t>1.  Prérequis DNS</w:t>
      </w:r>
      <w:r>
        <w:rPr>
          <w:color w:val="444444"/>
          <w:sz w:val="18"/>
          <w:szCs w:val="18"/>
        </w:rPr>
        <w:ptab w:relativeTo="margin" w:alignment="right" w:leader="dot"/>
      </w:r>
    </w:p>
    <w:p w:rsidR="00874F3A" w:rsidRDefault="0066598B">
      <w:pPr>
        <w:spacing w:before="60" w:after="60"/>
        <w:ind w:left="720"/>
      </w:pPr>
      <w:r>
        <w:rPr>
          <w:color w:val="444444"/>
          <w:sz w:val="18"/>
          <w:szCs w:val="18"/>
        </w:rPr>
        <w:t>2.  Mise à jour système</w:t>
      </w:r>
      <w:r>
        <w:rPr>
          <w:color w:val="444444"/>
          <w:sz w:val="18"/>
          <w:szCs w:val="18"/>
        </w:rPr>
        <w:ptab w:relativeTo="margin" w:alignment="right" w:leader="dot"/>
      </w:r>
    </w:p>
    <w:p w:rsidR="00874F3A" w:rsidRDefault="0066598B">
      <w:pPr>
        <w:spacing w:before="60" w:after="60"/>
        <w:ind w:left="720"/>
      </w:pPr>
      <w:r>
        <w:rPr>
          <w:color w:val="444444"/>
          <w:sz w:val="18"/>
          <w:szCs w:val="18"/>
        </w:rPr>
        <w:t>3.  Configuration initiale du serveur</w:t>
      </w:r>
      <w:r>
        <w:rPr>
          <w:color w:val="444444"/>
          <w:sz w:val="18"/>
          <w:szCs w:val="18"/>
        </w:rPr>
        <w:ptab w:relativeTo="margin" w:alignment="right" w:leader="dot"/>
      </w:r>
    </w:p>
    <w:p w:rsidR="00874F3A" w:rsidRDefault="0066598B">
      <w:pPr>
        <w:spacing w:before="60" w:after="60"/>
        <w:ind w:left="720"/>
      </w:pPr>
      <w:r>
        <w:rPr>
          <w:color w:val="444444"/>
          <w:sz w:val="18"/>
          <w:szCs w:val="18"/>
        </w:rPr>
        <w:t>4.  Installation de Zimbra</w:t>
      </w:r>
      <w:r>
        <w:rPr>
          <w:color w:val="444444"/>
          <w:sz w:val="18"/>
          <w:szCs w:val="18"/>
        </w:rPr>
        <w:ptab w:relativeTo="margin" w:alignment="right" w:leader="dot"/>
      </w:r>
    </w:p>
    <w:p w:rsidR="00874F3A" w:rsidRDefault="0066598B">
      <w:pPr>
        <w:spacing w:before="60" w:after="60"/>
        <w:ind w:left="720"/>
      </w:pPr>
      <w:r>
        <w:rPr>
          <w:color w:val="444444"/>
          <w:sz w:val="18"/>
          <w:szCs w:val="18"/>
        </w:rPr>
        <w:t>5.  Configuration des modules Zimbra</w:t>
      </w:r>
      <w:r>
        <w:rPr>
          <w:color w:val="444444"/>
          <w:sz w:val="18"/>
          <w:szCs w:val="18"/>
        </w:rPr>
        <w:ptab w:relativeTo="margin" w:alignment="right" w:leader="dot"/>
      </w:r>
    </w:p>
    <w:p w:rsidR="00874F3A" w:rsidRDefault="0066598B">
      <w:pPr>
        <w:spacing w:before="60" w:after="60"/>
        <w:ind w:left="720"/>
      </w:pPr>
      <w:r>
        <w:rPr>
          <w:color w:val="444444"/>
          <w:sz w:val="18"/>
          <w:szCs w:val="18"/>
        </w:rPr>
        <w:t>6.  Vérification des services Zimbra</w:t>
      </w:r>
      <w:r>
        <w:rPr>
          <w:color w:val="444444"/>
          <w:sz w:val="18"/>
          <w:szCs w:val="18"/>
        </w:rPr>
        <w:ptab w:relativeTo="margin" w:alignment="right" w:leader="dot"/>
      </w:r>
    </w:p>
    <w:p w:rsidR="00874F3A" w:rsidRDefault="0066598B">
      <w:pPr>
        <w:spacing w:before="60" w:after="60"/>
        <w:ind w:left="720"/>
      </w:pPr>
      <w:r>
        <w:rPr>
          <w:color w:val="444444"/>
          <w:sz w:val="18"/>
          <w:szCs w:val="18"/>
        </w:rPr>
        <w:t>7.  Accès à l’administration Zimbra</w:t>
      </w:r>
      <w:r>
        <w:rPr>
          <w:color w:val="444444"/>
          <w:sz w:val="18"/>
          <w:szCs w:val="18"/>
        </w:rPr>
        <w:ptab w:relativeTo="margin" w:alignment="right" w:leader="dot"/>
      </w:r>
    </w:p>
    <w:p w:rsidR="00874F3A" w:rsidRDefault="0066598B">
      <w:r>
        <w:br w:type="page"/>
      </w:r>
    </w:p>
    <w:p w:rsidR="00874F3A" w:rsidRDefault="0066598B">
      <w:pPr>
        <w:pStyle w:val="Titre1"/>
        <w:shd w:val="clear" w:color="auto" w:fill="1F4E79"/>
        <w:ind w:left="160"/>
      </w:pPr>
      <w:r>
        <w:t>I. Présentation de l'agence</w:t>
      </w:r>
    </w:p>
    <w:p w:rsidR="00874F3A" w:rsidRDefault="0066598B">
      <w:pPr>
        <w:spacing w:before="60" w:after="60"/>
      </w:pPr>
      <w:r>
        <w:t>L'agence CICAR fait partie d'un réseau d'agences situées dans les îles Canaries. La nouvelle agence, installée dans un aéroport, bénéficie des équipements suivants :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Une connexion Internet haut débit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Une alimentation électrique sécurisée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Un câblage réseau en catégorie 6</w:t>
      </w:r>
    </w:p>
    <w:p w:rsidR="00874F3A" w:rsidRDefault="00874F3A">
      <w:pPr>
        <w:spacing w:before="30" w:after="30"/>
      </w:pPr>
    </w:p>
    <w:p w:rsidR="00874F3A" w:rsidRDefault="0066598B">
      <w:pPr>
        <w:spacing w:before="60" w:after="60"/>
      </w:pPr>
      <w:r>
        <w:t xml:space="preserve">L'objectif est de déployer une infrastructure </w:t>
      </w:r>
      <w:r>
        <w:rPr>
          <w:b/>
          <w:bCs/>
        </w:rPr>
        <w:t>fiable, sécurisée et homogène</w:t>
      </w:r>
      <w:r>
        <w:t xml:space="preserve"> avec les autres agences du groupe.</w:t>
      </w:r>
    </w:p>
    <w:p w:rsidR="00874F3A" w:rsidRDefault="0066598B">
      <w:pPr>
        <w:pStyle w:val="Titre2"/>
        <w:pBdr>
          <w:bottom w:val="single" w:sz="2" w:space="0" w:color="2E75B6"/>
        </w:pBdr>
      </w:pPr>
      <w:r>
        <w:t>Architecture globale</w:t>
      </w:r>
    </w:p>
    <w:p w:rsidR="00874F3A" w:rsidRDefault="0066598B">
      <w:pPr>
        <w:spacing w:before="60" w:after="60"/>
      </w:pPr>
      <w:r>
        <w:t>L'infrastructure repose sur les éléments suivants :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Un pare-feu Stormshield SNS 310</w:t>
      </w:r>
      <w:r>
        <w:t xml:space="preserve"> : sécurisation réseau, gestion des accès Internet, liaison VPN avec le siège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Un switch manageable TP-Link SG-3424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Un serveur HP ProLiant sous VMware ESXi</w:t>
      </w:r>
      <w:r>
        <w:t xml:space="preserve"> : virtualisation du contrôleur de domaine, services DNS, DHCP et autres services internes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Postes clients et borne Wi-Fi</w:t>
      </w:r>
      <w:r>
        <w:t xml:space="preserve"> connectés via le switch</w:t>
      </w:r>
    </w:p>
    <w:p w:rsidR="00874F3A" w:rsidRDefault="0066598B" w:rsidP="006C54C3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Serveurs Linux Debian en DMZ</w:t>
      </w:r>
      <w:r>
        <w:t xml:space="preserve"> : web (WEB-01 / WEB-02), proxy HAProxy, messagerie Zimbra</w:t>
      </w:r>
    </w:p>
    <w:p w:rsidR="006C54C3" w:rsidRDefault="006C54C3" w:rsidP="006C54C3">
      <w:pPr>
        <w:pStyle w:val="Paragraphedeliste"/>
        <w:numPr>
          <w:ilvl w:val="0"/>
          <w:numId w:val="2"/>
        </w:numPr>
        <w:spacing w:before="40" w:after="40"/>
      </w:pPr>
    </w:p>
    <w:p w:rsidR="00874F3A" w:rsidRDefault="0066598B">
      <w:pPr>
        <w:pStyle w:val="Titre1"/>
        <w:shd w:val="clear" w:color="auto" w:fill="1F4E79"/>
        <w:ind w:left="160"/>
      </w:pPr>
      <w:r>
        <w:t>II. Schéma Logique du Réseau</w:t>
      </w:r>
    </w:p>
    <w:p w:rsidR="00874F3A" w:rsidRDefault="0066598B">
      <w:pPr>
        <w:spacing w:before="60" w:after="60"/>
      </w:pPr>
      <w:r>
        <w:t>Le schéma ci-dessous représente l'architecture logique complète de l'agence CICAR :</w:t>
      </w:r>
    </w:p>
    <w:p w:rsidR="00874F3A" w:rsidRDefault="00874F3A">
      <w:pPr>
        <w:spacing w:before="30" w:after="30"/>
      </w:pP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                  INTERNET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                   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    ┌─────────────────▼───────────────────┐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    │      PARE-FEU STORMSHIELD SNS 310 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    │  WAN : IP opérateur               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    │  LAN : 192.168.54.254/24          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    │  Tunnel VPN IPsec ↔ Siège         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    └──────────┬──────────────┬────────────┘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               │           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      (LAN)    │              │  (DMZ)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               │           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┌────────────────▼──┐   ┌───────▼─────────────────────┐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│ SWITCH TP-Link    │   │  Zone DMZ (VM_DMZ)        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│ SG-3424           │   │  SRV-EL-PROXY 192.168.64.1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│ 192.168.54.20/24  │   │  HAProxy port 80         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└─┬──────┬──────┬───┘   └───────┬─────────────────────┘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│      │      │            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┌──▼──┐ ┌─▼───┐ ┌▼─────────┐  ┌─▼──────────────────────┐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│ESXi │ │ AP  │ │ Postes   │  │ SRV-EL-WEB-01 .54.15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│.54.1│ │WiFi │ │ Clients  │  │ SRV-EL-WEB-02 .54.16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│     │ │.30  │ │ DHCP     │  │ Apache2 / PHP8 / MariaDB│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└──┬──┘ │RADIUS│ │.100-.199│  └────────────────────────┘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    │    └─────┘ └──────────┘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┌───▼───────────────────────┐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│   VMs hébergées sur ESXi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│  AD/DNS/DHCP  192.168.54.10│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│  SRV-EL-MAIL  192.168.54.40│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│  (Zimbra)                 │</w:t>
      </w:r>
    </w:p>
    <w:p w:rsidR="00874F3A" w:rsidRDefault="0066598B">
      <w:pPr>
        <w:shd w:val="clear" w:color="auto" w:fill="0D1117"/>
      </w:pPr>
      <w:r>
        <w:rPr>
          <w:rFonts w:ascii="Courier New" w:eastAsia="Courier New" w:hAnsi="Courier New" w:cs="Courier New"/>
          <w:color w:val="58A6FF"/>
          <w:sz w:val="16"/>
          <w:szCs w:val="16"/>
        </w:rPr>
        <w:t xml:space="preserve">  └───────────────────────────┘</w:t>
      </w:r>
    </w:p>
    <w:p w:rsidR="00874F3A" w:rsidRDefault="00874F3A">
      <w:pPr>
        <w:spacing w:before="30" w:after="30"/>
      </w:pPr>
    </w:p>
    <w:p w:rsidR="00874F3A" w:rsidRDefault="0066598B">
      <w:pPr>
        <w:pStyle w:val="Titre1"/>
        <w:shd w:val="clear" w:color="auto" w:fill="1F4E79"/>
        <w:ind w:left="160"/>
      </w:pPr>
      <w:r>
        <w:t>III. Nomenclature &amp; Plan d'adressage</w:t>
      </w:r>
    </w:p>
    <w:p w:rsidR="00874F3A" w:rsidRDefault="0066598B">
      <w:pPr>
        <w:pStyle w:val="Titre2"/>
        <w:pBdr>
          <w:bottom w:val="single" w:sz="2" w:space="0" w:color="2E75B6"/>
        </w:pBdr>
      </w:pPr>
      <w:r>
        <w:t>A. Tableau des équipements</w:t>
      </w:r>
    </w:p>
    <w:p w:rsidR="00874F3A" w:rsidRDefault="0066598B">
      <w:pPr>
        <w:spacing w:before="60" w:after="60"/>
      </w:pPr>
      <w:r>
        <w:t>Les identifiants ci-dessous sont ceux utilisés en environnement de laboratoire.</w:t>
      </w:r>
    </w:p>
    <w:p w:rsidR="00874F3A" w:rsidRDefault="00874F3A">
      <w:pPr>
        <w:spacing w:before="30" w:after="30"/>
      </w:pPr>
    </w:p>
    <w:tbl>
      <w:tblPr>
        <w:tblW w:w="10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5"/>
        <w:gridCol w:w="2161"/>
        <w:gridCol w:w="5302"/>
      </w:tblGrid>
      <w:tr w:rsidR="00874F3A" w:rsidTr="00251F99">
        <w:trPr>
          <w:trHeight w:val="234"/>
          <w:tblHeader/>
        </w:trPr>
        <w:tc>
          <w:tcPr>
            <w:tcW w:w="318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Équipement</w:t>
            </w:r>
          </w:p>
        </w:tc>
        <w:tc>
          <w:tcPr>
            <w:tcW w:w="216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Adresse IP</w:t>
            </w:r>
          </w:p>
        </w:tc>
        <w:tc>
          <w:tcPr>
            <w:tcW w:w="530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Identifiants (lab)</w:t>
            </w:r>
          </w:p>
        </w:tc>
      </w:tr>
      <w:tr w:rsidR="00874F3A" w:rsidTr="00251F99">
        <w:trPr>
          <w:trHeight w:val="218"/>
        </w:trPr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Stormshield SNS 310 (LAN)</w:t>
            </w:r>
          </w:p>
        </w:tc>
        <w:tc>
          <w:tcPr>
            <w:tcW w:w="21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192.168.54.254</w:t>
            </w:r>
          </w:p>
        </w:tc>
        <w:tc>
          <w:tcPr>
            <w:tcW w:w="5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admin / Afpi5962!</w:t>
            </w:r>
          </w:p>
        </w:tc>
      </w:tr>
      <w:tr w:rsidR="00874F3A" w:rsidTr="00251F99">
        <w:trPr>
          <w:trHeight w:val="203"/>
        </w:trPr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ESXi (Load Balancing)</w:t>
            </w:r>
          </w:p>
        </w:tc>
        <w:tc>
          <w:tcPr>
            <w:tcW w:w="21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192.168.69.94</w:t>
            </w:r>
          </w:p>
        </w:tc>
        <w:tc>
          <w:tcPr>
            <w:tcW w:w="5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root / Afpi5962!</w:t>
            </w:r>
          </w:p>
        </w:tc>
      </w:tr>
      <w:tr w:rsidR="00874F3A" w:rsidTr="00251F99">
        <w:trPr>
          <w:trHeight w:val="218"/>
        </w:trPr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ESXi (LAN)</w:t>
            </w:r>
          </w:p>
        </w:tc>
        <w:tc>
          <w:tcPr>
            <w:tcW w:w="21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192.168.54.1</w:t>
            </w:r>
          </w:p>
        </w:tc>
        <w:tc>
          <w:tcPr>
            <w:tcW w:w="5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root / Afpi5962!</w:t>
            </w:r>
          </w:p>
        </w:tc>
      </w:tr>
      <w:tr w:rsidR="00874F3A" w:rsidTr="00251F99">
        <w:trPr>
          <w:trHeight w:val="218"/>
        </w:trPr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Serveur AD / DNS / DHCP</w:t>
            </w:r>
          </w:p>
        </w:tc>
        <w:tc>
          <w:tcPr>
            <w:tcW w:w="21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192.168.54.10</w:t>
            </w:r>
          </w:p>
        </w:tc>
        <w:tc>
          <w:tcPr>
            <w:tcW w:w="5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Administrateur / @fpi5962!</w:t>
            </w:r>
          </w:p>
        </w:tc>
      </w:tr>
      <w:tr w:rsidR="00874F3A" w:rsidTr="00251F99">
        <w:trPr>
          <w:trHeight w:val="218"/>
        </w:trPr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Switch TP-Link SG-3424</w:t>
            </w:r>
          </w:p>
        </w:tc>
        <w:tc>
          <w:tcPr>
            <w:tcW w:w="21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192.168.54.20</w:t>
            </w:r>
          </w:p>
        </w:tc>
        <w:tc>
          <w:tcPr>
            <w:tcW w:w="5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admin / Afpi5962!</w:t>
            </w:r>
          </w:p>
        </w:tc>
      </w:tr>
      <w:tr w:rsidR="00874F3A" w:rsidTr="00251F99">
        <w:trPr>
          <w:trHeight w:val="437"/>
        </w:trPr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Point d'accès Wi-Fi (WA901N)</w:t>
            </w:r>
          </w:p>
        </w:tc>
        <w:tc>
          <w:tcPr>
            <w:tcW w:w="21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192.168.54.30</w:t>
            </w:r>
          </w:p>
        </w:tc>
        <w:tc>
          <w:tcPr>
            <w:tcW w:w="5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Afpi5962!</w:t>
            </w:r>
          </w:p>
        </w:tc>
      </w:tr>
      <w:tr w:rsidR="00874F3A" w:rsidTr="00251F99">
        <w:trPr>
          <w:trHeight w:val="406"/>
        </w:trPr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Postes clients</w:t>
            </w:r>
          </w:p>
        </w:tc>
        <w:tc>
          <w:tcPr>
            <w:tcW w:w="21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192.168.54.100–199 (DHCP)</w:t>
            </w:r>
          </w:p>
        </w:tc>
        <w:tc>
          <w:tcPr>
            <w:tcW w:w="5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—</w:t>
            </w:r>
          </w:p>
        </w:tc>
      </w:tr>
      <w:tr w:rsidR="00874F3A" w:rsidTr="00251F99">
        <w:trPr>
          <w:trHeight w:val="218"/>
        </w:trPr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SRV-EL-WEB-01</w:t>
            </w:r>
          </w:p>
        </w:tc>
        <w:tc>
          <w:tcPr>
            <w:tcW w:w="21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192.168.54.15</w:t>
            </w:r>
          </w:p>
        </w:tc>
        <w:tc>
          <w:tcPr>
            <w:tcW w:w="5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root / Afpi5962!</w:t>
            </w:r>
          </w:p>
        </w:tc>
      </w:tr>
      <w:tr w:rsidR="00874F3A" w:rsidTr="00251F99">
        <w:trPr>
          <w:trHeight w:val="218"/>
        </w:trPr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SRV-EL-WEB-02</w:t>
            </w:r>
          </w:p>
        </w:tc>
        <w:tc>
          <w:tcPr>
            <w:tcW w:w="21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192.168.54.16</w:t>
            </w:r>
          </w:p>
        </w:tc>
        <w:tc>
          <w:tcPr>
            <w:tcW w:w="5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root / Afpi5962!</w:t>
            </w:r>
          </w:p>
        </w:tc>
      </w:tr>
      <w:tr w:rsidR="00874F3A" w:rsidTr="00251F99">
        <w:trPr>
          <w:trHeight w:val="218"/>
        </w:trPr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SRV-EL-PROXY</w:t>
            </w:r>
          </w:p>
        </w:tc>
        <w:tc>
          <w:tcPr>
            <w:tcW w:w="21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192.168.64.1</w:t>
            </w:r>
          </w:p>
        </w:tc>
        <w:tc>
          <w:tcPr>
            <w:tcW w:w="5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root / Afpi5962!</w:t>
            </w:r>
          </w:p>
        </w:tc>
      </w:tr>
      <w:tr w:rsidR="00874F3A" w:rsidTr="00251F99">
        <w:trPr>
          <w:trHeight w:val="422"/>
        </w:trPr>
        <w:tc>
          <w:tcPr>
            <w:tcW w:w="31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SRV-EL-MAIL (https://mail.el-cicar.es)</w:t>
            </w:r>
          </w:p>
          <w:p w:rsidR="00634FD0" w:rsidRDefault="00634FD0"/>
        </w:tc>
        <w:tc>
          <w:tcPr>
            <w:tcW w:w="21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192.168.54.40</w:t>
            </w:r>
          </w:p>
        </w:tc>
        <w:tc>
          <w:tcPr>
            <w:tcW w:w="53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251F99" w:rsidRDefault="00251F99" w:rsidP="00251F99">
            <w:pP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adminlocal / Afpi5962!</w:t>
            </w:r>
          </w:p>
          <w:p w:rsidR="00874F3A" w:rsidRDefault="0066598B" w:rsidP="00251F99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admin@el-cicar.es / Afpi5962! (ZIMBRA)</w:t>
            </w:r>
          </w:p>
        </w:tc>
      </w:tr>
    </w:tbl>
    <w:p w:rsidR="00874F3A" w:rsidRDefault="00874F3A">
      <w:pPr>
        <w:spacing w:before="30" w:after="30"/>
      </w:pPr>
    </w:p>
    <w:p w:rsidR="00874F3A" w:rsidRDefault="0066598B">
      <w:pPr>
        <w:pStyle w:val="Titre2"/>
        <w:pBdr>
          <w:bottom w:val="single" w:sz="2" w:space="0" w:color="2E75B6"/>
        </w:pBdr>
      </w:pPr>
      <w:r>
        <w:t>B. Plan d'adressage IP</w:t>
      </w:r>
    </w:p>
    <w:p w:rsidR="00874F3A" w:rsidRDefault="0066598B">
      <w:pPr>
        <w:spacing w:before="60" w:after="60"/>
      </w:pPr>
      <w:r>
        <w:t>Chaque agence du groupe utilise un réseau dédié en 192.168.5X.0/24. Les équipements ont des adresses fixes ; les postes clients obtiennent leur adresse via DHCP.</w:t>
      </w:r>
    </w:p>
    <w:p w:rsidR="00874F3A" w:rsidRDefault="00874F3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874F3A">
        <w:trPr>
          <w:tblHeader/>
        </w:trPr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Plage IP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874F3A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LAN principal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192.168.54.0/24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Équipements réseau, serveurs, clients</w:t>
            </w:r>
          </w:p>
        </w:tc>
      </w:tr>
      <w:tr w:rsidR="00874F3A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DMZ Web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192.168.54.0/24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Serveurs web WEB-01 et WEB-02</w:t>
            </w:r>
          </w:p>
        </w:tc>
      </w:tr>
      <w:tr w:rsidR="00874F3A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Proxy sortant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192.168.64.0/24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Interface WAN du proxy SRV-EL-PROXY</w:t>
            </w:r>
          </w:p>
        </w:tc>
      </w:tr>
      <w:tr w:rsidR="00874F3A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Load Balancing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192.168.69.0/24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Interface dédiée ESXi (répartition de charge)</w:t>
            </w:r>
          </w:p>
        </w:tc>
      </w:tr>
    </w:tbl>
    <w:p w:rsidR="00874F3A" w:rsidRDefault="00874F3A">
      <w:pPr>
        <w:spacing w:before="30" w:after="30"/>
      </w:pPr>
    </w:p>
    <w:p w:rsidR="006C54C3" w:rsidRDefault="0066598B" w:rsidP="006C54C3">
      <w:pPr>
        <w:pStyle w:val="Titre2"/>
        <w:pBdr>
          <w:bottom w:val="single" w:sz="2" w:space="0" w:color="2E75B6"/>
        </w:pBdr>
      </w:pPr>
      <w:r>
        <w:t>C. Schéma de la baie serveur (Rack 19" – 12U)</w:t>
      </w:r>
    </w:p>
    <w:p w:rsidR="006C54C3" w:rsidRDefault="006C54C3" w:rsidP="006C54C3">
      <w:pPr>
        <w:spacing w:before="60" w:after="60"/>
      </w:pPr>
      <w:r>
        <w:t>Le rack de l'agence CICAR est une baie 19 pouces de 12U. La disposition respecte les bonnes pratiques : équipements réseau en haut, serveur au centre, alimentation sécurisée en bas.</w:t>
      </w:r>
    </w:p>
    <w:p w:rsidR="006C54C3" w:rsidRDefault="006C54C3" w:rsidP="006C54C3">
      <w:pPr>
        <w:spacing w:before="60" w:after="60"/>
      </w:pPr>
      <w:r>
        <w:t>Disposition physique des équipements dans la baie :</w:t>
      </w:r>
    </w:p>
    <w:p w:rsidR="006C54C3" w:rsidRDefault="006C54C3" w:rsidP="006C54C3">
      <w:pPr>
        <w:spacing w:before="30" w:after="30"/>
      </w:pPr>
    </w:p>
    <w:p w:rsidR="006C54C3" w:rsidRDefault="006C54C3" w:rsidP="006C54C3">
      <w:pPr>
        <w:jc w:val="center"/>
      </w:pPr>
      <w:r>
        <w:rPr>
          <w:noProof/>
        </w:rPr>
        <w:drawing>
          <wp:inline distT="0" distB="0" distL="0" distR="0" wp14:anchorId="2E3A9349" wp14:editId="183120A7">
            <wp:extent cx="4762500" cy="5076825"/>
            <wp:effectExtent l="0" t="0" r="0" b="0"/>
            <wp:docPr id="3" name="rack" descr="Schéma baie serveur 19 pouces 12U" title="Rack CI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4C3" w:rsidRDefault="006C54C3" w:rsidP="006C54C3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4C3" w:rsidTr="00EA0BD8">
        <w:tc>
          <w:tcPr>
            <w:tcW w:w="9360" w:type="dxa"/>
            <w:tcBorders>
              <w:top w:val="single" w:sz="1" w:space="0" w:color="2E75B6"/>
              <w:left w:val="single" w:sz="14" w:space="0" w:color="2E75B6"/>
              <w:bottom w:val="single" w:sz="1" w:space="0" w:color="2E75B6"/>
              <w:right w:val="none" w:sz="0" w:space="0" w:color="FFFFFF"/>
            </w:tcBorders>
            <w:shd w:val="clear" w:color="auto" w:fill="E8F4F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6C54C3" w:rsidRDefault="006C54C3" w:rsidP="00EA0BD8">
            <w:r>
              <w:rPr>
                <w:rFonts w:ascii="Cambria Math" w:hAnsi="Cambria Math" w:cs="Cambria Math"/>
                <w:i/>
                <w:iCs/>
                <w:color w:val="1F4E79"/>
                <w:sz w:val="18"/>
                <w:szCs w:val="18"/>
              </w:rPr>
              <w:t>ℹ</w:t>
            </w:r>
            <w:r>
              <w:rPr>
                <w:i/>
                <w:iCs/>
                <w:color w:val="1F4E79"/>
                <w:sz w:val="18"/>
                <w:szCs w:val="18"/>
              </w:rPr>
              <w:t xml:space="preserve">  Le point d'accès Wi-Fi TP-Link WA901N (EL-AP1) est installé hors rack, fixé au plafond de la salle pour une couverture optimale.</w:t>
            </w:r>
          </w:p>
        </w:tc>
      </w:tr>
    </w:tbl>
    <w:p w:rsidR="006C54C3" w:rsidRDefault="006C54C3">
      <w:pPr>
        <w:spacing w:before="60" w:after="60"/>
      </w:pPr>
    </w:p>
    <w:p w:rsidR="00874F3A" w:rsidRDefault="00874F3A">
      <w:pPr>
        <w:spacing w:before="30" w:after="30"/>
      </w:pPr>
    </w:p>
    <w:p w:rsidR="00874F3A" w:rsidRDefault="00874F3A" w:rsidP="006C54C3">
      <w:pPr>
        <w:jc w:val="center"/>
      </w:pPr>
    </w:p>
    <w:p w:rsidR="00874F3A" w:rsidRDefault="0066598B">
      <w:r>
        <w:br w:type="page"/>
      </w:r>
    </w:p>
    <w:p w:rsidR="00874F3A" w:rsidRDefault="0066598B">
      <w:pPr>
        <w:pStyle w:val="Titre1"/>
        <w:shd w:val="clear" w:color="auto" w:fill="1F4E79"/>
        <w:ind w:left="160"/>
      </w:pPr>
      <w:r>
        <w:t>IV. Configuration Matérielle</w:t>
      </w:r>
    </w:p>
    <w:p w:rsidR="00874F3A" w:rsidRDefault="0066598B">
      <w:pPr>
        <w:pStyle w:val="Titre2"/>
        <w:pBdr>
          <w:bottom w:val="single" w:sz="2" w:space="0" w:color="2E75B6"/>
        </w:pBdr>
      </w:pPr>
      <w:r>
        <w:t>A. Switch TP-Link SG-3424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Accès initial : régler l'IP du PC sur 192.168.54.20/24 via ncpa.cpl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Connexion console via PuTTY → Serial, vitesse 38400 bauds</w:t>
      </w:r>
    </w:p>
    <w:p w:rsidR="00874F3A" w:rsidRDefault="00874F3A">
      <w:pPr>
        <w:spacing w:before="30" w:after="30"/>
      </w:pPr>
    </w:p>
    <w:p w:rsidR="00874F3A" w:rsidRDefault="0066598B">
      <w:pPr>
        <w:spacing w:before="60" w:after="60"/>
      </w:pPr>
      <w:r>
        <w:t>Commandes de configuration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configure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 vlan 1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ip address 192.168.54.20 255.255.255.0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hostname EL-SW1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exit</w:t>
      </w:r>
    </w:p>
    <w:p w:rsidR="00874F3A" w:rsidRDefault="00874F3A">
      <w:pPr>
        <w:spacing w:before="30" w:after="30"/>
      </w:pPr>
    </w:p>
    <w:p w:rsidR="00874F3A" w:rsidRDefault="0066598B">
      <w:pPr>
        <w:spacing w:before="60" w:after="60"/>
      </w:pPr>
      <w:r>
        <w:t>Définition du mot de passe via le menu Access Security de l'interface.</w:t>
      </w:r>
    </w:p>
    <w:p w:rsidR="00874F3A" w:rsidRDefault="0066598B">
      <w:pPr>
        <w:pStyle w:val="Titre2"/>
        <w:pBdr>
          <w:bottom w:val="single" w:sz="2" w:space="0" w:color="2E75B6"/>
        </w:pBdr>
      </w:pPr>
      <w:r>
        <w:t>B. Pare-feu Stormshield SNS 310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Accès à l'interface d'administration : https://10.0.0.254/admin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Configuration des interfaces réseau (LAN, WAN, DMZ)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Configuration réseau et mise en place du tunnel VPN IPsec vers le siège</w:t>
      </w:r>
    </w:p>
    <w:p w:rsidR="00874F3A" w:rsidRDefault="0066598B">
      <w:pPr>
        <w:pStyle w:val="Titre2"/>
        <w:pBdr>
          <w:bottom w:val="single" w:sz="2" w:space="0" w:color="2E75B6"/>
        </w:pBdr>
      </w:pPr>
      <w:r>
        <w:t>C. Serveur ESXi (HP ProLiant)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Installation depuis clé USB bootable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Vérification de l'intégrité RAID avant démarrage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Accès à l'interface web : https://192.168.54.1</w:t>
      </w:r>
    </w:p>
    <w:p w:rsidR="00874F3A" w:rsidRDefault="00874F3A">
      <w:pPr>
        <w:spacing w:before="30" w:after="30"/>
      </w:pPr>
    </w:p>
    <w:p w:rsidR="00874F3A" w:rsidRDefault="0066598B">
      <w:pPr>
        <w:spacing w:before="60" w:after="60"/>
      </w:pPr>
      <w:r>
        <w:t>Création des commutateurs virtuels (vSwitch) :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vSwitch1 → 2 uplinks physiques (LAN principal)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vSwitch2 → 1 uplink (VMNetwork2)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vSwitch DMZ → 1 uplink dédié (zone DMZ isolée)</w:t>
      </w:r>
    </w:p>
    <w:p w:rsidR="00874F3A" w:rsidRDefault="00874F3A">
      <w:pPr>
        <w:spacing w:before="30" w:after="30"/>
      </w:pPr>
    </w:p>
    <w:p w:rsidR="00874F3A" w:rsidRDefault="0066598B">
      <w:pPr>
        <w:spacing w:before="60" w:after="60"/>
      </w:pPr>
      <w:r>
        <w:t>Réseaux virtuels créés : VMNetwork1, VMNetwork2, VM_DMZ.</w:t>
      </w:r>
    </w:p>
    <w:p w:rsidR="00874F3A" w:rsidRDefault="0066598B">
      <w:pPr>
        <w:spacing w:before="60" w:after="60"/>
      </w:pPr>
      <w:r>
        <w:t>Interface de load balancing dédiée : 192.168.69.94.</w:t>
      </w:r>
    </w:p>
    <w:p w:rsidR="00874F3A" w:rsidRDefault="0066598B">
      <w:r>
        <w:br w:type="page"/>
      </w:r>
    </w:p>
    <w:p w:rsidR="00874F3A" w:rsidRDefault="0066598B">
      <w:pPr>
        <w:pStyle w:val="Titre1"/>
        <w:shd w:val="clear" w:color="auto" w:fill="1F4E79"/>
        <w:ind w:left="160"/>
      </w:pPr>
      <w:r>
        <w:t>V. Active Directory &amp; Services Windows</w:t>
      </w:r>
    </w:p>
    <w:p w:rsidR="00874F3A" w:rsidRDefault="0066598B">
      <w:pPr>
        <w:pStyle w:val="Titre2"/>
        <w:pBdr>
          <w:bottom w:val="single" w:sz="2" w:space="0" w:color="2E75B6"/>
        </w:pBdr>
      </w:pPr>
      <w:r>
        <w:t>A. Contrôleur de domaine – Windows Server 2019</w:t>
      </w:r>
    </w:p>
    <w:p w:rsidR="00874F3A" w:rsidRDefault="0066598B">
      <w:pPr>
        <w:spacing w:before="60" w:after="60"/>
      </w:pPr>
      <w:r>
        <w:t>Le serveur AD est une machine virtuelle hébergée sur ESXi. Il embarque les rôles : AD DS, DNS, DHCP, AD CS et NPS.</w:t>
      </w:r>
    </w:p>
    <w:p w:rsidR="00874F3A" w:rsidRDefault="00874F3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74F3A">
        <w:trPr>
          <w:tblHeader/>
        </w:trPr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Paramètre</w:t>
            </w:r>
          </w:p>
        </w:tc>
        <w:tc>
          <w:tcPr>
            <w:tcW w:w="6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Valeur / Description</w:t>
            </w:r>
          </w:p>
        </w:tc>
      </w:tr>
      <w:tr w:rsidR="00874F3A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Domaine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el-cicars.es</w:t>
            </w:r>
          </w:p>
        </w:tc>
      </w:tr>
      <w:tr w:rsidR="00874F3A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Rôles serveur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AD DS, DNS, DHCP, AD CS, NPS</w:t>
            </w:r>
          </w:p>
        </w:tc>
      </w:tr>
      <w:tr w:rsidR="00874F3A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Plage DHCP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192.168.54.50 → 192.168.54.199</w:t>
            </w:r>
          </w:p>
        </w:tc>
      </w:tr>
      <w:tr w:rsidR="00874F3A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DNS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Zones directes + Zones inversées + Redirecteurs conditionnels</w:t>
            </w:r>
          </w:p>
        </w:tc>
      </w:tr>
      <w:tr w:rsidR="00874F3A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OU Employés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OU_PC_Employes (admin, employés, intérimaires)</w:t>
            </w:r>
          </w:p>
        </w:tc>
      </w:tr>
      <w:tr w:rsidR="00874F3A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OU Responsables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OU_PC_Resp_Agence</w:t>
            </w:r>
          </w:p>
        </w:tc>
      </w:tr>
      <w:tr w:rsidR="00874F3A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Groupes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GG_Employes, GDL_Partage_Employes_R, GDL_Partage_Employes_RW, GG_RespAgence, GG_Utilisateurs_wifi, GG_Adm_Sauvegarde</w:t>
            </w:r>
          </w:p>
        </w:tc>
      </w:tr>
      <w:tr w:rsidR="00874F3A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GPO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Fond d'écran + script PowerShell de déploiement</w:t>
            </w:r>
          </w:p>
        </w:tc>
      </w:tr>
      <w:tr w:rsidR="00874F3A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RADIUS / NPS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Accès Wi-Fi saisonniers (802.1X mode Entreprise)</w:t>
            </w:r>
          </w:p>
        </w:tc>
      </w:tr>
    </w:tbl>
    <w:p w:rsidR="00874F3A" w:rsidRDefault="00874F3A">
      <w:pPr>
        <w:spacing w:before="30" w:after="30"/>
      </w:pPr>
    </w:p>
    <w:p w:rsidR="00874F3A" w:rsidRDefault="0066598B">
      <w:pPr>
        <w:pStyle w:val="Titre2"/>
        <w:pBdr>
          <w:bottom w:val="single" w:sz="2" w:space="0" w:color="2E75B6"/>
        </w:pBdr>
      </w:pPr>
      <w:r>
        <w:t>B. Point d'accès Wi-Fi TP-Link WA901N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Accès à l'interface : http://tplinkap.net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Modèle : TP-Link WA901N  |  Nom : EL-AP1  |  IP : 192.168.54.30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Mode Entreprise (RADIUS 802.1X) – authentification des saisonniers via NPS</w:t>
      </w:r>
    </w:p>
    <w:p w:rsidR="00874F3A" w:rsidRDefault="0066598B">
      <w:pPr>
        <w:pStyle w:val="Titre2"/>
        <w:pBdr>
          <w:bottom w:val="single" w:sz="2" w:space="0" w:color="2E75B6"/>
        </w:pBdr>
      </w:pPr>
      <w:r>
        <w:t>C. Déploiement Poste Client Windows 10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Nom machine : EL-Client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Domaine : el.cicars.es | IP : DHCP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Test d'application des GPO (fond d'écran, script PowerShell)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Validation de la connexion Bureau à Distance (RDP)</w:t>
      </w:r>
    </w:p>
    <w:p w:rsidR="00874F3A" w:rsidRDefault="0066598B">
      <w:r>
        <w:br w:type="page"/>
      </w:r>
    </w:p>
    <w:p w:rsidR="00874F3A" w:rsidRDefault="0066598B">
      <w:pPr>
        <w:pStyle w:val="Titre1"/>
        <w:shd w:val="clear" w:color="auto" w:fill="1F4E79"/>
        <w:ind w:left="160"/>
      </w:pPr>
      <w:r>
        <w:t>VI. Serveurs Linux Debian – DMZ</w:t>
      </w:r>
    </w:p>
    <w:p w:rsidR="00874F3A" w:rsidRDefault="0066598B">
      <w:pPr>
        <w:pStyle w:val="Titre2"/>
        <w:pBdr>
          <w:bottom w:val="single" w:sz="2" w:space="0" w:color="2E75B6"/>
        </w:pBdr>
      </w:pPr>
      <w:r>
        <w:t>A. Vue d'ensemble</w:t>
      </w:r>
    </w:p>
    <w:p w:rsidR="00874F3A" w:rsidRDefault="0066598B">
      <w:pPr>
        <w:spacing w:before="60" w:after="60"/>
      </w:pPr>
      <w:r>
        <w:t>Quatre serveurs Linux Debian sont déployés en DMZ et sur le VMNetwork1 :</w:t>
      </w:r>
    </w:p>
    <w:p w:rsidR="00874F3A" w:rsidRDefault="00874F3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1800"/>
        <w:gridCol w:w="3960"/>
      </w:tblGrid>
      <w:tr w:rsidR="00874F3A">
        <w:trPr>
          <w:tblHeader/>
        </w:trPr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</w:t>
            </w:r>
          </w:p>
        </w:tc>
        <w:tc>
          <w:tcPr>
            <w:tcW w:w="3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Services installés</w:t>
            </w:r>
          </w:p>
        </w:tc>
      </w:tr>
      <w:tr w:rsidR="00874F3A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Serveur WEB 1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SRV-EL-WEB-01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192.168.54.15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MariaDB, Apache2, PHP8, PHP Adminer, OpenSSH</w:t>
            </w:r>
          </w:p>
        </w:tc>
      </w:tr>
      <w:tr w:rsidR="00874F3A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Serveur WEB 2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SRV-EL-WEB-02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192.168.54.16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Apache2, PHP8 (miroir WEB-01), OpenSSH</w:t>
            </w:r>
          </w:p>
        </w:tc>
      </w:tr>
      <w:tr w:rsidR="00874F3A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Proxy / LB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SRV-EL-PROXY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192.168.64.1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HAProxy (round-robin → WEB-01/02), OpenSSH</w:t>
            </w:r>
          </w:p>
        </w:tc>
      </w:tr>
      <w:tr w:rsidR="00874F3A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b/>
                <w:bCs/>
                <w:color w:val="000000"/>
                <w:sz w:val="18"/>
                <w:szCs w:val="18"/>
              </w:rPr>
              <w:t>Messagerie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SRV-EL-MAIL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192.168.54.40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Zimbra sur Ubuntu, OpenSSH</w:t>
            </w:r>
          </w:p>
        </w:tc>
      </w:tr>
    </w:tbl>
    <w:p w:rsidR="00874F3A" w:rsidRDefault="00874F3A">
      <w:pPr>
        <w:spacing w:before="30" w:after="30"/>
      </w:pPr>
    </w:p>
    <w:p w:rsidR="00874F3A" w:rsidRDefault="0066598B">
      <w:pPr>
        <w:pStyle w:val="Titre2"/>
        <w:pBdr>
          <w:bottom w:val="single" w:sz="2" w:space="0" w:color="2E75B6"/>
        </w:pBdr>
      </w:pPr>
      <w:r>
        <w:t>B. Configuration commune – SSH</w:t>
      </w:r>
    </w:p>
    <w:p w:rsidR="00874F3A" w:rsidRDefault="0066598B">
      <w:pPr>
        <w:spacing w:before="60" w:after="60"/>
      </w:pPr>
      <w:r>
        <w:t>Avant toute installation, mettre à jour le système et installer le serveur SSH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apt update &amp;&amp; apt upgrade -y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apt install openssh-server -y</w:t>
      </w:r>
    </w:p>
    <w:p w:rsidR="00874F3A" w:rsidRDefault="00874F3A">
      <w:pPr>
        <w:spacing w:before="30" w:after="30"/>
      </w:pPr>
    </w:p>
    <w:p w:rsidR="00874F3A" w:rsidRDefault="0066598B">
      <w:pPr>
        <w:spacing w:before="60" w:after="60"/>
      </w:pPr>
      <w:r>
        <w:t>Vérification du statut du service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systemctl status ssh</w:t>
      </w:r>
    </w:p>
    <w:p w:rsidR="00874F3A" w:rsidRDefault="00874F3A">
      <w:pPr>
        <w:spacing w:before="30" w:after="30"/>
      </w:pPr>
    </w:p>
    <w:p w:rsidR="00874F3A" w:rsidRDefault="0066598B">
      <w:pPr>
        <w:pStyle w:val="Titre3"/>
      </w:pPr>
      <w:r>
        <w:t>Modification de la configuration SSH</w:t>
      </w:r>
    </w:p>
    <w:p w:rsidR="00874F3A" w:rsidRDefault="0066598B">
      <w:pPr>
        <w:spacing w:before="60" w:after="60"/>
      </w:pPr>
      <w:r>
        <w:t>Par défaut, la connexion directe de l'utilisateur root est désactivée sur la plupart des systèmes Linux pour des raisons de sécurité. On modifie le fichier de configuration du daemon SSH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nano /etc/ssh/sshd_config</w:t>
      </w:r>
    </w:p>
    <w:p w:rsidR="00874F3A" w:rsidRDefault="00874F3A">
      <w:pPr>
        <w:spacing w:before="30" w:after="30"/>
      </w:pPr>
    </w:p>
    <w:p w:rsidR="00874F3A" w:rsidRDefault="0066598B">
      <w:pPr>
        <w:spacing w:before="60" w:after="60"/>
      </w:pPr>
      <w:r>
        <w:t>Rechercher la ligne contenant PermitRootLogin (elle peut être commentée avec un #). Si elle est commentée, supprimer le # pour l'activer. Si elle n'existe pas, l'ajouter en fin de fichier.</w:t>
      </w:r>
    </w:p>
    <w:p w:rsidR="00874F3A" w:rsidRDefault="00874F3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874F3A">
        <w:trPr>
          <w:tblHeader/>
        </w:trPr>
        <w:tc>
          <w:tcPr>
            <w:tcW w:w="3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 d'usage</w:t>
            </w:r>
          </w:p>
        </w:tc>
        <w:tc>
          <w:tcPr>
            <w:tcW w:w="5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874F3A" w:rsidRDefault="006659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Directive à mettre dans sshd_config</w:t>
            </w:r>
          </w:p>
        </w:tc>
      </w:tr>
      <w:tr w:rsidR="00874F3A"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Connexion root avec mot de passe (env. de test uniquement)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PermitRootLogin yes</w:t>
            </w:r>
          </w:p>
        </w:tc>
      </w:tr>
      <w:tr w:rsidR="00874F3A"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Connexion root par clé SSH uniquement (recommandé en production)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PermitRootLogin prohibit-password</w:t>
            </w:r>
          </w:p>
        </w:tc>
      </w:tr>
      <w:tr w:rsidR="00874F3A"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color w:val="000000"/>
                <w:sz w:val="18"/>
                <w:szCs w:val="18"/>
              </w:rPr>
              <w:t>Désactiver complètement la connexion root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:rsidR="00874F3A" w:rsidRDefault="0066598B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PermitRootLogin no</w:t>
            </w:r>
          </w:p>
        </w:tc>
      </w:tr>
    </w:tbl>
    <w:p w:rsidR="00874F3A" w:rsidRDefault="00874F3A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4F3A">
        <w:tc>
          <w:tcPr>
            <w:tcW w:w="9360" w:type="dxa"/>
            <w:tcBorders>
              <w:top w:val="single" w:sz="1" w:space="0" w:color="F0C040"/>
              <w:left w:val="single" w:sz="14" w:space="0" w:color="E6A817"/>
              <w:bottom w:val="single" w:sz="1" w:space="0" w:color="F0C040"/>
              <w:right w:val="none" w:sz="0" w:space="0" w:color="FFFFFF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874F3A" w:rsidRDefault="0066598B">
            <w:r>
              <w:rPr>
                <w:i/>
                <w:iCs/>
                <w:color w:val="7D5A00"/>
                <w:sz w:val="18"/>
                <w:szCs w:val="18"/>
              </w:rPr>
              <w:t>⚠  En production, utiliser exclusivement PermitRootLogin prohibit-password (authentification par clé SSH) pour éviter les attaques par force brute.</w:t>
            </w:r>
          </w:p>
        </w:tc>
      </w:tr>
    </w:tbl>
    <w:p w:rsidR="00874F3A" w:rsidRDefault="00874F3A">
      <w:pPr>
        <w:spacing w:before="30" w:after="30"/>
      </w:pPr>
    </w:p>
    <w:p w:rsidR="00874F3A" w:rsidRDefault="0066598B">
      <w:pPr>
        <w:spacing w:before="60" w:after="60"/>
      </w:pPr>
      <w:r>
        <w:t>Redémarrer le service SSH pour appliquer les changements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systemctl restart sshd</w:t>
      </w:r>
    </w:p>
    <w:p w:rsidR="00874F3A" w:rsidRDefault="0066598B">
      <w:pPr>
        <w:spacing w:before="60" w:after="60"/>
      </w:pPr>
      <w:r>
        <w:t>Sur certaines distributions plus anciennes, la commande peut varier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systemctl restart ssh   # ou : sudo service ssh restart</w:t>
      </w:r>
    </w:p>
    <w:p w:rsidR="00874F3A" w:rsidRDefault="00874F3A">
      <w:pPr>
        <w:spacing w:before="30" w:after="30"/>
      </w:pPr>
    </w:p>
    <w:p w:rsidR="00874F3A" w:rsidRDefault="0066598B">
      <w:pPr>
        <w:spacing w:before="60" w:after="60"/>
      </w:pPr>
      <w:r>
        <w:t>Tester la connexion depuis une autre machine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ssh root@adresse_ip_du_serveur</w:t>
      </w:r>
    </w:p>
    <w:p w:rsidR="00874F3A" w:rsidRDefault="0066598B">
      <w:pPr>
        <w:pStyle w:val="Titre2"/>
        <w:pBdr>
          <w:bottom w:val="single" w:sz="2" w:space="0" w:color="2E75B6"/>
        </w:pBdr>
      </w:pPr>
      <w:r>
        <w:t>C. Installation – SRV-EL-WEB-01 &amp; SRV-EL-WEB-02</w:t>
      </w:r>
    </w:p>
    <w:p w:rsidR="00874F3A" w:rsidRDefault="0066598B">
      <w:pPr>
        <w:pStyle w:val="Titre3"/>
      </w:pPr>
      <w:r>
        <w:t>1. Apache2</w:t>
      </w:r>
    </w:p>
    <w:p w:rsidR="00874F3A" w:rsidRDefault="0066598B">
      <w:pPr>
        <w:spacing w:before="60" w:after="60"/>
      </w:pPr>
      <w:r>
        <w:t>Apache est le serveur web qui va réceptionner les requêtes HTTP.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apt install apache2 -y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systemctl enable apache2</w:t>
      </w:r>
    </w:p>
    <w:p w:rsidR="00874F3A" w:rsidRDefault="0066598B">
      <w:pPr>
        <w:pStyle w:val="Titre3"/>
      </w:pPr>
      <w:r>
        <w:t>2. MariaDB</w:t>
      </w:r>
    </w:p>
    <w:p w:rsidR="00874F3A" w:rsidRDefault="0066598B">
      <w:pPr>
        <w:spacing w:before="60" w:after="60"/>
      </w:pPr>
      <w:r>
        <w:t>MariaDB assure la gestion des bases de données.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apt install mariadb-server -y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systemctl enable mariadb</w:t>
      </w:r>
    </w:p>
    <w:p w:rsidR="00874F3A" w:rsidRDefault="00874F3A">
      <w:pPr>
        <w:spacing w:before="30" w:after="30"/>
      </w:pPr>
    </w:p>
    <w:p w:rsidR="00874F3A" w:rsidRDefault="0066598B">
      <w:pPr>
        <w:spacing w:before="60" w:after="60"/>
      </w:pPr>
      <w:r>
        <w:rPr>
          <w:b/>
          <w:bCs/>
        </w:rPr>
        <w:t>Sécurisation :</w:t>
      </w:r>
      <w:r>
        <w:t xml:space="preserve"> lancer ce script pour définir un mot de passe root et supprimer les accès anonymes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mysql_secure_installation</w:t>
      </w:r>
    </w:p>
    <w:p w:rsidR="00874F3A" w:rsidRDefault="0066598B">
      <w:pPr>
        <w:pStyle w:val="Titre3"/>
      </w:pPr>
      <w:r>
        <w:t>3. PHP 8</w:t>
      </w:r>
    </w:p>
    <w:p w:rsidR="00874F3A" w:rsidRDefault="0066598B">
      <w:pPr>
        <w:spacing w:before="60" w:after="60"/>
      </w:pPr>
      <w:r>
        <w:t>Installation de PHP 8 avec les extensions nécessaires pour communiquer avec MariaDB et faire fonctionner Adminer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apt install php libapache2-mod-php php-mysql php-gd php-curl php-xml php-mbstring -y</w:t>
      </w:r>
    </w:p>
    <w:p w:rsidR="00874F3A" w:rsidRDefault="0066598B">
      <w:pPr>
        <w:spacing w:before="60" w:after="60"/>
      </w:pPr>
      <w:r>
        <w:t>Vérifier la version installée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php -v</w:t>
      </w:r>
    </w:p>
    <w:p w:rsidR="00874F3A" w:rsidRDefault="0066598B">
      <w:pPr>
        <w:pStyle w:val="Titre3"/>
      </w:pPr>
      <w:r>
        <w:t>4. PHP Adminer</w:t>
      </w:r>
    </w:p>
    <w:p w:rsidR="00874F3A" w:rsidRDefault="0066598B">
      <w:pPr>
        <w:spacing w:before="60" w:after="60"/>
      </w:pPr>
      <w:r>
        <w:t>Adminer est une alternative légère à phpMyAdmin, composée d'un seul fichier PHP. Installation dans le répertoire web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mkdir /var/www/html/adminer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wget "https://www.adminer.org/latest.php" -O /var/www/html/adminer/index.php</w:t>
      </w:r>
    </w:p>
    <w:p w:rsidR="00874F3A" w:rsidRDefault="0066598B">
      <w:pPr>
        <w:spacing w:before="60" w:after="60"/>
      </w:pPr>
      <w:r>
        <w:t>Attribution des droits à l'utilisateur web (Apache)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chown -R www-data:www-data /var/www/html/adminer</w:t>
      </w:r>
    </w:p>
    <w:p w:rsidR="00874F3A" w:rsidRDefault="0066598B">
      <w:pPr>
        <w:pStyle w:val="Titre2"/>
        <w:pBdr>
          <w:bottom w:val="single" w:sz="2" w:space="0" w:color="2E75B6"/>
        </w:pBdr>
      </w:pPr>
      <w:r>
        <w:t>D. Configuration HAProxy – SRV-EL-PROXY</w:t>
      </w:r>
    </w:p>
    <w:p w:rsidR="00874F3A" w:rsidRDefault="0066598B">
      <w:pPr>
        <w:pStyle w:val="Titre3"/>
      </w:pPr>
      <w:r>
        <w:t>1. Installation</w:t>
      </w:r>
    </w:p>
    <w:p w:rsidR="00874F3A" w:rsidRDefault="0066598B">
      <w:pPr>
        <w:spacing w:before="60" w:after="60"/>
      </w:pPr>
      <w:r>
        <w:t>HAProxy est inclus dans le référentiel par défaut de Debian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apt-get install haproxy -y</w:t>
      </w:r>
    </w:p>
    <w:p w:rsidR="00874F3A" w:rsidRDefault="0066598B">
      <w:pPr>
        <w:pStyle w:val="Titre3"/>
      </w:pPr>
      <w:r>
        <w:t>2. Démarrage et activation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systemctl start haproxy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systemctl enable haproxy</w:t>
      </w:r>
    </w:p>
    <w:p w:rsidR="00874F3A" w:rsidRDefault="0066598B">
      <w:pPr>
        <w:pStyle w:val="Titre3"/>
      </w:pPr>
      <w:r>
        <w:t>3. Configuration</w:t>
      </w:r>
    </w:p>
    <w:p w:rsidR="00874F3A" w:rsidRDefault="0066598B">
      <w:pPr>
        <w:spacing w:before="60" w:after="60"/>
      </w:pPr>
      <w:r>
        <w:t>Éditer le fichier de configuration par défaut de HAProxy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nano /etc/haproxy/haproxy.cfg</w:t>
      </w:r>
    </w:p>
    <w:p w:rsidR="00874F3A" w:rsidRDefault="00874F3A">
      <w:pPr>
        <w:spacing w:before="30" w:after="30"/>
      </w:pPr>
    </w:p>
    <w:p w:rsidR="00874F3A" w:rsidRDefault="0066598B">
      <w:pPr>
        <w:spacing w:before="60" w:after="60"/>
      </w:pPr>
      <w:r>
        <w:t>Ajouter les lignes suivantes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Définition du frontend (entrée du trafic)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frontend apache_front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# Écoute sur le port 80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bind *:80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# Backend par défaut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default_backend apache_backend_servers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# Transmettre l'IP du client aux serveurs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option forwardfor</w:t>
      </w:r>
    </w:p>
    <w:p w:rsidR="00874F3A" w:rsidRDefault="00874F3A">
      <w:pPr>
        <w:shd w:val="clear" w:color="auto" w:fill="1E1E1E"/>
        <w:spacing w:before="30" w:after="30"/>
        <w:ind w:left="480"/>
      </w:pP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Définition du backend (serveurs cibles)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backend apache_backend_servers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# Répartition en round-robin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balance roundrobin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# Serveur web 1 (SRV-EL-WEB-01)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server backend01 192.168.54.15:80 check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 # Serveur web 2 (SRV-EL-WEB-02)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server backend02 192.168.54.16:80 check</w:t>
      </w:r>
    </w:p>
    <w:p w:rsidR="00874F3A" w:rsidRDefault="00874F3A">
      <w:pPr>
        <w:spacing w:before="30" w:after="30"/>
      </w:pPr>
    </w:p>
    <w:p w:rsidR="00874F3A" w:rsidRDefault="0066598B">
      <w:pPr>
        <w:pStyle w:val="Titre3"/>
      </w:pPr>
      <w:r>
        <w:t>4. Redémarrage et vérification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systemctl restart haproxy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systemctl status haproxy</w:t>
      </w:r>
    </w:p>
    <w:p w:rsidR="00874F3A" w:rsidRDefault="0066598B">
      <w:pPr>
        <w:pStyle w:val="Titre2"/>
        <w:pBdr>
          <w:bottom w:val="single" w:sz="2" w:space="0" w:color="2E75B6"/>
        </w:pBdr>
      </w:pPr>
      <w:r>
        <w:t>E. Déploiement Zimbra – SRV-EL-MAIL</w:t>
      </w:r>
    </w:p>
    <w:p w:rsidR="00874F3A" w:rsidRDefault="0066598B">
      <w:pPr>
        <w:pStyle w:val="Paragraphedeliste"/>
        <w:spacing w:before="60" w:after="60"/>
      </w:pPr>
      <w:r>
        <w:t>⚠️ Note : Le serveur de messagerie Zimbra est installé sur Ubuntu 16.04 LTS (contrairement aux autres serveurs Debian du projet). Adapter l’IP à 192.168.54.40 dans toutes les configurations.</w:t>
      </w:r>
    </w:p>
    <w:p w:rsidR="00874F3A" w:rsidRDefault="0066598B">
      <w:pPr>
        <w:pStyle w:val="Titre3"/>
      </w:pPr>
      <w:r>
        <w:t>1. Prérequis DNS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Enregistrement A : mail.el-cicar.es → 192.168.54.40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t>PTR (reverse DNS) à configurer chez le fournisseur : 192.168.54.40 → mail.el-cicar.es</w:t>
      </w:r>
    </w:p>
    <w:p w:rsidR="00874F3A" w:rsidRDefault="0066598B">
      <w:pPr>
        <w:pStyle w:val="Titre3"/>
      </w:pPr>
      <w:r>
        <w:t>2. Mise à jour système</w:t>
      </w:r>
    </w:p>
    <w:p w:rsidR="00874F3A" w:rsidRDefault="0066598B">
      <w:pPr>
        <w:spacing w:before="60" w:after="60"/>
      </w:pPr>
      <w:r>
        <w:t>Passer en mode root et mettre à jour le système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su -</w:t>
      </w:r>
    </w:p>
    <w:p w:rsidR="00874F3A" w:rsidRPr="00290414" w:rsidRDefault="0066598B">
      <w:pPr>
        <w:spacing w:before="20" w:after="20"/>
        <w:rPr>
          <w:color w:val="7F7F7F" w:themeColor="text1" w:themeTint="80"/>
        </w:rPr>
      </w:pPr>
      <w:r w:rsidRPr="00290414">
        <w:rPr>
          <w:rFonts w:ascii="Courier New" w:eastAsia="Courier New" w:hAnsi="Courier New" w:cs="Courier New"/>
          <w:color w:val="7F7F7F" w:themeColor="text1" w:themeTint="80"/>
          <w:sz w:val="18"/>
          <w:szCs w:val="18"/>
        </w:rPr>
        <w:t>apt-get update &amp;&amp; apt-get upgrade</w:t>
      </w:r>
    </w:p>
    <w:p w:rsidR="00874F3A" w:rsidRDefault="0066598B">
      <w:pPr>
        <w:spacing w:before="60" w:after="60"/>
      </w:pPr>
      <w:r>
        <w:t>Installer les paquets nécessaires :</w:t>
      </w:r>
    </w:p>
    <w:p w:rsidR="00874F3A" w:rsidRPr="00290414" w:rsidRDefault="0066598B">
      <w:pPr>
        <w:spacing w:before="40" w:after="40"/>
        <w:rPr>
          <w:color w:val="7F7F7F" w:themeColor="text1" w:themeTint="80"/>
        </w:rPr>
      </w:pPr>
      <w:r w:rsidRPr="00290414">
        <w:rPr>
          <w:rFonts w:ascii="Courier New" w:eastAsia="Courier New" w:hAnsi="Courier New" w:cs="Courier New"/>
          <w:color w:val="7F7F7F" w:themeColor="text1" w:themeTint="80"/>
          <w:sz w:val="18"/>
          <w:szCs w:val="18"/>
        </w:rPr>
        <w:t>apt-get install vim openssh-server</w:t>
      </w:r>
    </w:p>
    <w:p w:rsidR="00874F3A" w:rsidRDefault="0066598B">
      <w:pPr>
        <w:pStyle w:val="Titre3"/>
      </w:pPr>
      <w:r>
        <w:t>3. Configuration initiale du serveur</w:t>
      </w:r>
    </w:p>
    <w:p w:rsidR="00874F3A" w:rsidRDefault="0066598B">
      <w:pPr>
        <w:spacing w:before="60" w:after="60"/>
      </w:pPr>
      <w:r>
        <w:t>Configurer le nom FQDN du serveur dans /etc/hostname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mail.el-cicar.es</w:t>
      </w:r>
    </w:p>
    <w:p w:rsidR="00874F3A" w:rsidRDefault="0066598B">
      <w:pPr>
        <w:spacing w:before="60" w:after="60"/>
      </w:pPr>
      <w:r>
        <w:t>Modifier /etc/hosts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127.0.0.1   localhost</w:t>
      </w:r>
    </w:p>
    <w:p w:rsidR="00874F3A" w:rsidRDefault="0066598B">
      <w:pPr>
        <w:spacing w:before="20" w:after="20"/>
      </w:pPr>
      <w:r w:rsidRPr="00290414">
        <w:rPr>
          <w:rFonts w:ascii="Courier New" w:eastAsia="Courier New" w:hAnsi="Courier New" w:cs="Courier New"/>
          <w:color w:val="7F7F7F" w:themeColor="text1" w:themeTint="80"/>
          <w:sz w:val="18"/>
          <w:szCs w:val="18"/>
        </w:rPr>
        <w:t>192.168.54.40   mail.el-cicar.es mail</w:t>
      </w:r>
    </w:p>
    <w:p w:rsidR="00874F3A" w:rsidRDefault="0066598B">
      <w:pPr>
        <w:spacing w:before="60" w:after="60"/>
      </w:pPr>
      <w:r>
        <w:t>Configurer /etc/resolv.conf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nameserver 192.168.54.10</w:t>
      </w:r>
    </w:p>
    <w:p w:rsidR="00874F3A" w:rsidRPr="00290414" w:rsidRDefault="0066598B">
      <w:pPr>
        <w:spacing w:before="20" w:after="20"/>
        <w:rPr>
          <w:color w:val="7F7F7F" w:themeColor="text1" w:themeTint="80"/>
        </w:rPr>
      </w:pPr>
      <w:r w:rsidRPr="00290414">
        <w:rPr>
          <w:rFonts w:ascii="Courier New" w:eastAsia="Courier New" w:hAnsi="Courier New" w:cs="Courier New"/>
          <w:color w:val="7F7F7F" w:themeColor="text1" w:themeTint="80"/>
          <w:sz w:val="18"/>
          <w:szCs w:val="18"/>
        </w:rPr>
        <w:t>nameserver 8.8.8.8</w:t>
      </w:r>
    </w:p>
    <w:p w:rsidR="00874F3A" w:rsidRDefault="0066598B">
      <w:pPr>
        <w:spacing w:before="60" w:after="60"/>
      </w:pPr>
      <w:r>
        <w:t>Redémarrer le serveur :</w:t>
      </w:r>
    </w:p>
    <w:p w:rsidR="00874F3A" w:rsidRDefault="0066598B">
      <w:pPr>
        <w:spacing w:before="40" w:after="4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reboot</w:t>
      </w:r>
      <w:bookmarkStart w:id="0" w:name="_GoBack"/>
      <w:bookmarkEnd w:id="0"/>
    </w:p>
    <w:p w:rsidR="00874F3A" w:rsidRDefault="0066598B">
      <w:pPr>
        <w:pStyle w:val="Titre3"/>
      </w:pPr>
      <w:r>
        <w:t>4. Installation de Zimbra</w:t>
      </w:r>
    </w:p>
    <w:p w:rsidR="00874F3A" w:rsidRDefault="0066598B">
      <w:pPr>
        <w:spacing w:before="60" w:after="60"/>
      </w:pPr>
      <w:r>
        <w:t>Télécharger Zimbra depuis le site officiel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https://www.zimbra.com/downloads/zimbra-collaboration-open-source/</w:t>
      </w:r>
    </w:p>
    <w:p w:rsidR="00874F3A" w:rsidRDefault="0066598B">
      <w:pPr>
        <w:spacing w:before="60" w:after="60"/>
      </w:pPr>
      <w:r>
        <w:t>Décompresser l’archive et lancer l’installation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tar xzvf zcs-8.7.4_GA_1730.UBUNTU16_64.20170227060845.tgz</w:t>
      </w:r>
    </w:p>
    <w:p w:rsidR="00874F3A" w:rsidRPr="00290414" w:rsidRDefault="0066598B">
      <w:pPr>
        <w:spacing w:before="20" w:after="20"/>
        <w:rPr>
          <w:color w:val="7F7F7F" w:themeColor="text1" w:themeTint="80"/>
        </w:rPr>
      </w:pPr>
      <w:r w:rsidRPr="00290414">
        <w:rPr>
          <w:rFonts w:ascii="Courier New" w:eastAsia="Courier New" w:hAnsi="Courier New" w:cs="Courier New"/>
          <w:color w:val="7F7F7F" w:themeColor="text1" w:themeTint="80"/>
          <w:sz w:val="18"/>
          <w:szCs w:val="18"/>
        </w:rPr>
        <w:t>./install.sh</w:t>
      </w:r>
    </w:p>
    <w:p w:rsidR="00874F3A" w:rsidRDefault="0066598B">
      <w:pPr>
        <w:spacing w:before="60" w:after="60"/>
      </w:pPr>
      <w:r>
        <w:t>Accepter la licence et installer tous les paquets Zimbra (zimbra-core, zimbra-ldap, zimbra-mta, zimbra-store, zimbra-proxy, zimbra-apache…). Répondre Y à toutes les invites de confirmation.</w:t>
      </w:r>
    </w:p>
    <w:p w:rsidR="00874F3A" w:rsidRDefault="0066598B">
      <w:pPr>
        <w:spacing w:before="60" w:after="60"/>
      </w:pPr>
      <w:r>
        <w:rPr>
          <w:b/>
        </w:rPr>
        <w:t>Erreur DNS possible :</w:t>
      </w:r>
      <w:r>
        <w:t xml:space="preserve"> Si “DNS ERROR resolving MX” apparaît, créer le domaine el-cicar.es lors de l’installation.</w:t>
      </w:r>
    </w:p>
    <w:p w:rsidR="00874F3A" w:rsidRDefault="0066598B">
      <w:pPr>
        <w:pStyle w:val="Titre3"/>
      </w:pPr>
      <w:r>
        <w:t>5. Configuration des modules Zimbra</w:t>
      </w:r>
    </w:p>
    <w:p w:rsidR="00874F3A" w:rsidRDefault="0066598B">
      <w:pPr>
        <w:spacing w:before="60" w:after="60"/>
      </w:pPr>
      <w:r>
        <w:t>Utiliser le menu CLI principal pour configurer les modules :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rPr>
          <w:b/>
        </w:rPr>
        <w:t xml:space="preserve">Fuseau horaire : </w:t>
      </w:r>
      <w:r>
        <w:t>Menu principal → Option 1 (Common Configuration) → choisir Europe/Berlin (Europe/Paris non disponible)</w:t>
      </w:r>
    </w:p>
    <w:p w:rsidR="00874F3A" w:rsidRDefault="0066598B">
      <w:pPr>
        <w:pStyle w:val="Paragraphedeliste"/>
        <w:numPr>
          <w:ilvl w:val="0"/>
          <w:numId w:val="2"/>
        </w:numPr>
        <w:spacing w:before="40" w:after="40"/>
      </w:pPr>
      <w:r>
        <w:rPr>
          <w:b/>
        </w:rPr>
        <w:t xml:space="preserve">zimbra-store : </w:t>
      </w:r>
      <w:r>
        <w:t>Menu principal → Option 7 → définir le mot de passe administrateur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Admin user : admin@el-cicar.es</w:t>
      </w:r>
    </w:p>
    <w:p w:rsidR="00874F3A" w:rsidRPr="00290414" w:rsidRDefault="0066598B">
      <w:pPr>
        <w:spacing w:before="20" w:after="20"/>
        <w:rPr>
          <w:color w:val="7F7F7F" w:themeColor="text1" w:themeTint="80"/>
        </w:rPr>
      </w:pPr>
      <w:r w:rsidRPr="00290414">
        <w:rPr>
          <w:rFonts w:ascii="Courier New" w:eastAsia="Courier New" w:hAnsi="Courier New" w:cs="Courier New"/>
          <w:color w:val="7F7F7F" w:themeColor="text1" w:themeTint="80"/>
          <w:sz w:val="18"/>
          <w:szCs w:val="18"/>
        </w:rPr>
        <w:t>Admin password : Afpi5962!</w:t>
      </w:r>
    </w:p>
    <w:p w:rsidR="00874F3A" w:rsidRDefault="0066598B">
      <w:pPr>
        <w:spacing w:before="60" w:after="60"/>
      </w:pPr>
      <w:r>
        <w:t xml:space="preserve">Appliquer la configuration depuis le menu principal : </w:t>
      </w:r>
      <w:r>
        <w:rPr>
          <w:rFonts w:ascii="Courier New" w:hAnsi="Courier New"/>
        </w:rPr>
        <w:t>a → Apply config</w:t>
      </w:r>
      <w:r>
        <w:t>, puis redémarrer la VM.</w:t>
      </w:r>
    </w:p>
    <w:p w:rsidR="00874F3A" w:rsidRDefault="0066598B">
      <w:pPr>
        <w:pStyle w:val="Titre3"/>
      </w:pPr>
      <w:r>
        <w:t>6. Vérification des services Zimbra</w:t>
      </w:r>
    </w:p>
    <w:p w:rsidR="00874F3A" w:rsidRDefault="0066598B">
      <w:pPr>
        <w:spacing w:before="60" w:after="60"/>
      </w:pPr>
      <w:r>
        <w:t>Vérifier l’état des services en tant qu’utilisateur zimbra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 zimbra</w:t>
      </w:r>
    </w:p>
    <w:p w:rsidR="00874F3A" w:rsidRPr="00290414" w:rsidRDefault="0066598B">
      <w:pPr>
        <w:spacing w:before="20" w:after="20"/>
        <w:rPr>
          <w:color w:val="7F7F7F" w:themeColor="text1" w:themeTint="80"/>
        </w:rPr>
      </w:pPr>
      <w:r w:rsidRPr="00290414">
        <w:rPr>
          <w:rFonts w:ascii="Courier New" w:eastAsia="Courier New" w:hAnsi="Courier New" w:cs="Courier New"/>
          <w:color w:val="7F7F7F" w:themeColor="text1" w:themeTint="80"/>
          <w:sz w:val="18"/>
          <w:szCs w:val="18"/>
        </w:rPr>
        <w:t>zmcontrol status</w:t>
      </w:r>
    </w:p>
    <w:p w:rsidR="00874F3A" w:rsidRDefault="0066598B">
      <w:pPr>
        <w:spacing w:before="60" w:after="60"/>
      </w:pPr>
      <w:r>
        <w:t>Vérifier le port d’administration (7071) :</w:t>
      </w:r>
    </w:p>
    <w:p w:rsidR="00874F3A" w:rsidRPr="00290414" w:rsidRDefault="0066598B">
      <w:pPr>
        <w:spacing w:before="40" w:after="40"/>
        <w:rPr>
          <w:color w:val="7F7F7F" w:themeColor="text1" w:themeTint="80"/>
        </w:rPr>
      </w:pPr>
      <w:r w:rsidRPr="00290414">
        <w:rPr>
          <w:rFonts w:ascii="Courier New" w:eastAsia="Courier New" w:hAnsi="Courier New" w:cs="Courier New"/>
          <w:color w:val="7F7F7F" w:themeColor="text1" w:themeTint="80"/>
          <w:sz w:val="18"/>
          <w:szCs w:val="18"/>
        </w:rPr>
        <w:t>netstat -e -l -p | grep 7071</w:t>
      </w:r>
    </w:p>
    <w:p w:rsidR="00874F3A" w:rsidRDefault="0066598B">
      <w:pPr>
        <w:pStyle w:val="Titre3"/>
      </w:pPr>
      <w:r>
        <w:t>7. Accès à l’administration Zimbra</w:t>
      </w:r>
    </w:p>
    <w:p w:rsidR="00874F3A" w:rsidRDefault="0066598B">
      <w:pPr>
        <w:spacing w:before="60" w:after="60"/>
      </w:pPr>
      <w:r>
        <w:t>Interface d’administration Zimbra :</w:t>
      </w:r>
    </w:p>
    <w:p w:rsidR="00874F3A" w:rsidRDefault="0066598B">
      <w:pPr>
        <w:shd w:val="clear" w:color="auto" w:fill="1E1E1E"/>
        <w:spacing w:before="30" w:after="30"/>
        <w:ind w:left="4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https://192.168.54.40:7071/</w:t>
      </w:r>
    </w:p>
    <w:p w:rsidR="00874F3A" w:rsidRDefault="0066598B">
      <w:pPr>
        <w:spacing w:before="60" w:after="60"/>
      </w:pPr>
      <w:r>
        <w:t xml:space="preserve">Webmail utilisateurs : </w:t>
      </w:r>
      <w:r>
        <w:rPr>
          <w:rFonts w:ascii="Courier New" w:hAnsi="Courier New"/>
        </w:rPr>
        <w:t>https://mail.el-cicar.es</w:t>
      </w:r>
    </w:p>
    <w:p w:rsidR="00874F3A" w:rsidRDefault="0066598B">
      <w:pPr>
        <w:spacing w:before="60" w:after="60"/>
      </w:pPr>
      <w:r>
        <w:rPr>
          <w:b/>
        </w:rPr>
        <w:t>Ports à ouvrir sur le pare-feu Stormshield :</w:t>
      </w:r>
    </w:p>
    <w:p w:rsidR="00874F3A" w:rsidRPr="00290414" w:rsidRDefault="0066598B">
      <w:pPr>
        <w:spacing w:before="40" w:after="40"/>
        <w:rPr>
          <w:color w:val="7F7F7F" w:themeColor="text1" w:themeTint="80"/>
        </w:rPr>
      </w:pPr>
      <w:r w:rsidRPr="00290414">
        <w:rPr>
          <w:rFonts w:ascii="Courier New" w:eastAsia="Courier New" w:hAnsi="Courier New" w:cs="Courier New"/>
          <w:color w:val="7F7F7F" w:themeColor="text1" w:themeTint="80"/>
          <w:sz w:val="18"/>
          <w:szCs w:val="18"/>
        </w:rPr>
        <w:t>22 (SSH)  25 (SMTP)  143 (IMAP)  443 (HTTPS)  587 (SMTP auth)  993 (IMAPS)  7071 (Admin)</w:t>
      </w:r>
    </w:p>
    <w:p w:rsidR="00874F3A" w:rsidRDefault="00874F3A">
      <w:pPr>
        <w:spacing w:before="30" w:after="30"/>
      </w:pPr>
    </w:p>
    <w:p w:rsidR="00874F3A" w:rsidRDefault="00874F3A"/>
    <w:sectPr w:rsidR="00874F3A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789" w:rsidRDefault="00F05789">
      <w:r>
        <w:separator/>
      </w:r>
    </w:p>
  </w:endnote>
  <w:endnote w:type="continuationSeparator" w:id="0">
    <w:p w:rsidR="00F05789" w:rsidRDefault="00F05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F3A" w:rsidRDefault="00874F3A">
    <w:pPr>
      <w:pBdr>
        <w:top w:val="single" w:sz="4" w:space="1" w:color="2E75B6"/>
      </w:pBdr>
    </w:pPr>
  </w:p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00"/>
      <w:gridCol w:w="4638"/>
    </w:tblGrid>
    <w:tr w:rsidR="00874F3A"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874F3A" w:rsidRDefault="0066598B">
          <w:r>
            <w:rPr>
              <w:color w:val="888888"/>
              <w:sz w:val="16"/>
              <w:szCs w:val="16"/>
            </w:rPr>
            <w:t>CICAR – Agence Îles Canaries</w:t>
          </w:r>
        </w:p>
      </w:tc>
      <w:tc>
        <w:tcPr>
          <w:tcW w:w="4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874F3A" w:rsidRDefault="0066598B">
          <w:pPr>
            <w:jc w:val="right"/>
          </w:pPr>
          <w:r>
            <w:rPr>
              <w:color w:val="888888"/>
              <w:sz w:val="16"/>
              <w:szCs w:val="16"/>
            </w:rPr>
            <w:t xml:space="preserve">Page </w:t>
          </w:r>
          <w:r>
            <w:rPr>
              <w:color w:val="888888"/>
              <w:sz w:val="16"/>
              <w:szCs w:val="16"/>
            </w:rPr>
            <w:fldChar w:fldCharType="begin"/>
          </w:r>
          <w:r>
            <w:rPr>
              <w:color w:val="888888"/>
              <w:sz w:val="16"/>
              <w:szCs w:val="16"/>
            </w:rPr>
            <w:instrText>PAGE</w:instrText>
          </w:r>
          <w:r>
            <w:rPr>
              <w:color w:val="888888"/>
              <w:sz w:val="16"/>
              <w:szCs w:val="16"/>
            </w:rPr>
            <w:fldChar w:fldCharType="separate"/>
          </w:r>
          <w:r w:rsidR="00F05789">
            <w:rPr>
              <w:noProof/>
              <w:color w:val="888888"/>
              <w:sz w:val="16"/>
              <w:szCs w:val="16"/>
            </w:rPr>
            <w:t>1</w:t>
          </w:r>
          <w:r>
            <w:rPr>
              <w:color w:val="888888"/>
              <w:sz w:val="16"/>
              <w:szCs w:val="16"/>
            </w:rPr>
            <w:fldChar w:fldCharType="end"/>
          </w:r>
          <w:r>
            <w:rPr>
              <w:color w:val="888888"/>
              <w:sz w:val="16"/>
              <w:szCs w:val="16"/>
            </w:rPr>
            <w:t xml:space="preserve"> / </w:t>
          </w:r>
          <w:r>
            <w:rPr>
              <w:color w:val="888888"/>
              <w:sz w:val="16"/>
              <w:szCs w:val="16"/>
            </w:rPr>
            <w:fldChar w:fldCharType="begin"/>
          </w:r>
          <w:r>
            <w:rPr>
              <w:color w:val="888888"/>
              <w:sz w:val="16"/>
              <w:szCs w:val="16"/>
            </w:rPr>
            <w:instrText>NUMPAGES</w:instrText>
          </w:r>
          <w:r>
            <w:rPr>
              <w:color w:val="888888"/>
              <w:sz w:val="16"/>
              <w:szCs w:val="16"/>
            </w:rPr>
            <w:fldChar w:fldCharType="separate"/>
          </w:r>
          <w:r w:rsidR="00F05789">
            <w:rPr>
              <w:noProof/>
              <w:color w:val="888888"/>
              <w:sz w:val="16"/>
              <w:szCs w:val="16"/>
            </w:rPr>
            <w:t>1</w:t>
          </w:r>
          <w:r>
            <w:rPr>
              <w:color w:val="888888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789" w:rsidRDefault="00F05789">
      <w:r>
        <w:separator/>
      </w:r>
    </w:p>
  </w:footnote>
  <w:footnote w:type="continuationSeparator" w:id="0">
    <w:p w:rsidR="00F05789" w:rsidRDefault="00F05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3138"/>
    </w:tblGrid>
    <w:tr w:rsidR="00874F3A"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874F3A" w:rsidRDefault="0066598B">
          <w:r>
            <w:rPr>
              <w:b/>
              <w:bCs/>
              <w:color w:val="1F4E79"/>
              <w:sz w:val="18"/>
              <w:szCs w:val="18"/>
            </w:rPr>
            <w:t>PROJET CICAR – Infrastructure Réseau &amp; Système</w:t>
          </w:r>
        </w:p>
      </w:tc>
      <w:tc>
        <w:tcPr>
          <w:tcW w:w="31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874F3A" w:rsidRDefault="0066598B">
          <w:pPr>
            <w:jc w:val="right"/>
          </w:pPr>
          <w:r>
            <w:rPr>
              <w:color w:val="888888"/>
              <w:sz w:val="16"/>
              <w:szCs w:val="16"/>
            </w:rPr>
            <w:t>Formation AFPI | BTS SIO</w:t>
          </w:r>
        </w:p>
      </w:tc>
    </w:tr>
  </w:tbl>
  <w:p w:rsidR="00874F3A" w:rsidRDefault="00874F3A">
    <w:pPr>
      <w:pBdr>
        <w:bottom w:val="single" w:sz="6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86BC8"/>
    <w:multiLevelType w:val="hybridMultilevel"/>
    <w:tmpl w:val="6BE21BA8"/>
    <w:lvl w:ilvl="0" w:tplc="4EA6A74A">
      <w:start w:val="1"/>
      <w:numFmt w:val="bullet"/>
      <w:lvlText w:val="•"/>
      <w:lvlJc w:val="left"/>
      <w:pPr>
        <w:ind w:left="720" w:hanging="360"/>
      </w:pPr>
    </w:lvl>
    <w:lvl w:ilvl="1" w:tplc="47062170">
      <w:start w:val="1"/>
      <w:numFmt w:val="bullet"/>
      <w:lvlText w:val="◦"/>
      <w:lvlJc w:val="left"/>
      <w:pPr>
        <w:ind w:left="1200" w:hanging="360"/>
      </w:pPr>
    </w:lvl>
    <w:lvl w:ilvl="2" w:tplc="3802FD46">
      <w:numFmt w:val="decimal"/>
      <w:lvlText w:val=""/>
      <w:lvlJc w:val="left"/>
    </w:lvl>
    <w:lvl w:ilvl="3" w:tplc="E88E24C2">
      <w:numFmt w:val="decimal"/>
      <w:lvlText w:val=""/>
      <w:lvlJc w:val="left"/>
    </w:lvl>
    <w:lvl w:ilvl="4" w:tplc="916A0206">
      <w:numFmt w:val="decimal"/>
      <w:lvlText w:val=""/>
      <w:lvlJc w:val="left"/>
    </w:lvl>
    <w:lvl w:ilvl="5" w:tplc="174C007C">
      <w:numFmt w:val="decimal"/>
      <w:lvlText w:val=""/>
      <w:lvlJc w:val="left"/>
    </w:lvl>
    <w:lvl w:ilvl="6" w:tplc="0D8067A4">
      <w:numFmt w:val="decimal"/>
      <w:lvlText w:val=""/>
      <w:lvlJc w:val="left"/>
    </w:lvl>
    <w:lvl w:ilvl="7" w:tplc="9EAA4CB0">
      <w:numFmt w:val="decimal"/>
      <w:lvlText w:val=""/>
      <w:lvlJc w:val="left"/>
    </w:lvl>
    <w:lvl w:ilvl="8" w:tplc="6A0CDFF6">
      <w:numFmt w:val="decimal"/>
      <w:lvlText w:val=""/>
      <w:lvlJc w:val="left"/>
    </w:lvl>
  </w:abstractNum>
  <w:abstractNum w:abstractNumId="1" w15:restartNumberingAfterBreak="0">
    <w:nsid w:val="6784080D"/>
    <w:multiLevelType w:val="hybridMultilevel"/>
    <w:tmpl w:val="22BAC29A"/>
    <w:lvl w:ilvl="0" w:tplc="43F46DEC">
      <w:start w:val="1"/>
      <w:numFmt w:val="bullet"/>
      <w:lvlText w:val="●"/>
      <w:lvlJc w:val="left"/>
      <w:pPr>
        <w:ind w:left="720" w:hanging="360"/>
      </w:pPr>
    </w:lvl>
    <w:lvl w:ilvl="1" w:tplc="88082AE0">
      <w:start w:val="1"/>
      <w:numFmt w:val="bullet"/>
      <w:lvlText w:val="○"/>
      <w:lvlJc w:val="left"/>
      <w:pPr>
        <w:ind w:left="1440" w:hanging="360"/>
      </w:pPr>
    </w:lvl>
    <w:lvl w:ilvl="2" w:tplc="16BECEE6">
      <w:start w:val="1"/>
      <w:numFmt w:val="bullet"/>
      <w:lvlText w:val="■"/>
      <w:lvlJc w:val="left"/>
      <w:pPr>
        <w:ind w:left="2160" w:hanging="360"/>
      </w:pPr>
    </w:lvl>
    <w:lvl w:ilvl="3" w:tplc="CF72EC38">
      <w:start w:val="1"/>
      <w:numFmt w:val="bullet"/>
      <w:lvlText w:val="●"/>
      <w:lvlJc w:val="left"/>
      <w:pPr>
        <w:ind w:left="2880" w:hanging="360"/>
      </w:pPr>
    </w:lvl>
    <w:lvl w:ilvl="4" w:tplc="E762514A">
      <w:start w:val="1"/>
      <w:numFmt w:val="bullet"/>
      <w:lvlText w:val="○"/>
      <w:lvlJc w:val="left"/>
      <w:pPr>
        <w:ind w:left="3600" w:hanging="360"/>
      </w:pPr>
    </w:lvl>
    <w:lvl w:ilvl="5" w:tplc="DAFA3C0E">
      <w:start w:val="1"/>
      <w:numFmt w:val="bullet"/>
      <w:lvlText w:val="■"/>
      <w:lvlJc w:val="left"/>
      <w:pPr>
        <w:ind w:left="4320" w:hanging="360"/>
      </w:pPr>
    </w:lvl>
    <w:lvl w:ilvl="6" w:tplc="4C409320">
      <w:start w:val="1"/>
      <w:numFmt w:val="bullet"/>
      <w:lvlText w:val="●"/>
      <w:lvlJc w:val="left"/>
      <w:pPr>
        <w:ind w:left="5040" w:hanging="360"/>
      </w:pPr>
    </w:lvl>
    <w:lvl w:ilvl="7" w:tplc="AF7E0AB0">
      <w:start w:val="1"/>
      <w:numFmt w:val="bullet"/>
      <w:lvlText w:val="●"/>
      <w:lvlJc w:val="left"/>
      <w:pPr>
        <w:ind w:left="5760" w:hanging="360"/>
      </w:pPr>
    </w:lvl>
    <w:lvl w:ilvl="8" w:tplc="694860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F3A"/>
    <w:rsid w:val="00251F99"/>
    <w:rsid w:val="00290414"/>
    <w:rsid w:val="003A03A4"/>
    <w:rsid w:val="00445222"/>
    <w:rsid w:val="00634FD0"/>
    <w:rsid w:val="0066586F"/>
    <w:rsid w:val="0066598B"/>
    <w:rsid w:val="006C54C3"/>
    <w:rsid w:val="00874F3A"/>
    <w:rsid w:val="00E1530C"/>
    <w:rsid w:val="00F05789"/>
    <w:rsid w:val="00FF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B5BEC2B-6742-4488-8F1C-C06EBD7F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00" w:after="12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qFormat/>
    <w:pPr>
      <w:spacing w:before="280" w:after="8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qFormat/>
    <w:pPr>
      <w:spacing w:before="200" w:after="60"/>
      <w:outlineLvl w:val="2"/>
    </w:pPr>
    <w:rPr>
      <w:b/>
      <w:bCs/>
      <w:color w:val="2E75B6"/>
      <w:sz w:val="22"/>
      <w:szCs w:val="22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2124</Words>
  <Characters>11682</Characters>
  <Application>Microsoft Office Word</Application>
  <DocSecurity>0</DocSecurity>
  <Lines>97</Lines>
  <Paragraphs>27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38</vt:i4>
      </vt:variant>
    </vt:vector>
  </HeadingPairs>
  <TitlesOfParts>
    <vt:vector size="39" baseType="lpstr">
      <vt:lpstr/>
      <vt:lpstr>Table des matières</vt:lpstr>
      <vt:lpstr>I. Présentation de l'agence</vt:lpstr>
      <vt:lpstr>    Architecture globale</vt:lpstr>
      <vt:lpstr>II. Schéma Logique du Réseau</vt:lpstr>
      <vt:lpstr>III. Nomenclature &amp; Plan d'adressage</vt:lpstr>
      <vt:lpstr>    A. Tableau des équipements</vt:lpstr>
      <vt:lpstr>    B. Plan d'adressage IP</vt:lpstr>
      <vt:lpstr>    C. Schéma de la baie serveur (Rack 19" – 12U)</vt:lpstr>
      <vt:lpstr>IV. Configuration Matérielle</vt:lpstr>
      <vt:lpstr>    A. Switch TP-Link SG-3424</vt:lpstr>
      <vt:lpstr>    B. Pare-feu Stormshield SNS 310</vt:lpstr>
      <vt:lpstr>    C. Serveur ESXi (HP ProLiant)</vt:lpstr>
      <vt:lpstr>V. Active Directory &amp; Services Windows</vt:lpstr>
      <vt:lpstr>    A. Contrôleur de domaine – Windows Server 2019</vt:lpstr>
      <vt:lpstr>    B. Point d'accès Wi-Fi TP-Link WA901N</vt:lpstr>
      <vt:lpstr>    C. Déploiement Poste Client Windows 10</vt:lpstr>
      <vt:lpstr>VI. Serveurs Linux Debian – DMZ</vt:lpstr>
      <vt:lpstr>    A. Vue d'ensemble</vt:lpstr>
      <vt:lpstr>    B. Configuration commune – SSH</vt:lpstr>
      <vt:lpstr>        Modification de la configuration SSH</vt:lpstr>
      <vt:lpstr>    C. Installation – SRV-EL-WEB-01 &amp; SRV-EL-WEB-02</vt:lpstr>
      <vt:lpstr>        1. Apache2</vt:lpstr>
      <vt:lpstr>        2. MariaDB</vt:lpstr>
      <vt:lpstr>        3. PHP 8</vt:lpstr>
      <vt:lpstr>        4. PHP Adminer</vt:lpstr>
      <vt:lpstr>    D. Configuration HAProxy – SRV-EL-PROXY</vt:lpstr>
      <vt:lpstr>        1. Installation</vt:lpstr>
      <vt:lpstr>        2. Démarrage et activation</vt:lpstr>
      <vt:lpstr>        3. Configuration</vt:lpstr>
      <vt:lpstr>        4. Redémarrage et vérification</vt:lpstr>
      <vt:lpstr>    E. Déploiement Zimbra – SRV-EL-MAIL</vt:lpstr>
      <vt:lpstr>        1. Prérequis DNS</vt:lpstr>
      <vt:lpstr>        2. Mise à jour système</vt:lpstr>
      <vt:lpstr>        3. Configuration initiale du serveur</vt:lpstr>
      <vt:lpstr>        4. Installation de Zimbra</vt:lpstr>
      <vt:lpstr>        5. Configuration des modules Zimbra</vt:lpstr>
      <vt:lpstr>        6. Vérification des services Zimbra</vt:lpstr>
      <vt:lpstr>        7. Accès à l’administration Zimbra</vt:lpstr>
    </vt:vector>
  </TitlesOfParts>
  <Company/>
  <LinksUpToDate>false</LinksUpToDate>
  <CharactersWithSpaces>13779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Aurelien Pont</cp:lastModifiedBy>
  <cp:revision>4</cp:revision>
  <dcterms:created xsi:type="dcterms:W3CDTF">2026-03-16T08:32:00Z</dcterms:created>
  <dcterms:modified xsi:type="dcterms:W3CDTF">2026-03-16T10:23:00Z</dcterms:modified>
</cp:coreProperties>
</file>