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nalyse-ai-trading-bot-master-strategie"/>
    <w:p>
      <w:pPr>
        <w:pStyle w:val="Heading1"/>
      </w:pPr>
      <w:r>
        <w:t xml:space="preserve">ANALYSE: AI-Trading-Bot Master-Strategie</w:t>
      </w:r>
    </w:p>
    <w:bookmarkStart w:id="20" w:name="von-mnemos-gilg"/>
    <w:p>
      <w:pPr>
        <w:pStyle w:val="Heading2"/>
      </w:pPr>
      <w:r>
        <w:t xml:space="preserve">Von Mnemos Gilg</w:t>
      </w:r>
    </w:p>
    <w:p>
      <w:r>
        <w:pict>
          <v:rect style="width:0;height:1.5pt" o:hralign="center" o:hrstd="t" o:hr="t"/>
        </w:pict>
      </w:r>
    </w:p>
    <w:bookmarkEnd w:id="20"/>
    <w:bookmarkStart w:id="21" w:name="stärken"/>
    <w:p>
      <w:pPr>
        <w:pStyle w:val="Heading2"/>
      </w:pPr>
      <w:r>
        <w:t xml:space="preserve">1. STÄRKEN</w:t>
      </w:r>
    </w:p>
    <w:p>
      <w:pPr>
        <w:pStyle w:val="FirstParagraph"/>
      </w:pPr>
      <w:r>
        <w:rPr>
          <w:bCs/>
          <w:b/>
        </w:rPr>
        <w:t xml:space="preserve">Regime-basiert:</w:t>
      </w:r>
      <w:r>
        <w:t xml:space="preserve"> </w:t>
      </w:r>
      <w:r>
        <w:t xml:space="preserve">- Erkennt Marktzustände (TREND, RANGE, PAIRS)</w:t>
      </w:r>
      <w:r>
        <w:t xml:space="preserve"> </w:t>
      </w:r>
      <w:r>
        <w:t xml:space="preserve">- Passt Strategie dynamisch an</w:t>
      </w:r>
      <w:r>
        <w:t xml:space="preserve"> </w:t>
      </w:r>
      <w:r>
        <w:t xml:space="preserve">- Nicht</w:t>
      </w:r>
      <w:r>
        <w:t xml:space="preserve"> </w:t>
      </w:r>
      <w:r>
        <w:t xml:space="preserve">“</w:t>
      </w:r>
      <w:r>
        <w:t xml:space="preserve">one size fits all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Modular:</w:t>
      </w:r>
      <w:r>
        <w:t xml:space="preserve"> </w:t>
      </w:r>
      <w:r>
        <w:t xml:space="preserve">- Klare Trennung: Data → Feature → Regime → Alpha → Risk → Execution</w:t>
      </w:r>
      <w:r>
        <w:t xml:space="preserve"> </w:t>
      </w:r>
      <w:r>
        <w:t xml:space="preserve">- Einzelne Module austauschbar</w:t>
      </w:r>
      <w:r>
        <w:t xml:space="preserve"> </w:t>
      </w:r>
      <w:r>
        <w:t xml:space="preserve">- Gut testbar</w:t>
      </w:r>
    </w:p>
    <w:p>
      <w:pPr>
        <w:pStyle w:val="BodyText"/>
      </w:pPr>
      <w:r>
        <w:rPr>
          <w:bCs/>
          <w:b/>
        </w:rPr>
        <w:t xml:space="preserve">Risk-First:</w:t>
      </w:r>
      <w:r>
        <w:t xml:space="preserve"> </w:t>
      </w:r>
      <w:r>
        <w:t xml:space="preserve">- Striktes Risikomanagement (0.25-1% pro Trade)</w:t>
      </w:r>
      <w:r>
        <w:t xml:space="preserve"> </w:t>
      </w:r>
      <w:r>
        <w:t xml:space="preserve">- Kill-Switches (Daily Loss, Max Drawdown)</w:t>
      </w:r>
      <w:r>
        <w:t xml:space="preserve"> </w:t>
      </w:r>
      <w:r>
        <w:t xml:space="preserve">- Positionsgrößen-basiert auf Equity</w:t>
      </w:r>
    </w:p>
    <w:p>
      <w:pPr>
        <w:pStyle w:val="BodyText"/>
      </w:pPr>
      <w:r>
        <w:rPr>
          <w:bCs/>
          <w:b/>
        </w:rPr>
        <w:t xml:space="preserve">Execution-Fokus:</w:t>
      </w:r>
      <w:r>
        <w:t xml:space="preserve"> </w:t>
      </w:r>
      <w:r>
        <w:t xml:space="preserve">- VWAP-Slicing (nicht nur Market Orders)</w:t>
      </w:r>
      <w:r>
        <w:t xml:space="preserve"> </w:t>
      </w:r>
      <w:r>
        <w:t xml:space="preserve">- Slippage-Schutz</w:t>
      </w:r>
      <w:r>
        <w:t xml:space="preserve"> </w:t>
      </w:r>
      <w:r>
        <w:t xml:space="preserve">- Microstructure-Berücksichtigung</w:t>
      </w:r>
    </w:p>
    <w:p>
      <w:r>
        <w:pict>
          <v:rect style="width:0;height:1.5pt" o:hralign="center" o:hrstd="t" o:hr="t"/>
        </w:pict>
      </w:r>
    </w:p>
    <w:bookmarkEnd w:id="21"/>
    <w:bookmarkStart w:id="22" w:name="schwächen"/>
    <w:p>
      <w:pPr>
        <w:pStyle w:val="Heading2"/>
      </w:pPr>
      <w:r>
        <w:t xml:space="preserve">2. SCHWÄCHEN</w:t>
      </w:r>
    </w:p>
    <w:p>
      <w:pPr>
        <w:pStyle w:val="FirstParagraph"/>
      </w:pPr>
      <w:r>
        <w:rPr>
          <w:bCs/>
          <w:b/>
        </w:rPr>
        <w:t xml:space="preserve">Overfitting-Gefahr:</w:t>
      </w:r>
      <w:r>
        <w:t xml:space="preserve"> </w:t>
      </w:r>
      <w:r>
        <w:t xml:space="preserve">- Viele Parameter (ADX-Schwellen, Z-Scores, ATR-Multiplikatoren)</w:t>
      </w:r>
      <w:r>
        <w:t xml:space="preserve"> </w:t>
      </w:r>
      <w:r>
        <w:t xml:space="preserve">- Walk-Forward nötig, aber schwierig bei Regime-Switching</w:t>
      </w:r>
      <w:r>
        <w:t xml:space="preserve"> </w:t>
      </w:r>
      <w:r>
        <w:t xml:space="preserve">- Historische Regime ≠ zukünftige Regime</w:t>
      </w:r>
    </w:p>
    <w:p>
      <w:pPr>
        <w:pStyle w:val="BodyText"/>
      </w:pPr>
      <w:r>
        <w:rPr>
          <w:bCs/>
          <w:b/>
        </w:rPr>
        <w:t xml:space="preserve">Komplexität:</w:t>
      </w:r>
      <w:r>
        <w:t xml:space="preserve"> </w:t>
      </w:r>
      <w:r>
        <w:t xml:space="preserve">- 7 Module müssen perfekt zusammenspielen</w:t>
      </w:r>
      <w:r>
        <w:t xml:space="preserve"> </w:t>
      </w:r>
      <w:r>
        <w:t xml:space="preserve">- Fehler in einem Modul = Kaskadenfehler</w:t>
      </w:r>
      <w:r>
        <w:t xml:space="preserve"> </w:t>
      </w:r>
      <w:r>
        <w:t xml:space="preserve">- Debugging schwierig</w:t>
      </w:r>
    </w:p>
    <w:p>
      <w:pPr>
        <w:pStyle w:val="BodyText"/>
      </w:pPr>
      <w:r>
        <w:rPr>
          <w:bCs/>
          <w:b/>
        </w:rPr>
        <w:t xml:space="preserve">Annahmen:</w:t>
      </w:r>
      <w:r>
        <w:t xml:space="preserve"> </w:t>
      </w:r>
      <w:r>
        <w:t xml:space="preserve">- Regime-Klassifikation funktioniert (ADX, Bandwidth)</w:t>
      </w:r>
      <w:r>
        <w:t xml:space="preserve"> </w:t>
      </w:r>
      <w:r>
        <w:t xml:space="preserve">- Kointegration bleibt stabil (Pairs)</w:t>
      </w:r>
      <w:r>
        <w:t xml:space="preserve"> </w:t>
      </w:r>
      <w:r>
        <w:t xml:space="preserve">- Liquidität ist immer da</w:t>
      </w:r>
    </w:p>
    <w:p>
      <w:pPr>
        <w:pStyle w:val="BodyText"/>
      </w:pPr>
      <w:r>
        <w:rPr>
          <w:bCs/>
          <w:b/>
        </w:rPr>
        <w:t xml:space="preserve">Datenabhängigkeit:</w:t>
      </w:r>
      <w:r>
        <w:t xml:space="preserve"> </w:t>
      </w:r>
      <w:r>
        <w:t xml:space="preserve">- OHLCV 1m/5m/15m nötig</w:t>
      </w:r>
      <w:r>
        <w:t xml:space="preserve"> </w:t>
      </w:r>
      <w:r>
        <w:t xml:space="preserve">- L2/Orderbook optional aber empfohlen</w:t>
      </w:r>
      <w:r>
        <w:t xml:space="preserve"> </w:t>
      </w:r>
      <w:r>
        <w:t xml:space="preserve">- Latenz-kritisch</w:t>
      </w:r>
    </w:p>
    <w:p>
      <w:r>
        <w:pict>
          <v:rect style="width:0;height:1.5pt" o:hralign="center" o:hrstd="t" o:hr="t"/>
        </w:pict>
      </w:r>
    </w:p>
    <w:bookmarkEnd w:id="22"/>
    <w:bookmarkStart w:id="23" w:name="risiken"/>
    <w:p>
      <w:pPr>
        <w:pStyle w:val="Heading2"/>
      </w:pPr>
      <w:r>
        <w:t xml:space="preserve">3. RISIKEN</w:t>
      </w:r>
    </w:p>
    <w:p>
      <w:pPr>
        <w:pStyle w:val="FirstParagraph"/>
      </w:pPr>
      <w:r>
        <w:rPr>
          <w:bCs/>
          <w:b/>
        </w:rPr>
        <w:t xml:space="preserve">Technische Risiken:</w:t>
      </w:r>
      <w:r>
        <w:t xml:space="preserve"> </w:t>
      </w:r>
      <w:r>
        <w:t xml:space="preserve">- Datenfeed-Ausfall</w:t>
      </w:r>
      <w:r>
        <w:t xml:space="preserve"> </w:t>
      </w:r>
      <w:r>
        <w:t xml:space="preserve">- Zeitstempel-Drift</w:t>
      </w:r>
      <w:r>
        <w:t xml:space="preserve"> </w:t>
      </w:r>
      <w:r>
        <w:t xml:space="preserve">- API-Rate-Limits</w:t>
      </w:r>
      <w:r>
        <w:t xml:space="preserve"> </w:t>
      </w:r>
      <w:r>
        <w:t xml:space="preserve">- Server-Ausfall</w:t>
      </w:r>
    </w:p>
    <w:p>
      <w:pPr>
        <w:pStyle w:val="BodyText"/>
      </w:pPr>
      <w:r>
        <w:rPr>
          <w:bCs/>
          <w:b/>
        </w:rPr>
        <w:t xml:space="preserve">Marktrisiken:</w:t>
      </w:r>
      <w:r>
        <w:t xml:space="preserve"> </w:t>
      </w:r>
      <w:r>
        <w:t xml:space="preserve">- Regime-Change (plötzlich, nicht erkannt)</w:t>
      </w:r>
      <w:r>
        <w:t xml:space="preserve"> </w:t>
      </w:r>
      <w:r>
        <w:t xml:space="preserve">- Flash-Crashes (keine Zeit für Regime-Erkennung)</w:t>
      </w:r>
      <w:r>
        <w:t xml:space="preserve"> </w:t>
      </w:r>
      <w:r>
        <w:t xml:space="preserve">- Black Swan Events</w:t>
      </w:r>
      <w:r>
        <w:t xml:space="preserve"> </w:t>
      </w:r>
      <w:r>
        <w:t xml:space="preserve">- Liquidity Crunches</w:t>
      </w:r>
    </w:p>
    <w:p>
      <w:pPr>
        <w:pStyle w:val="BodyText"/>
      </w:pPr>
      <w:r>
        <w:rPr>
          <w:bCs/>
          <w:b/>
        </w:rPr>
        <w:t xml:space="preserve">Strategie-Risiken:</w:t>
      </w:r>
      <w:r>
        <w:t xml:space="preserve"> </w:t>
      </w:r>
      <w:r>
        <w:t xml:space="preserve">- Alle drei Sub-Strategien gleichzeitig failen</w:t>
      </w:r>
      <w:r>
        <w:t xml:space="preserve"> </w:t>
      </w:r>
      <w:r>
        <w:t xml:space="preserve">- False Positives bei Regime-Klassifikation</w:t>
      </w:r>
      <w:r>
        <w:t xml:space="preserve"> </w:t>
      </w:r>
      <w:r>
        <w:t xml:space="preserve">- Overfitting auf historische Regime</w:t>
      </w:r>
    </w:p>
    <w:p>
      <w:pPr>
        <w:pStyle w:val="BodyText"/>
      </w:pPr>
      <w:r>
        <w:rPr>
          <w:bCs/>
          <w:b/>
        </w:rPr>
        <w:t xml:space="preserve">Betriebsrisiken:</w:t>
      </w:r>
      <w:r>
        <w:t xml:space="preserve"> </w:t>
      </w:r>
      <w:r>
        <w:t xml:space="preserve">- Fehlende Überwachung</w:t>
      </w:r>
      <w:r>
        <w:t xml:space="preserve"> </w:t>
      </w:r>
      <w:r>
        <w:t xml:space="preserve">- Drift nicht erkannt</w:t>
      </w:r>
      <w:r>
        <w:t xml:space="preserve"> </w:t>
      </w:r>
      <w:r>
        <w:t xml:space="preserve">- Kein Kill-Switch bei Panik</w:t>
      </w:r>
    </w:p>
    <w:p>
      <w:r>
        <w:pict>
          <v:rect style="width:0;height:1.5pt" o:hralign="center" o:hrstd="t" o:hr="t"/>
        </w:pict>
      </w:r>
    </w:p>
    <w:bookmarkEnd w:id="23"/>
    <w:bookmarkStart w:id="24" w:name="kritische-bewertung"/>
    <w:p>
      <w:pPr>
        <w:pStyle w:val="Heading2"/>
      </w:pPr>
      <w:r>
        <w:t xml:space="preserve">4. KRITISCHE BEWERTUNG</w:t>
      </w:r>
    </w:p>
    <w:p>
      <w:pPr>
        <w:pStyle w:val="FirstParagraph"/>
      </w:pPr>
      <w:r>
        <w:rPr>
          <w:bCs/>
          <w:b/>
        </w:rPr>
        <w:t xml:space="preserve">Was wirklich funktioniert:</w:t>
      </w:r>
      <w:r>
        <w:t xml:space="preserve"> </w:t>
      </w:r>
      <w:r>
        <w:t xml:space="preserve">- Risk Management (unverhandelbar)</w:t>
      </w:r>
      <w:r>
        <w:t xml:space="preserve"> </w:t>
      </w:r>
      <w:r>
        <w:t xml:space="preserve">- Modularität (testbar, wartbar)</w:t>
      </w:r>
      <w:r>
        <w:t xml:space="preserve"> </w:t>
      </w:r>
      <w:r>
        <w:t xml:space="preserve">- Execution (Kosten minimieren)</w:t>
      </w:r>
    </w:p>
    <w:p>
      <w:pPr>
        <w:pStyle w:val="BodyText"/>
      </w:pPr>
      <w:r>
        <w:rPr>
          <w:bCs/>
          <w:b/>
        </w:rPr>
        <w:t xml:space="preserve">Was problematisch ist:</w:t>
      </w:r>
      <w:r>
        <w:t xml:space="preserve"> </w:t>
      </w:r>
      <w:r>
        <w:t xml:space="preserve">- Regime-Erkennung in Echtzeit</w:t>
      </w:r>
      <w:r>
        <w:t xml:space="preserve"> </w:t>
      </w:r>
      <w:r>
        <w:t xml:space="preserve">- Pairs-Trading (Kointegration bricht)</w:t>
      </w:r>
      <w:r>
        <w:t xml:space="preserve"> </w:t>
      </w:r>
      <w:r>
        <w:t xml:space="preserve">- Mean Reversion in</w:t>
      </w:r>
      <w:r>
        <w:t xml:space="preserve"> </w:t>
      </w:r>
      <w:r>
        <w:t xml:space="preserve">“</w:t>
      </w:r>
      <w:r>
        <w:t xml:space="preserve">Ranges</w:t>
      </w:r>
      <w:r>
        <w:t xml:space="preserve">”</w:t>
      </w:r>
      <w:r>
        <w:t xml:space="preserve"> </w:t>
      </w:r>
      <w:r>
        <w:t xml:space="preserve">(Ranges werden Trends)</w:t>
      </w:r>
    </w:p>
    <w:p>
      <w:pPr>
        <w:pStyle w:val="BodyText"/>
      </w:pPr>
      <w:r>
        <w:rPr>
          <w:bCs/>
          <w:b/>
        </w:rPr>
        <w:t xml:space="preserve">Was fehlt:</w:t>
      </w:r>
      <w:r>
        <w:t xml:space="preserve"> </w:t>
      </w:r>
      <w:r>
        <w:t xml:space="preserve">- Sentiment-Analyse (News, Social Media)</w:t>
      </w:r>
      <w:r>
        <w:t xml:space="preserve"> </w:t>
      </w:r>
      <w:r>
        <w:t xml:space="preserve">- Machine Learning für Regime (nicht nur ADX)</w:t>
      </w:r>
      <w:r>
        <w:t xml:space="preserve"> </w:t>
      </w:r>
      <w:r>
        <w:t xml:space="preserve">- Adaptives Risk Management (nicht statisch)</w:t>
      </w:r>
    </w:p>
    <w:p>
      <w:r>
        <w:pict>
          <v:rect style="width:0;height:1.5pt" o:hralign="center" o:hrstd="t" o:hr="t"/>
        </w:pict>
      </w:r>
    </w:p>
    <w:bookmarkEnd w:id="24"/>
    <w:bookmarkStart w:id="25" w:name="empfehlung"/>
    <w:p>
      <w:pPr>
        <w:pStyle w:val="Heading2"/>
      </w:pPr>
      <w:r>
        <w:t xml:space="preserve">5. EMPFEHLUNG</w:t>
      </w:r>
    </w:p>
    <w:p>
      <w:pPr>
        <w:pStyle w:val="FirstParagraph"/>
      </w:pPr>
      <w:r>
        <w:rPr>
          <w:bCs/>
          <w:b/>
        </w:rPr>
        <w:t xml:space="preserve">Phase 1 (sofort):</w:t>
      </w:r>
      <w:r>
        <w:t xml:space="preserve"> </w:t>
      </w:r>
      <w:r>
        <w:t xml:space="preserve">- Nur TREND + RANGE</w:t>
      </w:r>
      <w:r>
        <w:t xml:space="preserve"> </w:t>
      </w:r>
      <w:r>
        <w:t xml:space="preserve">- Keine Pairs</w:t>
      </w:r>
      <w:r>
        <w:t xml:space="preserve"> </w:t>
      </w:r>
      <w:r>
        <w:t xml:space="preserve">- Paper-Trading 3 Monate</w:t>
      </w:r>
    </w:p>
    <w:p>
      <w:pPr>
        <w:pStyle w:val="BodyText"/>
      </w:pPr>
      <w:r>
        <w:rPr>
          <w:bCs/>
          <w:b/>
        </w:rPr>
        <w:t xml:space="preserve">Phase 2 (nach Validierung):</w:t>
      </w:r>
      <w:r>
        <w:t xml:space="preserve"> </w:t>
      </w:r>
      <w:r>
        <w:t xml:space="preserve">- Execution verbessern</w:t>
      </w:r>
      <w:r>
        <w:t xml:space="preserve"> </w:t>
      </w:r>
      <w:r>
        <w:t xml:space="preserve">- Kostenmodell kalibrieren</w:t>
      </w:r>
      <w:r>
        <w:t xml:space="preserve"> </w:t>
      </w:r>
      <w:r>
        <w:t xml:space="preserve">- Microstructure-Features</w:t>
      </w:r>
    </w:p>
    <w:p>
      <w:pPr>
        <w:pStyle w:val="BodyText"/>
      </w:pPr>
      <w:r>
        <w:rPr>
          <w:bCs/>
          <w:b/>
        </w:rPr>
        <w:t xml:space="preserve">Phase 3 (optional):</w:t>
      </w:r>
      <w:r>
        <w:t xml:space="preserve"> </w:t>
      </w:r>
      <w:r>
        <w:t xml:space="preserve">- Pairs hinzufügen</w:t>
      </w:r>
      <w:r>
        <w:t xml:space="preserve"> </w:t>
      </w:r>
      <w:r>
        <w:t xml:space="preserve">- RL für Execution testen</w:t>
      </w:r>
      <w:r>
        <w:t xml:space="preserve"> </w:t>
      </w:r>
      <w:r>
        <w:t xml:space="preserve">- ML für Regime-Erkennung</w:t>
      </w:r>
    </w:p>
    <w:p>
      <w:pPr>
        <w:pStyle w:val="BodyText"/>
      </w:pPr>
      <w:r>
        <w:rPr>
          <w:bCs/>
          <w:b/>
        </w:rPr>
        <w:t xml:space="preserve">Nicht vergessen:</w:t>
      </w:r>
      <w:r>
        <w:t xml:space="preserve"> </w:t>
      </w:r>
      <w:r>
        <w:t xml:space="preserve">- 90% der Trading-Bots scheitern</w:t>
      </w:r>
      <w:r>
        <w:t xml:space="preserve"> </w:t>
      </w:r>
      <w:r>
        <w:t xml:space="preserve">- Kosten &gt; Alpha in den meisten Fällen</w:t>
      </w:r>
      <w:r>
        <w:t xml:space="preserve"> </w:t>
      </w:r>
      <w:r>
        <w:t xml:space="preserve">- Disziplin wichtiger als Strategie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Analyse von Mnemos Gilg</w:t>
      </w:r>
      <w:r>
        <w:t xml:space="preserve"> </w:t>
      </w:r>
      <w:r>
        <w:rPr>
          <w:iCs/>
          <w:i/>
        </w:rPr>
        <w:t xml:space="preserve">28. Februar 2026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2026-02-27T20:30:20Z</dcterms:created>
  <dcterms:modified xsi:type="dcterms:W3CDTF">2026-02-27T20:30:20Z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