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5E81" w14:textId="4CD8ACD3" w:rsidR="00643DCF" w:rsidRP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u w:val="single"/>
          <w:lang w:val="en-GB"/>
        </w:rPr>
      </w:pPr>
      <w:r w:rsidRPr="00643DCF">
        <w:rPr>
          <w:rFonts w:ascii="Helvetica" w:hAnsi="Helvetica"/>
          <w:b/>
          <w:sz w:val="36"/>
          <w:szCs w:val="36"/>
          <w:u w:val="single"/>
          <w:lang w:val="en-GB"/>
        </w:rPr>
        <w:t>Curriculum Vitae</w:t>
      </w:r>
    </w:p>
    <w:p w14:paraId="6DB771D9" w14:textId="77777777" w:rsid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</w:p>
    <w:p w14:paraId="67644B50" w14:textId="77777777" w:rsidR="00783C5E" w:rsidRDefault="00783C5E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r w:rsidRPr="00783C5E">
        <w:rPr>
          <w:rFonts w:ascii="Helvetica" w:hAnsi="Helvetica"/>
          <w:b/>
          <w:sz w:val="36"/>
          <w:szCs w:val="36"/>
          <w:lang w:val="en-GB"/>
        </w:rPr>
        <w:t>Aurèle TOUSSAINT</w:t>
      </w:r>
    </w:p>
    <w:p w14:paraId="56DF9A63" w14:textId="77777777" w:rsidR="0042013F" w:rsidRPr="0042013F" w:rsidRDefault="0042013F" w:rsidP="00783C5E">
      <w:pPr>
        <w:spacing w:after="0" w:line="240" w:lineRule="auto"/>
        <w:jc w:val="center"/>
        <w:rPr>
          <w:rFonts w:ascii="Helvetica" w:hAnsi="Helvetica"/>
          <w:b/>
          <w:lang w:val="en-GB"/>
        </w:rPr>
      </w:pPr>
    </w:p>
    <w:p w14:paraId="5B32B79B" w14:textId="43BAA7E0" w:rsidR="0042013F" w:rsidRPr="00783C5E" w:rsidRDefault="0042013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r>
        <w:rPr>
          <w:rFonts w:ascii="Helvetica" w:hAnsi="Helvetica"/>
          <w:b/>
          <w:sz w:val="36"/>
          <w:szCs w:val="36"/>
          <w:lang w:val="en-GB"/>
        </w:rPr>
        <w:t>PhD</w:t>
      </w:r>
    </w:p>
    <w:p w14:paraId="0DAA1DD9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5247C2E1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Date of birth:</w:t>
      </w:r>
      <w:r>
        <w:rPr>
          <w:rFonts w:ascii="Helvetica" w:hAnsi="Helvetica"/>
          <w:lang w:val="en-GB"/>
        </w:rPr>
        <w:t xml:space="preserve"> </w:t>
      </w:r>
      <w:r w:rsidRPr="00783C5E">
        <w:rPr>
          <w:rFonts w:ascii="Helvetica" w:hAnsi="Helvetica"/>
          <w:lang w:val="en-GB"/>
        </w:rPr>
        <w:t>16</w:t>
      </w:r>
      <w:r w:rsidRPr="00783C5E">
        <w:rPr>
          <w:rFonts w:ascii="Helvetica" w:hAnsi="Helvetica"/>
          <w:vertAlign w:val="superscript"/>
          <w:lang w:val="en-GB"/>
        </w:rPr>
        <w:t>th</w:t>
      </w:r>
      <w:r w:rsidRPr="00783C5E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of July</w:t>
      </w:r>
      <w:r w:rsidRPr="00783C5E">
        <w:rPr>
          <w:rFonts w:ascii="Helvetica" w:hAnsi="Helvetica"/>
          <w:lang w:val="en-GB"/>
        </w:rPr>
        <w:t xml:space="preserve"> 1988 </w:t>
      </w:r>
    </w:p>
    <w:p w14:paraId="260C22A8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3A9A569B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Nationalit</w:t>
      </w:r>
      <w:r>
        <w:rPr>
          <w:rFonts w:ascii="Helvetica" w:hAnsi="Helvetica"/>
          <w:lang w:val="en-GB"/>
        </w:rPr>
        <w:t>y:</w:t>
      </w:r>
      <w:r w:rsidRPr="00783C5E">
        <w:rPr>
          <w:rFonts w:ascii="Helvetica" w:hAnsi="Helvetica"/>
          <w:lang w:val="en-GB"/>
        </w:rPr>
        <w:t xml:space="preserve"> Fr</w:t>
      </w:r>
      <w:r>
        <w:rPr>
          <w:rFonts w:ascii="Helvetica" w:hAnsi="Helvetica"/>
          <w:lang w:val="en-GB"/>
        </w:rPr>
        <w:t>ench</w:t>
      </w:r>
    </w:p>
    <w:p w14:paraId="4DF94E67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704193F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1ED56C2E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  <w:t>Professional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 xml:space="preserve"> </w:t>
      </w:r>
      <w:r>
        <w:rPr>
          <w:rFonts w:ascii="Helvetica" w:hAnsi="Helvetica"/>
          <w:sz w:val="28"/>
          <w:szCs w:val="28"/>
          <w:u w:val="single"/>
          <w:lang w:val="en-GB"/>
        </w:rPr>
        <w:t>address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>:</w:t>
      </w:r>
    </w:p>
    <w:p w14:paraId="7CA3DC47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4AED762D" w14:textId="474947FD" w:rsid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bookmarkStart w:id="0" w:name="OLE_LINK1"/>
      <w:bookmarkStart w:id="1" w:name="OLE_LINK2"/>
      <w:bookmarkStart w:id="2" w:name="OLE_LINK3"/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 xml:space="preserve">Institute of Ecology and Earth Sciences </w:t>
      </w:r>
    </w:p>
    <w:p w14:paraId="21C76D2B" w14:textId="0DCE4C77" w:rsidR="0065678B" w:rsidRP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Department of Botany</w:t>
      </w:r>
    </w:p>
    <w:p w14:paraId="08D1AB74" w14:textId="0D4B556C" w:rsidR="00392EC6" w:rsidRDefault="00392EC6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University of Tartu</w:t>
      </w:r>
    </w:p>
    <w:p w14:paraId="1E18B9BF" w14:textId="36677048" w:rsidR="00392EC6" w:rsidRPr="003174C5" w:rsidRDefault="00392EC6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3174C5">
        <w:rPr>
          <w:rFonts w:ascii="Helvetica" w:eastAsiaTheme="minorEastAsia" w:hAnsi="Helvetica" w:cs="Arial"/>
          <w:color w:val="1A1A1A"/>
          <w:sz w:val="24"/>
          <w:szCs w:val="24"/>
        </w:rPr>
        <w:t xml:space="preserve">J. </w:t>
      </w:r>
      <w:proofErr w:type="spellStart"/>
      <w:r w:rsidRPr="003174C5">
        <w:rPr>
          <w:rFonts w:ascii="Helvetica" w:eastAsiaTheme="minorEastAsia" w:hAnsi="Helvetica" w:cs="Arial"/>
          <w:color w:val="1A1A1A"/>
          <w:sz w:val="24"/>
          <w:szCs w:val="24"/>
        </w:rPr>
        <w:t>Liivi</w:t>
      </w:r>
      <w:proofErr w:type="spellEnd"/>
      <w:r w:rsidRPr="003174C5">
        <w:rPr>
          <w:rFonts w:ascii="Helvetica" w:eastAsiaTheme="minorEastAsia" w:hAnsi="Helvetica" w:cs="Arial"/>
          <w:color w:val="1A1A1A"/>
          <w:sz w:val="24"/>
          <w:szCs w:val="24"/>
        </w:rPr>
        <w:t xml:space="preserve"> 2</w:t>
      </w:r>
    </w:p>
    <w:p w14:paraId="394B4503" w14:textId="037CCB87" w:rsidR="00392EC6" w:rsidRPr="003174C5" w:rsidRDefault="00392EC6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3174C5">
        <w:rPr>
          <w:rFonts w:ascii="Helvetica" w:eastAsiaTheme="minorEastAsia" w:hAnsi="Helvetica" w:cs="Arial"/>
          <w:color w:val="1A1A1A"/>
          <w:sz w:val="24"/>
          <w:szCs w:val="24"/>
        </w:rPr>
        <w:t>Tartu 50409</w:t>
      </w:r>
    </w:p>
    <w:p w14:paraId="47B95422" w14:textId="256AAF3E" w:rsidR="00783C5E" w:rsidRPr="003174C5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r w:rsidRPr="003174C5">
        <w:rPr>
          <w:rFonts w:ascii="Helvetica" w:eastAsiaTheme="minorEastAsia" w:hAnsi="Helvetica" w:cs="Arial"/>
          <w:color w:val="1A1A1A"/>
          <w:sz w:val="24"/>
          <w:szCs w:val="24"/>
        </w:rPr>
        <w:t>ESTONIA</w:t>
      </w:r>
    </w:p>
    <w:p w14:paraId="6B67D7D2" w14:textId="54E8E7DD" w:rsidR="00783C5E" w:rsidRPr="00392EC6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  <w:proofErr w:type="gramStart"/>
      <w:r w:rsidRPr="00392EC6">
        <w:rPr>
          <w:rFonts w:ascii="Helvetica" w:eastAsiaTheme="minorEastAsia" w:hAnsi="Helvetica" w:cs="Arial"/>
          <w:color w:val="1A1A1A"/>
          <w:sz w:val="24"/>
          <w:szCs w:val="24"/>
        </w:rPr>
        <w:t>E-mail:</w:t>
      </w:r>
      <w:proofErr w:type="gramEnd"/>
      <w:r w:rsidRPr="00392EC6">
        <w:rPr>
          <w:rFonts w:ascii="Helvetica" w:eastAsiaTheme="minorEastAsia" w:hAnsi="Helvetica" w:cs="Arial"/>
          <w:color w:val="1A1A1A"/>
          <w:sz w:val="24"/>
          <w:szCs w:val="24"/>
        </w:rPr>
        <w:t xml:space="preserve"> </w:t>
      </w:r>
      <w:r w:rsidR="00540232" w:rsidRPr="00392EC6">
        <w:rPr>
          <w:rFonts w:ascii="Helvetica" w:eastAsiaTheme="minorEastAsia" w:hAnsi="Helvetica" w:cs="Arial"/>
          <w:color w:val="0070C0"/>
          <w:sz w:val="24"/>
          <w:szCs w:val="24"/>
          <w:u w:val="single"/>
        </w:rPr>
        <w:t>aurele</w:t>
      </w:r>
      <w:r w:rsidR="00392EC6">
        <w:rPr>
          <w:rFonts w:ascii="Helvetica" w:eastAsiaTheme="minorEastAsia" w:hAnsi="Helvetica" w:cs="Arial"/>
          <w:color w:val="0070C0"/>
          <w:sz w:val="24"/>
          <w:szCs w:val="24"/>
          <w:u w:val="single"/>
        </w:rPr>
        <w:t>.toussaint</w:t>
      </w:r>
      <w:r w:rsidR="00540232" w:rsidRPr="00392EC6">
        <w:rPr>
          <w:rFonts w:ascii="Helvetica" w:eastAsiaTheme="minorEastAsia" w:hAnsi="Helvetica" w:cs="Arial"/>
          <w:color w:val="0070C0"/>
          <w:sz w:val="24"/>
          <w:szCs w:val="24"/>
          <w:u w:val="single"/>
        </w:rPr>
        <w:t>@ut.ee</w:t>
      </w:r>
    </w:p>
    <w:bookmarkEnd w:id="0"/>
    <w:bookmarkEnd w:id="1"/>
    <w:bookmarkEnd w:id="2"/>
    <w:p w14:paraId="7B4BBB3D" w14:textId="77777777" w:rsidR="00783C5E" w:rsidRPr="00392EC6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</w:rPr>
      </w:pPr>
    </w:p>
    <w:p w14:paraId="235B0F18" w14:textId="77777777" w:rsidR="00783C5E" w:rsidRPr="00392EC6" w:rsidRDefault="00783C5E" w:rsidP="00783C5E">
      <w:pPr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49E5" w:rsidRPr="00540232" w14:paraId="2AA95288" w14:textId="77777777" w:rsidTr="006649E5">
        <w:tc>
          <w:tcPr>
            <w:tcW w:w="9212" w:type="dxa"/>
          </w:tcPr>
          <w:p w14:paraId="46439B4A" w14:textId="6BD968CA" w:rsidR="006649E5" w:rsidRPr="006649E5" w:rsidRDefault="006649E5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Current position</w:t>
            </w:r>
          </w:p>
        </w:tc>
      </w:tr>
    </w:tbl>
    <w:p w14:paraId="76370671" w14:textId="77777777" w:rsidR="006649E5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64B45327" w14:textId="7304029E" w:rsidR="006649E5" w:rsidRDefault="00770E5F" w:rsidP="006649E5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</w:t>
      </w:r>
      <w:r w:rsidR="006649E5">
        <w:rPr>
          <w:rFonts w:ascii="Helvetica" w:hAnsi="Helvetica"/>
          <w:b/>
          <w:sz w:val="24"/>
          <w:szCs w:val="24"/>
          <w:lang w:val="en-GB"/>
        </w:rPr>
        <w:t xml:space="preserve"> 20</w:t>
      </w:r>
      <w:r>
        <w:rPr>
          <w:rFonts w:ascii="Helvetica" w:hAnsi="Helvetica"/>
          <w:b/>
          <w:sz w:val="24"/>
          <w:szCs w:val="24"/>
          <w:lang w:val="en-GB"/>
        </w:rPr>
        <w:t>20</w:t>
      </w:r>
      <w:r w:rsidR="006649E5">
        <w:rPr>
          <w:rFonts w:ascii="Helvetica" w:hAnsi="Helvetica"/>
          <w:b/>
          <w:sz w:val="24"/>
          <w:szCs w:val="24"/>
          <w:lang w:val="en-GB"/>
        </w:rPr>
        <w:t xml:space="preserve"> – Present: </w:t>
      </w:r>
      <w:r w:rsidR="00C85DAB">
        <w:rPr>
          <w:rFonts w:ascii="Helvetica" w:hAnsi="Helvetica"/>
          <w:b/>
          <w:sz w:val="24"/>
          <w:szCs w:val="24"/>
          <w:lang w:val="en-GB"/>
        </w:rPr>
        <w:t>Research fellow</w:t>
      </w:r>
    </w:p>
    <w:p w14:paraId="3E518B2A" w14:textId="347983BE" w:rsidR="006649E5" w:rsidRDefault="006649E5" w:rsidP="006649E5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37FF0CB2" w14:textId="750716D1" w:rsidR="006649E5" w:rsidRDefault="00C85DAB" w:rsidP="00540232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 w:rsidRPr="00C85DAB"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C85DAB">
        <w:rPr>
          <w:rFonts w:ascii="Helvetica" w:hAnsi="Helvetica"/>
          <w:sz w:val="24"/>
          <w:szCs w:val="24"/>
          <w:lang w:val="en-GB"/>
        </w:rPr>
        <w:t xml:space="preserve">the Estonian Research Council </w:t>
      </w:r>
    </w:p>
    <w:p w14:paraId="2C035930" w14:textId="44522C63" w:rsidR="00540232" w:rsidRDefault="00540232" w:rsidP="00540232">
      <w:pPr>
        <w:spacing w:after="0" w:line="240" w:lineRule="auto"/>
        <w:ind w:left="1156"/>
        <w:rPr>
          <w:rFonts w:ascii="Helvetica" w:hAnsi="Helvetica"/>
          <w:i/>
          <w:sz w:val="24"/>
          <w:szCs w:val="24"/>
          <w:lang w:val="en-GB"/>
        </w:rPr>
      </w:pPr>
      <w:r w:rsidRPr="00540232">
        <w:rPr>
          <w:rFonts w:ascii="Helvetica" w:hAnsi="Helvetica"/>
          <w:i/>
          <w:sz w:val="24"/>
          <w:szCs w:val="24"/>
          <w:lang w:val="en-GB"/>
        </w:rPr>
        <w:t>PSG-505: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540232">
        <w:rPr>
          <w:rFonts w:ascii="Helvetica" w:hAnsi="Helvetica"/>
          <w:i/>
          <w:sz w:val="24"/>
          <w:szCs w:val="24"/>
          <w:lang w:val="en-GB"/>
        </w:rPr>
        <w:t>Toward an optimization of the functional diversity approaches of freshwater fish: historical patterns and impact of human activities</w:t>
      </w:r>
      <w:r>
        <w:rPr>
          <w:rFonts w:ascii="Helvetica" w:hAnsi="Helvetica"/>
          <w:i/>
          <w:sz w:val="24"/>
          <w:szCs w:val="24"/>
          <w:lang w:val="en-GB"/>
        </w:rPr>
        <w:t>.</w:t>
      </w:r>
    </w:p>
    <w:p w14:paraId="1F7D9A59" w14:textId="1CDB43AE" w:rsidR="00540232" w:rsidRDefault="00540232" w:rsidP="00540232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  <w:r w:rsidRPr="00540232"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u w:val="single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1/42</w:t>
      </w:r>
    </w:p>
    <w:p w14:paraId="22C02F12" w14:textId="3703D9BE" w:rsidR="00540232" w:rsidRPr="00540232" w:rsidRDefault="00540232" w:rsidP="00540232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260.500,00 EUR</w:t>
      </w:r>
    </w:p>
    <w:p w14:paraId="0E95F816" w14:textId="77777777" w:rsidR="006649E5" w:rsidRPr="00783C5E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B5D95DF" w14:textId="77777777" w:rsidTr="00783C5E">
        <w:tc>
          <w:tcPr>
            <w:tcW w:w="9288" w:type="dxa"/>
          </w:tcPr>
          <w:p w14:paraId="775ECFF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Professional appointments</w:t>
            </w:r>
          </w:p>
        </w:tc>
      </w:tr>
    </w:tbl>
    <w:p w14:paraId="05C25E7C" w14:textId="77777777" w:rsidR="003C101A" w:rsidRDefault="003C101A" w:rsidP="003C101A">
      <w:pPr>
        <w:spacing w:after="0" w:line="240" w:lineRule="auto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75DEB73C" w14:textId="644DFAA3" w:rsidR="00770E5F" w:rsidRDefault="00770E5F" w:rsidP="00770E5F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2017 – August 2019: MOBILITAS Pluss Post-Doctoral researcher</w:t>
      </w:r>
    </w:p>
    <w:p w14:paraId="7C28800A" w14:textId="363B4089" w:rsidR="00770E5F" w:rsidRDefault="00770E5F" w:rsidP="00770E5F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0DBC476A" w14:textId="77777777" w:rsidR="00770E5F" w:rsidRDefault="00770E5F" w:rsidP="00770E5F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 w:rsidRPr="00C85DAB"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the Estonian Research Council</w:t>
      </w:r>
    </w:p>
    <w:p w14:paraId="2422FEE4" w14:textId="77777777" w:rsidR="00770E5F" w:rsidRDefault="00770E5F" w:rsidP="00770E5F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 w:rsidRPr="00770E5F">
        <w:rPr>
          <w:rFonts w:ascii="Helvetica" w:hAnsi="Helvetica"/>
          <w:i/>
          <w:sz w:val="24"/>
          <w:szCs w:val="24"/>
          <w:lang w:val="en-GB"/>
        </w:rPr>
        <w:t>MOBJD-276</w:t>
      </w:r>
      <w:r>
        <w:rPr>
          <w:rFonts w:ascii="Helvetica" w:hAnsi="Helvetica"/>
          <w:i/>
          <w:sz w:val="24"/>
          <w:szCs w:val="24"/>
          <w:lang w:val="en-GB"/>
        </w:rPr>
        <w:t xml:space="preserve">: </w:t>
      </w:r>
      <w:r w:rsidRPr="00770E5F">
        <w:rPr>
          <w:rFonts w:ascii="Helvetica" w:hAnsi="Helvetica"/>
          <w:i/>
          <w:sz w:val="24"/>
          <w:szCs w:val="24"/>
          <w:lang w:val="en-GB"/>
        </w:rPr>
        <w:t>Macroecology of functional diversity: comparison of taxonomic groups</w:t>
      </w:r>
      <w:r>
        <w:rPr>
          <w:rFonts w:ascii="Helvetica" w:hAnsi="Helvetica"/>
          <w:sz w:val="24"/>
          <w:szCs w:val="24"/>
          <w:lang w:val="en-GB"/>
        </w:rPr>
        <w:t xml:space="preserve">. </w:t>
      </w:r>
    </w:p>
    <w:p w14:paraId="6137FA57" w14:textId="77777777" w:rsidR="00770E5F" w:rsidRDefault="00770E5F" w:rsidP="00770E5F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 w:rsidRPr="00770E5F"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lang w:val="en-GB"/>
        </w:rPr>
        <w:t>: 1/106</w:t>
      </w:r>
    </w:p>
    <w:p w14:paraId="38C4FA97" w14:textId="4F64986A" w:rsidR="00770E5F" w:rsidRPr="00770E5F" w:rsidRDefault="00770E5F" w:rsidP="00770E5F">
      <w:pPr>
        <w:spacing w:after="0" w:line="240" w:lineRule="auto"/>
        <w:ind w:left="1440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63.300,00 EUR</w:t>
      </w:r>
    </w:p>
    <w:p w14:paraId="77CE4F8A" w14:textId="4255D79F" w:rsidR="00770E5F" w:rsidRPr="003C280B" w:rsidRDefault="00770E5F" w:rsidP="00770E5F">
      <w:pPr>
        <w:spacing w:after="0" w:line="240" w:lineRule="auto"/>
        <w:ind w:firstLine="720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 w:rsidRPr="006649E5"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6649E5"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0CAF6D2D" w14:textId="347903FE" w:rsidR="003C101A" w:rsidRDefault="003C101A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3DAD51AC" w14:textId="2A1D3C90" w:rsidR="00770E5F" w:rsidRDefault="00770E5F" w:rsidP="00770E5F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lastRenderedPageBreak/>
        <w:t>September 2016 – August 201</w:t>
      </w:r>
      <w:r w:rsidR="00184227">
        <w:rPr>
          <w:rFonts w:ascii="Helvetica" w:hAnsi="Helvetica"/>
          <w:b/>
          <w:sz w:val="24"/>
          <w:szCs w:val="24"/>
          <w:lang w:val="en-GB"/>
        </w:rPr>
        <w:t>7</w:t>
      </w:r>
      <w:r>
        <w:rPr>
          <w:rFonts w:ascii="Helvetica" w:hAnsi="Helvetica"/>
          <w:b/>
          <w:sz w:val="24"/>
          <w:szCs w:val="24"/>
          <w:lang w:val="en-GB"/>
        </w:rPr>
        <w:t xml:space="preserve">: Specialist fellow in </w:t>
      </w:r>
      <w:proofErr w:type="spellStart"/>
      <w:r>
        <w:rPr>
          <w:rFonts w:ascii="Helvetica" w:hAnsi="Helvetica"/>
          <w:b/>
          <w:sz w:val="24"/>
          <w:szCs w:val="24"/>
          <w:lang w:val="en-GB"/>
        </w:rPr>
        <w:t>MacroEcology</w:t>
      </w:r>
      <w:proofErr w:type="spellEnd"/>
    </w:p>
    <w:p w14:paraId="05CE4ECD" w14:textId="7E208E9F" w:rsidR="00770E5F" w:rsidRPr="00C85DAB" w:rsidRDefault="00770E5F" w:rsidP="00770E5F">
      <w:pPr>
        <w:spacing w:after="0" w:line="240" w:lineRule="auto"/>
        <w:ind w:left="284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56B1C1DF" w14:textId="77777777" w:rsidR="00770E5F" w:rsidRPr="003C280B" w:rsidRDefault="00770E5F" w:rsidP="00770E5F">
      <w:pPr>
        <w:spacing w:after="0" w:line="240" w:lineRule="auto"/>
        <w:ind w:left="284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>
        <w:rPr>
          <w:rFonts w:ascii="Helvetica" w:hAnsi="Helvetica"/>
          <w:sz w:val="24"/>
          <w:szCs w:val="24"/>
          <w:lang w:val="en-GB"/>
        </w:rPr>
        <w:tab/>
      </w:r>
      <w:r w:rsidRPr="006649E5"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6649E5"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219AF4FA" w14:textId="1451E3D4" w:rsidR="00770E5F" w:rsidRDefault="00770E5F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2ACE384A" w14:textId="7415ADB2" w:rsidR="00920FD2" w:rsidRDefault="00920FD2" w:rsidP="00920FD2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 2016 – 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Erasmus-Mundus mobility</w:t>
      </w:r>
      <w:r w:rsidR="000259BA">
        <w:rPr>
          <w:rFonts w:ascii="Helvetica" w:hAnsi="Helvetica"/>
          <w:b/>
          <w:sz w:val="24"/>
          <w:szCs w:val="24"/>
          <w:lang w:val="en-GB"/>
        </w:rPr>
        <w:t xml:space="preserve"> grant</w:t>
      </w:r>
      <w:r>
        <w:rPr>
          <w:rFonts w:ascii="Helvetica" w:hAnsi="Helvetica"/>
          <w:b/>
          <w:sz w:val="24"/>
          <w:szCs w:val="24"/>
          <w:lang w:val="en-GB"/>
        </w:rPr>
        <w:t xml:space="preserve"> for PhD</w:t>
      </w:r>
      <w:r w:rsidR="009A1E80">
        <w:rPr>
          <w:rFonts w:ascii="Helvetica" w:hAnsi="Helvetica"/>
          <w:b/>
          <w:sz w:val="24"/>
          <w:szCs w:val="24"/>
          <w:lang w:val="en-GB"/>
        </w:rPr>
        <w:t xml:space="preserve"> Student</w:t>
      </w:r>
    </w:p>
    <w:p w14:paraId="445229C7" w14:textId="73163F47" w:rsidR="00920FD2" w:rsidRPr="00783C5E" w:rsidRDefault="00920FD2" w:rsidP="00920FD2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Kyung 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 – Dept of Biology – Seoul, Korea</w:t>
      </w:r>
    </w:p>
    <w:p w14:paraId="249E091E" w14:textId="74E8D1D1" w:rsidR="00920FD2" w:rsidRDefault="00920FD2" w:rsidP="00920FD2">
      <w:pPr>
        <w:spacing w:after="0" w:line="240" w:lineRule="auto"/>
        <w:ind w:left="284" w:firstLine="436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Pr. Young-</w:t>
      </w:r>
      <w:proofErr w:type="spellStart"/>
      <w:r>
        <w:rPr>
          <w:rFonts w:ascii="Helvetica" w:hAnsi="Helvetica"/>
          <w:sz w:val="24"/>
          <w:szCs w:val="24"/>
          <w:lang w:val="en-GB"/>
        </w:rPr>
        <w:t>Seuk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Park (Kyung-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University)</w:t>
      </w:r>
    </w:p>
    <w:p w14:paraId="22C640B4" w14:textId="77777777" w:rsidR="00920FD2" w:rsidRPr="00770E5F" w:rsidRDefault="00920FD2" w:rsidP="00920FD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0167F4BE" w14:textId="420E16CE" w:rsid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2012 – </w:t>
      </w:r>
      <w:r w:rsidR="00DD05CE">
        <w:rPr>
          <w:rFonts w:ascii="Helvetica" w:hAnsi="Helvetica"/>
          <w:b/>
          <w:sz w:val="24"/>
          <w:szCs w:val="24"/>
          <w:lang w:val="en-GB"/>
        </w:rPr>
        <w:t>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PhD</w:t>
      </w:r>
      <w:r w:rsidR="009A1E80">
        <w:rPr>
          <w:rFonts w:ascii="Helvetica" w:hAnsi="Helvetica"/>
          <w:b/>
          <w:sz w:val="24"/>
          <w:szCs w:val="24"/>
          <w:lang w:val="en-GB"/>
        </w:rPr>
        <w:t xml:space="preserve"> Student</w:t>
      </w:r>
      <w:r>
        <w:rPr>
          <w:rFonts w:ascii="Helvetica" w:hAnsi="Helvetica"/>
          <w:b/>
          <w:sz w:val="24"/>
          <w:szCs w:val="24"/>
          <w:lang w:val="en-GB"/>
        </w:rPr>
        <w:t xml:space="preserve"> in Fish Macro-ecology </w:t>
      </w:r>
    </w:p>
    <w:p w14:paraId="0C24CAF5" w14:textId="179A4C4F" w:rsidR="00783C5E" w:rsidRPr="00783C5E" w:rsidRDefault="00783C5E" w:rsidP="00783C5E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</w:t>
      </w:r>
      <w:r w:rsidRPr="00783C5E">
        <w:rPr>
          <w:rFonts w:ascii="Helvetica" w:hAnsi="Helvetica"/>
          <w:sz w:val="24"/>
          <w:szCs w:val="24"/>
          <w:lang w:val="en-GB"/>
        </w:rPr>
        <w:t xml:space="preserve">Laboratory </w:t>
      </w:r>
      <w:r w:rsidR="00D6097F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>’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UMR 5174)</w:t>
      </w:r>
    </w:p>
    <w:p w14:paraId="7A8AD9BD" w14:textId="77777777" w:rsidR="00783C5E" w:rsidRDefault="00783C5E" w:rsidP="00783C5E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Functional diversity of freshwater fish fauna at the world scale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patterns, determinants and human activities impacts</w:t>
      </w:r>
    </w:p>
    <w:p w14:paraId="12F168F3" w14:textId="72B047D8" w:rsidR="00F30A7C" w:rsidRDefault="00783C5E" w:rsidP="00920FD2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Supervisors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 w:rsidR="00D6097F">
        <w:rPr>
          <w:rFonts w:ascii="Helvetica" w:hAnsi="Helvetica"/>
          <w:sz w:val="24"/>
          <w:szCs w:val="24"/>
          <w:lang w:val="en-GB"/>
        </w:rPr>
        <w:t xml:space="preserve"> Pr. Sébastien Brosse (University Paul Sabatier) 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Dr</w:t>
      </w:r>
      <w:r w:rsidR="00D6097F">
        <w:rPr>
          <w:rFonts w:ascii="Helvetica" w:hAnsi="Helvetica"/>
          <w:sz w:val="24"/>
          <w:szCs w:val="24"/>
          <w:lang w:val="en-GB"/>
        </w:rPr>
        <w:t>.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="00643DCF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Montpellier 2)</w:t>
      </w:r>
    </w:p>
    <w:p w14:paraId="27BAFCDE" w14:textId="77777777" w:rsidR="00F30A7C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5F0493EA" w14:textId="4B839B80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2013 – </w:t>
      </w:r>
      <w:r w:rsidR="00D036CB">
        <w:rPr>
          <w:rFonts w:ascii="Helvetica" w:hAnsi="Helvetica"/>
          <w:b/>
          <w:sz w:val="24"/>
          <w:szCs w:val="24"/>
          <w:lang w:val="en-GB"/>
        </w:rPr>
        <w:t>June 2015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Teaching assistant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in biostatistics at the</w:t>
      </w:r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D6097F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>.</w:t>
      </w:r>
    </w:p>
    <w:p w14:paraId="4DAB5A6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p w14:paraId="41B774C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4C4E13F4" w14:textId="77777777" w:rsidTr="00783C5E">
        <w:tc>
          <w:tcPr>
            <w:tcW w:w="9288" w:type="dxa"/>
          </w:tcPr>
          <w:p w14:paraId="36072CC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6A6057EC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0D19E23D" w14:textId="417F9763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2011-2012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D06B94">
        <w:rPr>
          <w:rFonts w:ascii="Helvetica" w:hAnsi="Helvetica"/>
          <w:b/>
          <w:sz w:val="24"/>
          <w:szCs w:val="24"/>
          <w:lang w:val="en-GB"/>
        </w:rPr>
        <w:t>Second year of 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aster 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of </w:t>
      </w:r>
      <w:r w:rsidR="006133A4">
        <w:rPr>
          <w:rFonts w:ascii="Helvetica" w:hAnsi="Helvetica"/>
          <w:b/>
          <w:sz w:val="24"/>
          <w:szCs w:val="24"/>
          <w:lang w:val="en-GB"/>
        </w:rPr>
        <w:t>Science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(MSc)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 in Biostatistics and </w:t>
      </w:r>
      <w:r>
        <w:rPr>
          <w:rFonts w:ascii="Helvetica" w:hAnsi="Helvetica"/>
          <w:b/>
          <w:sz w:val="24"/>
          <w:szCs w:val="24"/>
          <w:lang w:val="en-GB"/>
        </w:rPr>
        <w:t>ecological systems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modelling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 w:rsidR="006133A4">
        <w:rPr>
          <w:rFonts w:ascii="Helvetica" w:hAnsi="Helvetica"/>
          <w:sz w:val="24"/>
          <w:szCs w:val="24"/>
          <w:lang w:val="en-GB"/>
        </w:rPr>
        <w:t xml:space="preserve">With second highest distinction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="00783C5E" w:rsidRPr="00783C5E">
        <w:rPr>
          <w:rFonts w:ascii="Helvetica" w:hAnsi="Helvetica"/>
          <w:sz w:val="24"/>
          <w:szCs w:val="24"/>
          <w:lang w:val="en-GB"/>
        </w:rPr>
        <w:t>: 5/19)</w:t>
      </w:r>
    </w:p>
    <w:p w14:paraId="3508E80C" w14:textId="1BC26179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</w:t>
      </w:r>
      <w:r w:rsidRPr="00783C5E">
        <w:rPr>
          <w:rFonts w:ascii="Helvetica" w:hAnsi="Helvetica"/>
          <w:sz w:val="24"/>
          <w:szCs w:val="24"/>
          <w:lang w:val="en-GB"/>
        </w:rPr>
        <w:t>r</w:t>
      </w:r>
      <w:r w:rsidR="006140AA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Brosse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31BADC71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u w:val="single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Determinants of change in taxonomic dissimilarity in the freshwater fish fauna at the world scale</w:t>
      </w:r>
    </w:p>
    <w:p w14:paraId="68A7AAD9" w14:textId="77777777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</w:p>
    <w:p w14:paraId="035231D5" w14:textId="0789422F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2010-2011: </w:t>
      </w:r>
      <w:r w:rsidR="00D06B94">
        <w:rPr>
          <w:rFonts w:ascii="Helvetica" w:hAnsi="Helvetica"/>
          <w:b/>
          <w:sz w:val="24"/>
          <w:szCs w:val="24"/>
          <w:lang w:val="en-GB"/>
        </w:rPr>
        <w:t>First year of M</w:t>
      </w:r>
      <w:r>
        <w:rPr>
          <w:rFonts w:ascii="Helvetica" w:hAnsi="Helvetica"/>
          <w:b/>
          <w:sz w:val="24"/>
          <w:szCs w:val="24"/>
          <w:lang w:val="en-GB"/>
        </w:rPr>
        <w:t>aster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of </w:t>
      </w:r>
      <w:r w:rsidR="00184227">
        <w:rPr>
          <w:rFonts w:ascii="Helvetica" w:hAnsi="Helvetica"/>
          <w:b/>
          <w:sz w:val="24"/>
          <w:szCs w:val="24"/>
          <w:lang w:val="en-GB"/>
        </w:rPr>
        <w:t>Science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(MSc) </w:t>
      </w:r>
      <w:r>
        <w:rPr>
          <w:rFonts w:ascii="Helvetica" w:hAnsi="Helvetica"/>
          <w:b/>
          <w:sz w:val="24"/>
          <w:szCs w:val="24"/>
          <w:lang w:val="en-GB"/>
        </w:rPr>
        <w:t>in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b/>
          <w:sz w:val="24"/>
          <w:szCs w:val="24"/>
          <w:lang w:val="en-GB"/>
        </w:rPr>
        <w:t>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colog</w:t>
      </w:r>
      <w:r>
        <w:rPr>
          <w:rFonts w:ascii="Helvetica" w:hAnsi="Helvetica"/>
          <w:b/>
          <w:sz w:val="24"/>
          <w:szCs w:val="24"/>
          <w:lang w:val="en-GB"/>
        </w:rPr>
        <w:t>y</w:t>
      </w:r>
      <w:r>
        <w:rPr>
          <w:rFonts w:ascii="Helvetica" w:hAnsi="Helvetica"/>
          <w:sz w:val="24"/>
          <w:szCs w:val="24"/>
          <w:lang w:val="en-GB"/>
        </w:rPr>
        <w:t xml:space="preserve"> at the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>
        <w:rPr>
          <w:rFonts w:ascii="Helvetica" w:hAnsi="Helvetica"/>
          <w:sz w:val="24"/>
          <w:szCs w:val="24"/>
          <w:lang w:val="en-GB"/>
        </w:rPr>
        <w:t>With distinction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8A11E7">
        <w:rPr>
          <w:rFonts w:ascii="Helvetica" w:hAnsi="Helvetica"/>
          <w:sz w:val="24"/>
          <w:szCs w:val="24"/>
          <w:lang w:val="en-GB"/>
        </w:rPr>
        <w:t>R</w:t>
      </w:r>
      <w:r>
        <w:rPr>
          <w:rFonts w:ascii="Helvetica" w:hAnsi="Helvetica"/>
          <w:sz w:val="24"/>
          <w:szCs w:val="24"/>
          <w:lang w:val="en-GB"/>
        </w:rPr>
        <w:t>ank</w:t>
      </w:r>
      <w:r w:rsidR="00783C5E" w:rsidRPr="00783C5E">
        <w:rPr>
          <w:rFonts w:ascii="Helvetica" w:hAnsi="Helvetica"/>
          <w:sz w:val="24"/>
          <w:szCs w:val="24"/>
          <w:lang w:val="en-GB"/>
        </w:rPr>
        <w:t>: 43/172)</w:t>
      </w:r>
    </w:p>
    <w:p w14:paraId="034E7A8B" w14:textId="67E5DC81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Laboratory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Sébastien Brosse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Simon Blanchet.</w:t>
      </w:r>
    </w:p>
    <w:p w14:paraId="74BFE8E2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6140AA">
        <w:rPr>
          <w:rFonts w:ascii="Helvetica" w:hAnsi="Helvetica"/>
          <w:sz w:val="24"/>
          <w:szCs w:val="24"/>
          <w:lang w:val="en-GB"/>
        </w:rPr>
        <w:t xml:space="preserve"> Re</w:t>
      </w:r>
      <w:r w:rsidRPr="00783C5E">
        <w:rPr>
          <w:rFonts w:ascii="Helvetica" w:hAnsi="Helvetica"/>
          <w:sz w:val="24"/>
          <w:szCs w:val="24"/>
          <w:lang w:val="en-GB"/>
        </w:rPr>
        <w:t xml:space="preserve">vision </w:t>
      </w:r>
      <w:r w:rsidR="006140AA">
        <w:rPr>
          <w:rFonts w:ascii="Helvetica" w:hAnsi="Helvetica"/>
          <w:sz w:val="24"/>
          <w:szCs w:val="24"/>
          <w:lang w:val="en-GB"/>
        </w:rPr>
        <w:t xml:space="preserve">of the taxonomy of the freshwater fish European fauna and </w:t>
      </w:r>
      <w:r w:rsidRPr="00783C5E">
        <w:rPr>
          <w:rFonts w:ascii="Helvetica" w:hAnsi="Helvetica"/>
          <w:sz w:val="24"/>
          <w:szCs w:val="24"/>
          <w:lang w:val="en-GB"/>
        </w:rPr>
        <w:t xml:space="preserve">implications </w:t>
      </w:r>
      <w:r w:rsidR="006140AA">
        <w:rPr>
          <w:rFonts w:ascii="Helvetica" w:hAnsi="Helvetica"/>
          <w:sz w:val="24"/>
          <w:szCs w:val="24"/>
          <w:lang w:val="en-GB"/>
        </w:rPr>
        <w:t>for</w:t>
      </w:r>
      <w:r w:rsidRPr="00783C5E">
        <w:rPr>
          <w:rFonts w:ascii="Helvetica" w:hAnsi="Helvetica"/>
          <w:sz w:val="24"/>
          <w:szCs w:val="24"/>
          <w:lang w:val="en-GB"/>
        </w:rPr>
        <w:t xml:space="preserve"> conservation </w:t>
      </w:r>
      <w:r w:rsidR="006140AA">
        <w:rPr>
          <w:rFonts w:ascii="Helvetica" w:hAnsi="Helvetica"/>
          <w:sz w:val="24"/>
          <w:szCs w:val="24"/>
          <w:lang w:val="en-GB"/>
        </w:rPr>
        <w:t>and biogeography</w:t>
      </w:r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01561465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5E59210F" w14:textId="49853D78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>20</w:t>
      </w:r>
      <w:r w:rsidR="006133A4">
        <w:rPr>
          <w:rFonts w:ascii="Helvetica" w:hAnsi="Helvetica"/>
          <w:b/>
          <w:sz w:val="24"/>
          <w:szCs w:val="24"/>
          <w:lang w:val="en-GB"/>
        </w:rPr>
        <w:t>08-2010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33A4">
        <w:rPr>
          <w:rFonts w:ascii="Helvetica" w:hAnsi="Helvetica"/>
          <w:b/>
          <w:sz w:val="24"/>
          <w:szCs w:val="24"/>
          <w:lang w:val="en-GB"/>
        </w:rPr>
        <w:t>B</w:t>
      </w:r>
      <w:r w:rsidR="006140AA">
        <w:rPr>
          <w:rFonts w:ascii="Helvetica" w:hAnsi="Helvetica"/>
          <w:b/>
          <w:sz w:val="24"/>
          <w:szCs w:val="24"/>
          <w:lang w:val="en-GB"/>
        </w:rPr>
        <w:t xml:space="preserve">achelor of </w:t>
      </w:r>
      <w:r w:rsidR="00C64507">
        <w:rPr>
          <w:rFonts w:ascii="Helvetica" w:hAnsi="Helvetica"/>
          <w:b/>
          <w:sz w:val="24"/>
          <w:szCs w:val="24"/>
          <w:lang w:val="en-GB"/>
        </w:rPr>
        <w:t>Science</w:t>
      </w:r>
      <w:r w:rsidR="00590536">
        <w:rPr>
          <w:rFonts w:ascii="Helvetica" w:hAnsi="Helvetica"/>
          <w:b/>
          <w:sz w:val="24"/>
          <w:szCs w:val="24"/>
          <w:lang w:val="en-GB"/>
        </w:rPr>
        <w:t xml:space="preserve"> (</w:t>
      </w:r>
      <w:r w:rsidR="00D06B94">
        <w:rPr>
          <w:rFonts w:ascii="Helvetica" w:hAnsi="Helvetica"/>
          <w:b/>
          <w:sz w:val="24"/>
          <w:szCs w:val="24"/>
          <w:lang w:val="en-GB"/>
        </w:rPr>
        <w:t>B</w:t>
      </w:r>
      <w:r w:rsidR="00590536">
        <w:rPr>
          <w:rFonts w:ascii="Helvetica" w:hAnsi="Helvetica"/>
          <w:b/>
          <w:sz w:val="24"/>
          <w:szCs w:val="24"/>
          <w:lang w:val="en-GB"/>
        </w:rPr>
        <w:t>Sc)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in Biology of Organisms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6133A4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of</w:t>
      </w:r>
      <w:r w:rsidRPr="00783C5E">
        <w:rPr>
          <w:rFonts w:ascii="Helvetica" w:hAnsi="Helvetica"/>
          <w:sz w:val="24"/>
          <w:szCs w:val="24"/>
          <w:lang w:val="en-GB"/>
        </w:rPr>
        <w:t xml:space="preserve"> Lorraine, Nancy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Pr="00783C5E">
        <w:rPr>
          <w:rFonts w:ascii="Helvetica" w:hAnsi="Helvetica"/>
          <w:sz w:val="24"/>
          <w:szCs w:val="24"/>
          <w:lang w:val="en-GB"/>
        </w:rPr>
        <w:t>: 90/237)</w:t>
      </w:r>
    </w:p>
    <w:p w14:paraId="1C562966" w14:textId="4BA71896" w:rsidR="00783C5E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2009, July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: </w:t>
      </w:r>
      <w:r w:rsidR="003B5B41">
        <w:rPr>
          <w:rFonts w:ascii="Helvetica" w:hAnsi="Helvetica"/>
          <w:b/>
          <w:sz w:val="24"/>
          <w:szCs w:val="24"/>
          <w:lang w:val="en-GB"/>
        </w:rPr>
        <w:t>T</w:t>
      </w:r>
      <w:r w:rsidRPr="003B5B41">
        <w:rPr>
          <w:rFonts w:ascii="Helvetica" w:hAnsi="Helvetica"/>
          <w:b/>
          <w:sz w:val="24"/>
          <w:szCs w:val="24"/>
          <w:lang w:val="en-GB"/>
        </w:rPr>
        <w:t>hesis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done at the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Département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d’Ecologie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,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Physiologie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et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Ethologie</w:t>
      </w:r>
      <w:proofErr w:type="spellEnd"/>
      <w:r>
        <w:rPr>
          <w:rFonts w:ascii="Helvetica" w:hAnsi="Helvetica"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(UMR 7178 DEPE)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supervised by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Pr. M.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Trabalon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&amp;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Dr.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C. Gilbert.</w:t>
      </w:r>
    </w:p>
    <w:p w14:paraId="307EF10B" w14:textId="77777777" w:rsid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33A4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Sexual behaviour of the rats in a choosing situation</w:t>
      </w:r>
    </w:p>
    <w:p w14:paraId="10F1F550" w14:textId="77777777" w:rsidR="006133A4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2D5CA806" w14:textId="428E6995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2006-2007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‘PCEM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1</w:t>
      </w:r>
      <w:r>
        <w:rPr>
          <w:rFonts w:ascii="Helvetica" w:hAnsi="Helvetica"/>
          <w:b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40AA">
        <w:rPr>
          <w:rFonts w:ascii="Helvetica" w:hAnsi="Helvetica"/>
          <w:b/>
          <w:sz w:val="24"/>
          <w:szCs w:val="24"/>
          <w:lang w:val="en-GB"/>
        </w:rPr>
        <w:t>First Year of the medical studies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43DCF">
        <w:rPr>
          <w:rFonts w:ascii="Helvetica" w:hAnsi="Helvetica"/>
          <w:sz w:val="24"/>
          <w:szCs w:val="24"/>
          <w:lang w:val="en-GB"/>
        </w:rPr>
        <w:t>of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Lorraine </w:t>
      </w:r>
      <w:r w:rsidR="00643DCF">
        <w:rPr>
          <w:rFonts w:ascii="Helvetica" w:hAnsi="Helvetica"/>
          <w:sz w:val="24"/>
          <w:szCs w:val="24"/>
          <w:lang w:val="en-GB"/>
        </w:rPr>
        <w:t xml:space="preserve">in </w:t>
      </w:r>
      <w:r w:rsidR="00783C5E" w:rsidRPr="00783C5E">
        <w:rPr>
          <w:rFonts w:ascii="Helvetica" w:hAnsi="Helvetica"/>
          <w:sz w:val="24"/>
          <w:szCs w:val="24"/>
          <w:lang w:val="en-GB"/>
        </w:rPr>
        <w:t>Nancy</w:t>
      </w:r>
      <w:r w:rsidR="006140AA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40AA">
        <w:rPr>
          <w:rFonts w:ascii="Helvetica" w:hAnsi="Helvetica"/>
          <w:sz w:val="24"/>
          <w:szCs w:val="24"/>
          <w:lang w:val="en-GB"/>
        </w:rPr>
        <w:t>Rank for the competitive examination</w:t>
      </w:r>
      <w:r w:rsidR="00783C5E" w:rsidRPr="00783C5E">
        <w:rPr>
          <w:rFonts w:ascii="Helvetica" w:hAnsi="Helvetica"/>
          <w:sz w:val="24"/>
          <w:szCs w:val="24"/>
          <w:lang w:val="en-GB"/>
        </w:rPr>
        <w:t>: 888/1959)</w:t>
      </w:r>
    </w:p>
    <w:p w14:paraId="56A6BD3A" w14:textId="77777777" w:rsidR="00783C5E" w:rsidRPr="00783C5E" w:rsidRDefault="00783C5E" w:rsidP="00783C5E">
      <w:pPr>
        <w:spacing w:after="0" w:line="240" w:lineRule="auto"/>
        <w:ind w:left="2130" w:hanging="2130"/>
        <w:jc w:val="both"/>
        <w:rPr>
          <w:rFonts w:ascii="Helvetica" w:hAnsi="Helvetica"/>
          <w:sz w:val="24"/>
          <w:szCs w:val="24"/>
          <w:lang w:val="en-GB"/>
        </w:rPr>
      </w:pPr>
    </w:p>
    <w:p w14:paraId="55B64C1C" w14:textId="77777777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lastRenderedPageBreak/>
        <w:t>2006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b/>
          <w:sz w:val="24"/>
          <w:szCs w:val="24"/>
          <w:lang w:val="en-GB"/>
        </w:rPr>
        <w:t>Baccalauréat</w:t>
      </w:r>
      <w:proofErr w:type="spellEnd"/>
      <w:r>
        <w:rPr>
          <w:rFonts w:ascii="Helvetica" w:hAnsi="Helvetica"/>
          <w:b/>
          <w:sz w:val="24"/>
          <w:szCs w:val="24"/>
          <w:lang w:val="en-GB"/>
        </w:rPr>
        <w:t>’ of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Sciences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(Equivalent to A-Level)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4D92B98B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10E4EE8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F872B1C" w14:textId="77777777" w:rsidTr="00783C5E">
        <w:tc>
          <w:tcPr>
            <w:tcW w:w="9288" w:type="dxa"/>
          </w:tcPr>
          <w:p w14:paraId="399E78A5" w14:textId="77777777" w:rsidR="00783C5E" w:rsidRPr="00783C5E" w:rsidRDefault="006133A4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communications</w:t>
            </w:r>
          </w:p>
        </w:tc>
      </w:tr>
    </w:tbl>
    <w:p w14:paraId="23E5DEC1" w14:textId="0D7BCD52" w:rsidR="009B1EF4" w:rsidRPr="009B1EF4" w:rsidRDefault="009B1EF4" w:rsidP="009B1EF4">
      <w:pPr>
        <w:widowControl w:val="0"/>
        <w:autoSpaceDE w:val="0"/>
        <w:autoSpaceDN w:val="0"/>
        <w:adjustRightInd w:val="0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b/>
          <w:bCs/>
          <w:sz w:val="24"/>
          <w:szCs w:val="24"/>
          <w:lang w:val="en-US"/>
        </w:rPr>
        <w:t>Article in international peer-reviewed journals</w:t>
      </w:r>
    </w:p>
    <w:p w14:paraId="656974D6" w14:textId="2CC64385" w:rsidR="009B1EF4" w:rsidRDefault="009B1EF4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t xml:space="preserve">* Co-senior authorship </w:t>
      </w:r>
    </w:p>
    <w:p w14:paraId="593A1223" w14:textId="447BCEBD" w:rsidR="00A25758" w:rsidRPr="00A25758" w:rsidRDefault="00812AA2" w:rsidP="00812AA2">
      <w:pPr>
        <w:widowControl w:val="0"/>
        <w:autoSpaceDE w:val="0"/>
        <w:autoSpaceDN w:val="0"/>
        <w:adjustRightInd w:val="0"/>
        <w:ind w:left="851" w:hanging="852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22. </w:t>
      </w:r>
      <w:r w:rsidR="00A25758" w:rsidRPr="00A25758">
        <w:rPr>
          <w:rFonts w:ascii="Helvetica" w:hAnsi="Helvetica"/>
          <w:sz w:val="24"/>
          <w:szCs w:val="24"/>
          <w:lang w:val="en-US"/>
        </w:rPr>
        <w:t>Coulon, N., L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indegren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, M.,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Goberville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, E., </w:t>
      </w:r>
      <w:r w:rsidR="00A25758" w:rsidRPr="00812AA2">
        <w:rPr>
          <w:rFonts w:ascii="Helvetica" w:hAnsi="Helvetica"/>
          <w:b/>
          <w:bCs/>
          <w:sz w:val="24"/>
          <w:szCs w:val="24"/>
          <w:lang w:val="en-US"/>
        </w:rPr>
        <w:t>Toussaint, A.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Receveur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, A., </w:t>
      </w:r>
      <w:r>
        <w:rPr>
          <w:rFonts w:ascii="Helvetica" w:hAnsi="Helvetica"/>
          <w:sz w:val="24"/>
          <w:szCs w:val="24"/>
          <w:lang w:val="en-US"/>
        </w:rPr>
        <w:t>and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 Auber, A., Threatened fish species in the Northeast Atlantic are functionally rare. </w:t>
      </w:r>
      <w:r w:rsidR="00A25758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Global Ecology and Biogeography</w:t>
      </w:r>
      <w:r w:rsidR="00A25758" w:rsidRPr="00A25758">
        <w:rPr>
          <w:rFonts w:ascii="Helvetica" w:hAnsi="Helvetica"/>
          <w:sz w:val="24"/>
          <w:szCs w:val="24"/>
          <w:lang w:val="en-US"/>
        </w:rPr>
        <w:t>, 00, 1–19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7B3E34BC" w14:textId="38822D99" w:rsidR="00A25758" w:rsidRPr="00A25758" w:rsidRDefault="00812AA2" w:rsidP="00812AA2">
      <w:pPr>
        <w:widowControl w:val="0"/>
        <w:autoSpaceDE w:val="0"/>
        <w:autoSpaceDN w:val="0"/>
        <w:adjustRightInd w:val="0"/>
        <w:ind w:left="851" w:hanging="852"/>
        <w:jc w:val="both"/>
        <w:rPr>
          <w:rFonts w:ascii="Helvetica" w:hAnsi="Helvetica"/>
          <w:sz w:val="24"/>
          <w:szCs w:val="24"/>
          <w:lang w:val="en-US"/>
        </w:rPr>
      </w:pPr>
      <w:r w:rsidRPr="00812AA2">
        <w:rPr>
          <w:rFonts w:ascii="Helvetica" w:hAnsi="Helvetica"/>
          <w:sz w:val="24"/>
          <w:szCs w:val="24"/>
        </w:rPr>
        <w:t>21</w:t>
      </w:r>
      <w:r>
        <w:rPr>
          <w:rFonts w:ascii="Helvetica" w:hAnsi="Helvetica"/>
          <w:sz w:val="24"/>
          <w:szCs w:val="24"/>
        </w:rPr>
        <w:t xml:space="preserve">. </w:t>
      </w:r>
      <w:proofErr w:type="spellStart"/>
      <w:r w:rsidR="00A25758" w:rsidRPr="00812AA2">
        <w:rPr>
          <w:rFonts w:ascii="Helvetica" w:hAnsi="Helvetica"/>
          <w:sz w:val="24"/>
          <w:szCs w:val="24"/>
        </w:rPr>
        <w:t>Bueno</w:t>
      </w:r>
      <w:proofErr w:type="spellEnd"/>
      <w:r w:rsidR="00A25758" w:rsidRPr="00812AA2">
        <w:rPr>
          <w:rFonts w:ascii="Helvetica" w:hAnsi="Helvetica"/>
          <w:sz w:val="24"/>
          <w:szCs w:val="24"/>
        </w:rPr>
        <w:t xml:space="preserve">, C.G., </w:t>
      </w:r>
      <w:r w:rsidR="00A25758" w:rsidRPr="00812AA2">
        <w:rPr>
          <w:rFonts w:ascii="Helvetica" w:hAnsi="Helvetica"/>
          <w:b/>
          <w:bCs/>
          <w:sz w:val="24"/>
          <w:szCs w:val="24"/>
        </w:rPr>
        <w:t>Toussaint, A.</w:t>
      </w:r>
      <w:r w:rsidR="00A25758" w:rsidRPr="00812AA2">
        <w:rPr>
          <w:rFonts w:ascii="Helvetica" w:hAnsi="Helvetica"/>
          <w:sz w:val="24"/>
          <w:szCs w:val="24"/>
        </w:rPr>
        <w:t xml:space="preserve">, </w:t>
      </w:r>
      <w:proofErr w:type="spellStart"/>
      <w:r w:rsidR="00A25758" w:rsidRPr="00812AA2">
        <w:rPr>
          <w:rFonts w:ascii="Helvetica" w:hAnsi="Helvetica"/>
          <w:sz w:val="24"/>
          <w:szCs w:val="24"/>
        </w:rPr>
        <w:t>Träger</w:t>
      </w:r>
      <w:proofErr w:type="spellEnd"/>
      <w:r w:rsidR="00A25758" w:rsidRPr="00812AA2">
        <w:rPr>
          <w:rFonts w:ascii="Helvetica" w:hAnsi="Helvetica"/>
          <w:sz w:val="24"/>
          <w:szCs w:val="24"/>
        </w:rPr>
        <w:t xml:space="preserve">, S. et al.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Reply to: The importance of trait selection in ecology. </w:t>
      </w:r>
      <w:r w:rsidR="00A25758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</w:t>
      </w:r>
      <w:r w:rsidRPr="00812AA2">
        <w:rPr>
          <w:rFonts w:ascii="Helvetica" w:hAnsi="Helvetica"/>
          <w:sz w:val="24"/>
          <w:szCs w:val="24"/>
          <w:lang w:val="en-US"/>
        </w:rPr>
        <w:t>,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 618, E31–E34.</w:t>
      </w:r>
    </w:p>
    <w:p w14:paraId="0EB2F476" w14:textId="7E33E215" w:rsidR="00A25758" w:rsidRPr="00A25758" w:rsidRDefault="00812AA2" w:rsidP="00812AA2">
      <w:pPr>
        <w:widowControl w:val="0"/>
        <w:autoSpaceDE w:val="0"/>
        <w:autoSpaceDN w:val="0"/>
        <w:adjustRightInd w:val="0"/>
        <w:ind w:left="851" w:hanging="804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20. </w:t>
      </w:r>
      <w:r w:rsidR="00A25758" w:rsidRPr="00812AA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A25758" w:rsidRPr="00A25758">
        <w:rPr>
          <w:rFonts w:ascii="Helvetica" w:hAnsi="Helvetica"/>
          <w:sz w:val="24"/>
          <w:szCs w:val="24"/>
          <w:lang w:val="en-US"/>
        </w:rPr>
        <w:t>,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M.,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Carmona C.P., Non-native bird species will not compensate for the loss of phylogenetic and functional diversity after the extinction of threatened species, </w:t>
      </w:r>
      <w:proofErr w:type="spellStart"/>
      <w:r w:rsidR="00A25758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Authorea</w:t>
      </w:r>
      <w:proofErr w:type="spellEnd"/>
    </w:p>
    <w:p w14:paraId="2B368894" w14:textId="64533A89" w:rsidR="00A25758" w:rsidRPr="00A25758" w:rsidRDefault="00812AA2" w:rsidP="00812AA2">
      <w:pPr>
        <w:widowControl w:val="0"/>
        <w:autoSpaceDE w:val="0"/>
        <w:autoSpaceDN w:val="0"/>
        <w:adjustRightInd w:val="0"/>
        <w:ind w:left="851" w:hanging="852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19. </w:t>
      </w:r>
      <w:r w:rsidR="00A25758" w:rsidRPr="00812AA2">
        <w:rPr>
          <w:rFonts w:ascii="Helvetica" w:hAnsi="Helvetica"/>
          <w:sz w:val="24"/>
          <w:szCs w:val="24"/>
          <w:lang w:val="en-US"/>
        </w:rPr>
        <w:t xml:space="preserve">de </w:t>
      </w:r>
      <w:proofErr w:type="spellStart"/>
      <w:r w:rsidR="00A25758" w:rsidRPr="00812AA2">
        <w:rPr>
          <w:rFonts w:ascii="Helvetica" w:hAnsi="Helvetica"/>
          <w:sz w:val="24"/>
          <w:szCs w:val="24"/>
          <w:lang w:val="en-US"/>
        </w:rPr>
        <w:t>Tombeur</w:t>
      </w:r>
      <w:proofErr w:type="spellEnd"/>
      <w:r w:rsidR="00A25758" w:rsidRPr="00812AA2">
        <w:rPr>
          <w:rFonts w:ascii="Helvetica" w:hAnsi="Helvetica"/>
          <w:sz w:val="24"/>
          <w:szCs w:val="24"/>
          <w:lang w:val="en-US"/>
        </w:rPr>
        <w:t xml:space="preserve">, F., Raven, J. A., </w:t>
      </w:r>
      <w:r w:rsidR="00A25758" w:rsidRPr="00812AA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A25758" w:rsidRPr="00812AA2">
        <w:rPr>
          <w:rFonts w:ascii="Helvetica" w:hAnsi="Helvetica"/>
          <w:sz w:val="24"/>
          <w:szCs w:val="24"/>
          <w:lang w:val="en-US"/>
        </w:rPr>
        <w:t>, Lambers, H., Cooke, J.,</w:t>
      </w:r>
      <w:r w:rsidRPr="00812AA2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>Hartley, S. E., Johnson, S. N., Coq, S., Katz, O., Schaller, J. and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Violle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, C., Why do plants silicify? </w:t>
      </w:r>
      <w:r w:rsidR="00A25758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Trends in Ecology and Evolution</w:t>
      </w:r>
      <w:r w:rsidR="00A25758" w:rsidRPr="00A25758">
        <w:rPr>
          <w:rFonts w:ascii="Helvetica" w:hAnsi="Helvetica"/>
          <w:sz w:val="24"/>
          <w:szCs w:val="24"/>
          <w:lang w:val="en-US"/>
        </w:rPr>
        <w:t>,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>38(3), 275-288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75D6A0E9" w14:textId="2A9AEDD0" w:rsidR="00812AA2" w:rsidRPr="00A25758" w:rsidRDefault="00812AA2" w:rsidP="00812AA2">
      <w:pPr>
        <w:widowControl w:val="0"/>
        <w:autoSpaceDE w:val="0"/>
        <w:autoSpaceDN w:val="0"/>
        <w:adjustRightInd w:val="0"/>
        <w:ind w:left="851" w:hanging="852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18.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Auber A., Waldock C., Maire A.,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Goberville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E.,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Albouy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C.,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Algar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A.C.,</w:t>
      </w:r>
      <w:r w:rsidR="00A25758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McLean M.,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Brind'Amour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A., Green A.L., Tupper M.,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Vigliola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Kaschner</w:t>
      </w:r>
      <w:proofErr w:type="spellEnd"/>
      <w:r w:rsidR="00A25758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K.,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Kesner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-Reyes K.,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Beger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Tjiputra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J, </w:t>
      </w:r>
      <w:r w:rsidR="00A25758" w:rsidRPr="00812AA2">
        <w:rPr>
          <w:rFonts w:ascii="Helvetica" w:hAnsi="Helvetica"/>
          <w:b/>
          <w:bCs/>
          <w:sz w:val="24"/>
          <w:szCs w:val="24"/>
          <w:lang w:val="en-US"/>
        </w:rPr>
        <w:t>Toussaint A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Violle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C.,</w:t>
      </w:r>
      <w:r w:rsidR="00A25758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Mouquet N.,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Thuiller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W., </w:t>
      </w:r>
      <w:proofErr w:type="spellStart"/>
      <w:r w:rsidR="00A25758" w:rsidRPr="00A25758">
        <w:rPr>
          <w:rFonts w:ascii="Helvetica" w:hAnsi="Helvetica"/>
          <w:sz w:val="24"/>
          <w:szCs w:val="24"/>
          <w:lang w:val="en-US"/>
        </w:rPr>
        <w:t>Mouillot</w:t>
      </w:r>
      <w:proofErr w:type="spellEnd"/>
      <w:r w:rsidR="00A25758" w:rsidRPr="00A25758">
        <w:rPr>
          <w:rFonts w:ascii="Helvetica" w:hAnsi="Helvetica"/>
          <w:sz w:val="24"/>
          <w:szCs w:val="24"/>
          <w:lang w:val="en-US"/>
        </w:rPr>
        <w:t xml:space="preserve"> D., A functional vulnerability</w:t>
      </w:r>
      <w:r w:rsidR="00A25758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 xml:space="preserve">framework for biodiversity conservation, </w:t>
      </w:r>
      <w:r w:rsidR="00A25758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Nature Communications</w:t>
      </w:r>
      <w:r w:rsidR="00A25758" w:rsidRPr="00A25758">
        <w:rPr>
          <w:rFonts w:ascii="Helvetica" w:hAnsi="Helvetica"/>
          <w:sz w:val="24"/>
          <w:szCs w:val="24"/>
          <w:lang w:val="en-US"/>
        </w:rPr>
        <w:t>, 13,</w:t>
      </w:r>
      <w:r w:rsidR="00A25758">
        <w:rPr>
          <w:rFonts w:ascii="Helvetica" w:hAnsi="Helvetica"/>
          <w:sz w:val="24"/>
          <w:szCs w:val="24"/>
          <w:lang w:val="en-US"/>
        </w:rPr>
        <w:t xml:space="preserve"> </w:t>
      </w:r>
      <w:r w:rsidR="00A25758" w:rsidRPr="00A25758">
        <w:rPr>
          <w:rFonts w:ascii="Helvetica" w:hAnsi="Helvetica"/>
          <w:sz w:val="24"/>
          <w:szCs w:val="24"/>
          <w:lang w:val="en-US"/>
        </w:rPr>
        <w:t>4774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0587C245" w14:textId="5604AC03" w:rsidR="003174C5" w:rsidRDefault="003174C5" w:rsidP="00812AA2">
      <w:pPr>
        <w:widowControl w:val="0"/>
        <w:autoSpaceDE w:val="0"/>
        <w:autoSpaceDN w:val="0"/>
        <w:adjustRightInd w:val="0"/>
        <w:ind w:left="709" w:hanging="710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</w:t>
      </w:r>
      <w:r w:rsidR="00812AA2">
        <w:rPr>
          <w:rFonts w:ascii="Helvetica" w:hAnsi="Helvetica"/>
          <w:sz w:val="24"/>
          <w:szCs w:val="24"/>
          <w:lang w:val="en-US"/>
        </w:rPr>
        <w:t>7</w:t>
      </w:r>
      <w:r>
        <w:rPr>
          <w:rFonts w:ascii="Helvetica" w:hAnsi="Helvetica"/>
          <w:sz w:val="24"/>
          <w:szCs w:val="24"/>
          <w:lang w:val="en-US"/>
        </w:rPr>
        <w:t>.</w:t>
      </w:r>
      <w:r w:rsidRPr="00392EC6">
        <w:rPr>
          <w:lang w:val="en-US"/>
        </w:rPr>
        <w:t xml:space="preserve"> </w:t>
      </w:r>
      <w:proofErr w:type="spellStart"/>
      <w:r w:rsidR="00812AA2" w:rsidRPr="00812AA2">
        <w:rPr>
          <w:rFonts w:ascii="Helvetica" w:hAnsi="Helvetica"/>
          <w:sz w:val="24"/>
          <w:szCs w:val="24"/>
          <w:lang w:val="en-US"/>
        </w:rPr>
        <w:t>Paganeli</w:t>
      </w:r>
      <w:proofErr w:type="spellEnd"/>
      <w:r w:rsidR="00812AA2" w:rsidRPr="00812AA2">
        <w:rPr>
          <w:rFonts w:ascii="Helvetica" w:hAnsi="Helvetica"/>
          <w:sz w:val="24"/>
          <w:szCs w:val="24"/>
          <w:lang w:val="en-US"/>
        </w:rPr>
        <w:t xml:space="preserve"> B., </w:t>
      </w:r>
      <w:r w:rsidR="00812AA2" w:rsidRPr="00812AA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812AA2" w:rsidRPr="00812AA2">
        <w:rPr>
          <w:rFonts w:ascii="Helvetica" w:hAnsi="Helvetica"/>
          <w:sz w:val="24"/>
          <w:szCs w:val="24"/>
          <w:lang w:val="en-US"/>
        </w:rPr>
        <w:t xml:space="preserve">, Bueno C. G., </w:t>
      </w:r>
      <w:proofErr w:type="spellStart"/>
      <w:r w:rsidR="00812AA2" w:rsidRPr="00812AA2">
        <w:rPr>
          <w:rFonts w:ascii="Helvetica" w:hAnsi="Helvetica"/>
          <w:sz w:val="24"/>
          <w:szCs w:val="24"/>
          <w:lang w:val="en-US"/>
        </w:rPr>
        <w:t>Fujinuma</w:t>
      </w:r>
      <w:proofErr w:type="spellEnd"/>
      <w:r w:rsidR="00812AA2" w:rsidRPr="00812AA2">
        <w:rPr>
          <w:rFonts w:ascii="Helvetica" w:hAnsi="Helvetica"/>
          <w:sz w:val="24"/>
          <w:szCs w:val="24"/>
          <w:lang w:val="en-US"/>
        </w:rPr>
        <w:t xml:space="preserve"> J., </w:t>
      </w:r>
      <w:proofErr w:type="spellStart"/>
      <w:r w:rsidR="00812AA2" w:rsidRPr="00812AA2">
        <w:rPr>
          <w:rFonts w:ascii="Helvetica" w:hAnsi="Helvetica"/>
          <w:sz w:val="24"/>
          <w:szCs w:val="24"/>
          <w:lang w:val="en-US"/>
        </w:rPr>
        <w:t>Reier</w:t>
      </w:r>
      <w:proofErr w:type="spellEnd"/>
      <w:r w:rsidR="00812AA2" w:rsidRPr="00812AA2">
        <w:rPr>
          <w:rFonts w:ascii="Helvetica" w:hAnsi="Helvetica"/>
          <w:sz w:val="24"/>
          <w:szCs w:val="24"/>
          <w:lang w:val="en-US"/>
        </w:rPr>
        <w:t xml:space="preserve"> Ü., </w:t>
      </w:r>
      <w:proofErr w:type="spellStart"/>
      <w:r w:rsidR="00812AA2" w:rsidRPr="00A25758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="00812AA2" w:rsidRPr="00A25758">
        <w:rPr>
          <w:rFonts w:ascii="Helvetica" w:hAnsi="Helvetica"/>
          <w:sz w:val="24"/>
          <w:szCs w:val="24"/>
          <w:lang w:val="en-US"/>
        </w:rPr>
        <w:t xml:space="preserve"> M., Dark</w:t>
      </w:r>
      <w:r w:rsidR="00812AA2">
        <w:rPr>
          <w:rFonts w:ascii="Helvetica" w:hAnsi="Helvetica"/>
          <w:sz w:val="24"/>
          <w:szCs w:val="24"/>
          <w:lang w:val="en-US"/>
        </w:rPr>
        <w:t xml:space="preserve"> </w:t>
      </w:r>
      <w:r w:rsidR="00812AA2" w:rsidRPr="00A25758">
        <w:rPr>
          <w:rFonts w:ascii="Helvetica" w:hAnsi="Helvetica"/>
          <w:sz w:val="24"/>
          <w:szCs w:val="24"/>
          <w:lang w:val="en-US"/>
        </w:rPr>
        <w:t>diversity at home describes the success of</w:t>
      </w:r>
      <w:r w:rsidR="00812AA2">
        <w:rPr>
          <w:rFonts w:ascii="Helvetica" w:hAnsi="Helvetica"/>
          <w:sz w:val="24"/>
          <w:szCs w:val="24"/>
          <w:lang w:val="en-US"/>
        </w:rPr>
        <w:t xml:space="preserve"> </w:t>
      </w:r>
      <w:r w:rsidR="00812AA2" w:rsidRPr="00A25758">
        <w:rPr>
          <w:rFonts w:ascii="Helvetica" w:hAnsi="Helvetica"/>
          <w:sz w:val="24"/>
          <w:szCs w:val="24"/>
          <w:lang w:val="en-US"/>
        </w:rPr>
        <w:t xml:space="preserve">cross-continent tree invasions. </w:t>
      </w:r>
      <w:r w:rsidR="00812AA2" w:rsidRPr="00812AA2">
        <w:rPr>
          <w:rFonts w:ascii="Helvetica" w:hAnsi="Helvetica"/>
          <w:b/>
          <w:bCs/>
          <w:i/>
          <w:iCs/>
          <w:sz w:val="24"/>
          <w:szCs w:val="24"/>
          <w:lang w:val="en-US"/>
        </w:rPr>
        <w:t>Diversity and Distributions</w:t>
      </w:r>
      <w:r w:rsidR="00812AA2" w:rsidRPr="00A25758">
        <w:rPr>
          <w:rFonts w:ascii="Helvetica" w:hAnsi="Helvetica"/>
          <w:sz w:val="24"/>
          <w:szCs w:val="24"/>
          <w:lang w:val="en-US"/>
        </w:rPr>
        <w:t xml:space="preserve">, </w:t>
      </w:r>
      <w:r w:rsidR="00812AA2">
        <w:rPr>
          <w:rFonts w:ascii="Helvetica" w:hAnsi="Helvetica"/>
          <w:sz w:val="24"/>
          <w:szCs w:val="24"/>
          <w:lang w:val="en-US"/>
        </w:rPr>
        <w:t>28 (6), 1202-1213.</w:t>
      </w:r>
    </w:p>
    <w:p w14:paraId="2F16E27D" w14:textId="52DB5991" w:rsidR="00392EC6" w:rsidRPr="00392EC6" w:rsidRDefault="00392EC6" w:rsidP="00392EC6">
      <w:pPr>
        <w:widowControl w:val="0"/>
        <w:autoSpaceDE w:val="0"/>
        <w:autoSpaceDN w:val="0"/>
        <w:adjustRightInd w:val="0"/>
        <w:ind w:left="720" w:hanging="721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16.</w:t>
      </w:r>
      <w:r w:rsidRPr="00392EC6">
        <w:rPr>
          <w:lang w:val="en-US"/>
        </w:rPr>
        <w:t xml:space="preserve"> </w:t>
      </w:r>
      <w:r w:rsidRPr="00392EC6">
        <w:rPr>
          <w:rFonts w:ascii="Helvetica" w:hAnsi="Helvetica"/>
          <w:sz w:val="24"/>
          <w:szCs w:val="24"/>
          <w:lang w:val="en-US"/>
        </w:rPr>
        <w:t>Su G.,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r w:rsidRPr="00392EC6">
        <w:rPr>
          <w:rFonts w:ascii="Helvetica" w:hAnsi="Helvetica"/>
          <w:sz w:val="24"/>
          <w:szCs w:val="24"/>
          <w:lang w:val="en-US"/>
        </w:rPr>
        <w:t xml:space="preserve">Tedesco P.A.,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S., Brosse S., Contemporary </w:t>
      </w:r>
      <w:proofErr w:type="gramStart"/>
      <w:r w:rsidRPr="00392EC6">
        <w:rPr>
          <w:rFonts w:ascii="Helvetica" w:hAnsi="Helvetica"/>
          <w:sz w:val="24"/>
          <w:szCs w:val="24"/>
          <w:lang w:val="en-US"/>
        </w:rPr>
        <w:t>environment</w:t>
      </w:r>
      <w:proofErr w:type="gramEnd"/>
      <w:r w:rsidRPr="00392EC6">
        <w:rPr>
          <w:rFonts w:ascii="Helvetica" w:hAnsi="Helvetica"/>
          <w:sz w:val="24"/>
          <w:szCs w:val="24"/>
          <w:lang w:val="en-US"/>
        </w:rPr>
        <w:t xml:space="preserve"> and historical legacy explain functional diversity of freshwat</w:t>
      </w:r>
      <w:r>
        <w:rPr>
          <w:rFonts w:ascii="Helvetica" w:hAnsi="Helvetica"/>
          <w:sz w:val="24"/>
          <w:szCs w:val="24"/>
          <w:lang w:val="en-US"/>
        </w:rPr>
        <w:t xml:space="preserve">er fishes in the world rivers,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.</w:t>
      </w:r>
      <w:r w:rsidR="00812AA2">
        <w:rPr>
          <w:rFonts w:ascii="Helvetica" w:hAnsi="Helvetica"/>
          <w:sz w:val="24"/>
          <w:szCs w:val="24"/>
          <w:lang w:val="en-US"/>
        </w:rPr>
        <w:t xml:space="preserve"> </w:t>
      </w:r>
      <w:r w:rsidR="00812AA2" w:rsidRPr="00812AA2">
        <w:rPr>
          <w:rFonts w:ascii="Helvetica" w:hAnsi="Helvetica"/>
          <w:sz w:val="24"/>
          <w:szCs w:val="24"/>
          <w:lang w:val="en-US"/>
        </w:rPr>
        <w:t>31, 700-713</w:t>
      </w:r>
      <w:r w:rsidR="00812AA2">
        <w:rPr>
          <w:rFonts w:ascii="Helvetica" w:hAnsi="Helvetica"/>
          <w:sz w:val="24"/>
          <w:szCs w:val="24"/>
          <w:lang w:val="en-US"/>
        </w:rPr>
        <w:t>.</w:t>
      </w:r>
    </w:p>
    <w:p w14:paraId="22569239" w14:textId="23EFA709" w:rsidR="00392EC6" w:rsidRPr="00392EC6" w:rsidRDefault="00392EC6" w:rsidP="00392EC6">
      <w:pPr>
        <w:widowControl w:val="0"/>
        <w:autoSpaceDE w:val="0"/>
        <w:autoSpaceDN w:val="0"/>
        <w:adjustRightInd w:val="0"/>
        <w:ind w:left="630" w:hanging="631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</w:rPr>
        <w:t xml:space="preserve">15. Brosse S., </w:t>
      </w:r>
      <w:proofErr w:type="spellStart"/>
      <w:r>
        <w:rPr>
          <w:rFonts w:ascii="Helvetica" w:hAnsi="Helvetica"/>
          <w:sz w:val="24"/>
          <w:szCs w:val="24"/>
        </w:rPr>
        <w:t>Charpin</w:t>
      </w:r>
      <w:proofErr w:type="spellEnd"/>
      <w:r>
        <w:rPr>
          <w:rFonts w:ascii="Helvetica" w:hAnsi="Helvetica"/>
          <w:sz w:val="24"/>
          <w:szCs w:val="24"/>
        </w:rPr>
        <w:t xml:space="preserve"> N., Su G., </w:t>
      </w:r>
      <w:r w:rsidRPr="00392EC6">
        <w:rPr>
          <w:rFonts w:ascii="Helvetica" w:hAnsi="Helvetica"/>
          <w:b/>
          <w:sz w:val="24"/>
          <w:szCs w:val="24"/>
        </w:rPr>
        <w:t>Toussaint A.</w:t>
      </w:r>
      <w:r w:rsidRPr="00392EC6">
        <w:rPr>
          <w:rFonts w:ascii="Helvetica" w:hAnsi="Helvetica"/>
          <w:sz w:val="24"/>
          <w:szCs w:val="24"/>
        </w:rPr>
        <w:t xml:space="preserve">, Herrera-R. </w:t>
      </w:r>
      <w:r w:rsidRPr="00392EC6">
        <w:rPr>
          <w:rFonts w:ascii="Helvetica" w:hAnsi="Helvetica"/>
          <w:sz w:val="24"/>
          <w:szCs w:val="24"/>
          <w:lang w:val="en-US"/>
        </w:rPr>
        <w:t xml:space="preserve">G.A., Tedesco P.A.,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S., </w:t>
      </w:r>
      <w:proofErr w:type="gramStart"/>
      <w:r w:rsidRPr="00392EC6">
        <w:rPr>
          <w:rFonts w:ascii="Helvetica" w:hAnsi="Helvetica"/>
          <w:sz w:val="24"/>
          <w:szCs w:val="24"/>
          <w:lang w:val="en-US"/>
        </w:rPr>
        <w:t>FISHMORPH:</w:t>
      </w:r>
      <w:proofErr w:type="gramEnd"/>
      <w:r w:rsidRPr="00392EC6">
        <w:rPr>
          <w:rFonts w:ascii="Helvetica" w:hAnsi="Helvetica"/>
          <w:sz w:val="24"/>
          <w:szCs w:val="24"/>
          <w:lang w:val="en-US"/>
        </w:rPr>
        <w:t xml:space="preserve"> A global database on morphological traits of freshwater fishes,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Global Ecology and Biogeography</w:t>
      </w:r>
      <w:r>
        <w:rPr>
          <w:rFonts w:ascii="Helvetica" w:hAnsi="Helvetica"/>
          <w:sz w:val="24"/>
          <w:szCs w:val="24"/>
          <w:lang w:val="en-US"/>
        </w:rPr>
        <w:t>, 30 (12), 2330-2336.</w:t>
      </w:r>
    </w:p>
    <w:p w14:paraId="6C1D270E" w14:textId="5FB1A912" w:rsidR="00392EC6" w:rsidRPr="00392EC6" w:rsidRDefault="00392EC6" w:rsidP="00392EC6">
      <w:pPr>
        <w:widowControl w:val="0"/>
        <w:autoSpaceDE w:val="0"/>
        <w:autoSpaceDN w:val="0"/>
        <w:adjustRightInd w:val="0"/>
        <w:ind w:left="540" w:hanging="541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14. </w:t>
      </w:r>
      <w:r w:rsidRPr="00392EC6">
        <w:rPr>
          <w:rFonts w:ascii="Helvetica" w:hAnsi="Helvetica"/>
          <w:sz w:val="24"/>
          <w:szCs w:val="24"/>
          <w:lang w:val="en-US"/>
        </w:rPr>
        <w:t xml:space="preserve">Carmona C.P., Bueno C.G.,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Träger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S., Diaz S.,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Moora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Munson D.A.,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Zobel M.,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Tamme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R., Fine-root traits in the global spectrum of p</w:t>
      </w:r>
      <w:r>
        <w:rPr>
          <w:rFonts w:ascii="Helvetica" w:hAnsi="Helvetica"/>
          <w:sz w:val="24"/>
          <w:szCs w:val="24"/>
          <w:lang w:val="en-US"/>
        </w:rPr>
        <w:t xml:space="preserve">lant form and function,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Nature</w:t>
      </w:r>
      <w:r w:rsidRPr="00392EC6">
        <w:rPr>
          <w:rFonts w:ascii="Helvetica" w:hAnsi="Helvetica"/>
          <w:sz w:val="24"/>
          <w:szCs w:val="24"/>
          <w:lang w:val="en-US"/>
        </w:rPr>
        <w:t>, 597 (7878), 683-687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2D88AD2F" w14:textId="36172B80" w:rsidR="00392EC6" w:rsidRPr="00392EC6" w:rsidRDefault="00392EC6" w:rsidP="00392EC6">
      <w:pPr>
        <w:widowControl w:val="0"/>
        <w:autoSpaceDE w:val="0"/>
        <w:autoSpaceDN w:val="0"/>
        <w:adjustRightInd w:val="0"/>
        <w:ind w:left="540" w:hanging="541"/>
        <w:jc w:val="both"/>
        <w:rPr>
          <w:rFonts w:ascii="Helvetica" w:hAnsi="Helvetica"/>
          <w:sz w:val="24"/>
          <w:szCs w:val="24"/>
          <w:lang w:val="en-US"/>
        </w:rPr>
      </w:pPr>
      <w:r w:rsidRPr="00392EC6">
        <w:rPr>
          <w:rFonts w:ascii="Helvetica" w:hAnsi="Helvetica"/>
          <w:sz w:val="24"/>
          <w:szCs w:val="24"/>
          <w:lang w:val="en-US"/>
        </w:rPr>
        <w:t>13.</w:t>
      </w:r>
      <w:r>
        <w:rPr>
          <w:rFonts w:ascii="Helvetica" w:hAnsi="Helvetica"/>
          <w:b/>
          <w:sz w:val="24"/>
          <w:szCs w:val="24"/>
          <w:lang w:val="en-US"/>
        </w:rPr>
        <w:t xml:space="preserve">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Brosse S., Bueno C.G.,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Tamme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S., Carmona C.P., Extinction of threatened vertebrates will lead to idiosyncratic changes in function</w:t>
      </w:r>
      <w:r>
        <w:rPr>
          <w:rFonts w:ascii="Helvetica" w:hAnsi="Helvetica"/>
          <w:sz w:val="24"/>
          <w:szCs w:val="24"/>
          <w:lang w:val="en-US"/>
        </w:rPr>
        <w:t xml:space="preserve">al </w:t>
      </w:r>
      <w:r>
        <w:rPr>
          <w:rFonts w:ascii="Helvetica" w:hAnsi="Helvetica"/>
          <w:sz w:val="24"/>
          <w:szCs w:val="24"/>
          <w:lang w:val="en-US"/>
        </w:rPr>
        <w:lastRenderedPageBreak/>
        <w:t xml:space="preserve">diversity across the world,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Nature Communication</w:t>
      </w:r>
      <w:r>
        <w:rPr>
          <w:rFonts w:ascii="Helvetica" w:hAnsi="Helvetica"/>
          <w:sz w:val="24"/>
          <w:szCs w:val="24"/>
          <w:lang w:val="en-US"/>
        </w:rPr>
        <w:t>, 12 (1), 1-12.</w:t>
      </w:r>
    </w:p>
    <w:p w14:paraId="1FD4B0FC" w14:textId="5C5D91F4" w:rsidR="00392EC6" w:rsidRPr="00392EC6" w:rsidRDefault="00392EC6" w:rsidP="00392EC6">
      <w:pPr>
        <w:widowControl w:val="0"/>
        <w:autoSpaceDE w:val="0"/>
        <w:autoSpaceDN w:val="0"/>
        <w:adjustRightInd w:val="0"/>
        <w:ind w:left="540" w:hanging="541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12. </w:t>
      </w:r>
      <w:proofErr w:type="spellStart"/>
      <w:r>
        <w:rPr>
          <w:rFonts w:ascii="Helvetica" w:hAnsi="Helvetica"/>
          <w:sz w:val="24"/>
          <w:szCs w:val="24"/>
          <w:lang w:val="en-US"/>
        </w:rPr>
        <w:t>Tordoni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E.,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Nogues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>-Bravo D., Carmona C.P., Combining taxonomic, phylogenetic and functional diversity reveals new global priority ar</w:t>
      </w:r>
      <w:r>
        <w:rPr>
          <w:rFonts w:ascii="Helvetica" w:hAnsi="Helvetica"/>
          <w:sz w:val="24"/>
          <w:szCs w:val="24"/>
          <w:lang w:val="en-US"/>
        </w:rPr>
        <w:t xml:space="preserve">eas for tetrapod conservation, </w:t>
      </w:r>
      <w:proofErr w:type="spellStart"/>
      <w:r w:rsidRPr="00392EC6">
        <w:rPr>
          <w:rFonts w:ascii="Helvetica" w:hAnsi="Helvetica"/>
          <w:b/>
          <w:i/>
          <w:sz w:val="24"/>
          <w:szCs w:val="24"/>
          <w:lang w:val="en-US"/>
        </w:rPr>
        <w:t>bioRxiv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doi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>: https://do</w:t>
      </w:r>
      <w:r>
        <w:rPr>
          <w:rFonts w:ascii="Helvetica" w:hAnsi="Helvetica"/>
          <w:sz w:val="24"/>
          <w:szCs w:val="24"/>
          <w:lang w:val="en-US"/>
        </w:rPr>
        <w:t>i.org/10.1101/2021.07.01.450689.</w:t>
      </w:r>
    </w:p>
    <w:p w14:paraId="56C337AD" w14:textId="4626F906" w:rsidR="00392EC6" w:rsidRPr="00392EC6" w:rsidRDefault="00392EC6" w:rsidP="00392EC6">
      <w:pPr>
        <w:widowControl w:val="0"/>
        <w:autoSpaceDE w:val="0"/>
        <w:autoSpaceDN w:val="0"/>
        <w:adjustRightInd w:val="0"/>
        <w:ind w:left="540" w:hanging="541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11. </w:t>
      </w:r>
      <w:r w:rsidRPr="00392EC6">
        <w:rPr>
          <w:rFonts w:ascii="Helvetica" w:hAnsi="Helvetica"/>
          <w:sz w:val="24"/>
          <w:szCs w:val="24"/>
          <w:lang w:val="en-US"/>
        </w:rPr>
        <w:t xml:space="preserve">Carmona C.P.,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Tamme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R.,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de Bello F., Brosse S.,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Capdevila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P., Gonzalez-M R., Gonzalez-Suarez M., Salguero-Gomez R., Vasquez-Valderrama M.,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 </w:t>
      </w:r>
      <w:r w:rsidRPr="00392EC6">
        <w:rPr>
          <w:rFonts w:ascii="Helvetica" w:hAnsi="Helvetica"/>
          <w:sz w:val="24"/>
          <w:szCs w:val="24"/>
          <w:lang w:val="en-US"/>
        </w:rPr>
        <w:t xml:space="preserve">Erosion of global functional diversity across the </w:t>
      </w:r>
      <w:r>
        <w:rPr>
          <w:rFonts w:ascii="Helvetica" w:hAnsi="Helvetica"/>
          <w:sz w:val="24"/>
          <w:szCs w:val="24"/>
          <w:lang w:val="en-US"/>
        </w:rPr>
        <w:t xml:space="preserve">tree of life,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Science Advances</w:t>
      </w:r>
      <w:r w:rsidRPr="00392EC6">
        <w:rPr>
          <w:rFonts w:ascii="Helvetica" w:hAnsi="Helvetica"/>
          <w:sz w:val="24"/>
          <w:szCs w:val="24"/>
          <w:lang w:val="en-US"/>
        </w:rPr>
        <w:t>, 7(13</w:t>
      </w:r>
      <w:r>
        <w:rPr>
          <w:rFonts w:ascii="Helvetica" w:hAnsi="Helvetica"/>
          <w:sz w:val="24"/>
          <w:szCs w:val="24"/>
          <w:lang w:val="en-US"/>
        </w:rPr>
        <w:t>), eabf2675.</w:t>
      </w:r>
    </w:p>
    <w:p w14:paraId="1A3BC523" w14:textId="53119BB9" w:rsidR="00392EC6" w:rsidRPr="00392EC6" w:rsidRDefault="00392EC6" w:rsidP="00392EC6">
      <w:pPr>
        <w:widowControl w:val="0"/>
        <w:autoSpaceDE w:val="0"/>
        <w:autoSpaceDN w:val="0"/>
        <w:adjustRightInd w:val="0"/>
        <w:ind w:left="450" w:hanging="450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10. </w:t>
      </w:r>
      <w:r w:rsidRPr="00392EC6">
        <w:rPr>
          <w:rFonts w:ascii="Helvetica" w:hAnsi="Helvetica"/>
          <w:sz w:val="24"/>
          <w:szCs w:val="24"/>
          <w:lang w:val="en-US"/>
        </w:rPr>
        <w:t xml:space="preserve">Carmona C.P.,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Tamme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R.,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Partel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de Bello F., Brosse S.,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Capdevila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P., Gonzalez-M R., Gonzalez-Suarez M., Salguero-Gomez R., Vasquez-Valderrama M.,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 Mapping extinction risk in the global functional spectra across the tree of</w:t>
      </w:r>
      <w:r>
        <w:rPr>
          <w:rFonts w:ascii="Helvetica" w:hAnsi="Helvetica"/>
          <w:sz w:val="24"/>
          <w:szCs w:val="24"/>
          <w:lang w:val="en-US"/>
        </w:rPr>
        <w:t xml:space="preserve"> life, </w:t>
      </w:r>
      <w:proofErr w:type="spellStart"/>
      <w:r w:rsidRPr="00392EC6">
        <w:rPr>
          <w:rFonts w:ascii="Helvetica" w:hAnsi="Helvetica"/>
          <w:b/>
          <w:i/>
          <w:sz w:val="24"/>
          <w:szCs w:val="24"/>
          <w:lang w:val="en-US"/>
        </w:rPr>
        <w:t>bioRxiv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doi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>: https://doi.org/10.1101/2020.06.29.179143</w:t>
      </w:r>
    </w:p>
    <w:p w14:paraId="4D18FD5D" w14:textId="3DFA7F96" w:rsidR="00392EC6" w:rsidRDefault="00392EC6" w:rsidP="00392EC6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9.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Derezal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, O.,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Mondy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P.C.,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Dembski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Kreutzenberger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K.,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Reyjol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Y.,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Chander</w:t>
      </w:r>
      <w:r>
        <w:rPr>
          <w:rFonts w:ascii="Helvetica" w:hAnsi="Helvetica"/>
          <w:sz w:val="24"/>
          <w:szCs w:val="24"/>
          <w:lang w:val="en-US"/>
        </w:rPr>
        <w:t>is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A., Valette L., Brosse S.,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Beillard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J., </w:t>
      </w:r>
      <w:proofErr w:type="spellStart"/>
      <w:r>
        <w:rPr>
          <w:rFonts w:ascii="Helvetica" w:hAnsi="Helvetica"/>
          <w:sz w:val="24"/>
          <w:szCs w:val="24"/>
          <w:lang w:val="en-US"/>
        </w:rPr>
        <w:t>Merg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M.L., </w:t>
      </w:r>
      <w:proofErr w:type="spellStart"/>
      <w:r>
        <w:rPr>
          <w:rFonts w:ascii="Helvetica" w:hAnsi="Helvetica"/>
          <w:sz w:val="24"/>
          <w:szCs w:val="24"/>
          <w:lang w:val="en-US"/>
        </w:rPr>
        <w:t>Usseglio-Polatera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P.</w:t>
      </w:r>
      <w:r w:rsidRPr="00392EC6">
        <w:rPr>
          <w:rFonts w:ascii="Helvetica" w:hAnsi="Helvetica"/>
          <w:sz w:val="24"/>
          <w:szCs w:val="24"/>
          <w:lang w:val="en-US"/>
        </w:rPr>
        <w:t xml:space="preserve"> A diagnostic-based approach to assess specific risks of river degradation in a multiple pressure context: I</w:t>
      </w:r>
      <w:r>
        <w:rPr>
          <w:rFonts w:ascii="Helvetica" w:hAnsi="Helvetica"/>
          <w:sz w:val="24"/>
          <w:szCs w:val="24"/>
          <w:lang w:val="en-US"/>
        </w:rPr>
        <w:t xml:space="preserve">nsights from fish communities. </w:t>
      </w:r>
      <w:r w:rsidRPr="00392EC6">
        <w:rPr>
          <w:rFonts w:ascii="Helvetica" w:hAnsi="Helvetica"/>
          <w:b/>
          <w:i/>
          <w:sz w:val="24"/>
          <w:szCs w:val="24"/>
          <w:lang w:val="en-US"/>
        </w:rPr>
        <w:t>Science of The Total Environment</w:t>
      </w:r>
      <w:r>
        <w:rPr>
          <w:rFonts w:ascii="Helvetica" w:hAnsi="Helvetica"/>
          <w:sz w:val="24"/>
          <w:szCs w:val="24"/>
          <w:lang w:val="en-US"/>
        </w:rPr>
        <w:t>, 734, 139467.</w:t>
      </w:r>
    </w:p>
    <w:p w14:paraId="043D5CBF" w14:textId="5218E5C3" w:rsidR="00540232" w:rsidRPr="00540232" w:rsidRDefault="00540232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8. </w:t>
      </w:r>
      <w:r w:rsidRPr="0054023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540232">
        <w:rPr>
          <w:rFonts w:ascii="Helvetica" w:hAnsi="Helvetica"/>
          <w:sz w:val="24"/>
          <w:szCs w:val="24"/>
          <w:lang w:val="en-US"/>
        </w:rPr>
        <w:t xml:space="preserve">, Bueno G., Davison J.,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Moora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Tedersoo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L., Zobel M., Opik M. &amp;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Partel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 </w:t>
      </w:r>
      <w:r w:rsidRPr="000259BA">
        <w:rPr>
          <w:rFonts w:ascii="Helvetica" w:hAnsi="Helvetica"/>
          <w:b/>
          <w:i/>
          <w:iCs/>
          <w:sz w:val="24"/>
          <w:szCs w:val="24"/>
          <w:lang w:val="en-US"/>
        </w:rPr>
        <w:t>Journal of Vegetation Science</w:t>
      </w:r>
      <w:r w:rsidRPr="00540232">
        <w:rPr>
          <w:rFonts w:ascii="Helvetica" w:hAnsi="Helvetica"/>
          <w:sz w:val="24"/>
          <w:szCs w:val="24"/>
          <w:lang w:val="en-US"/>
        </w:rPr>
        <w:t xml:space="preserve">, </w:t>
      </w:r>
      <w:r w:rsidR="00392EC6" w:rsidRPr="00392EC6">
        <w:rPr>
          <w:rFonts w:ascii="Helvetica" w:hAnsi="Helvetica"/>
          <w:sz w:val="24"/>
          <w:szCs w:val="24"/>
          <w:lang w:val="en-US"/>
        </w:rPr>
        <w:t>31(2), 355-366</w:t>
      </w:r>
      <w:r w:rsidRPr="00540232">
        <w:rPr>
          <w:rFonts w:ascii="Helvetica" w:hAnsi="Helvetica"/>
          <w:sz w:val="24"/>
          <w:szCs w:val="24"/>
          <w:lang w:val="en-US"/>
        </w:rPr>
        <w:t>.</w:t>
      </w:r>
    </w:p>
    <w:p w14:paraId="317DB6FA" w14:textId="52B29300" w:rsidR="009B1EF4" w:rsidRDefault="00811C78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7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D7794B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D7794B" w:rsidRPr="009B1EF4">
        <w:rPr>
          <w:rFonts w:ascii="Helvetica" w:hAnsi="Helvetica"/>
          <w:sz w:val="24"/>
          <w:szCs w:val="24"/>
          <w:lang w:val="en-US"/>
        </w:rPr>
        <w:t xml:space="preserve"> N.,</w:t>
      </w:r>
      <w:r w:rsidR="00D7794B"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&amp; Brosse S.* Worldwide freshwater fish homogenization is driven by few widespread non-native species.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Ecology Letters</w:t>
      </w:r>
      <w:r w:rsidRPr="00811C78">
        <w:rPr>
          <w:rFonts w:ascii="Helvetica" w:hAnsi="Helvetica"/>
          <w:sz w:val="24"/>
          <w:szCs w:val="24"/>
          <w:lang w:val="en-US"/>
        </w:rPr>
        <w:t xml:space="preserve"> 21(11), 1649-1659</w:t>
      </w:r>
    </w:p>
    <w:p w14:paraId="601DC694" w14:textId="77D4B77C" w:rsidR="00811C78" w:rsidRPr="00811C78" w:rsidRDefault="00811C78" w:rsidP="00540232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6</w:t>
      </w:r>
      <w:r w:rsidR="00554E72">
        <w:rPr>
          <w:rFonts w:ascii="Helvetica" w:hAnsi="Helvetica"/>
          <w:sz w:val="24"/>
          <w:szCs w:val="24"/>
          <w:lang w:val="en-US"/>
        </w:rPr>
        <w:t>.</w:t>
      </w:r>
      <w:r w:rsidRPr="00811C78">
        <w:rPr>
          <w:lang w:val="en-US"/>
        </w:rPr>
        <w:t xml:space="preserve"> </w:t>
      </w:r>
      <w:r w:rsidRPr="00811C78">
        <w:rPr>
          <w:rFonts w:ascii="Helvetica" w:hAnsi="Helvetica"/>
          <w:sz w:val="24"/>
          <w:szCs w:val="24"/>
          <w:lang w:val="en-US"/>
        </w:rPr>
        <w:t xml:space="preserve">Kuczynski L., Côte J.,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Brosse S., Buisson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Grenouillet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G.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r w:rsidRPr="00811C78">
        <w:rPr>
          <w:rFonts w:ascii="Helvetica" w:hAnsi="Helvetica"/>
          <w:sz w:val="24"/>
          <w:szCs w:val="24"/>
          <w:lang w:val="en-US"/>
        </w:rPr>
        <w:t xml:space="preserve">Spatial mismatch in morphological, </w:t>
      </w:r>
      <w:proofErr w:type="gramStart"/>
      <w:r w:rsidRPr="00811C78">
        <w:rPr>
          <w:rFonts w:ascii="Helvetica" w:hAnsi="Helvetica"/>
          <w:sz w:val="24"/>
          <w:szCs w:val="24"/>
          <w:lang w:val="en-US"/>
        </w:rPr>
        <w:t>ecological</w:t>
      </w:r>
      <w:proofErr w:type="gramEnd"/>
      <w:r w:rsidRPr="00811C78">
        <w:rPr>
          <w:rFonts w:ascii="Helvetica" w:hAnsi="Helvetica"/>
          <w:sz w:val="24"/>
          <w:szCs w:val="24"/>
          <w:lang w:val="en-US"/>
        </w:rPr>
        <w:t xml:space="preserve"> and phylogenetic diversity, in historical and contemporary European freshwater fish faunas. </w:t>
      </w:r>
      <w:proofErr w:type="spellStart"/>
      <w:r w:rsidRPr="00811C78">
        <w:rPr>
          <w:rFonts w:ascii="Helvetica" w:hAnsi="Helvetica"/>
          <w:b/>
          <w:i/>
          <w:sz w:val="24"/>
          <w:szCs w:val="24"/>
          <w:lang w:val="en-US"/>
        </w:rPr>
        <w:t>Ecography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41</w:t>
      </w:r>
      <w:r>
        <w:rPr>
          <w:rFonts w:ascii="Helvetica" w:hAnsi="Helvetica"/>
          <w:sz w:val="24"/>
          <w:szCs w:val="24"/>
          <w:lang w:val="en-US"/>
        </w:rPr>
        <w:t>:</w:t>
      </w:r>
      <w:r w:rsidRPr="00811C78">
        <w:rPr>
          <w:rFonts w:ascii="Helvetica" w:hAnsi="Helvetica"/>
          <w:sz w:val="24"/>
          <w:szCs w:val="24"/>
          <w:lang w:val="en-US"/>
        </w:rPr>
        <w:t>1665-1674.</w:t>
      </w:r>
    </w:p>
    <w:p w14:paraId="6C4AF87C" w14:textId="27BE5B84" w:rsidR="00554E72" w:rsidRPr="009B1EF4" w:rsidRDefault="00811C78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5.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Tedersoo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Laanisto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Rahimlou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S.,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Hallikma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M.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r w:rsidRPr="00811C78">
        <w:rPr>
          <w:rFonts w:ascii="Helvetica" w:hAnsi="Helvetica"/>
          <w:sz w:val="24"/>
          <w:szCs w:val="24"/>
          <w:lang w:val="en-US"/>
        </w:rPr>
        <w:t xml:space="preserve">Global database of plants with root‐symbiotic nitrogen fixation: Nod DB.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 xml:space="preserve"> 10:</w:t>
      </w:r>
      <w:r w:rsidRPr="00811C78">
        <w:rPr>
          <w:rFonts w:ascii="Helvetica" w:hAnsi="Helvetica"/>
          <w:sz w:val="24"/>
          <w:szCs w:val="24"/>
          <w:lang w:val="en-US"/>
        </w:rPr>
        <w:t>560-568</w:t>
      </w:r>
    </w:p>
    <w:p w14:paraId="4418D553" w14:textId="1C1901E8" w:rsidR="009B1EF4" w:rsidRPr="00DD05CE" w:rsidRDefault="00C52451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4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N., Brosse S.* &amp;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Global functional diversity of freshwater fish is concentrated in the Neotropics</w:t>
      </w:r>
      <w:r w:rsidR="00DD05CE">
        <w:rPr>
          <w:rFonts w:ascii="Helvetica" w:hAnsi="Helvetica"/>
          <w:sz w:val="24"/>
          <w:szCs w:val="24"/>
          <w:lang w:val="en-US"/>
        </w:rPr>
        <w:t xml:space="preserve">. 2016. </w:t>
      </w:r>
      <w:r w:rsidR="009837EA">
        <w:rPr>
          <w:rFonts w:ascii="Helvetica" w:hAnsi="Helvetica"/>
          <w:b/>
          <w:i/>
          <w:iCs/>
          <w:sz w:val="24"/>
          <w:szCs w:val="24"/>
          <w:lang w:val="en-US"/>
        </w:rPr>
        <w:t xml:space="preserve">Scientific </w:t>
      </w:r>
      <w:r w:rsidR="000A704C">
        <w:rPr>
          <w:rFonts w:ascii="Helvetica" w:hAnsi="Helvetica"/>
          <w:b/>
          <w:i/>
          <w:iCs/>
          <w:sz w:val="24"/>
          <w:szCs w:val="24"/>
          <w:lang w:val="en-US"/>
        </w:rPr>
        <w:t>R</w:t>
      </w:r>
      <w:r w:rsidR="00DD05CE">
        <w:rPr>
          <w:rFonts w:ascii="Helvetica" w:hAnsi="Helvetica"/>
          <w:b/>
          <w:i/>
          <w:iCs/>
          <w:sz w:val="24"/>
          <w:szCs w:val="24"/>
          <w:lang w:val="en-US"/>
        </w:rPr>
        <w:t>eport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6</w:t>
      </w:r>
      <w:r w:rsidR="00DD05CE">
        <w:rPr>
          <w:rFonts w:ascii="Helvetica" w:hAnsi="Helvetica"/>
          <w:sz w:val="24"/>
          <w:szCs w:val="24"/>
          <w:lang w:val="en-US"/>
        </w:rPr>
        <w:t xml:space="preserve">: </w:t>
      </w:r>
      <w:r w:rsidR="00DD05CE" w:rsidRPr="00DD05CE">
        <w:rPr>
          <w:rFonts w:ascii="Helvetica" w:hAnsi="Helvetica"/>
          <w:sz w:val="24"/>
          <w:szCs w:val="24"/>
          <w:lang w:val="en-US"/>
        </w:rPr>
        <w:t>22125</w:t>
      </w:r>
      <w:r w:rsidR="003377BB">
        <w:rPr>
          <w:rFonts w:ascii="Helvetica" w:hAnsi="Helvetica"/>
          <w:sz w:val="24"/>
          <w:szCs w:val="24"/>
          <w:lang w:val="en-US"/>
        </w:rPr>
        <w:t>.</w:t>
      </w:r>
    </w:p>
    <w:p w14:paraId="284723AA" w14:textId="48504C93" w:rsidR="00C52451" w:rsidRPr="009B1EF4" w:rsidRDefault="00C52451" w:rsidP="00C52451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3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Beauchard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O.,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Oberd</w:t>
      </w:r>
      <w:r>
        <w:rPr>
          <w:rFonts w:ascii="Helvetica" w:hAnsi="Helvetica"/>
          <w:sz w:val="24"/>
          <w:szCs w:val="24"/>
          <w:lang w:val="en-US"/>
        </w:rPr>
        <w:t>orff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T., Brosse S. &amp; </w:t>
      </w:r>
      <w:proofErr w:type="spellStart"/>
      <w:r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S</w:t>
      </w:r>
      <w:r w:rsidRPr="009B1EF4">
        <w:rPr>
          <w:rFonts w:ascii="Helvetica" w:hAnsi="Helvetica"/>
          <w:sz w:val="24"/>
          <w:szCs w:val="24"/>
          <w:lang w:val="en-US"/>
        </w:rPr>
        <w:t>. Worldwide freshwater fish homogenization is driven by a few</w:t>
      </w:r>
      <w:r>
        <w:rPr>
          <w:rFonts w:ascii="Helvetica" w:hAnsi="Helvetica"/>
          <w:sz w:val="24"/>
          <w:szCs w:val="24"/>
          <w:lang w:val="en-US"/>
        </w:rPr>
        <w:t xml:space="preserve"> widespread non-native species. </w:t>
      </w:r>
      <w:r w:rsidRPr="00C52451">
        <w:rPr>
          <w:rFonts w:ascii="Helvetica" w:hAnsi="Helvetica"/>
          <w:sz w:val="24"/>
          <w:szCs w:val="24"/>
          <w:lang w:val="en-US"/>
        </w:rPr>
        <w:t xml:space="preserve">2016. </w:t>
      </w:r>
      <w:r w:rsidRPr="00C52451">
        <w:rPr>
          <w:rFonts w:ascii="Helvetica" w:hAnsi="Helvetica"/>
          <w:b/>
          <w:i/>
          <w:sz w:val="24"/>
          <w:szCs w:val="24"/>
          <w:lang w:val="en-US"/>
        </w:rPr>
        <w:t>Biological Invasions </w:t>
      </w:r>
      <w:r w:rsidR="00DD05CE" w:rsidRPr="00DD05CE">
        <w:rPr>
          <w:rFonts w:ascii="Helvetica" w:hAnsi="Helvetica"/>
          <w:sz w:val="24"/>
          <w:szCs w:val="24"/>
          <w:lang w:val="en-US"/>
        </w:rPr>
        <w:t>18</w:t>
      </w:r>
      <w:r w:rsidR="00DD05CE">
        <w:rPr>
          <w:rFonts w:ascii="Helvetica" w:hAnsi="Helvetica"/>
          <w:sz w:val="24"/>
          <w:szCs w:val="24"/>
          <w:lang w:val="en-US"/>
        </w:rPr>
        <w:t>: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1295–1304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6C32215B" w14:textId="499A9B28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lastRenderedPageBreak/>
        <w:t>2. Allard L.,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Vigouroux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R. &amp; Brosse S. Length-weight relationship of 58 fish species in streams of French Guiana</w:t>
      </w:r>
      <w:r w:rsidR="00F678E5">
        <w:rPr>
          <w:rFonts w:ascii="Helvetica" w:hAnsi="Helvetica"/>
          <w:sz w:val="24"/>
          <w:szCs w:val="24"/>
          <w:lang w:val="en-US"/>
        </w:rPr>
        <w:t>. 2015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>Journal of Applied Ichthyology</w:t>
      </w:r>
      <w:r w:rsidRPr="009B1EF4">
        <w:rPr>
          <w:rFonts w:ascii="Helvetica" w:hAnsi="Helvetica"/>
          <w:i/>
          <w:iCs/>
          <w:sz w:val="24"/>
          <w:szCs w:val="24"/>
          <w:lang w:val="en-US"/>
        </w:rPr>
        <w:t> </w:t>
      </w:r>
      <w:r w:rsidR="00F678E5" w:rsidRPr="00F678E5">
        <w:rPr>
          <w:rFonts w:ascii="Helvetica" w:hAnsi="Helvetica"/>
          <w:bCs/>
          <w:sz w:val="24"/>
          <w:szCs w:val="24"/>
          <w:lang w:val="en-US"/>
        </w:rPr>
        <w:t>31: 567-570.</w:t>
      </w:r>
    </w:p>
    <w:p w14:paraId="5A369A1E" w14:textId="1200DB66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392EC6">
        <w:rPr>
          <w:rFonts w:ascii="Helvetica" w:hAnsi="Helvetica"/>
          <w:sz w:val="24"/>
          <w:szCs w:val="24"/>
          <w:lang w:val="en-US"/>
        </w:rPr>
        <w:t>1. </w:t>
      </w:r>
      <w:r w:rsidRPr="00392EC6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392EC6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Beauchard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O.,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Oberdorff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T., Brosse S. &amp;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S. 2014. </w:t>
      </w:r>
      <w:r w:rsidRPr="009B1EF4">
        <w:rPr>
          <w:rFonts w:ascii="Helvetica" w:hAnsi="Helvetica"/>
          <w:sz w:val="24"/>
          <w:szCs w:val="24"/>
          <w:lang w:val="en-US"/>
        </w:rPr>
        <w:t>Historical assemblage distinctiveness and the introduction of widespread non-native species explain worldwide changes in freshwater fish taxonomic dissimilarity. 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 xml:space="preserve">Global Ecology and Biogeography </w:t>
      </w:r>
      <w:r w:rsidRPr="009B1EF4">
        <w:rPr>
          <w:rFonts w:ascii="Helvetica" w:hAnsi="Helvetica"/>
          <w:sz w:val="24"/>
          <w:szCs w:val="24"/>
          <w:lang w:val="en-US"/>
        </w:rPr>
        <w:t>23:574–584.</w:t>
      </w:r>
    </w:p>
    <w:p w14:paraId="7FFE0300" w14:textId="77777777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4EC60D63" w14:textId="77777777" w:rsidR="00783C5E" w:rsidRPr="00783C5E" w:rsidRDefault="006133A4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  <w:r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Oral presentations</w:t>
      </w:r>
    </w:p>
    <w:p w14:paraId="1EFC6882" w14:textId="6449A46C" w:rsid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7835BD97" w14:textId="0E058F03" w:rsidR="00710E94" w:rsidRPr="00710E94" w:rsidRDefault="00710E94" w:rsidP="00710E94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Helvetica" w:eastAsiaTheme="minorEastAsia" w:hAnsi="Helvetica" w:cs="Verdana"/>
          <w:sz w:val="24"/>
          <w:szCs w:val="24"/>
          <w:lang w:val="en-GB"/>
        </w:rPr>
      </w:pPr>
      <w:r w:rsidRPr="00710E94">
        <w:rPr>
          <w:rFonts w:ascii="Helvetica" w:eastAsiaTheme="minorEastAsia" w:hAnsi="Helvetica" w:cs="Verdana"/>
          <w:sz w:val="24"/>
          <w:szCs w:val="24"/>
          <w:lang w:val="en-GB"/>
        </w:rPr>
        <w:t xml:space="preserve">6. </w:t>
      </w:r>
      <w:r w:rsidRPr="00392EC6">
        <w:rPr>
          <w:rFonts w:ascii="Helvetica" w:hAnsi="Helvetica"/>
          <w:sz w:val="24"/>
          <w:szCs w:val="24"/>
          <w:lang w:val="en-US"/>
        </w:rPr>
        <w:t xml:space="preserve">Carmona C.P.,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Tamme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R.,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Partel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M., de Bello F., Brosse S., </w:t>
      </w:r>
      <w:proofErr w:type="spellStart"/>
      <w:r w:rsidRPr="00392EC6">
        <w:rPr>
          <w:rFonts w:ascii="Helvetica" w:hAnsi="Helvetica"/>
          <w:sz w:val="24"/>
          <w:szCs w:val="24"/>
          <w:lang w:val="en-US"/>
        </w:rPr>
        <w:t>Capdevila</w:t>
      </w:r>
      <w:proofErr w:type="spellEnd"/>
      <w:r w:rsidRPr="00392EC6">
        <w:rPr>
          <w:rFonts w:ascii="Helvetica" w:hAnsi="Helvetica"/>
          <w:sz w:val="24"/>
          <w:szCs w:val="24"/>
          <w:lang w:val="en-US"/>
        </w:rPr>
        <w:t xml:space="preserve"> P., Gonzalez-M R., Gonzalez-Suarez M., Salguero-Gomez R., Vasquez-Valderrama M., </w:t>
      </w:r>
      <w:r w:rsidRPr="00392EC6">
        <w:rPr>
          <w:rFonts w:ascii="Helvetica" w:hAnsi="Helvetica"/>
          <w:b/>
          <w:sz w:val="24"/>
          <w:szCs w:val="24"/>
          <w:lang w:val="en-US"/>
        </w:rPr>
        <w:t>Toussaint A.</w:t>
      </w:r>
      <w:r>
        <w:rPr>
          <w:rFonts w:ascii="Helvetica" w:hAnsi="Helvetica"/>
          <w:sz w:val="24"/>
          <w:szCs w:val="24"/>
          <w:lang w:val="en-US"/>
        </w:rPr>
        <w:t xml:space="preserve">, </w:t>
      </w:r>
      <w:r w:rsidRPr="00710E94">
        <w:rPr>
          <w:rFonts w:ascii="Helvetica" w:eastAsiaTheme="minorEastAsia" w:hAnsi="Helvetica" w:cs="Verdana"/>
          <w:sz w:val="24"/>
          <w:szCs w:val="24"/>
          <w:lang w:val="en-GB"/>
        </w:rPr>
        <w:t xml:space="preserve">Mapping extinction risk in the global functional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spectra across the tree of life. </w:t>
      </w:r>
      <w:r w:rsidRPr="00710E94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Annual meeting for macroecology of the ecological society of Germany Austria and Switzerland</w:t>
      </w:r>
      <w:r w:rsidRPr="00710E94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 w:rsidRPr="00710E94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Konstanz</w:t>
      </w:r>
      <w:r w:rsidRPr="00710E94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(Germany). 2020, April.</w:t>
      </w:r>
    </w:p>
    <w:p w14:paraId="0663466F" w14:textId="77777777" w:rsidR="00710E94" w:rsidRPr="006133A4" w:rsidRDefault="00710E94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5F333103" w14:textId="08E81AF5" w:rsidR="00811C78" w:rsidRDefault="006B1E2F" w:rsidP="00DE7622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5</w:t>
      </w:r>
      <w:r w:rsidR="00811C7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DE7622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E7622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M. </w:t>
      </w:r>
      <w:r w:rsidR="00DE7622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across biogeographic realms.</w:t>
      </w:r>
      <w:r w:rsidR="00DE7622" w:rsidRPr="00DE7622">
        <w:rPr>
          <w:lang w:val="en-US"/>
        </w:rPr>
        <w:t xml:space="preserve"> </w:t>
      </w:r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Annual meeting for macroecology of the ecological society of Germany Austria and Switzerland, </w:t>
      </w:r>
      <w:proofErr w:type="spellStart"/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Birmendorf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 w:rsidR="00DE7622" w:rsidRPr="00DE7622">
        <w:rPr>
          <w:rFonts w:ascii="Helvetica" w:eastAsiaTheme="minorEastAsia" w:hAnsi="Helvetica" w:cs="Verdana"/>
          <w:sz w:val="24"/>
          <w:szCs w:val="24"/>
          <w:lang w:val="en-GB"/>
        </w:rPr>
        <w:t>Switzerland</w:t>
      </w:r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). 2018, April.</w:t>
      </w:r>
    </w:p>
    <w:p w14:paraId="38BB4B27" w14:textId="683050EE" w:rsidR="006B1E2F" w:rsidRPr="006B1E2F" w:rsidRDefault="00811C78" w:rsidP="00DE7622">
      <w:pPr>
        <w:spacing w:line="240" w:lineRule="auto"/>
        <w:ind w:left="284" w:hanging="284"/>
        <w:jc w:val="both"/>
        <w:outlineLvl w:val="0"/>
        <w:rPr>
          <w:rFonts w:ascii="Helvetica" w:eastAsiaTheme="minorEastAsia" w:hAnsi="Helvetica" w:cs="Verdana"/>
          <w:sz w:val="24"/>
          <w:szCs w:val="24"/>
          <w:lang w:val="en-GB"/>
        </w:rPr>
      </w:pPr>
      <w:r w:rsidRP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4. </w:t>
      </w:r>
      <w:r w:rsidR="006B1E2F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6B1E2F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M. </w:t>
      </w:r>
      <w:r w:rsidR="006B1E2F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across biogeographic realms.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60</w:t>
      </w:r>
      <w:r w:rsidR="006B1E2F" w:rsidRPr="006B1E2F">
        <w:rPr>
          <w:rFonts w:ascii="Helvetica" w:eastAsiaTheme="minorEastAsia" w:hAnsi="Helvetica" w:cs="Verdana"/>
          <w:b/>
          <w:i/>
          <w:sz w:val="24"/>
          <w:szCs w:val="24"/>
          <w:vertAlign w:val="superscript"/>
          <w:lang w:val="en-GB"/>
        </w:rPr>
        <w:t>th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 IAVS Annual Symposium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. Palermo (Italy). 2017, June.</w:t>
      </w:r>
    </w:p>
    <w:p w14:paraId="4D7035FA" w14:textId="2A6D2899" w:rsidR="00DD05CE" w:rsidRDefault="00DD05CE" w:rsidP="00DD05C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3.</w:t>
      </w:r>
      <w:r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Brosse, S.,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Functional diversity and vulnerability of freshwater fish at the global scale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7</w:t>
      </w:r>
      <w:r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th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EAFES International Congress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Da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e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gu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Korea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). 201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6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April.</w:t>
      </w:r>
    </w:p>
    <w:p w14:paraId="5A7173B1" w14:textId="77777777" w:rsidR="00DD05CE" w:rsidRDefault="00DD05C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49259D2E" w14:textId="19134C94" w:rsidR="00DF1918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2</w:t>
      </w:r>
      <w:r w:rsidR="00DF1918">
        <w:rPr>
          <w:rFonts w:ascii="Helvetica" w:eastAsiaTheme="minorEastAsia" w:hAnsi="Helvetica" w:cs="Verdana"/>
          <w:sz w:val="24"/>
          <w:szCs w:val="24"/>
          <w:lang w:val="en-GB"/>
        </w:rPr>
        <w:t>.</w:t>
      </w:r>
      <w:r w:rsidR="00DF1918"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="00DF1918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Brosse, S.,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Introductions of non-natives freshwater fish affected differently the taxonomic and functional biodiversity facets. 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9th Sy</w:t>
      </w:r>
      <w:r w:rsidR="00316AF5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m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posium for European freshwater sciences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. Geneva (Switzerland). 2015, July</w:t>
      </w:r>
    </w:p>
    <w:p w14:paraId="7389885B" w14:textId="77777777" w:rsidR="00DF1918" w:rsidRDefault="00DF191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441F906" w14:textId="4833BC24" w:rsidR="00783C5E" w:rsidRPr="00783C5E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1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783C5E"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Beauchard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O.,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Oberdorff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T., Brosse, S.,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, S. Historical assemblage distinctiveness and the introduction of widespread non-native species explain worldwide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 xml:space="preserve"> c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hange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>s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in freshwater fish taxonomic dissimilarity</w:t>
      </w:r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 xml:space="preserve">. </w:t>
      </w:r>
      <w:hyperlink r:id="rId7" w:history="1"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8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vertAlign w:val="superscript"/>
            <w:lang w:val="en-GB"/>
          </w:rPr>
          <w:t>th</w:t>
        </w:r>
        <w:r w:rsidR="00783C5E" w:rsidRPr="0016765D">
          <w:rPr>
            <w:rFonts w:ascii="Helvetica" w:eastAsiaTheme="minorEastAsia" w:hAnsi="Helvetica" w:cs="Verdana"/>
            <w:b/>
            <w:sz w:val="24"/>
            <w:szCs w:val="24"/>
            <w:lang w:val="en-GB"/>
          </w:rPr>
          <w:t xml:space="preserve"> 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Sy</w:t>
        </w:r>
        <w:r w:rsidR="00316AF5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m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posium for European freshwater sciences</w:t>
        </w:r>
      </w:hyperlink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Munster (</w:t>
      </w:r>
      <w:r w:rsidR="00B06524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). </w:t>
      </w:r>
      <w:r w:rsidR="00C36BC6" w:rsidRPr="00C36BC6">
        <w:rPr>
          <w:rFonts w:ascii="Helvetica" w:eastAsiaTheme="minorEastAsia" w:hAnsi="Helvetica" w:cs="Verdana"/>
          <w:i/>
          <w:sz w:val="24"/>
          <w:szCs w:val="24"/>
          <w:lang w:val="en-GB"/>
        </w:rPr>
        <w:t>2</w:t>
      </w:r>
      <w:r w:rsidR="00783C5E"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013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July</w:t>
      </w:r>
    </w:p>
    <w:p w14:paraId="01FB450F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</w:p>
    <w:p w14:paraId="1F94F6D1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Poster</w:t>
      </w:r>
    </w:p>
    <w:p w14:paraId="30CD6368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26B4F18" w14:textId="73EB54C8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1. </w:t>
      </w:r>
      <w:r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 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N., Brosse, S., 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, S. Functional diversity of the freshwater fish fauna</w:t>
      </w:r>
      <w:r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 </w:t>
      </w:r>
      <w:hyperlink r:id="rId8" w:history="1"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7th </w:t>
        </w:r>
        <w:proofErr w:type="spellStart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Biennal</w:t>
        </w:r>
        <w:proofErr w:type="spellEnd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 conference of the International Biogeography Society</w:t>
        </w:r>
      </w:hyperlink>
      <w:r w:rsidRPr="0016765D">
        <w:rPr>
          <w:rFonts w:ascii="Helvetica" w:eastAsiaTheme="minorEastAsia" w:hAnsi="Helvetica" w:cs="Verdana"/>
          <w:b/>
          <w:i/>
          <w:iCs/>
          <w:sz w:val="24"/>
          <w:szCs w:val="24"/>
          <w:lang w:val="en-GB"/>
        </w:rPr>
        <w:t>.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 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Bayreuth (</w:t>
      </w:r>
      <w:r w:rsidR="00880C87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). </w:t>
      </w:r>
      <w:r w:rsidRPr="00783C5E">
        <w:rPr>
          <w:rFonts w:ascii="Helvetica" w:eastAsiaTheme="minorEastAsia" w:hAnsi="Helvetica" w:cs="Verdana"/>
          <w:i/>
          <w:sz w:val="24"/>
          <w:szCs w:val="24"/>
          <w:lang w:val="en-GB"/>
        </w:rPr>
        <w:t xml:space="preserve"> 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2015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January</w:t>
      </w:r>
    </w:p>
    <w:p w14:paraId="79C61C0A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p w14:paraId="402EA10C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A67C584" w14:textId="77777777" w:rsidTr="00783C5E">
        <w:tc>
          <w:tcPr>
            <w:tcW w:w="9288" w:type="dxa"/>
          </w:tcPr>
          <w:p w14:paraId="57E5151C" w14:textId="77777777" w:rsidR="00783C5E" w:rsidRPr="00783C5E" w:rsidRDefault="006133A4" w:rsidP="0078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</w:pPr>
            <w:r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  <w:lastRenderedPageBreak/>
              <w:t>Teaching</w:t>
            </w:r>
          </w:p>
        </w:tc>
      </w:tr>
    </w:tbl>
    <w:p w14:paraId="4A111379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lang w:val="en-GB"/>
        </w:rPr>
      </w:pPr>
      <w:r w:rsidRPr="00783C5E">
        <w:rPr>
          <w:rFonts w:ascii="Helvetica" w:eastAsiaTheme="minorEastAsia" w:hAnsi="Helvetica" w:cs="Verdana"/>
          <w:i/>
          <w:iCs/>
          <w:lang w:val="en-GB"/>
        </w:rPr>
        <w:t> </w:t>
      </w:r>
    </w:p>
    <w:p w14:paraId="0C24DD7B" w14:textId="478B9A7B" w:rsidR="00783C5E" w:rsidRPr="00783C5E" w:rsidRDefault="006133A4" w:rsidP="00783C5E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>Teaching assistant</w:t>
      </w:r>
      <w:r w:rsidR="00783C5E" w:rsidRPr="00783C5E"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(2013-2015), University</w:t>
      </w:r>
      <w:r w:rsidR="00783C5E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Paul Sabatier – Toulouse 3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 w:rsidR="009F1C93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>–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France</w:t>
      </w:r>
    </w:p>
    <w:p w14:paraId="7D5166F6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36E7DCCF" w14:textId="32F00F27" w:rsidR="00783C5E" w:rsidRPr="00783C5E" w:rsidRDefault="006133A4" w:rsidP="00783C5E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Ecology &amp; Quantitative Biology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780ECB56" w14:textId="22C9C447" w:rsidR="006133A4" w:rsidRDefault="00783C5E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>Biostatisti</w:t>
      </w:r>
      <w:r w:rsidR="006133A4">
        <w:rPr>
          <w:rFonts w:ascii="Helvetica" w:hAnsi="Helvetica"/>
          <w:sz w:val="24"/>
          <w:szCs w:val="24"/>
          <w:lang w:val="en-GB"/>
        </w:rPr>
        <w:t>c</w:t>
      </w:r>
      <w:r w:rsidRPr="00783C5E">
        <w:rPr>
          <w:rFonts w:ascii="Helvetica" w:hAnsi="Helvetica"/>
          <w:sz w:val="24"/>
          <w:szCs w:val="24"/>
          <w:lang w:val="en-GB"/>
        </w:rPr>
        <w:t>s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6A9B8FC9" w14:textId="36AFA99E" w:rsidR="00783C5E" w:rsidRDefault="006133A4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Multivariate analyses</w:t>
      </w:r>
      <w:r w:rsidR="00C64507">
        <w:rPr>
          <w:rFonts w:ascii="Helvetica" w:hAnsi="Helvetica"/>
          <w:sz w:val="24"/>
          <w:szCs w:val="24"/>
          <w:lang w:val="en-GB"/>
        </w:rPr>
        <w:t xml:space="preserve"> (</w:t>
      </w:r>
      <w:r w:rsidR="0000436A">
        <w:rPr>
          <w:rFonts w:ascii="Helvetica" w:hAnsi="Helvetica"/>
          <w:sz w:val="24"/>
          <w:szCs w:val="24"/>
          <w:lang w:val="en-GB"/>
        </w:rPr>
        <w:t>MSc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0C0AF47C" w14:textId="77777777" w:rsidR="00184227" w:rsidRPr="00783C5E" w:rsidRDefault="00184227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</w:p>
    <w:p w14:paraId="3BB8DB99" w14:textId="4689E96C" w:rsidR="00184227" w:rsidRDefault="00184227" w:rsidP="00184227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>Teaching assistant</w:t>
      </w:r>
      <w:r w:rsidRPr="00783C5E"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(2019</w:t>
      </w:r>
      <w:r w:rsidR="009E1707">
        <w:rPr>
          <w:rFonts w:ascii="Helvetica" w:eastAsiaTheme="minorEastAsia" w:hAnsi="Helvetica" w:cs="Verdana"/>
          <w:iCs/>
          <w:sz w:val="24"/>
          <w:szCs w:val="24"/>
          <w:lang w:val="en-GB"/>
        </w:rPr>
        <w:t>-present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), University</w:t>
      </w:r>
      <w:r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of Tartu, Estonia</w:t>
      </w:r>
    </w:p>
    <w:p w14:paraId="57306944" w14:textId="77777777" w:rsidR="00184227" w:rsidRPr="00783C5E" w:rsidRDefault="00184227" w:rsidP="00184227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1E0F0235" w14:textId="3E996896" w:rsidR="00184227" w:rsidRPr="00184227" w:rsidRDefault="00184227" w:rsidP="00184227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Data analysis in community ecology (BSc-, MSc-, PhD-students)</w:t>
      </w:r>
    </w:p>
    <w:p w14:paraId="6C0D01BE" w14:textId="4B42DAD5" w:rsidR="00184227" w:rsidRPr="00783C5E" w:rsidRDefault="00184227" w:rsidP="00184227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</w:p>
    <w:p w14:paraId="7F567529" w14:textId="0B4D2B16" w:rsidR="00184227" w:rsidRPr="00783C5E" w:rsidRDefault="00184227" w:rsidP="00184227">
      <w:pPr>
        <w:spacing w:after="0" w:line="240" w:lineRule="auto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5694944" w14:textId="77777777" w:rsidTr="00783C5E">
        <w:tc>
          <w:tcPr>
            <w:tcW w:w="9288" w:type="dxa"/>
          </w:tcPr>
          <w:p w14:paraId="1B8C035A" w14:textId="77777777" w:rsidR="00783C5E" w:rsidRPr="00783C5E" w:rsidRDefault="006133A4" w:rsidP="00783C5E">
            <w:pPr>
              <w:spacing w:after="0" w:line="240" w:lineRule="auto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Student supervision</w:t>
            </w:r>
          </w:p>
        </w:tc>
      </w:tr>
    </w:tbl>
    <w:p w14:paraId="132CB10A" w14:textId="77777777" w:rsidR="00783C5E" w:rsidRPr="00783C5E" w:rsidRDefault="00783C5E" w:rsidP="00783C5E">
      <w:pPr>
        <w:spacing w:after="0" w:line="240" w:lineRule="auto"/>
        <w:ind w:left="2124" w:hanging="2124"/>
        <w:jc w:val="both"/>
        <w:rPr>
          <w:rFonts w:ascii="Helvetica" w:hAnsi="Helvetica"/>
          <w:sz w:val="24"/>
          <w:szCs w:val="24"/>
          <w:lang w:val="en-GB"/>
        </w:rPr>
      </w:pPr>
    </w:p>
    <w:p w14:paraId="34907F5C" w14:textId="7010544E" w:rsidR="00783C5E" w:rsidRDefault="00783C5E" w:rsidP="006133A4">
      <w:pPr>
        <w:spacing w:after="0" w:line="240" w:lineRule="auto"/>
        <w:ind w:left="426" w:hanging="426"/>
        <w:jc w:val="both"/>
        <w:rPr>
          <w:rFonts w:ascii="Helvetica" w:hAnsi="Helvetica"/>
          <w:i/>
          <w:lang w:val="en-GB"/>
        </w:rPr>
      </w:pPr>
      <w:r w:rsidRPr="00783C5E">
        <w:rPr>
          <w:rFonts w:ascii="Helvetica" w:hAnsi="Helvetica"/>
          <w:lang w:val="en-GB"/>
        </w:rPr>
        <w:t xml:space="preserve">Adrien </w:t>
      </w:r>
      <w:proofErr w:type="spellStart"/>
      <w:r w:rsidRPr="00783C5E">
        <w:rPr>
          <w:rFonts w:ascii="Helvetica" w:hAnsi="Helvetica"/>
          <w:lang w:val="en-GB"/>
        </w:rPr>
        <w:t>Solacroup</w:t>
      </w:r>
      <w:proofErr w:type="spellEnd"/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b/>
          <w:lang w:val="en-GB"/>
        </w:rPr>
        <w:t>Master</w:t>
      </w:r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lang w:val="en-GB"/>
        </w:rPr>
        <w:t>January to April</w:t>
      </w:r>
      <w:r w:rsidRPr="00783C5E">
        <w:rPr>
          <w:rFonts w:ascii="Helvetica" w:hAnsi="Helvetica"/>
          <w:lang w:val="en-GB"/>
        </w:rPr>
        <w:t xml:space="preserve"> 2014. </w:t>
      </w:r>
      <w:r w:rsidR="006133A4">
        <w:rPr>
          <w:rFonts w:ascii="Helvetica" w:hAnsi="Helvetica"/>
          <w:i/>
          <w:lang w:val="en-GB"/>
        </w:rPr>
        <w:t>Characterization of the</w:t>
      </w:r>
      <w:r w:rsidR="00CF5B0F">
        <w:rPr>
          <w:rFonts w:ascii="Helvetica" w:hAnsi="Helvetica"/>
          <w:i/>
          <w:lang w:val="en-GB"/>
        </w:rPr>
        <w:t xml:space="preserve"> morphological</w:t>
      </w:r>
      <w:r w:rsidR="006133A4">
        <w:rPr>
          <w:rFonts w:ascii="Helvetica" w:hAnsi="Helvetica"/>
          <w:i/>
          <w:lang w:val="en-GB"/>
        </w:rPr>
        <w:t xml:space="preserve"> intra specific variability </w:t>
      </w:r>
      <w:r w:rsidR="00CF5B0F">
        <w:rPr>
          <w:rFonts w:ascii="Helvetica" w:hAnsi="Helvetica"/>
          <w:i/>
          <w:lang w:val="en-GB"/>
        </w:rPr>
        <w:t>on the French Guyana and European freshwater fish community.</w:t>
      </w:r>
    </w:p>
    <w:p w14:paraId="3D7F3AAF" w14:textId="621D9A02" w:rsidR="009E1707" w:rsidRDefault="009E1707" w:rsidP="006133A4">
      <w:pPr>
        <w:spacing w:after="0" w:line="240" w:lineRule="auto"/>
        <w:ind w:left="426" w:hanging="426"/>
        <w:jc w:val="both"/>
        <w:rPr>
          <w:rFonts w:ascii="Helvetica" w:hAnsi="Helvetica"/>
          <w:i/>
          <w:lang w:val="en-GB"/>
        </w:rPr>
      </w:pPr>
    </w:p>
    <w:p w14:paraId="24AA1EB6" w14:textId="7F5A5F0E" w:rsidR="009E1707" w:rsidRPr="009E1707" w:rsidRDefault="009E1707" w:rsidP="006133A4">
      <w:pPr>
        <w:spacing w:after="0" w:line="240" w:lineRule="auto"/>
        <w:ind w:left="426" w:hanging="426"/>
        <w:jc w:val="both"/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 xml:space="preserve">Anne </w:t>
      </w:r>
      <w:proofErr w:type="spellStart"/>
      <w:r>
        <w:rPr>
          <w:rFonts w:ascii="Helvetica" w:hAnsi="Helvetica"/>
          <w:lang w:val="en-GB"/>
        </w:rPr>
        <w:t>Merzin</w:t>
      </w:r>
      <w:proofErr w:type="spellEnd"/>
      <w:r>
        <w:rPr>
          <w:rFonts w:ascii="Helvetica" w:hAnsi="Helvetica"/>
          <w:lang w:val="en-GB"/>
        </w:rPr>
        <w:t xml:space="preserve">. </w:t>
      </w:r>
      <w:r>
        <w:rPr>
          <w:rFonts w:ascii="Helvetica" w:hAnsi="Helvetica"/>
          <w:b/>
          <w:lang w:val="en-GB"/>
        </w:rPr>
        <w:t xml:space="preserve">PhD student. </w:t>
      </w:r>
      <w:r>
        <w:rPr>
          <w:rFonts w:ascii="Helvetica" w:hAnsi="Helvetica"/>
          <w:lang w:val="en-GB"/>
        </w:rPr>
        <w:t xml:space="preserve">September 2020 – present. </w:t>
      </w:r>
      <w:r>
        <w:rPr>
          <w:rFonts w:ascii="Helvetica" w:hAnsi="Helvetica"/>
          <w:i/>
          <w:lang w:val="en-GB"/>
        </w:rPr>
        <w:t>Functional diversity of freshwater fish in Estonia: Historical patterns and influence of human activities.</w:t>
      </w:r>
    </w:p>
    <w:p w14:paraId="2672C524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72E7A20" w14:textId="77777777" w:rsidTr="00783C5E">
        <w:trPr>
          <w:trHeight w:val="214"/>
        </w:trPr>
        <w:tc>
          <w:tcPr>
            <w:tcW w:w="9288" w:type="dxa"/>
          </w:tcPr>
          <w:p w14:paraId="1C01ABF4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activities</w:t>
            </w:r>
          </w:p>
        </w:tc>
      </w:tr>
    </w:tbl>
    <w:p w14:paraId="1D0FBFDF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p w14:paraId="004081DE" w14:textId="77777777" w:rsidR="00783C5E" w:rsidRPr="00CF5B0F" w:rsidRDefault="00CF5B0F" w:rsidP="00783C5E">
      <w:pPr>
        <w:jc w:val="both"/>
        <w:rPr>
          <w:rFonts w:ascii="Helvetica" w:hAnsi="Helvetica"/>
          <w:b/>
          <w:sz w:val="24"/>
          <w:szCs w:val="24"/>
          <w:lang w:val="en-GB"/>
        </w:rPr>
      </w:pPr>
      <w:r w:rsidRPr="00CF5B0F">
        <w:rPr>
          <w:rFonts w:ascii="Helvetica" w:hAnsi="Helvetica"/>
          <w:b/>
          <w:sz w:val="24"/>
          <w:szCs w:val="24"/>
          <w:lang w:val="en-GB"/>
        </w:rPr>
        <w:t>Reviewer for international peer-reviewed journals</w:t>
      </w:r>
    </w:p>
    <w:p w14:paraId="1D5328FE" w14:textId="5063AFF3" w:rsidR="00DF1918" w:rsidRPr="003C280B" w:rsidRDefault="0053043F" w:rsidP="00783C5E">
      <w:pPr>
        <w:jc w:val="both"/>
        <w:rPr>
          <w:rFonts w:ascii="Helvetica" w:hAnsi="Helvetica"/>
          <w:sz w:val="24"/>
          <w:szCs w:val="24"/>
          <w:lang w:val="en-US"/>
        </w:rPr>
      </w:pPr>
      <w:r w:rsidRPr="003C280B">
        <w:rPr>
          <w:rFonts w:ascii="Helvetica" w:hAnsi="Helvetica"/>
          <w:sz w:val="24"/>
          <w:szCs w:val="24"/>
          <w:lang w:val="en-US"/>
        </w:rPr>
        <w:t>International Journal of Biodiversity and Conservation</w:t>
      </w:r>
      <w:r w:rsidR="00DF1918" w:rsidRPr="003C280B">
        <w:rPr>
          <w:rFonts w:ascii="Helvetica" w:hAnsi="Helvetica"/>
          <w:sz w:val="24"/>
          <w:szCs w:val="24"/>
          <w:lang w:val="en-US"/>
        </w:rPr>
        <w:t xml:space="preserve">; Biological Journal of the Linnean Society; </w:t>
      </w:r>
      <w:proofErr w:type="spellStart"/>
      <w:r w:rsidR="00DF1918" w:rsidRPr="003C280B">
        <w:rPr>
          <w:rFonts w:ascii="Helvetica" w:hAnsi="Helvetica"/>
          <w:sz w:val="24"/>
          <w:szCs w:val="24"/>
          <w:lang w:val="en-US"/>
        </w:rPr>
        <w:t>Hydrobiologia</w:t>
      </w:r>
      <w:proofErr w:type="spellEnd"/>
      <w:r w:rsidR="00184227">
        <w:rPr>
          <w:rFonts w:ascii="Helvetica" w:hAnsi="Helvetica"/>
          <w:sz w:val="24"/>
          <w:szCs w:val="24"/>
          <w:lang w:val="en-US"/>
        </w:rPr>
        <w:t>; Ecology;</w:t>
      </w:r>
      <w:r w:rsidR="00673F2C">
        <w:rPr>
          <w:rFonts w:ascii="Helvetica" w:hAnsi="Helvetica"/>
          <w:sz w:val="24"/>
          <w:szCs w:val="24"/>
          <w:lang w:val="en-US"/>
        </w:rPr>
        <w:t xml:space="preserve"> Scientific Report; New Phytologist </w:t>
      </w:r>
    </w:p>
    <w:p w14:paraId="37ADAE2A" w14:textId="77777777" w:rsidR="007E3631" w:rsidRPr="003C280B" w:rsidRDefault="007E3631" w:rsidP="007E3631">
      <w:pPr>
        <w:spacing w:after="0"/>
        <w:jc w:val="both"/>
        <w:rPr>
          <w:rFonts w:ascii="Helvetica" w:hAnsi="Helvetica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31E0A71" w14:textId="77777777" w:rsidTr="00783C5E">
        <w:tc>
          <w:tcPr>
            <w:tcW w:w="9288" w:type="dxa"/>
          </w:tcPr>
          <w:p w14:paraId="5CB69279" w14:textId="01B1D2C3" w:rsidR="00783C5E" w:rsidRPr="00783C5E" w:rsidRDefault="005F7296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Languages</w:t>
            </w:r>
          </w:p>
        </w:tc>
      </w:tr>
    </w:tbl>
    <w:p w14:paraId="12836CC4" w14:textId="77777777" w:rsidR="00783C5E" w:rsidRPr="00783C5E" w:rsidRDefault="00783C5E" w:rsidP="00783C5E">
      <w:pPr>
        <w:spacing w:after="0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56F05B44" w14:textId="77777777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French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mother tongue</w:t>
      </w:r>
    </w:p>
    <w:p w14:paraId="5DEA2528" w14:textId="1B1B97EB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English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excellent command</w:t>
      </w:r>
    </w:p>
    <w:p w14:paraId="7AA0471F" w14:textId="03DE07E6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German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1D55710" w14:textId="229A7539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Italian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EFC7C72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97E38CE" w14:textId="77777777" w:rsidTr="00783C5E">
        <w:tc>
          <w:tcPr>
            <w:tcW w:w="9288" w:type="dxa"/>
          </w:tcPr>
          <w:p w14:paraId="373F110F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Skills</w:t>
            </w:r>
          </w:p>
        </w:tc>
      </w:tr>
    </w:tbl>
    <w:p w14:paraId="4A55EDD5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p w14:paraId="5D91EAA8" w14:textId="77777777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Office software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Windows/Linux/Mac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41E4068C" w14:textId="15E0C4C1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Statistical analyses, function program</w:t>
      </w:r>
      <w:r w:rsidR="00673F2C">
        <w:rPr>
          <w:rFonts w:ascii="Helvetica" w:hAnsi="Helvetica"/>
          <w:sz w:val="24"/>
          <w:szCs w:val="24"/>
          <w:lang w:val="en-GB"/>
        </w:rPr>
        <w:t>m</w:t>
      </w:r>
      <w:r>
        <w:rPr>
          <w:rFonts w:ascii="Helvetica" w:hAnsi="Helvetica"/>
          <w:sz w:val="24"/>
          <w:szCs w:val="24"/>
          <w:lang w:val="en-GB"/>
        </w:rPr>
        <w:t>ing and high level graphics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R</w:t>
      </w:r>
    </w:p>
    <w:p w14:paraId="63DC08B1" w14:textId="77777777" w:rsidR="00783C5E" w:rsidRPr="00783C5E" w:rsidRDefault="00CF5B0F" w:rsidP="00783C5E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Good knowledge in GIS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Pr="00EE13B7">
        <w:rPr>
          <w:rFonts w:ascii="Helvetica" w:hAnsi="Helvetica"/>
          <w:i/>
          <w:sz w:val="24"/>
          <w:szCs w:val="24"/>
          <w:lang w:val="en-GB"/>
        </w:rPr>
        <w:t>ArcGIS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0B46545B" w14:textId="3D2DDD1E" w:rsidR="00783C5E" w:rsidRPr="00CF5B0F" w:rsidRDefault="00CF5B0F" w:rsidP="00CF5B0F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Image processing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60922C92" w14:textId="66EB1975" w:rsidR="00AB71D0" w:rsidRPr="00AB71D0" w:rsidRDefault="00CF5B0F" w:rsidP="00AB71D0">
      <w:pPr>
        <w:pStyle w:val="Paragraphedeliste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Driving licence</w:t>
      </w:r>
    </w:p>
    <w:sectPr w:rsidR="00AB71D0" w:rsidRPr="00AB71D0" w:rsidSect="00783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353C" w14:textId="77777777" w:rsidR="0088402C" w:rsidRDefault="0088402C" w:rsidP="00783C5E">
      <w:pPr>
        <w:spacing w:after="0" w:line="240" w:lineRule="auto"/>
      </w:pPr>
      <w:r>
        <w:separator/>
      </w:r>
    </w:p>
  </w:endnote>
  <w:endnote w:type="continuationSeparator" w:id="0">
    <w:p w14:paraId="197230E2" w14:textId="77777777" w:rsidR="0088402C" w:rsidRDefault="0088402C" w:rsidP="0078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41A4" w14:textId="77777777" w:rsidR="00C36BC6" w:rsidRDefault="00C36BC6" w:rsidP="00783C5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DDE22" w14:textId="77777777" w:rsidR="00C36BC6" w:rsidRDefault="00C36BC6" w:rsidP="00783C5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4481" w14:textId="0F2E4857" w:rsidR="00C36BC6" w:rsidRDefault="00C36BC6" w:rsidP="00783C5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71D0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81ADFDC" w14:textId="77777777" w:rsidR="00C36BC6" w:rsidRDefault="00C36BC6" w:rsidP="00783C5E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E482" w14:textId="77777777" w:rsidR="001C5DB7" w:rsidRDefault="001C5D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540B" w14:textId="77777777" w:rsidR="0088402C" w:rsidRDefault="0088402C" w:rsidP="00783C5E">
      <w:pPr>
        <w:spacing w:after="0" w:line="240" w:lineRule="auto"/>
      </w:pPr>
      <w:r>
        <w:separator/>
      </w:r>
    </w:p>
  </w:footnote>
  <w:footnote w:type="continuationSeparator" w:id="0">
    <w:p w14:paraId="02645373" w14:textId="77777777" w:rsidR="0088402C" w:rsidRDefault="0088402C" w:rsidP="0078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05DE" w14:textId="77777777" w:rsidR="001C5DB7" w:rsidRDefault="001C5D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3345" w14:textId="3E1C4C04" w:rsidR="00C36BC6" w:rsidRDefault="00C36BC6" w:rsidP="00783C5E">
    <w:pPr>
      <w:pStyle w:val="En-tte"/>
      <w:tabs>
        <w:tab w:val="left" w:pos="7213"/>
      </w:tabs>
    </w:pPr>
    <w:r>
      <w:t xml:space="preserve">Aurèle Toussaint </w:t>
    </w:r>
    <w:r>
      <w:tab/>
    </w:r>
    <w:r>
      <w:tab/>
    </w:r>
    <w:r w:rsidR="00392EC6">
      <w:t>202</w:t>
    </w:r>
    <w:r w:rsidR="001C5DB7">
      <w:t>3</w:t>
    </w:r>
    <w:r w:rsidR="00392EC6">
      <w:t>/0</w:t>
    </w:r>
    <w:r w:rsidR="001C5DB7">
      <w:t>9</w:t>
    </w:r>
    <w:r w:rsidR="00392EC6">
      <w:t>/</w:t>
    </w:r>
    <w:r w:rsidR="001C5DB7">
      <w:t>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E7B0" w14:textId="77777777" w:rsidR="001C5DB7" w:rsidRDefault="001C5D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2E8D"/>
    <w:multiLevelType w:val="hybridMultilevel"/>
    <w:tmpl w:val="5374F950"/>
    <w:lvl w:ilvl="0" w:tplc="73FAC35C">
      <w:start w:val="2013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4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5E"/>
    <w:rsid w:val="0000436A"/>
    <w:rsid w:val="000259BA"/>
    <w:rsid w:val="00080BB5"/>
    <w:rsid w:val="00092CCA"/>
    <w:rsid w:val="00093529"/>
    <w:rsid w:val="000A704C"/>
    <w:rsid w:val="001368F8"/>
    <w:rsid w:val="0016765D"/>
    <w:rsid w:val="00184227"/>
    <w:rsid w:val="001C5DB7"/>
    <w:rsid w:val="00204CA2"/>
    <w:rsid w:val="00237071"/>
    <w:rsid w:val="002577BA"/>
    <w:rsid w:val="00267350"/>
    <w:rsid w:val="002A0D0E"/>
    <w:rsid w:val="00316AF5"/>
    <w:rsid w:val="003174C5"/>
    <w:rsid w:val="003377BB"/>
    <w:rsid w:val="00337EFB"/>
    <w:rsid w:val="00392EC6"/>
    <w:rsid w:val="003B5B41"/>
    <w:rsid w:val="003C101A"/>
    <w:rsid w:val="003C280B"/>
    <w:rsid w:val="003E1ACA"/>
    <w:rsid w:val="00415F50"/>
    <w:rsid w:val="0042013F"/>
    <w:rsid w:val="0049734F"/>
    <w:rsid w:val="004A77AC"/>
    <w:rsid w:val="004F343B"/>
    <w:rsid w:val="0053043F"/>
    <w:rsid w:val="00533608"/>
    <w:rsid w:val="00540232"/>
    <w:rsid w:val="00554E72"/>
    <w:rsid w:val="00590536"/>
    <w:rsid w:val="005F7296"/>
    <w:rsid w:val="006133A4"/>
    <w:rsid w:val="006140AA"/>
    <w:rsid w:val="00643DCF"/>
    <w:rsid w:val="0065678B"/>
    <w:rsid w:val="006649E5"/>
    <w:rsid w:val="00673F2C"/>
    <w:rsid w:val="006B0306"/>
    <w:rsid w:val="006B1E2F"/>
    <w:rsid w:val="006B5D66"/>
    <w:rsid w:val="006D5B37"/>
    <w:rsid w:val="00705D79"/>
    <w:rsid w:val="00710E94"/>
    <w:rsid w:val="0074656D"/>
    <w:rsid w:val="00770E5F"/>
    <w:rsid w:val="00783C5E"/>
    <w:rsid w:val="00783CDD"/>
    <w:rsid w:val="007871E8"/>
    <w:rsid w:val="007E3631"/>
    <w:rsid w:val="00811C78"/>
    <w:rsid w:val="00812AA2"/>
    <w:rsid w:val="00870CD5"/>
    <w:rsid w:val="00880C87"/>
    <w:rsid w:val="0088402C"/>
    <w:rsid w:val="008A11E7"/>
    <w:rsid w:val="00920FD2"/>
    <w:rsid w:val="00947879"/>
    <w:rsid w:val="009837EA"/>
    <w:rsid w:val="00984429"/>
    <w:rsid w:val="009A1E80"/>
    <w:rsid w:val="009A4604"/>
    <w:rsid w:val="009B1EF4"/>
    <w:rsid w:val="009E1707"/>
    <w:rsid w:val="009F1C93"/>
    <w:rsid w:val="00A25758"/>
    <w:rsid w:val="00A56233"/>
    <w:rsid w:val="00AB71D0"/>
    <w:rsid w:val="00AC1ED6"/>
    <w:rsid w:val="00B06524"/>
    <w:rsid w:val="00B40259"/>
    <w:rsid w:val="00B50164"/>
    <w:rsid w:val="00B7708A"/>
    <w:rsid w:val="00BB5177"/>
    <w:rsid w:val="00C222EC"/>
    <w:rsid w:val="00C36BC6"/>
    <w:rsid w:val="00C52451"/>
    <w:rsid w:val="00C64507"/>
    <w:rsid w:val="00C85DAB"/>
    <w:rsid w:val="00C909BC"/>
    <w:rsid w:val="00CD4596"/>
    <w:rsid w:val="00CF2DFE"/>
    <w:rsid w:val="00CF5B0F"/>
    <w:rsid w:val="00D036CB"/>
    <w:rsid w:val="00D06B94"/>
    <w:rsid w:val="00D34F8B"/>
    <w:rsid w:val="00D6097F"/>
    <w:rsid w:val="00D763EA"/>
    <w:rsid w:val="00D776BF"/>
    <w:rsid w:val="00D7794B"/>
    <w:rsid w:val="00DB00EC"/>
    <w:rsid w:val="00DD05CE"/>
    <w:rsid w:val="00DE7622"/>
    <w:rsid w:val="00DF1918"/>
    <w:rsid w:val="00DF6DDB"/>
    <w:rsid w:val="00EA7EBF"/>
    <w:rsid w:val="00EB25FC"/>
    <w:rsid w:val="00EE13B7"/>
    <w:rsid w:val="00F30A7C"/>
    <w:rsid w:val="00F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1DD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5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3C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783C5E"/>
  </w:style>
  <w:style w:type="paragraph" w:styleId="En-tte">
    <w:name w:val="header"/>
    <w:basedOn w:val="Normal"/>
    <w:link w:val="En-tteC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Lienhypertexte">
    <w:name w:val="Hyperlink"/>
    <w:basedOn w:val="Policepardfaut"/>
    <w:uiPriority w:val="99"/>
    <w:unhideWhenUsed/>
    <w:rsid w:val="0042013F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540232"/>
    <w:rPr>
      <w:b/>
      <w:bCs/>
    </w:rPr>
  </w:style>
  <w:style w:type="character" w:styleId="Accentuation">
    <w:name w:val="Emphasis"/>
    <w:basedOn w:val="Policepardfaut"/>
    <w:uiPriority w:val="20"/>
    <w:qFormat/>
    <w:rsid w:val="00540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yceer.uni-bayreuth.de/ibs2015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efs2013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1818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Aurele Toussaint</dc:creator>
  <cp:keywords/>
  <dc:description/>
  <cp:lastModifiedBy>Aurele Toussaint</cp:lastModifiedBy>
  <cp:revision>14</cp:revision>
  <cp:lastPrinted>2016-08-24T16:59:00Z</cp:lastPrinted>
  <dcterms:created xsi:type="dcterms:W3CDTF">2018-11-14T19:38:00Z</dcterms:created>
  <dcterms:modified xsi:type="dcterms:W3CDTF">2023-09-11T07:35:00Z</dcterms:modified>
</cp:coreProperties>
</file>