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735F" w14:textId="1D132B16" w:rsidR="006E27CE" w:rsidRDefault="006E27CE" w:rsidP="006E27CE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14:paraId="1A28E37F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Cadila.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14:paraId="2DAC4CC4" w14:textId="3F28555F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Cadila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</w:t>
      </w:r>
      <w:r>
        <w:rPr>
          <w:lang w:eastAsia="ko-KR"/>
        </w:rPr>
        <w:t>(Zydus Pharma Japan Co.,Ltd.)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EC199A" w:rsidRPr="00EC199A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Cadila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주식회사를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609B592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14:paraId="7D878EFB" w14:textId="77777777" w:rsidR="006E27CE" w:rsidRDefault="006E27CE" w:rsidP="006E27CE">
      <w:r>
        <w:t>http://www.zydus.co.jp/pro/seihin/seihin_top.html</w:t>
      </w:r>
    </w:p>
    <w:p w14:paraId="5485376E" w14:textId="77777777" w:rsidR="006E27CE" w:rsidRDefault="006E27CE" w:rsidP="006E27CE"/>
    <w:p w14:paraId="15AC67BB" w14:textId="7617E6E4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12143293" w14:textId="77777777" w:rsidR="006E27CE" w:rsidRDefault="006E27CE" w:rsidP="006E27CE">
      <w:pPr>
        <w:rPr>
          <w:lang w:eastAsia="ko-KR"/>
        </w:rPr>
      </w:pPr>
    </w:p>
    <w:p w14:paraId="2BE4E960" w14:textId="66370ABE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lang w:eastAsia="ko-KR"/>
        </w:rPr>
        <w:t xml:space="preserve"> </w:t>
      </w:r>
      <w:r w:rsidR="00575A0C" w:rsidRPr="00575A0C">
        <w:rPr>
          <w:rFonts w:ascii="맑은 고딕" w:eastAsia="맑은 고딕" w:hAnsi="맑은 고딕" w:cs="맑은 고딕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으로서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07D9D5A8" w14:textId="77777777" w:rsidR="006E27CE" w:rsidRDefault="006E27CE" w:rsidP="006E27CE">
      <w:pPr>
        <w:rPr>
          <w:lang w:eastAsia="ko-KR"/>
        </w:rPr>
      </w:pPr>
    </w:p>
    <w:p w14:paraId="4AE62FF9" w14:textId="06938043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3D783D" w:rsidRPr="003D783D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 w:rsidR="00067985" w:rsidRPr="00067985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 w:rsidR="003D783D" w:rsidRPr="003D783D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3D783D" w:rsidRPr="003D783D">
        <w:rPr>
          <w:rFonts w:ascii="맑은 고딕" w:eastAsia="맑은 고딕" w:hAnsi="맑은 고딕" w:cs="맑은 고딕"/>
          <w:b/>
          <w:lang w:eastAsia="ko-KR"/>
        </w:rPr>
        <w:t>국중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14:paraId="7BCB4828" w14:textId="77777777" w:rsidR="006E27CE" w:rsidRDefault="006E27CE" w:rsidP="006E27CE">
      <w:pPr>
        <w:rPr>
          <w:lang w:eastAsia="ko-KR"/>
        </w:rPr>
      </w:pPr>
    </w:p>
    <w:p w14:paraId="409C2B87" w14:textId="657F209B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일본</w:t>
      </w:r>
      <w:r>
        <w:rPr>
          <w:lang w:eastAsia="ko-KR"/>
        </w:rPr>
        <w:t xml:space="preserve"> </w:t>
      </w:r>
      <w:r w:rsidR="003D783D" w:rsidRPr="003D783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EC199A" w:rsidRPr="00EC199A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423EC3C4" w14:textId="77777777" w:rsidR="006E27CE" w:rsidRDefault="006E27CE" w:rsidP="006E27CE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7CE91B5A" w14:textId="20863AA3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lang w:eastAsia="ko-KR"/>
        </w:rPr>
        <w:t xml:space="preserve"> </w:t>
      </w:r>
      <w:r w:rsidR="00EC199A" w:rsidRPr="00EC199A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14:paraId="15CB5425" w14:textId="77777777" w:rsidR="006E27CE" w:rsidRDefault="006E27CE" w:rsidP="006E27CE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3467BA14" w14:textId="77777777" w:rsidR="006E27CE" w:rsidRDefault="006E27CE" w:rsidP="006E27CE">
      <w:pPr>
        <w:rPr>
          <w:lang w:eastAsia="ko-KR"/>
        </w:rPr>
      </w:pPr>
    </w:p>
    <w:p w14:paraId="0A5A524F" w14:textId="14975376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14:paraId="4614474A" w14:textId="77777777" w:rsidR="006E27CE" w:rsidRDefault="006E27CE" w:rsidP="006E27CE">
      <w:pPr>
        <w:rPr>
          <w:lang w:eastAsia="ko-KR"/>
        </w:rPr>
      </w:pPr>
    </w:p>
    <w:p w14:paraId="12FFAA4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(penegra)</w:t>
      </w:r>
    </w:p>
    <w:p w14:paraId="7533B80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>: Zydus Cadila</w:t>
      </w:r>
      <w:r>
        <w:rPr>
          <w:rFonts w:ascii="맑은 고딕" w:eastAsia="맑은 고딕" w:hAnsi="맑은 고딕" w:cs="맑은 고딕" w:hint="eastAsia"/>
          <w:lang w:eastAsia="ko-KR"/>
        </w:rPr>
        <w:t>사</w:t>
      </w:r>
    </w:p>
    <w:p w14:paraId="5C27259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14:paraId="64DA6EF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ADFFAC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14:paraId="6DA3B612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3C8CC953" w14:textId="77777777" w:rsidR="006E27CE" w:rsidRDefault="006E27CE" w:rsidP="006E27CE">
      <w:pPr>
        <w:rPr>
          <w:lang w:eastAsia="ko-KR"/>
        </w:rPr>
      </w:pPr>
    </w:p>
    <w:p w14:paraId="00144781" w14:textId="591E08FA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3D783D" w:rsidRPr="003D783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2507C4E1" w14:textId="1F714B7A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3D783D" w:rsidRPr="003D783D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14:paraId="3618BB3D" w14:textId="77777777" w:rsidR="006E27CE" w:rsidRDefault="006E27CE" w:rsidP="006E27CE">
      <w:pPr>
        <w:rPr>
          <w:lang w:eastAsia="ko-KR"/>
        </w:rPr>
      </w:pPr>
    </w:p>
    <w:p w14:paraId="6DD3EFEB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14:paraId="76A805A0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14:paraId="26ECC3B0" w14:textId="77777777" w:rsidR="006E27CE" w:rsidRDefault="006E27CE" w:rsidP="006E27CE">
      <w:pPr>
        <w:rPr>
          <w:lang w:eastAsia="ko-KR"/>
        </w:rPr>
      </w:pPr>
    </w:p>
    <w:p w14:paraId="641BF474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14:paraId="1F7DE4DA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14:paraId="3BC14973" w14:textId="77777777" w:rsidR="006E27CE" w:rsidRDefault="006E27CE" w:rsidP="006E27CE">
      <w:pPr>
        <w:rPr>
          <w:lang w:eastAsia="ko-KR"/>
        </w:rPr>
      </w:pPr>
    </w:p>
    <w:p w14:paraId="012B9AD8" w14:textId="77777777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00E010B0" w14:textId="77777777" w:rsidR="006E27CE" w:rsidRDefault="006E27CE" w:rsidP="006E27CE">
      <w:pPr>
        <w:rPr>
          <w:lang w:eastAsia="ko-KR"/>
        </w:rPr>
      </w:pPr>
    </w:p>
    <w:p w14:paraId="2EECD69A" w14:textId="6D5F6994" w:rsidR="006E27CE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90392A" w:rsidRPr="0090392A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14:paraId="783440D2" w14:textId="47A81244" w:rsidR="00F928B3" w:rsidRDefault="006E27CE" w:rsidP="006E27C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lang w:eastAsia="ko-KR"/>
        </w:rPr>
        <w:t xml:space="preserve"> </w:t>
      </w:r>
      <w:r w:rsidR="002F0C39" w:rsidRPr="002F0C39">
        <w:rPr>
          <w:rFonts w:ascii="맑은 고딕" w:eastAsia="맑은 고딕" w:hAnsi="맑은 고딕" w:cs="맑은 고딕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CE"/>
    <w:rsid w:val="00067985"/>
    <w:rsid w:val="002F0C39"/>
    <w:rsid w:val="003D783D"/>
    <w:rsid w:val="00575A0C"/>
    <w:rsid w:val="006E27CE"/>
    <w:rsid w:val="0090392A"/>
    <w:rsid w:val="00EC199A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CE3"/>
  <w15:chartTrackingRefBased/>
  <w15:docId w15:val="{62E67986-08F3-4095-BDA9-7F14783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7</cp:revision>
  <dcterms:created xsi:type="dcterms:W3CDTF">2020-10-06T21:46:00Z</dcterms:created>
  <dcterms:modified xsi:type="dcterms:W3CDTF">2020-11-10T05:56:00Z</dcterms:modified>
</cp:coreProperties>
</file>