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6F257" w14:textId="5A42F5F2" w:rsidR="00137A4F" w:rsidRDefault="00137A4F" w:rsidP="00137A4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비아그라의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제네릭이란</w:t>
      </w:r>
      <w:r w:rsidR="00EA0749">
        <w:rPr>
          <w:rFonts w:ascii="맑은 고딕" w:eastAsia="맑은 고딕" w:hAnsi="맑은 고딕" w:cs="맑은 고딕" w:hint="eastAsia"/>
          <w:lang w:eastAsia="ko-KR"/>
        </w:rPr>
        <w:t>2</w:t>
      </w:r>
    </w:p>
    <w:p w14:paraId="070BCD73" w14:textId="68EF83D5" w:rsidR="00137A4F" w:rsidRDefault="00137A4F" w:rsidP="00137A4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</w:t>
      </w:r>
      <w:r w:rsidR="00AB5AC9">
        <w:rPr>
          <w:rFonts w:ascii="맑은 고딕" w:eastAsia="맑은 고딕" w:hAnsi="맑은 고딕" w:cs="맑은 고딕" w:hint="eastAsia"/>
          <w:lang w:eastAsia="ko-KR"/>
        </w:rPr>
        <w:t>.</w:t>
      </w:r>
      <w:r w:rsidR="00AB5AC9">
        <w:rPr>
          <w:rFonts w:ascii="맑은 고딕" w:eastAsia="맑은 고딕" w:hAnsi="맑은 고딕" w:cs="맑은 고딕"/>
          <w:lang w:eastAsia="ko-KR"/>
        </w:rPr>
        <w:t xml:space="preserve">   </w:t>
      </w:r>
    </w:p>
    <w:p w14:paraId="6AD56015" w14:textId="77777777" w:rsidR="00137A4F" w:rsidRDefault="00137A4F" w:rsidP="00137A4F">
      <w:pPr>
        <w:rPr>
          <w:lang w:eastAsia="ko-KR"/>
        </w:rPr>
      </w:pPr>
    </w:p>
    <w:p w14:paraId="59843190" w14:textId="77777777" w:rsidR="00AB5AC9" w:rsidRDefault="00137A4F" w:rsidP="00137A4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제네릭이란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화이자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주식회사의</w:t>
      </w:r>
      <w:r w:rsidR="00AB5AC9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AB5AC9">
        <w:rPr>
          <w:rFonts w:ascii="맑은 고딕" w:eastAsia="맑은 고딕" w:hAnsi="맑은 고딕" w:cs="맑은 고딕"/>
          <w:lang w:eastAsia="ko-KR"/>
        </w:rPr>
        <w:t xml:space="preserve">  .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후생노동성으로부터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실데나필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유효성분으로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치료제입니다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비아그라의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후발품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후발</w:t>
      </w:r>
      <w:r>
        <w:rPr>
          <w:lang w:eastAsia="ko-KR"/>
        </w:rPr>
        <w:t xml:space="preserve"> </w:t>
      </w:r>
      <w:r w:rsidR="00AB5AC9">
        <w:rPr>
          <w:lang w:eastAsia="ko-KR"/>
        </w:rPr>
        <w:t>?</w:t>
      </w:r>
    </w:p>
    <w:p w14:paraId="056C9B7D" w14:textId="77777777" w:rsidR="00AB5AC9" w:rsidRDefault="00AB5AC9" w:rsidP="00137A4F">
      <w:pPr>
        <w:rPr>
          <w:lang w:eastAsia="ko-KR"/>
        </w:rPr>
      </w:pPr>
    </w:p>
    <w:p w14:paraId="335AF964" w14:textId="77777777" w:rsidR="00AB5AC9" w:rsidRDefault="00AB5AC9" w:rsidP="00137A4F">
      <w:pPr>
        <w:rPr>
          <w:lang w:eastAsia="ko-KR"/>
        </w:rPr>
      </w:pPr>
    </w:p>
    <w:p w14:paraId="604FE21D" w14:textId="77777777" w:rsidR="00AB5AC9" w:rsidRDefault="00AB5AC9" w:rsidP="00137A4F">
      <w:pPr>
        <w:rPr>
          <w:lang w:eastAsia="ko-KR"/>
        </w:rPr>
      </w:pPr>
      <w:r>
        <w:rPr>
          <w:lang w:eastAsia="ko-KR"/>
        </w:rPr>
        <w:t>.</w:t>
      </w:r>
    </w:p>
    <w:p w14:paraId="45B53EF8" w14:textId="77777777" w:rsidR="00AB5AC9" w:rsidRDefault="00AB5AC9" w:rsidP="00137A4F">
      <w:pPr>
        <w:rPr>
          <w:lang w:eastAsia="ko-KR"/>
        </w:rPr>
      </w:pPr>
    </w:p>
    <w:p w14:paraId="16D40562" w14:textId="553D83F0" w:rsidR="00137A4F" w:rsidRDefault="00AB5AC9" w:rsidP="00137A4F">
      <w:pPr>
        <w:rPr>
          <w:lang w:eastAsia="ko-KR"/>
        </w:rPr>
      </w:pPr>
      <w:r>
        <w:rPr>
          <w:lang w:eastAsia="ko-KR"/>
        </w:rPr>
        <w:t>?</w:t>
      </w:r>
      <w:bookmarkStart w:id="0" w:name="_GoBack"/>
      <w:bookmarkEnd w:id="0"/>
      <w:r w:rsidR="00137A4F">
        <w:rPr>
          <w:rFonts w:ascii="맑은 고딕" w:eastAsia="맑은 고딕" w:hAnsi="맑은 고딕" w:cs="맑은 고딕" w:hint="eastAsia"/>
          <w:lang w:eastAsia="ko-KR"/>
        </w:rPr>
        <w:t>의약품이라고도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합니다</w:t>
      </w:r>
      <w:r w:rsidR="00137A4F">
        <w:rPr>
          <w:lang w:eastAsia="ko-KR"/>
        </w:rPr>
        <w:t>.20</w:t>
      </w:r>
      <w:r w:rsidR="00137A4F">
        <w:rPr>
          <w:rFonts w:ascii="맑은 고딕" w:eastAsia="맑은 고딕" w:hAnsi="맑은 고딕" w:cs="맑은 고딕" w:hint="eastAsia"/>
          <w:lang w:eastAsia="ko-KR"/>
        </w:rPr>
        <w:t>년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정도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전까지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의료업계에서는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제네릭을</w:t>
      </w:r>
      <w:r w:rsidR="00137A4F">
        <w:rPr>
          <w:lang w:eastAsia="ko-KR"/>
        </w:rPr>
        <w:t xml:space="preserve"> '</w:t>
      </w:r>
      <w:r w:rsidR="00137A4F">
        <w:rPr>
          <w:rFonts w:ascii="맑은 고딕" w:eastAsia="맑은 고딕" w:hAnsi="맑은 고딕" w:cs="맑은 고딕" w:hint="eastAsia"/>
          <w:lang w:eastAsia="ko-KR"/>
        </w:rPr>
        <w:t>조로</w:t>
      </w:r>
      <w:r w:rsidR="00137A4F">
        <w:rPr>
          <w:lang w:eastAsia="ko-KR"/>
        </w:rPr>
        <w:t xml:space="preserve">' </w:t>
      </w:r>
      <w:r w:rsidR="00137A4F">
        <w:rPr>
          <w:rFonts w:ascii="맑은 고딕" w:eastAsia="맑은 고딕" w:hAnsi="맑은 고딕" w:cs="맑은 고딕" w:hint="eastAsia"/>
          <w:lang w:eastAsia="ko-KR"/>
        </w:rPr>
        <w:t>또는</w:t>
      </w:r>
      <w:r w:rsidR="00137A4F">
        <w:rPr>
          <w:lang w:eastAsia="ko-KR"/>
        </w:rPr>
        <w:t xml:space="preserve"> '</w:t>
      </w:r>
      <w:r w:rsidR="00137A4F">
        <w:rPr>
          <w:rFonts w:ascii="맑은 고딕" w:eastAsia="맑은 고딕" w:hAnsi="맑은 고딕" w:cs="맑은 고딕" w:hint="eastAsia"/>
          <w:lang w:eastAsia="ko-KR"/>
        </w:rPr>
        <w:t>조로품</w:t>
      </w:r>
      <w:r w:rsidR="00137A4F">
        <w:rPr>
          <w:lang w:eastAsia="ko-KR"/>
        </w:rPr>
        <w:t>'</w:t>
      </w:r>
      <w:r w:rsidR="00137A4F">
        <w:rPr>
          <w:rFonts w:ascii="맑은 고딕" w:eastAsia="맑은 고딕" w:hAnsi="맑은 고딕" w:cs="맑은 고딕" w:hint="eastAsia"/>
          <w:lang w:eastAsia="ko-KR"/>
        </w:rPr>
        <w:t>이라고도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불렀으므로</w:t>
      </w:r>
      <w:r w:rsidR="00137A4F">
        <w:rPr>
          <w:lang w:eastAsia="ko-KR"/>
        </w:rPr>
        <w:t xml:space="preserve"> '</w:t>
      </w:r>
      <w:r w:rsidR="00137A4F">
        <w:rPr>
          <w:rFonts w:ascii="맑은 고딕" w:eastAsia="맑은 고딕" w:hAnsi="맑은 고딕" w:cs="맑은 고딕" w:hint="eastAsia"/>
          <w:lang w:eastAsia="ko-KR"/>
        </w:rPr>
        <w:t>비아그라의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조로</w:t>
      </w:r>
      <w:r w:rsidR="00137A4F">
        <w:rPr>
          <w:lang w:eastAsia="ko-KR"/>
        </w:rPr>
        <w:t>'</w:t>
      </w:r>
      <w:r w:rsidR="00137A4F">
        <w:rPr>
          <w:rFonts w:ascii="맑은 고딕" w:eastAsia="맑은 고딕" w:hAnsi="맑은 고딕" w:cs="맑은 고딕" w:hint="eastAsia"/>
          <w:lang w:eastAsia="ko-KR"/>
        </w:rPr>
        <w:t>라고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부르는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사람도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있습니다</w:t>
      </w:r>
      <w:r w:rsidR="00137A4F">
        <w:rPr>
          <w:lang w:eastAsia="ko-KR"/>
        </w:rPr>
        <w:t>.</w:t>
      </w:r>
    </w:p>
    <w:p w14:paraId="5EDF4EE6" w14:textId="77777777" w:rsidR="00137A4F" w:rsidRDefault="00137A4F" w:rsidP="00137A4F">
      <w:pPr>
        <w:rPr>
          <w:lang w:eastAsia="ko-KR"/>
        </w:rPr>
      </w:pPr>
    </w:p>
    <w:p w14:paraId="37E2C6A4" w14:textId="77777777" w:rsidR="00137A4F" w:rsidRDefault="00137A4F" w:rsidP="00137A4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동화약품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양진도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아스카제약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알프레사파마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혼초제약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킷세이약품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마야도제약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타츠미화학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후지화학공업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타케다테바파마의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 (2020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>)</w:t>
      </w:r>
    </w:p>
    <w:p w14:paraId="11EB4970" w14:textId="77777777" w:rsidR="00137A4F" w:rsidRDefault="00137A4F" w:rsidP="00137A4F">
      <w:pPr>
        <w:rPr>
          <w:lang w:eastAsia="ko-KR"/>
        </w:rPr>
      </w:pPr>
    </w:p>
    <w:p w14:paraId="0A6D0896" w14:textId="77777777" w:rsidR="00137A4F" w:rsidRDefault="00137A4F" w:rsidP="00137A4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다음으로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출시되는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설명하겠습니다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등장하려면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주성분인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실데나필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【</w:t>
      </w:r>
      <w:r>
        <w:rPr>
          <w:rFonts w:ascii="맑은 고딕" w:eastAsia="맑은 고딕" w:hAnsi="맑은 고딕" w:cs="맑은 고딕" w:hint="eastAsia"/>
          <w:lang w:eastAsia="ko-KR"/>
        </w:rPr>
        <w:t>물질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</w:t>
      </w:r>
      <w:r>
        <w:rPr>
          <w:rFonts w:ascii="Yu Mincho" w:eastAsia="Yu Mincho" w:hAnsi="Yu Mincho" w:cs="Yu Mincho" w:hint="eastAsia"/>
          <w:lang w:eastAsia="ko-KR"/>
        </w:rPr>
        <w:t>】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【</w:t>
      </w:r>
      <w:r>
        <w:rPr>
          <w:rFonts w:ascii="맑은 고딕" w:eastAsia="맑은 고딕" w:hAnsi="맑은 고딕" w:cs="맑은 고딕" w:hint="eastAsia"/>
          <w:lang w:eastAsia="ko-KR"/>
        </w:rPr>
        <w:t>용도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</w:t>
      </w:r>
      <w:r>
        <w:rPr>
          <w:rFonts w:ascii="Yu Mincho" w:eastAsia="Yu Mincho" w:hAnsi="Yu Mincho" w:cs="Yu Mincho" w:hint="eastAsia"/>
          <w:lang w:eastAsia="ko-KR"/>
        </w:rPr>
        <w:t>】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가지가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존속기간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화이자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주식회사의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특허는</w:t>
      </w:r>
      <w:r>
        <w:rPr>
          <w:lang w:eastAsia="ko-KR"/>
        </w:rPr>
        <w:t xml:space="preserve"> 2013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17</w:t>
      </w:r>
      <w:r>
        <w:rPr>
          <w:rFonts w:ascii="맑은 고딕" w:eastAsia="맑은 고딕" w:hAnsi="맑은 고딕" w:cs="맑은 고딕" w:hint="eastAsia"/>
          <w:lang w:eastAsia="ko-KR"/>
        </w:rPr>
        <w:t>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용도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특허는</w:t>
      </w:r>
      <w:r>
        <w:rPr>
          <w:lang w:eastAsia="ko-KR"/>
        </w:rPr>
        <w:t xml:space="preserve"> 2014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13</w:t>
      </w:r>
      <w:r>
        <w:rPr>
          <w:rFonts w:ascii="맑은 고딕" w:eastAsia="맑은 고딕" w:hAnsi="맑은 고딕" w:cs="맑은 고딕" w:hint="eastAsia"/>
          <w:lang w:eastAsia="ko-KR"/>
        </w:rPr>
        <w:t>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만료되어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상태로서는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어느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제약회사라도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맑은 고딕" w:eastAsia="맑은 고딕" w:hAnsi="맑은 고딕" w:cs="맑은 고딕" w:hint="eastAsia"/>
          <w:lang w:eastAsia="ko-KR"/>
        </w:rPr>
        <w:t>생물학적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동등성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맑은 고딕" w:eastAsia="맑은 고딕" w:hAnsi="맑은 고딕" w:cs="맑은 고딕" w:hint="eastAsia"/>
          <w:lang w:eastAsia="ko-KR"/>
        </w:rPr>
        <w:t>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장기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시험이나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시험등에서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맑은 고딕" w:eastAsia="맑은 고딕" w:hAnsi="맑은 고딕" w:cs="맑은 고딕" w:hint="eastAsia"/>
          <w:lang w:eastAsia="ko-KR"/>
        </w:rPr>
        <w:t>약제의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안정성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증명해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수속을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노동성으로부터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개시할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14:paraId="13EF0D21" w14:textId="77777777" w:rsidR="00137A4F" w:rsidRDefault="00137A4F" w:rsidP="00137A4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있는가</w:t>
      </w:r>
      <w:r>
        <w:rPr>
          <w:lang w:eastAsia="ko-KR"/>
        </w:rPr>
        <w:t>?</w:t>
      </w:r>
    </w:p>
    <w:p w14:paraId="54D76C06" w14:textId="77777777" w:rsidR="00137A4F" w:rsidRDefault="00137A4F" w:rsidP="00137A4F">
      <w:pPr>
        <w:rPr>
          <w:lang w:eastAsia="ko-KR"/>
        </w:rPr>
      </w:pPr>
    </w:p>
    <w:p w14:paraId="42C40A0B" w14:textId="6758157E" w:rsidR="00F928B3" w:rsidRDefault="00137A4F" w:rsidP="00137A4F">
      <w:pPr>
        <w:rPr>
          <w:lang w:eastAsia="ko-KR"/>
        </w:rPr>
      </w:pPr>
      <w:r>
        <w:rPr>
          <w:lang w:eastAsia="ko-KR"/>
        </w:rPr>
        <w:t>2014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26</w:t>
      </w:r>
      <w:r>
        <w:rPr>
          <w:rFonts w:ascii="맑은 고딕" w:eastAsia="맑은 고딕" w:hAnsi="맑은 고딕" w:cs="맑은 고딕" w:hint="eastAsia"/>
          <w:lang w:eastAsia="ko-KR"/>
        </w:rPr>
        <w:t>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후발품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메이커인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맑은 고딕" w:eastAsia="맑은 고딕" w:hAnsi="맑은 고딕" w:cs="맑은 고딕" w:hint="eastAsia"/>
          <w:lang w:eastAsia="ko-KR"/>
        </w:rPr>
        <w:t>동화약품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주식회사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맑은 고딕" w:eastAsia="맑은 고딕" w:hAnsi="맑은 고딕" w:cs="맑은 고딕" w:hint="eastAsia"/>
          <w:lang w:eastAsia="ko-KR"/>
        </w:rPr>
        <w:t>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개시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비아그라정과는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구강붕괴정</w:t>
      </w:r>
      <w:r>
        <w:rPr>
          <w:lang w:eastAsia="ko-KR"/>
        </w:rPr>
        <w:t>(OD</w:t>
      </w:r>
      <w:r>
        <w:rPr>
          <w:rFonts w:ascii="맑은 고딕" w:eastAsia="맑은 고딕" w:hAnsi="맑은 고딕" w:cs="맑은 고딕" w:hint="eastAsia"/>
          <w:lang w:eastAsia="ko-KR"/>
        </w:rPr>
        <w:t>정이라고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타액의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수분만으로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입안에서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녹는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가격도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저렴해져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확대되었습니다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따르듯이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기업으로부터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발매되어</w:t>
      </w:r>
      <w:r>
        <w:rPr>
          <w:lang w:eastAsia="ko-KR"/>
        </w:rPr>
        <w:t xml:space="preserve"> 2014</w:t>
      </w:r>
      <w:r>
        <w:rPr>
          <w:rFonts w:ascii="맑은 고딕" w:eastAsia="맑은 고딕" w:hAnsi="맑은 고딕" w:cs="맑은 고딕" w:hint="eastAsia"/>
          <w:lang w:eastAsia="ko-KR"/>
        </w:rPr>
        <w:t>년도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총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개사에서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lastRenderedPageBreak/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개시되었습니다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특징이나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발매일등은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비교표에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sectPr w:rsidR="00F92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4F"/>
    <w:rsid w:val="00137A4F"/>
    <w:rsid w:val="00AB5AC9"/>
    <w:rsid w:val="00EA0749"/>
    <w:rsid w:val="00F9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1A69"/>
  <w15:chartTrackingRefBased/>
  <w15:docId w15:val="{E92CE67B-4CBF-4549-8A28-36D08593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Aurelian</cp:lastModifiedBy>
  <cp:revision>3</cp:revision>
  <dcterms:created xsi:type="dcterms:W3CDTF">2020-10-06T20:47:00Z</dcterms:created>
  <dcterms:modified xsi:type="dcterms:W3CDTF">2020-11-01T06:12:00Z</dcterms:modified>
</cp:coreProperties>
</file>