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A4A08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국제적인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맞이하기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약이기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복제판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자리매김했습니다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현지에서도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주목해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국내용으로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통신판매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끊이지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ED</w:t>
      </w:r>
      <w:r>
        <w:rPr>
          <w:rFonts w:ascii="맑은 고딕" w:eastAsia="맑은 고딕" w:hAnsi="맑은 고딕" w:cs="맑은 고딕" w:hint="eastAsia"/>
          <w:lang w:eastAsia="ko-KR"/>
        </w:rPr>
        <w:t>약의</w:t>
      </w:r>
      <w:r>
        <w:rPr>
          <w:lang w:eastAsia="ko-KR"/>
        </w:rPr>
        <w:t xml:space="preserve"> 35.6%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조사됐습니다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의사든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일반이든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사마귀를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현명합니다</w:t>
      </w:r>
      <w:r>
        <w:rPr>
          <w:lang w:eastAsia="ko-KR"/>
        </w:rPr>
        <w:t>.</w:t>
      </w:r>
    </w:p>
    <w:p w14:paraId="3FA6D26C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>?</w:t>
      </w:r>
    </w:p>
    <w:p w14:paraId="7DE357F1" w14:textId="77777777" w:rsidR="00412E4C" w:rsidRDefault="00412E4C" w:rsidP="00412E4C">
      <w:pPr>
        <w:rPr>
          <w:lang w:eastAsia="ko-KR"/>
        </w:rPr>
      </w:pPr>
    </w:p>
    <w:p w14:paraId="15B1A92C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(KAMAGRA)</w:t>
      </w:r>
      <w:r>
        <w:rPr>
          <w:rFonts w:ascii="맑은 고딕" w:eastAsia="맑은 고딕" w:hAnsi="맑은 고딕" w:cs="맑은 고딕" w:hint="eastAsia"/>
          <w:lang w:eastAsia="ko-KR"/>
        </w:rPr>
        <w:t>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뭄바이에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본거지를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파마사</w:t>
      </w:r>
      <w:r>
        <w:rPr>
          <w:lang w:eastAsia="ko-KR"/>
        </w:rPr>
        <w:t>(Ajanta Pharma Limited.)</w:t>
      </w:r>
      <w:r>
        <w:rPr>
          <w:rFonts w:ascii="맑은 고딕" w:eastAsia="맑은 고딕" w:hAnsi="맑은 고딕" w:cs="맑은 고딕" w:hint="eastAsia"/>
          <w:lang w:eastAsia="ko-KR"/>
        </w:rPr>
        <w:t>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국내용으로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골드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수출용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' 2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왜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구분하여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불명합니다</w:t>
      </w:r>
      <w:r>
        <w:rPr>
          <w:lang w:eastAsia="ko-KR"/>
        </w:rPr>
        <w:t>.</w:t>
      </w:r>
    </w:p>
    <w:p w14:paraId="5BB3B0C2" w14:textId="77777777" w:rsidR="00412E4C" w:rsidRDefault="00412E4C" w:rsidP="00412E4C">
      <w:pPr>
        <w:rPr>
          <w:lang w:eastAsia="ko-KR"/>
        </w:rPr>
      </w:pPr>
    </w:p>
    <w:p w14:paraId="1790F006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특징은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제형의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풍부함입니다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2E54DF16" w14:textId="77777777" w:rsidR="00412E4C" w:rsidRDefault="00412E4C" w:rsidP="00412E4C">
      <w:pPr>
        <w:rPr>
          <w:lang w:eastAsia="ko-KR"/>
        </w:rPr>
      </w:pPr>
    </w:p>
    <w:p w14:paraId="08FF1EB8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컵에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풀어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먹는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KAMAGRA Effervecent.</w:t>
      </w:r>
      <w:r>
        <w:rPr>
          <w:rFonts w:ascii="맑은 고딕" w:eastAsia="맑은 고딕" w:hAnsi="맑은 고딕" w:cs="맑은 고딕" w:hint="eastAsia"/>
          <w:lang w:eastAsia="ko-KR"/>
        </w:rPr>
        <w:t>오렌지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소아의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시럽인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같습니다</w:t>
      </w:r>
      <w:r>
        <w:rPr>
          <w:lang w:eastAsia="ko-KR"/>
        </w:rPr>
        <w:t>.</w:t>
      </w:r>
    </w:p>
    <w:p w14:paraId="3E4A3683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젤리형태로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라이치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구아바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카라멜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라즈베리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키위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이치쿠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그린애플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과일맛을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가진</w:t>
      </w:r>
      <w:r>
        <w:rPr>
          <w:lang w:eastAsia="ko-KR"/>
        </w:rPr>
        <w:t xml:space="preserve"> KAMAGRA Oral Jelly.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마시기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같습니다</w:t>
      </w:r>
      <w:r>
        <w:rPr>
          <w:lang w:eastAsia="ko-KR"/>
        </w:rPr>
        <w:t>.</w:t>
      </w:r>
    </w:p>
    <w:p w14:paraId="401A05DF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녹이거나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씹어서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형태의</w:t>
      </w:r>
      <w:r>
        <w:rPr>
          <w:lang w:eastAsia="ko-KR"/>
        </w:rPr>
        <w:t xml:space="preserve"> KAMAGURA 100mg Chewable.</w:t>
      </w:r>
      <w:r>
        <w:rPr>
          <w:rFonts w:ascii="맑은 고딕" w:eastAsia="맑은 고딕" w:hAnsi="맑은 고딕" w:cs="맑은 고딕" w:hint="eastAsia"/>
          <w:lang w:eastAsia="ko-KR"/>
        </w:rPr>
        <w:t>이곳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파인애플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알씩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젤리와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41602463" w14:textId="77777777" w:rsidR="00412E4C" w:rsidRDefault="00412E4C" w:rsidP="00412E4C">
      <w:pPr>
        <w:rPr>
          <w:lang w:eastAsia="ko-KR"/>
        </w:rPr>
      </w:pPr>
    </w:p>
    <w:p w14:paraId="2060C4C8" w14:textId="1951C45D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밖에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거래되는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중에서도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특출나게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의약품은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안전기준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 w:rsidR="004C18F4">
        <w:rPr>
          <w:rFonts w:ascii="맑은 고딕" w:eastAsia="맑은 고딕" w:hAnsi="맑은 고딕" w:cs="맑은 고딕" w:hint="eastAsia"/>
          <w:lang w:eastAsia="ko-KR"/>
        </w:rPr>
        <w:t>자동</w:t>
      </w:r>
      <w:r>
        <w:rPr>
          <w:rFonts w:ascii="맑은 고딕" w:eastAsia="맑은 고딕" w:hAnsi="맑은 고딕" w:cs="맑은 고딕" w:hint="eastAsia"/>
          <w:lang w:eastAsia="ko-KR"/>
        </w:rPr>
        <w:t>기기등법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충족하지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제조단계에서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</w:p>
    <w:p w14:paraId="3B69E5D4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구제해주는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제외되므로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</w:p>
    <w:p w14:paraId="68A2C031" w14:textId="77777777" w:rsidR="00412E4C" w:rsidRDefault="00412E4C" w:rsidP="00412E4C">
      <w:pPr>
        <w:rPr>
          <w:lang w:eastAsia="ko-KR"/>
        </w:rPr>
      </w:pPr>
    </w:p>
    <w:p w14:paraId="46B41142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인터넷에서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그럴듯한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물건을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개인수입대행업자의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통신판매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적당히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찾아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진품인지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없습니다</w:t>
      </w:r>
      <w:r>
        <w:rPr>
          <w:lang w:eastAsia="ko-KR"/>
        </w:rPr>
        <w:t>.</w:t>
      </w:r>
    </w:p>
    <w:p w14:paraId="0506FBAE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14:paraId="77F1E87F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카마그라젤리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14:paraId="16714960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카마그래처블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14:paraId="13189775" w14:textId="77777777" w:rsidR="00412E4C" w:rsidRDefault="00412E4C" w:rsidP="00412E4C">
      <w:pPr>
        <w:rPr>
          <w:lang w:eastAsia="ko-KR"/>
        </w:rPr>
      </w:pPr>
    </w:p>
    <w:p w14:paraId="31772418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상품명</w:t>
      </w:r>
      <w:r>
        <w:rPr>
          <w:lang w:eastAsia="ko-KR"/>
        </w:rPr>
        <w:t>: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(kamagra)</w:t>
      </w:r>
    </w:p>
    <w:p w14:paraId="42B07639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제조원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파마사</w:t>
      </w:r>
      <w:r>
        <w:rPr>
          <w:lang w:eastAsia="ko-KR"/>
        </w:rPr>
        <w:t>(Ajanta Pharma Limited.)</w:t>
      </w:r>
    </w:p>
    <w:p w14:paraId="06B449D1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주성분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실데나필구연산염</w:t>
      </w:r>
      <w:r>
        <w:rPr>
          <w:lang w:eastAsia="ko-KR"/>
        </w:rPr>
        <w:t>(Sildenafil)</w:t>
      </w:r>
    </w:p>
    <w:p w14:paraId="4D8099FC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효과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9A04830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되돌아가다</w:t>
      </w:r>
    </w:p>
    <w:p w14:paraId="74FE4C00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주의점</w:t>
      </w:r>
    </w:p>
    <w:p w14:paraId="5AB691C9" w14:textId="77777777" w:rsidR="00412E4C" w:rsidRDefault="00412E4C" w:rsidP="00412E4C">
      <w:pPr>
        <w:rPr>
          <w:lang w:eastAsia="ko-KR"/>
        </w:rPr>
      </w:pPr>
    </w:p>
    <w:p w14:paraId="2903BA8A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100mg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국외에서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대부분이</w:t>
      </w:r>
      <w:r>
        <w:rPr>
          <w:lang w:eastAsia="ko-KR"/>
        </w:rPr>
        <w:t xml:space="preserve"> 100mg</w:t>
      </w:r>
      <w:r>
        <w:rPr>
          <w:rFonts w:ascii="맑은 고딕" w:eastAsia="맑은 고딕" w:hAnsi="맑은 고딕" w:cs="맑은 고딕" w:hint="eastAsia"/>
          <w:lang w:eastAsia="ko-KR"/>
        </w:rPr>
        <w:t>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가급적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나누어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권장합니다</w:t>
      </w:r>
      <w:r>
        <w:rPr>
          <w:lang w:eastAsia="ko-KR"/>
        </w:rPr>
        <w:t>.</w:t>
      </w:r>
    </w:p>
    <w:p w14:paraId="0F1816E7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병용금기약은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니트로글리세린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질산제와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약인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안카론정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이나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아미오더론염산염정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입니다</w:t>
      </w:r>
      <w:r>
        <w:rPr>
          <w:lang w:eastAsia="ko-KR"/>
        </w:rPr>
        <w:t>.</w:t>
      </w:r>
    </w:p>
    <w:p w14:paraId="2A335C6F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원래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확실합니다</w:t>
      </w:r>
      <w:r>
        <w:rPr>
          <w:lang w:eastAsia="ko-KR"/>
        </w:rPr>
        <w:t>.</w:t>
      </w:r>
    </w:p>
    <w:p w14:paraId="0F6DD0DD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비아그라제네릭</w:t>
      </w:r>
      <w:r>
        <w:rPr>
          <w:lang w:eastAsia="ko-KR"/>
        </w:rPr>
        <w:t>: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</w:p>
    <w:p w14:paraId="02F26D27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>[</w:t>
      </w:r>
      <w:r>
        <w:rPr>
          <w:rFonts w:ascii="맑은 고딕" w:eastAsia="맑은 고딕" w:hAnsi="맑은 고딕" w:cs="맑은 고딕" w:hint="eastAsia"/>
          <w:lang w:eastAsia="ko-KR"/>
        </w:rPr>
        <w:t>참고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</w:t>
      </w:r>
      <w:r>
        <w:rPr>
          <w:lang w:eastAsia="ko-KR"/>
        </w:rPr>
        <w:t>]</w:t>
      </w:r>
    </w:p>
    <w:p w14:paraId="295233DB" w14:textId="77777777" w:rsidR="00412E4C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후생노동성</w:t>
      </w:r>
      <w:r>
        <w:rPr>
          <w:lang w:eastAsia="ko-KR"/>
        </w:rPr>
        <w:t xml:space="preserve"> HP[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구입하고자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분에게</w:t>
      </w:r>
      <w:r>
        <w:rPr>
          <w:lang w:eastAsia="ko-KR"/>
        </w:rPr>
        <w:t>]</w:t>
      </w:r>
    </w:p>
    <w:p w14:paraId="519C255D" w14:textId="77777777" w:rsidR="00412E4C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건강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이상한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야쿠부츠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사단법인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</w:p>
    <w:p w14:paraId="6E52323B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슈퍼카마그라에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</w:t>
      </w:r>
    </w:p>
    <w:p w14:paraId="625DEC48" w14:textId="77777777" w:rsidR="00412E4C" w:rsidRDefault="00412E4C" w:rsidP="00412E4C">
      <w:pPr>
        <w:rPr>
          <w:lang w:eastAsia="ko-KR"/>
        </w:rPr>
      </w:pPr>
    </w:p>
    <w:p w14:paraId="483E60E5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슈퍼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발기부전뿐만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카마그라에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플러스알파로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다폭세틴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포함하여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고민을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개선할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치료약입니다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다폭세틴은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프릴리지의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성분이라고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프리리지는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후생노동성이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약이기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병원에서는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취급하고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않습니다</w:t>
      </w:r>
      <w:r>
        <w:rPr>
          <w:lang w:eastAsia="ko-KR"/>
        </w:rPr>
        <w:t>.</w:t>
      </w:r>
    </w:p>
    <w:p w14:paraId="1C1809C2" w14:textId="77777777" w:rsidR="00412E4C" w:rsidRDefault="00412E4C" w:rsidP="00412E4C">
      <w:pPr>
        <w:rPr>
          <w:lang w:eastAsia="ko-KR"/>
        </w:rPr>
      </w:pPr>
    </w:p>
    <w:p w14:paraId="613B25C6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복용방법에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슈퍼카마구라는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실데나필을</w:t>
      </w:r>
      <w:r>
        <w:rPr>
          <w:lang w:eastAsia="ko-KR"/>
        </w:rPr>
        <w:t xml:space="preserve"> 100mg </w:t>
      </w:r>
      <w:r>
        <w:rPr>
          <w:rFonts w:ascii="맑은 고딕" w:eastAsia="맑은 고딕" w:hAnsi="맑은 고딕" w:cs="맑은 고딕" w:hint="eastAsia"/>
          <w:lang w:eastAsia="ko-KR"/>
        </w:rPr>
        <w:t>함유하고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바람직하다고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생각됩니다</w:t>
      </w:r>
      <w:r>
        <w:rPr>
          <w:lang w:eastAsia="ko-KR"/>
        </w:rPr>
        <w:t>.(</w:t>
      </w:r>
      <w:r>
        <w:rPr>
          <w:rFonts w:ascii="맑은 고딕" w:eastAsia="맑은 고딕" w:hAnsi="맑은 고딕" w:cs="맑은 고딕" w:hint="eastAsia"/>
          <w:lang w:eastAsia="ko-KR"/>
        </w:rPr>
        <w:t>일본에서는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일본인의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상한이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정해져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</w:t>
      </w:r>
      <w:r>
        <w:rPr>
          <w:lang w:eastAsia="ko-KR"/>
        </w:rPr>
        <w:t xml:space="preserve">.)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타이밍은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간격은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하십시오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실데나필은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식사의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식전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1~5</w:t>
      </w:r>
      <w:r>
        <w:rPr>
          <w:rFonts w:ascii="맑은 고딕" w:eastAsia="맑은 고딕" w:hAnsi="맑은 고딕" w:cs="맑은 고딕" w:hint="eastAsia"/>
          <w:lang w:eastAsia="ko-KR"/>
        </w:rPr>
        <w:t>시간입니다</w:t>
      </w:r>
      <w:r>
        <w:rPr>
          <w:lang w:eastAsia="ko-KR"/>
        </w:rPr>
        <w:t>.</w:t>
      </w:r>
    </w:p>
    <w:p w14:paraId="35251604" w14:textId="77777777" w:rsidR="00412E4C" w:rsidRDefault="00412E4C" w:rsidP="00412E4C">
      <w:pPr>
        <w:rPr>
          <w:lang w:eastAsia="ko-KR"/>
        </w:rPr>
      </w:pPr>
    </w:p>
    <w:p w14:paraId="709730CC" w14:textId="62C0384E" w:rsidR="00F928B3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마지막으로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슈퍼카마구라는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루트로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앞으로도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정품이라는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입수하려면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국내의</w:t>
      </w:r>
      <w:r>
        <w:rPr>
          <w:lang w:eastAsia="ko-KR"/>
        </w:rPr>
        <w:t xml:space="preserve"> </w:t>
      </w:r>
      <w:r w:rsidR="004C18F4">
        <w:rPr>
          <w:rFonts w:ascii="맑은 고딕" w:eastAsia="맑은 고딕" w:hAnsi="맑은 고딕" w:cs="맑은 고딕" w:hint="eastAsia"/>
          <w:lang w:eastAsia="ko-KR"/>
        </w:rPr>
        <w:t>자동</w:t>
      </w:r>
      <w:r>
        <w:rPr>
          <w:rFonts w:ascii="맑은 고딕" w:eastAsia="맑은 고딕" w:hAnsi="맑은 고딕" w:cs="맑은 고딕" w:hint="eastAsia"/>
          <w:lang w:eastAsia="ko-KR"/>
        </w:rPr>
        <w:t>기관에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인터넷을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대행업체에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의뢰하게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인터넷에서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최근에는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회사에서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저렴하게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주세요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4C"/>
    <w:rsid w:val="00412E4C"/>
    <w:rsid w:val="004C18F4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BD93"/>
  <w15:chartTrackingRefBased/>
  <w15:docId w15:val="{BA193C3F-7880-4CA4-BF01-E1D43BB9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2</cp:revision>
  <dcterms:created xsi:type="dcterms:W3CDTF">2020-11-05T13:59:00Z</dcterms:created>
  <dcterms:modified xsi:type="dcterms:W3CDTF">2020-11-05T13:59:00Z</dcterms:modified>
</cp:coreProperties>
</file>