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280E01" w14:textId="1748A640" w:rsidR="002A419A" w:rsidRDefault="00E935FC">
      <w:pPr>
        <w:rPr>
          <w:lang w:val="fr-FR"/>
        </w:rPr>
      </w:pPr>
      <w:bookmarkStart w:id="0" w:name="_GoBack"/>
      <w:bookmarkEnd w:id="0"/>
      <w:r w:rsidRPr="00053886">
        <w:rPr>
          <w:b/>
          <w:bCs/>
          <w:lang w:val="fr-FR"/>
        </w:rPr>
        <w:t>Fonctionnalité de gestion des services des employés</w:t>
      </w:r>
      <w:r>
        <w:rPr>
          <w:lang w:val="fr-FR"/>
        </w:rPr>
        <w:t xml:space="preserve"> : le manager pourra attribuer un service par jour </w:t>
      </w:r>
      <w:r w:rsidR="00053886">
        <w:rPr>
          <w:lang w:val="fr-FR"/>
        </w:rPr>
        <w:t>à chaque</w:t>
      </w:r>
      <w:r>
        <w:rPr>
          <w:lang w:val="fr-FR"/>
        </w:rPr>
        <w:t xml:space="preserve"> employé. Ce service n’excéde pas les 8h.  </w:t>
      </w:r>
    </w:p>
    <w:p w14:paraId="591E9CEC" w14:textId="2B12C3E6" w:rsidR="001A391C" w:rsidRDefault="001A391C">
      <w:pPr>
        <w:rPr>
          <w:lang w:val="fr-FR"/>
        </w:rPr>
      </w:pPr>
      <w:r w:rsidRPr="004A2BCE">
        <w:rPr>
          <w:b/>
          <w:bCs/>
          <w:lang w:val="fr-FR"/>
        </w:rPr>
        <w:t>Fonctionnalité de fin de contrat</w:t>
      </w:r>
      <w:r>
        <w:rPr>
          <w:lang w:val="fr-FR"/>
        </w:rPr>
        <w:t xml:space="preserve"> : </w:t>
      </w:r>
      <w:r w:rsidR="004A2BCE">
        <w:rPr>
          <w:lang w:val="fr-FR"/>
        </w:rPr>
        <w:t xml:space="preserve">le jour </w:t>
      </w:r>
      <w:r w:rsidR="000C1C3A">
        <w:rPr>
          <w:lang w:val="fr-FR"/>
        </w:rPr>
        <w:t>d’</w:t>
      </w:r>
      <w:r w:rsidR="004A2BCE">
        <w:rPr>
          <w:lang w:val="fr-FR"/>
        </w:rPr>
        <w:t>une fin de contrat, le manager reçoit une notification demandant si le contrat doit être prolongé ou s’il faut supprimer l’employé de la base de données.</w:t>
      </w:r>
      <w:r w:rsidR="00F82868">
        <w:rPr>
          <w:lang w:val="fr-FR"/>
        </w:rPr>
        <w:t xml:space="preserve"> Cela sera géré avec un thread qui comparera quotidiennement la date du jour et la date de fin de contrat au lancement de l’application.</w:t>
      </w:r>
      <w:r w:rsidR="000C1C3A">
        <w:rPr>
          <w:lang w:val="fr-FR"/>
        </w:rPr>
        <w:t xml:space="preserve"> Un autre thread permettra de mettre en attente la suppression jusqu’à la fin de journée si c’est l’option choisie par le manager</w:t>
      </w:r>
      <w:r w:rsidR="00660BE5">
        <w:rPr>
          <w:lang w:val="fr-FR"/>
        </w:rPr>
        <w:t xml:space="preserve"> dans la notification</w:t>
      </w:r>
      <w:r w:rsidR="000C1C3A">
        <w:rPr>
          <w:lang w:val="fr-FR"/>
        </w:rPr>
        <w:t>.</w:t>
      </w:r>
      <w:r w:rsidR="00660BE5">
        <w:rPr>
          <w:lang w:val="fr-FR"/>
        </w:rPr>
        <w:t xml:space="preserve"> </w:t>
      </w:r>
    </w:p>
    <w:p w14:paraId="731FC71E" w14:textId="77777777" w:rsidR="001A391C" w:rsidRDefault="00053886">
      <w:pPr>
        <w:rPr>
          <w:lang w:val="fr-FR"/>
        </w:rPr>
      </w:pPr>
      <w:r w:rsidRPr="00053886">
        <w:rPr>
          <w:b/>
          <w:bCs/>
          <w:lang w:val="fr-FR"/>
        </w:rPr>
        <w:t>Fonctionnalité de gestion de la carte de fidélité</w:t>
      </w:r>
      <w:r>
        <w:rPr>
          <w:lang w:val="fr-FR"/>
        </w:rPr>
        <w:t xml:space="preserve"> : chaque client qui s’inscrit reçoit une carte de fidélité. Celle-ci lui donne accès à différents avantages en fonction des points qu’il cumule lors de ses commandes. Il reçoit 10 points par euro dépensé. Ces points sont sauvegardés sur sa carte de fidélité. </w:t>
      </w:r>
      <w:r w:rsidR="001A391C">
        <w:rPr>
          <w:lang w:val="fr-FR"/>
        </w:rPr>
        <w:t xml:space="preserve">Lorsqu’on est dans la période de validité d’un avantage et que la carte dispose de suffisamment de points, le client peut utiliser son avantage. Le nombre de point de l’avantage est déduit de sa carte. </w:t>
      </w:r>
    </w:p>
    <w:p w14:paraId="517D870F" w14:textId="5A43BB7A" w:rsidR="00E935FC" w:rsidRDefault="001A391C">
      <w:pPr>
        <w:rPr>
          <w:lang w:val="fr-FR"/>
        </w:rPr>
      </w:pPr>
      <w:r>
        <w:rPr>
          <w:lang w:val="fr-FR"/>
        </w:rPr>
        <w:t>Par exemple, si le client achète un café pour 5.25€, il reçoit 50 points. Ceux-ci se cumulent aux 270 points qu’il avait déjà sur sa carte. L’avantage « un café gratuit » nécessite 300 points et est valable du 1</w:t>
      </w:r>
      <w:r w:rsidRPr="001A391C">
        <w:rPr>
          <w:vertAlign w:val="superscript"/>
          <w:lang w:val="fr-FR"/>
        </w:rPr>
        <w:t>er</w:t>
      </w:r>
      <w:r>
        <w:rPr>
          <w:lang w:val="fr-FR"/>
        </w:rPr>
        <w:t xml:space="preserve"> avril au 15 avril. A la date du 5 avril, le client utilise son avantage et n’a plus que 20 points sur sa carte.</w:t>
      </w:r>
    </w:p>
    <w:p w14:paraId="737C1BA5" w14:textId="1803BCCA" w:rsidR="00684565" w:rsidRDefault="00684565">
      <w:pPr>
        <w:rPr>
          <w:lang w:val="fr-FR"/>
        </w:rPr>
      </w:pPr>
      <w:r w:rsidRPr="00684565">
        <w:rPr>
          <w:highlight w:val="yellow"/>
          <w:lang w:val="fr-FR"/>
        </w:rPr>
        <w:t>Maxime, Christophe et Aurélie</w:t>
      </w:r>
    </w:p>
    <w:p w14:paraId="3532E976" w14:textId="2D82B65C" w:rsidR="001A391C" w:rsidRPr="006C34C0" w:rsidRDefault="001A391C">
      <w:pPr>
        <w:rPr>
          <w:strike/>
          <w:lang w:val="fr-FR"/>
        </w:rPr>
      </w:pPr>
      <w:r w:rsidRPr="006C34C0">
        <w:rPr>
          <w:b/>
          <w:bCs/>
          <w:strike/>
          <w:lang w:val="fr-FR"/>
        </w:rPr>
        <w:t>Fonctionnalité de gestion de publicité :</w:t>
      </w:r>
      <w:r w:rsidR="00A10B6C" w:rsidRPr="006C34C0">
        <w:rPr>
          <w:strike/>
          <w:lang w:val="fr-FR"/>
        </w:rPr>
        <w:t xml:space="preserve"> </w:t>
      </w:r>
      <w:r w:rsidR="00D61335" w:rsidRPr="006C34C0">
        <w:rPr>
          <w:strike/>
          <w:lang w:val="fr-FR"/>
        </w:rPr>
        <w:t xml:space="preserve">lors de la connexion d’un client avec sa carte de fidélité, </w:t>
      </w:r>
      <w:r w:rsidR="00A10B6C" w:rsidRPr="006C34C0">
        <w:rPr>
          <w:strike/>
          <w:lang w:val="fr-FR"/>
        </w:rPr>
        <w:t xml:space="preserve">un thread </w:t>
      </w:r>
      <w:r w:rsidR="00D61335" w:rsidRPr="006C34C0">
        <w:rPr>
          <w:strike/>
          <w:lang w:val="fr-FR"/>
        </w:rPr>
        <w:t xml:space="preserve">comparera la date de début d’avantage et la date du jour. Lorsque celles-ci correspondent, une notification s’ouvre pour informer le client de l’avantage auquel il a droit. </w:t>
      </w:r>
    </w:p>
    <w:p w14:paraId="060CD6F6" w14:textId="0A0634EF" w:rsidR="001A391C" w:rsidRDefault="001A391C">
      <w:pPr>
        <w:rPr>
          <w:lang w:val="fr-FR"/>
        </w:rPr>
      </w:pPr>
      <w:r w:rsidRPr="00412866">
        <w:rPr>
          <w:b/>
          <w:bCs/>
          <w:lang w:val="fr-FR"/>
        </w:rPr>
        <w:t>Fonctionnalité de satisfaction générale :</w:t>
      </w:r>
      <w:r>
        <w:rPr>
          <w:lang w:val="fr-FR"/>
        </w:rPr>
        <w:t xml:space="preserve"> </w:t>
      </w:r>
      <w:r w:rsidR="00412866">
        <w:rPr>
          <w:lang w:val="fr-FR"/>
        </w:rPr>
        <w:t>l</w:t>
      </w:r>
      <w:r w:rsidR="00153AC2">
        <w:rPr>
          <w:lang w:val="fr-FR"/>
        </w:rPr>
        <w:t>e</w:t>
      </w:r>
      <w:r w:rsidR="00412866">
        <w:rPr>
          <w:lang w:val="fr-FR"/>
        </w:rPr>
        <w:t xml:space="preserve"> manager pourra récupérer le degré de satisfaction de chaque client pour calculer la satisfaction moyenne de tous les clients</w:t>
      </w:r>
      <w:r w:rsidR="00E36DA8">
        <w:rPr>
          <w:lang w:val="fr-FR"/>
        </w:rPr>
        <w:t xml:space="preserve"> ou afficher un graphique de répartition du nombre d’étoiles. </w:t>
      </w:r>
    </w:p>
    <w:p w14:paraId="29C39464" w14:textId="08B7FC2D" w:rsidR="00E36DA8" w:rsidRDefault="00AE7A1E">
      <w:pPr>
        <w:rPr>
          <w:lang w:val="fr-FR"/>
        </w:rPr>
      </w:pPr>
      <w:r w:rsidRPr="00797F00">
        <w:rPr>
          <w:b/>
          <w:bCs/>
          <w:lang w:val="fr-FR"/>
        </w:rPr>
        <w:t xml:space="preserve">Fonctionnalité </w:t>
      </w:r>
      <w:r w:rsidR="004E7E20" w:rsidRPr="00797F00">
        <w:rPr>
          <w:b/>
          <w:bCs/>
          <w:lang w:val="fr-FR"/>
        </w:rPr>
        <w:t xml:space="preserve">de </w:t>
      </w:r>
      <w:r w:rsidR="00797F00" w:rsidRPr="00797F00">
        <w:rPr>
          <w:b/>
          <w:bCs/>
          <w:lang w:val="fr-FR"/>
        </w:rPr>
        <w:t>gestion du stock :</w:t>
      </w:r>
      <w:r w:rsidR="00797F00">
        <w:rPr>
          <w:lang w:val="fr-FR"/>
        </w:rPr>
        <w:t xml:space="preserve"> </w:t>
      </w:r>
      <w:r w:rsidR="00A65493">
        <w:rPr>
          <w:lang w:val="fr-FR"/>
        </w:rPr>
        <w:t xml:space="preserve">pour chaque emplacement de stock des </w:t>
      </w:r>
      <w:proofErr w:type="spellStart"/>
      <w:r w:rsidR="00A65493">
        <w:rPr>
          <w:lang w:val="fr-FR"/>
        </w:rPr>
        <w:t>topping</w:t>
      </w:r>
      <w:r w:rsidR="006B0083">
        <w:rPr>
          <w:lang w:val="fr-FR"/>
        </w:rPr>
        <w:t>s</w:t>
      </w:r>
      <w:proofErr w:type="spellEnd"/>
      <w:r w:rsidR="00A65493">
        <w:rPr>
          <w:lang w:val="fr-FR"/>
        </w:rPr>
        <w:t>, café</w:t>
      </w:r>
      <w:r w:rsidR="006B0083">
        <w:rPr>
          <w:lang w:val="fr-FR"/>
        </w:rPr>
        <w:t>s</w:t>
      </w:r>
      <w:r w:rsidR="00A65493">
        <w:rPr>
          <w:lang w:val="fr-FR"/>
        </w:rPr>
        <w:t xml:space="preserve"> et nourriture</w:t>
      </w:r>
      <w:r w:rsidR="006B0083">
        <w:rPr>
          <w:lang w:val="fr-FR"/>
        </w:rPr>
        <w:t>s</w:t>
      </w:r>
      <w:r w:rsidR="00A65493">
        <w:rPr>
          <w:lang w:val="fr-FR"/>
        </w:rPr>
        <w:t>, on retient la quantité disponible. On met à jour cette quantité après chaque commande, en fonction de la quantité consommée.</w:t>
      </w:r>
      <w:r w:rsidR="00C86C0A">
        <w:rPr>
          <w:lang w:val="fr-FR"/>
        </w:rPr>
        <w:t xml:space="preserve"> Si la quantité est nulle, on rend indisponible l’aliment lors de la commande suivante. </w:t>
      </w:r>
      <w:r w:rsidR="00863904">
        <w:rPr>
          <w:lang w:val="fr-FR"/>
        </w:rPr>
        <w:t xml:space="preserve">Les employés sont prévenus </w:t>
      </w:r>
      <w:r w:rsidR="005A7888">
        <w:rPr>
          <w:lang w:val="fr-FR"/>
        </w:rPr>
        <w:t xml:space="preserve">lors d’une recherche </w:t>
      </w:r>
      <w:r w:rsidR="00863904">
        <w:rPr>
          <w:lang w:val="fr-FR"/>
        </w:rPr>
        <w:t xml:space="preserve">et ils ont la possibilité de réapprovisionner le stock avec de nouvelles marchandises. </w:t>
      </w:r>
      <w:r w:rsidR="002E7C8C">
        <w:rPr>
          <w:lang w:val="fr-FR"/>
        </w:rPr>
        <w:t>La date d’expiration est contrôlée quotidiennement par un thread. Une notification est envoyée aux employés pour les avertir des articles périmés à retirer du stock.</w:t>
      </w:r>
    </w:p>
    <w:p w14:paraId="5D70ECF9" w14:textId="745B7DFF" w:rsidR="00A56C17" w:rsidRDefault="00A56C17">
      <w:pPr>
        <w:rPr>
          <w:lang w:val="fr-FR"/>
        </w:rPr>
      </w:pPr>
      <w:r w:rsidRPr="00684565">
        <w:rPr>
          <w:highlight w:val="yellow"/>
          <w:lang w:val="fr-FR"/>
        </w:rPr>
        <w:t>Maxime, Christophe et Aurélie</w:t>
      </w:r>
    </w:p>
    <w:p w14:paraId="232A5799" w14:textId="560D6365" w:rsidR="00863904" w:rsidRDefault="00863904">
      <w:pPr>
        <w:rPr>
          <w:lang w:val="fr-FR"/>
        </w:rPr>
      </w:pPr>
      <w:r w:rsidRPr="00215D30">
        <w:rPr>
          <w:b/>
          <w:bCs/>
          <w:lang w:val="fr-FR"/>
        </w:rPr>
        <w:t>Fonctionnalité de gestion des prix :</w:t>
      </w:r>
      <w:r>
        <w:rPr>
          <w:lang w:val="fr-FR"/>
        </w:rPr>
        <w:t xml:space="preserve"> </w:t>
      </w:r>
      <w:r w:rsidR="00215D30">
        <w:rPr>
          <w:lang w:val="fr-FR"/>
        </w:rPr>
        <w:t xml:space="preserve">à chaque achat de marchandises auprès du fournisseur, le prix d’achat est mis à jour ainsi que le prix de vente de chaque </w:t>
      </w:r>
      <w:proofErr w:type="spellStart"/>
      <w:r w:rsidR="00215D30">
        <w:rPr>
          <w:lang w:val="fr-FR"/>
        </w:rPr>
        <w:t>topping</w:t>
      </w:r>
      <w:proofErr w:type="spellEnd"/>
      <w:r w:rsidR="00215D30">
        <w:rPr>
          <w:lang w:val="fr-FR"/>
        </w:rPr>
        <w:t xml:space="preserve">, café et nourriture. </w:t>
      </w:r>
      <w:r w:rsidR="00F82034">
        <w:rPr>
          <w:lang w:val="fr-FR"/>
        </w:rPr>
        <w:t xml:space="preserve">Ce prix de vente peut évoluer dans le temps en fonction des réapprovisionnements. C’est pourquoi on retient le prix de vente réel dans la commande. </w:t>
      </w:r>
    </w:p>
    <w:p w14:paraId="5AAB07D6" w14:textId="5D7B1076" w:rsidR="00CA1052" w:rsidRDefault="00CA1052">
      <w:pPr>
        <w:rPr>
          <w:lang w:val="fr-FR"/>
        </w:rPr>
      </w:pPr>
      <w:r w:rsidRPr="00CA1052">
        <w:rPr>
          <w:b/>
          <w:bCs/>
          <w:lang w:val="fr-FR"/>
        </w:rPr>
        <w:t xml:space="preserve">Fonctionnalité de gestion des commandes : </w:t>
      </w:r>
      <w:r>
        <w:rPr>
          <w:lang w:val="fr-FR"/>
        </w:rPr>
        <w:t xml:space="preserve">on retient toutes les commandes des clients pour </w:t>
      </w:r>
      <w:r w:rsidR="00A05CDB">
        <w:rPr>
          <w:lang w:val="fr-FR"/>
        </w:rPr>
        <w:t>calculer des bénéfices</w:t>
      </w:r>
      <w:r>
        <w:rPr>
          <w:lang w:val="fr-FR"/>
        </w:rPr>
        <w:t>,</w:t>
      </w:r>
      <w:r w:rsidR="00A331AB">
        <w:rPr>
          <w:lang w:val="fr-FR"/>
        </w:rPr>
        <w:t xml:space="preserve"> ainsi que</w:t>
      </w:r>
      <w:r>
        <w:rPr>
          <w:lang w:val="fr-FR"/>
        </w:rPr>
        <w:t xml:space="preserve"> pour proposer au client des articles de ses commandes précédentes</w:t>
      </w:r>
      <w:r w:rsidR="00330935">
        <w:rPr>
          <w:lang w:val="fr-FR"/>
        </w:rPr>
        <w:t xml:space="preserve"> ou des articles populaires</w:t>
      </w:r>
      <w:r w:rsidR="00D22CB2">
        <w:rPr>
          <w:lang w:val="fr-FR"/>
        </w:rPr>
        <w:t xml:space="preserve"> chez d’autres clients</w:t>
      </w:r>
      <w:r w:rsidR="00330935">
        <w:rPr>
          <w:lang w:val="fr-FR"/>
        </w:rPr>
        <w:t>.</w:t>
      </w:r>
      <w:r w:rsidR="00D22CB2">
        <w:rPr>
          <w:lang w:val="fr-FR"/>
        </w:rPr>
        <w:t xml:space="preserve">  </w:t>
      </w:r>
    </w:p>
    <w:p w14:paraId="3B379F1F" w14:textId="77777777" w:rsidR="00412866" w:rsidRDefault="00412866">
      <w:pPr>
        <w:rPr>
          <w:lang w:val="fr-FR"/>
        </w:rPr>
      </w:pPr>
    </w:p>
    <w:p w14:paraId="6AF6C0A0" w14:textId="77777777" w:rsidR="001A391C" w:rsidRPr="00E935FC" w:rsidRDefault="001A391C">
      <w:pPr>
        <w:rPr>
          <w:lang w:val="fr-FR"/>
        </w:rPr>
      </w:pPr>
    </w:p>
    <w:sectPr w:rsidR="001A391C" w:rsidRPr="00E935FC">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1A7"/>
    <w:rsid w:val="00053886"/>
    <w:rsid w:val="000C1C3A"/>
    <w:rsid w:val="00153AC2"/>
    <w:rsid w:val="001A391C"/>
    <w:rsid w:val="00215D30"/>
    <w:rsid w:val="002A419A"/>
    <w:rsid w:val="002E7C8C"/>
    <w:rsid w:val="00310813"/>
    <w:rsid w:val="00330935"/>
    <w:rsid w:val="0039642C"/>
    <w:rsid w:val="003F1070"/>
    <w:rsid w:val="00412866"/>
    <w:rsid w:val="004A2BCE"/>
    <w:rsid w:val="004E7E20"/>
    <w:rsid w:val="005A0DF2"/>
    <w:rsid w:val="005A7888"/>
    <w:rsid w:val="00660BE5"/>
    <w:rsid w:val="006739C3"/>
    <w:rsid w:val="00684565"/>
    <w:rsid w:val="006B0083"/>
    <w:rsid w:val="006C34C0"/>
    <w:rsid w:val="00797F00"/>
    <w:rsid w:val="00863904"/>
    <w:rsid w:val="009E57F7"/>
    <w:rsid w:val="009F27B6"/>
    <w:rsid w:val="00A05CDB"/>
    <w:rsid w:val="00A10B6C"/>
    <w:rsid w:val="00A331AB"/>
    <w:rsid w:val="00A56C17"/>
    <w:rsid w:val="00A65493"/>
    <w:rsid w:val="00A923BA"/>
    <w:rsid w:val="00AD51A7"/>
    <w:rsid w:val="00AE7A1E"/>
    <w:rsid w:val="00B438D4"/>
    <w:rsid w:val="00B543D2"/>
    <w:rsid w:val="00C86C0A"/>
    <w:rsid w:val="00CA1052"/>
    <w:rsid w:val="00D22CB2"/>
    <w:rsid w:val="00D53EBE"/>
    <w:rsid w:val="00D61335"/>
    <w:rsid w:val="00E36DA8"/>
    <w:rsid w:val="00E935FC"/>
    <w:rsid w:val="00F721F4"/>
    <w:rsid w:val="00F80A33"/>
    <w:rsid w:val="00F82034"/>
    <w:rsid w:val="00F828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E4DF4"/>
  <w15:chartTrackingRefBased/>
  <w15:docId w15:val="{49AC4B32-ECA2-45E0-BC41-28C0A8BCB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10813"/>
    <w:pPr>
      <w:spacing w:before="120" w:after="120" w:line="240" w:lineRule="auto"/>
      <w:jc w:val="both"/>
    </w:pPr>
  </w:style>
  <w:style w:type="paragraph" w:styleId="Titre1">
    <w:name w:val="heading 1"/>
    <w:basedOn w:val="Normal"/>
    <w:next w:val="Normal"/>
    <w:link w:val="Titre1Car"/>
    <w:uiPriority w:val="9"/>
    <w:qFormat/>
    <w:rsid w:val="00A923BA"/>
    <w:pPr>
      <w:keepNext/>
      <w:keepLines/>
      <w:pBdr>
        <w:top w:val="single" w:sz="4" w:space="1" w:color="auto"/>
        <w:left w:val="single" w:sz="4" w:space="4" w:color="auto"/>
        <w:bottom w:val="single" w:sz="4" w:space="1" w:color="auto"/>
        <w:right w:val="single" w:sz="4" w:space="4" w:color="auto"/>
      </w:pBdr>
      <w:shd w:val="clear" w:color="auto" w:fill="3B3838" w:themeFill="background2" w:themeFillShade="40"/>
      <w:spacing w:before="240" w:after="240"/>
      <w:outlineLvl w:val="0"/>
    </w:pPr>
    <w:rPr>
      <w:rFonts w:asciiTheme="majorHAnsi" w:eastAsiaTheme="majorEastAsia" w:hAnsiTheme="majorHAnsi" w:cstheme="majorBidi"/>
      <w:color w:val="FFFFFF" w:themeColor="background1"/>
      <w:sz w:val="32"/>
      <w:szCs w:val="32"/>
    </w:rPr>
  </w:style>
  <w:style w:type="paragraph" w:styleId="Titre2">
    <w:name w:val="heading 2"/>
    <w:basedOn w:val="Normal"/>
    <w:next w:val="Normal"/>
    <w:link w:val="Titre2Car"/>
    <w:uiPriority w:val="9"/>
    <w:unhideWhenUsed/>
    <w:qFormat/>
    <w:rsid w:val="00A923BA"/>
    <w:pPr>
      <w:keepNext/>
      <w:keepLines/>
      <w:pBdr>
        <w:bottom w:val="single" w:sz="4" w:space="1" w:color="00B050"/>
      </w:pBdr>
      <w:shd w:val="clear" w:color="auto" w:fill="00B050"/>
      <w:spacing w:before="40" w:after="0"/>
      <w:outlineLvl w:val="1"/>
    </w:pPr>
    <w:rPr>
      <w:rFonts w:asciiTheme="majorHAnsi" w:eastAsiaTheme="majorEastAsia" w:hAnsiTheme="majorHAnsi" w:cstheme="majorBidi"/>
      <w:color w:val="FFFFFF" w:themeColor="background1"/>
      <w:sz w:val="28"/>
      <w:szCs w:val="26"/>
    </w:rPr>
  </w:style>
  <w:style w:type="paragraph" w:styleId="Titre3">
    <w:name w:val="heading 3"/>
    <w:basedOn w:val="Normal"/>
    <w:next w:val="Normal"/>
    <w:link w:val="Titre3Car"/>
    <w:uiPriority w:val="9"/>
    <w:semiHidden/>
    <w:unhideWhenUsed/>
    <w:qFormat/>
    <w:rsid w:val="00A923BA"/>
    <w:pPr>
      <w:keepNext/>
      <w:keepLines/>
      <w:shd w:val="clear" w:color="auto" w:fill="00B0F0"/>
      <w:outlineLvl w:val="2"/>
    </w:pPr>
    <w:rPr>
      <w:rFonts w:asciiTheme="majorHAnsi" w:eastAsiaTheme="majorEastAsia" w:hAnsiTheme="majorHAnsi" w:cstheme="majorBidi"/>
      <w:color w:val="FFFFFF" w:themeColor="background1"/>
      <w:sz w:val="28"/>
      <w:szCs w:val="24"/>
    </w:rPr>
  </w:style>
  <w:style w:type="paragraph" w:styleId="Titre4">
    <w:name w:val="heading 4"/>
    <w:basedOn w:val="Normal"/>
    <w:next w:val="Normal"/>
    <w:link w:val="Titre4Car"/>
    <w:uiPriority w:val="9"/>
    <w:unhideWhenUsed/>
    <w:qFormat/>
    <w:rsid w:val="00A923BA"/>
    <w:pPr>
      <w:keepNext/>
      <w:keepLines/>
      <w:shd w:val="clear" w:color="auto" w:fill="FFC000"/>
      <w:outlineLvl w:val="3"/>
    </w:pPr>
    <w:rPr>
      <w:rFonts w:asciiTheme="majorHAnsi" w:eastAsiaTheme="majorEastAsia" w:hAnsiTheme="majorHAnsi" w:cstheme="majorBidi"/>
      <w:iCs/>
      <w:color w:val="FFFFFF" w:themeColor="background1"/>
      <w:sz w:val="28"/>
    </w:rPr>
  </w:style>
  <w:style w:type="paragraph" w:styleId="Titre5">
    <w:name w:val="heading 5"/>
    <w:basedOn w:val="Normal"/>
    <w:next w:val="Normal"/>
    <w:link w:val="Titre5Car"/>
    <w:uiPriority w:val="9"/>
    <w:unhideWhenUsed/>
    <w:qFormat/>
    <w:rsid w:val="00A923BA"/>
    <w:pPr>
      <w:keepNext/>
      <w:keepLines/>
      <w:shd w:val="clear" w:color="auto" w:fill="7030A0"/>
      <w:outlineLvl w:val="4"/>
    </w:pPr>
    <w:rPr>
      <w:rFonts w:asciiTheme="majorHAnsi" w:eastAsiaTheme="majorEastAsia" w:hAnsiTheme="majorHAnsi" w:cstheme="majorBidi"/>
      <w:color w:val="FFFFFF" w:themeColor="background1"/>
      <w:sz w:val="28"/>
    </w:rPr>
  </w:style>
  <w:style w:type="paragraph" w:styleId="Titre6">
    <w:name w:val="heading 6"/>
    <w:basedOn w:val="Normal"/>
    <w:next w:val="Normal"/>
    <w:link w:val="Titre6Car"/>
    <w:uiPriority w:val="9"/>
    <w:unhideWhenUsed/>
    <w:qFormat/>
    <w:rsid w:val="00A923BA"/>
    <w:pPr>
      <w:keepNext/>
      <w:keepLines/>
      <w:shd w:val="clear" w:color="auto" w:fill="92D050"/>
      <w:outlineLvl w:val="5"/>
    </w:pPr>
    <w:rPr>
      <w:rFonts w:asciiTheme="majorHAnsi" w:eastAsiaTheme="majorEastAsia" w:hAnsiTheme="majorHAnsi" w:cstheme="majorBidi"/>
      <w:color w:val="FFFFFF" w:themeColor="background1"/>
      <w:sz w:val="28"/>
    </w:rPr>
  </w:style>
  <w:style w:type="paragraph" w:styleId="Titre7">
    <w:name w:val="heading 7"/>
    <w:basedOn w:val="Normal"/>
    <w:next w:val="Normal"/>
    <w:link w:val="Titre7Car"/>
    <w:uiPriority w:val="9"/>
    <w:unhideWhenUsed/>
    <w:qFormat/>
    <w:rsid w:val="00A923BA"/>
    <w:pPr>
      <w:keepNext/>
      <w:keepLines/>
      <w:shd w:val="clear" w:color="auto" w:fill="FF99FF"/>
      <w:outlineLvl w:val="6"/>
    </w:pPr>
    <w:rPr>
      <w:rFonts w:asciiTheme="majorHAnsi" w:eastAsiaTheme="majorEastAsia" w:hAnsiTheme="majorHAnsi" w:cstheme="majorBidi"/>
      <w:iCs/>
      <w:color w:val="FFFFFF" w:themeColor="background1"/>
      <w:sz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5A0DF2"/>
    <w:pPr>
      <w:pBdr>
        <w:bottom w:val="single" w:sz="4" w:space="1" w:color="auto"/>
      </w:pBdr>
      <w:spacing w:after="240"/>
      <w:contextualSpacing/>
      <w:jc w:val="center"/>
    </w:pPr>
    <w:rPr>
      <w:rFonts w:asciiTheme="majorHAnsi" w:eastAsiaTheme="majorEastAsia" w:hAnsiTheme="majorHAnsi" w:cstheme="majorBidi"/>
      <w:smallCaps/>
      <w:color w:val="000000" w:themeColor="text1"/>
      <w:spacing w:val="60"/>
      <w:kern w:val="28"/>
      <w:sz w:val="36"/>
      <w:szCs w:val="56"/>
    </w:rPr>
  </w:style>
  <w:style w:type="character" w:customStyle="1" w:styleId="TitreCar">
    <w:name w:val="Titre Car"/>
    <w:basedOn w:val="Policepardfaut"/>
    <w:link w:val="Titre"/>
    <w:uiPriority w:val="10"/>
    <w:rsid w:val="005A0DF2"/>
    <w:rPr>
      <w:rFonts w:asciiTheme="majorHAnsi" w:eastAsiaTheme="majorEastAsia" w:hAnsiTheme="majorHAnsi" w:cstheme="majorBidi"/>
      <w:smallCaps/>
      <w:color w:val="000000" w:themeColor="text1"/>
      <w:spacing w:val="60"/>
      <w:kern w:val="28"/>
      <w:sz w:val="36"/>
      <w:szCs w:val="56"/>
    </w:rPr>
  </w:style>
  <w:style w:type="character" w:customStyle="1" w:styleId="Titre1Car">
    <w:name w:val="Titre 1 Car"/>
    <w:basedOn w:val="Policepardfaut"/>
    <w:link w:val="Titre1"/>
    <w:uiPriority w:val="9"/>
    <w:rsid w:val="00A923BA"/>
    <w:rPr>
      <w:rFonts w:asciiTheme="majorHAnsi" w:eastAsiaTheme="majorEastAsia" w:hAnsiTheme="majorHAnsi" w:cstheme="majorBidi"/>
      <w:color w:val="FFFFFF" w:themeColor="background1"/>
      <w:sz w:val="32"/>
      <w:szCs w:val="32"/>
      <w:shd w:val="clear" w:color="auto" w:fill="3B3838" w:themeFill="background2" w:themeFillShade="40"/>
    </w:rPr>
  </w:style>
  <w:style w:type="character" w:customStyle="1" w:styleId="Titre2Car">
    <w:name w:val="Titre 2 Car"/>
    <w:basedOn w:val="Policepardfaut"/>
    <w:link w:val="Titre2"/>
    <w:uiPriority w:val="9"/>
    <w:rsid w:val="00A923BA"/>
    <w:rPr>
      <w:rFonts w:asciiTheme="majorHAnsi" w:eastAsiaTheme="majorEastAsia" w:hAnsiTheme="majorHAnsi" w:cstheme="majorBidi"/>
      <w:color w:val="FFFFFF" w:themeColor="background1"/>
      <w:sz w:val="28"/>
      <w:szCs w:val="26"/>
      <w:shd w:val="clear" w:color="auto" w:fill="00B050"/>
    </w:rPr>
  </w:style>
  <w:style w:type="character" w:customStyle="1" w:styleId="Titre3Car">
    <w:name w:val="Titre 3 Car"/>
    <w:basedOn w:val="Policepardfaut"/>
    <w:link w:val="Titre3"/>
    <w:uiPriority w:val="9"/>
    <w:semiHidden/>
    <w:rsid w:val="00A923BA"/>
    <w:rPr>
      <w:rFonts w:asciiTheme="majorHAnsi" w:eastAsiaTheme="majorEastAsia" w:hAnsiTheme="majorHAnsi" w:cstheme="majorBidi"/>
      <w:color w:val="FFFFFF" w:themeColor="background1"/>
      <w:sz w:val="28"/>
      <w:szCs w:val="24"/>
      <w:shd w:val="clear" w:color="auto" w:fill="00B0F0"/>
    </w:rPr>
  </w:style>
  <w:style w:type="character" w:customStyle="1" w:styleId="Titre4Car">
    <w:name w:val="Titre 4 Car"/>
    <w:basedOn w:val="Policepardfaut"/>
    <w:link w:val="Titre4"/>
    <w:uiPriority w:val="9"/>
    <w:rsid w:val="00A923BA"/>
    <w:rPr>
      <w:rFonts w:asciiTheme="majorHAnsi" w:eastAsiaTheme="majorEastAsia" w:hAnsiTheme="majorHAnsi" w:cstheme="majorBidi"/>
      <w:iCs/>
      <w:color w:val="FFFFFF" w:themeColor="background1"/>
      <w:sz w:val="28"/>
      <w:shd w:val="clear" w:color="auto" w:fill="FFC000"/>
    </w:rPr>
  </w:style>
  <w:style w:type="character" w:customStyle="1" w:styleId="Titre5Car">
    <w:name w:val="Titre 5 Car"/>
    <w:basedOn w:val="Policepardfaut"/>
    <w:link w:val="Titre5"/>
    <w:uiPriority w:val="9"/>
    <w:rsid w:val="00A923BA"/>
    <w:rPr>
      <w:rFonts w:asciiTheme="majorHAnsi" w:eastAsiaTheme="majorEastAsia" w:hAnsiTheme="majorHAnsi" w:cstheme="majorBidi"/>
      <w:color w:val="FFFFFF" w:themeColor="background1"/>
      <w:sz w:val="28"/>
      <w:shd w:val="clear" w:color="auto" w:fill="7030A0"/>
    </w:rPr>
  </w:style>
  <w:style w:type="character" w:customStyle="1" w:styleId="Titre6Car">
    <w:name w:val="Titre 6 Car"/>
    <w:basedOn w:val="Policepardfaut"/>
    <w:link w:val="Titre6"/>
    <w:uiPriority w:val="9"/>
    <w:rsid w:val="00A923BA"/>
    <w:rPr>
      <w:rFonts w:asciiTheme="majorHAnsi" w:eastAsiaTheme="majorEastAsia" w:hAnsiTheme="majorHAnsi" w:cstheme="majorBidi"/>
      <w:color w:val="FFFFFF" w:themeColor="background1"/>
      <w:sz w:val="28"/>
      <w:shd w:val="clear" w:color="auto" w:fill="92D050"/>
    </w:rPr>
  </w:style>
  <w:style w:type="character" w:customStyle="1" w:styleId="Titre7Car">
    <w:name w:val="Titre 7 Car"/>
    <w:basedOn w:val="Policepardfaut"/>
    <w:link w:val="Titre7"/>
    <w:uiPriority w:val="9"/>
    <w:rsid w:val="00A923BA"/>
    <w:rPr>
      <w:rFonts w:asciiTheme="majorHAnsi" w:eastAsiaTheme="majorEastAsia" w:hAnsiTheme="majorHAnsi" w:cstheme="majorBidi"/>
      <w:iCs/>
      <w:color w:val="FFFFFF" w:themeColor="background1"/>
      <w:sz w:val="28"/>
      <w:shd w:val="clear" w:color="auto" w:fill="FF99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501</Words>
  <Characters>2756</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Aurélie Bodart</dc:creator>
  <cp:keywords/>
  <dc:description/>
  <cp:lastModifiedBy>Aurélie Bodart</cp:lastModifiedBy>
  <cp:revision>1</cp:revision>
  <dcterms:created xsi:type="dcterms:W3CDTF">2020-04-01T08:58:00Z</dcterms:created>
  <dcterms:modified xsi:type="dcterms:W3CDTF">2020-04-06T13:51:00Z</dcterms:modified>
</cp:coreProperties>
</file>