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11D8" w:rsidRDefault="00101B7B">
      <w:pPr>
        <w:rPr>
          <w:b/>
          <w:sz w:val="36"/>
          <w:szCs w:val="36"/>
          <w:u w:val="single"/>
        </w:rPr>
      </w:pPr>
      <w:r w:rsidRPr="00101B7B">
        <w:rPr>
          <w:b/>
          <w:sz w:val="36"/>
          <w:szCs w:val="36"/>
          <w:u w:val="single"/>
        </w:rPr>
        <w:t>Guérison d’âme</w:t>
      </w:r>
    </w:p>
    <w:p w:rsidR="00101B7B" w:rsidRDefault="00101B7B">
      <w:pPr>
        <w:rPr>
          <w:b/>
          <w:sz w:val="36"/>
          <w:szCs w:val="36"/>
          <w:u w:val="single"/>
        </w:rPr>
      </w:pPr>
    </w:p>
    <w:p w:rsidR="00101B7B" w:rsidRDefault="00101B7B" w:rsidP="00101B7B">
      <w:pPr>
        <w:jc w:val="both"/>
        <w:rPr>
          <w:sz w:val="28"/>
          <w:szCs w:val="28"/>
        </w:rPr>
      </w:pPr>
      <w:r>
        <w:rPr>
          <w:sz w:val="28"/>
          <w:szCs w:val="28"/>
        </w:rPr>
        <w:t xml:space="preserve">Comme le corps physique, l’âme ressent des blessures diverses qui ont été créées par des émotions (tristesse, colère, </w:t>
      </w:r>
      <w:proofErr w:type="gramStart"/>
      <w:r>
        <w:rPr>
          <w:sz w:val="28"/>
          <w:szCs w:val="28"/>
        </w:rPr>
        <w:t>jalousie…)</w:t>
      </w:r>
      <w:proofErr w:type="gramEnd"/>
      <w:r>
        <w:rPr>
          <w:sz w:val="28"/>
          <w:szCs w:val="28"/>
        </w:rPr>
        <w:t>. Une âme en souffrance affecte le corps physique, il est donc important d’effectuer un changement pour soi et se mettre en accord avec son âme. Par conséquent, tout ce qui provoque une dysharmonie va être modifié par le soin que l’on appelle guérison d’âme.</w:t>
      </w:r>
    </w:p>
    <w:p w:rsidR="00101B7B" w:rsidRDefault="00101B7B" w:rsidP="00101B7B">
      <w:pPr>
        <w:jc w:val="both"/>
        <w:rPr>
          <w:sz w:val="28"/>
          <w:szCs w:val="28"/>
        </w:rPr>
      </w:pPr>
      <w:r>
        <w:rPr>
          <w:sz w:val="28"/>
          <w:szCs w:val="28"/>
        </w:rPr>
        <w:t>Ce soin est un acte d’Amour qui va donner la possibilité à l’âme de s’élever et ainsi retrouver la circulation de l’Amour et de la Lumière.</w:t>
      </w:r>
    </w:p>
    <w:p w:rsidR="00101B7B" w:rsidRDefault="00101B7B" w:rsidP="00101B7B">
      <w:pPr>
        <w:jc w:val="both"/>
        <w:rPr>
          <w:sz w:val="28"/>
          <w:szCs w:val="28"/>
        </w:rPr>
      </w:pPr>
      <w:r>
        <w:rPr>
          <w:sz w:val="28"/>
          <w:szCs w:val="28"/>
        </w:rPr>
        <w:t>Les Médecins du Ciel accompagnent le thérapeute et lui donnent un message pour la personne qui était en souffrance.</w:t>
      </w:r>
    </w:p>
    <w:p w:rsidR="00101B7B" w:rsidRDefault="00101B7B" w:rsidP="00101B7B">
      <w:pPr>
        <w:jc w:val="both"/>
        <w:rPr>
          <w:sz w:val="28"/>
          <w:szCs w:val="28"/>
        </w:rPr>
      </w:pPr>
      <w:r>
        <w:rPr>
          <w:sz w:val="28"/>
          <w:szCs w:val="28"/>
        </w:rPr>
        <w:t>La guérison d’âme peut se faire en face à face ou à distance.</w:t>
      </w:r>
    </w:p>
    <w:p w:rsidR="00101B7B" w:rsidRDefault="00101B7B" w:rsidP="00101B7B">
      <w:pPr>
        <w:jc w:val="both"/>
        <w:rPr>
          <w:sz w:val="28"/>
          <w:szCs w:val="28"/>
        </w:rPr>
      </w:pPr>
    </w:p>
    <w:p w:rsidR="00101B7B" w:rsidRDefault="00101B7B" w:rsidP="00101B7B">
      <w:pPr>
        <w:jc w:val="both"/>
        <w:rPr>
          <w:sz w:val="28"/>
          <w:szCs w:val="28"/>
        </w:rPr>
      </w:pPr>
    </w:p>
    <w:p w:rsidR="00101B7B" w:rsidRDefault="00101B7B" w:rsidP="00101B7B">
      <w:pPr>
        <w:jc w:val="both"/>
        <w:rPr>
          <w:sz w:val="36"/>
          <w:szCs w:val="36"/>
        </w:rPr>
      </w:pPr>
      <w:r>
        <w:rPr>
          <w:b/>
          <w:sz w:val="36"/>
          <w:szCs w:val="36"/>
          <w:u w:val="single"/>
        </w:rPr>
        <w:t xml:space="preserve">Reconnexion/Purification des différents corps </w:t>
      </w:r>
    </w:p>
    <w:p w:rsidR="00101B7B" w:rsidRDefault="00101B7B" w:rsidP="00101B7B">
      <w:pPr>
        <w:jc w:val="both"/>
        <w:rPr>
          <w:sz w:val="36"/>
          <w:szCs w:val="36"/>
        </w:rPr>
      </w:pPr>
    </w:p>
    <w:p w:rsidR="00101B7B" w:rsidRDefault="00101B7B" w:rsidP="00101B7B">
      <w:pPr>
        <w:jc w:val="both"/>
        <w:rPr>
          <w:sz w:val="28"/>
          <w:szCs w:val="28"/>
        </w:rPr>
      </w:pPr>
      <w:r>
        <w:rPr>
          <w:sz w:val="28"/>
          <w:szCs w:val="28"/>
        </w:rPr>
        <w:t>C’est un soin qui est fait sur les différents corps subtils ainsi que le corps physique. Il permet de libérer d’éventuels poids des liens karmiques qui pourraient bloquer l’avancée vers le choix de vie de l’âme.</w:t>
      </w:r>
    </w:p>
    <w:p w:rsidR="00101B7B" w:rsidRDefault="00101B7B" w:rsidP="00101B7B">
      <w:pPr>
        <w:jc w:val="both"/>
        <w:rPr>
          <w:sz w:val="28"/>
          <w:szCs w:val="28"/>
        </w:rPr>
      </w:pPr>
      <w:r>
        <w:rPr>
          <w:sz w:val="28"/>
          <w:szCs w:val="28"/>
        </w:rPr>
        <w:t>Ce soin peut-être fait en face à face ou en distance, seul ou après la guérison d’âme. C’est un rééquilibrage énergétique.</w:t>
      </w:r>
    </w:p>
    <w:p w:rsidR="00101B7B" w:rsidRDefault="00101B7B" w:rsidP="00101B7B">
      <w:pPr>
        <w:jc w:val="both"/>
        <w:rPr>
          <w:sz w:val="28"/>
          <w:szCs w:val="28"/>
        </w:rPr>
      </w:pPr>
    </w:p>
    <w:p w:rsidR="00101B7B" w:rsidRDefault="00101B7B" w:rsidP="00101B7B">
      <w:pPr>
        <w:jc w:val="both"/>
        <w:rPr>
          <w:sz w:val="28"/>
          <w:szCs w:val="28"/>
        </w:rPr>
      </w:pPr>
    </w:p>
    <w:p w:rsidR="00101B7B" w:rsidRDefault="00101B7B" w:rsidP="00101B7B">
      <w:pPr>
        <w:jc w:val="both"/>
        <w:rPr>
          <w:sz w:val="36"/>
          <w:szCs w:val="36"/>
        </w:rPr>
      </w:pPr>
      <w:r>
        <w:rPr>
          <w:b/>
          <w:sz w:val="36"/>
          <w:szCs w:val="36"/>
          <w:u w:val="single"/>
        </w:rPr>
        <w:t xml:space="preserve">Soin énergétique simple ou global  </w:t>
      </w:r>
    </w:p>
    <w:p w:rsidR="00101B7B" w:rsidRDefault="00101B7B" w:rsidP="00101B7B">
      <w:pPr>
        <w:jc w:val="both"/>
        <w:rPr>
          <w:sz w:val="36"/>
          <w:szCs w:val="36"/>
        </w:rPr>
      </w:pPr>
    </w:p>
    <w:p w:rsidR="00101B7B" w:rsidRDefault="00101B7B" w:rsidP="00101B7B">
      <w:pPr>
        <w:jc w:val="both"/>
        <w:rPr>
          <w:sz w:val="28"/>
          <w:szCs w:val="28"/>
        </w:rPr>
      </w:pPr>
      <w:r>
        <w:rPr>
          <w:sz w:val="28"/>
          <w:szCs w:val="28"/>
        </w:rPr>
        <w:t>Soin énergétique simple : L’énergie curative de l’Univers passe à travers les mains du thérapeute ou canal. L’énergie n’émane pas de la personne, elle provient d’une Source supérieure. Le thérapeute ne fait que de la concentrer et la diriger sur la partie ou les parties du corps de la personne qui est en souffrance.</w:t>
      </w:r>
    </w:p>
    <w:p w:rsidR="00101B7B" w:rsidRDefault="00101B7B" w:rsidP="00101B7B">
      <w:pPr>
        <w:jc w:val="both"/>
        <w:rPr>
          <w:sz w:val="28"/>
          <w:szCs w:val="28"/>
        </w:rPr>
      </w:pPr>
    </w:p>
    <w:p w:rsidR="00101B7B" w:rsidRDefault="00101B7B" w:rsidP="00101B7B">
      <w:pPr>
        <w:jc w:val="both"/>
        <w:rPr>
          <w:sz w:val="28"/>
          <w:szCs w:val="28"/>
        </w:rPr>
      </w:pPr>
      <w:r>
        <w:rPr>
          <w:sz w:val="28"/>
          <w:szCs w:val="28"/>
        </w:rPr>
        <w:t>Soin énergétique global : Le soin global touche tous les corps y compris le corps physique, où les énergies transmises agissent de manière rapide avec néanmoins un certain temps d’attente pour le corps physique puisque l’énergie plus lourde du physique est plus lente à la réceptivité.</w:t>
      </w:r>
    </w:p>
    <w:p w:rsidR="00101B7B" w:rsidRDefault="00101B7B" w:rsidP="00101B7B">
      <w:pPr>
        <w:jc w:val="both"/>
        <w:rPr>
          <w:sz w:val="28"/>
          <w:szCs w:val="28"/>
        </w:rPr>
      </w:pPr>
    </w:p>
    <w:p w:rsidR="00101B7B" w:rsidRDefault="00101B7B" w:rsidP="00101B7B">
      <w:pPr>
        <w:jc w:val="both"/>
        <w:rPr>
          <w:sz w:val="28"/>
          <w:szCs w:val="28"/>
        </w:rPr>
      </w:pPr>
      <w:r>
        <w:rPr>
          <w:sz w:val="28"/>
          <w:szCs w:val="28"/>
        </w:rPr>
        <w:t>Ces soins peuvent être faits soit en face à face ou à distance.</w:t>
      </w:r>
    </w:p>
    <w:p w:rsidR="00101B7B" w:rsidRDefault="00101B7B" w:rsidP="00101B7B">
      <w:pPr>
        <w:jc w:val="both"/>
        <w:rPr>
          <w:sz w:val="28"/>
          <w:szCs w:val="28"/>
        </w:rPr>
      </w:pPr>
    </w:p>
    <w:p w:rsidR="00101B7B" w:rsidRDefault="00101B7B" w:rsidP="00101B7B">
      <w:pPr>
        <w:jc w:val="both"/>
        <w:rPr>
          <w:sz w:val="28"/>
          <w:szCs w:val="28"/>
        </w:rPr>
      </w:pPr>
    </w:p>
    <w:p w:rsidR="00101B7B" w:rsidRDefault="00101B7B" w:rsidP="00101B7B">
      <w:pPr>
        <w:jc w:val="both"/>
        <w:rPr>
          <w:sz w:val="28"/>
          <w:szCs w:val="28"/>
        </w:rPr>
      </w:pPr>
    </w:p>
    <w:p w:rsidR="00101B7B" w:rsidRDefault="00101B7B" w:rsidP="00101B7B">
      <w:pPr>
        <w:jc w:val="both"/>
        <w:rPr>
          <w:b/>
          <w:sz w:val="36"/>
          <w:szCs w:val="36"/>
          <w:u w:val="single"/>
        </w:rPr>
      </w:pPr>
      <w:r>
        <w:rPr>
          <w:b/>
          <w:sz w:val="36"/>
          <w:szCs w:val="36"/>
          <w:u w:val="single"/>
        </w:rPr>
        <w:t>Guidance personnelle</w:t>
      </w:r>
    </w:p>
    <w:p w:rsidR="00101B7B" w:rsidRDefault="00101B7B" w:rsidP="00101B7B">
      <w:pPr>
        <w:jc w:val="both"/>
        <w:rPr>
          <w:b/>
          <w:sz w:val="36"/>
          <w:szCs w:val="36"/>
          <w:u w:val="single"/>
        </w:rPr>
      </w:pPr>
    </w:p>
    <w:p w:rsidR="00101B7B" w:rsidRDefault="00101B7B" w:rsidP="00101B7B">
      <w:pPr>
        <w:jc w:val="both"/>
        <w:rPr>
          <w:sz w:val="28"/>
          <w:szCs w:val="28"/>
        </w:rPr>
      </w:pPr>
      <w:r>
        <w:rPr>
          <w:sz w:val="28"/>
          <w:szCs w:val="28"/>
        </w:rPr>
        <w:t>Les Médecins du Ciel ainsi que les Etres de Lumière transmettent un message personnel pour celles et ceux qui le souhaitent pour vous permettre d’avancer sur votre chemin de vie. Ces messages ne sont pas de la voyance mais, ils contribuent à votre évolution et non à vos préoccupations matérielles.</w:t>
      </w:r>
      <w:bookmarkStart w:id="0" w:name="_GoBack"/>
      <w:bookmarkEnd w:id="0"/>
    </w:p>
    <w:p w:rsidR="00101B7B" w:rsidRDefault="00101B7B" w:rsidP="00101B7B">
      <w:pPr>
        <w:jc w:val="both"/>
        <w:rPr>
          <w:sz w:val="28"/>
          <w:szCs w:val="28"/>
        </w:rPr>
      </w:pPr>
    </w:p>
    <w:p w:rsidR="00101B7B" w:rsidRPr="00101B7B" w:rsidRDefault="00101B7B" w:rsidP="00101B7B">
      <w:pPr>
        <w:jc w:val="both"/>
        <w:rPr>
          <w:sz w:val="28"/>
          <w:szCs w:val="28"/>
        </w:rPr>
      </w:pPr>
    </w:p>
    <w:sectPr w:rsidR="00101B7B" w:rsidRPr="00101B7B" w:rsidSect="003211D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B7B"/>
    <w:rsid w:val="00101B7B"/>
    <w:rsid w:val="003211D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B71F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329</Words>
  <Characters>1812</Characters>
  <Application>Microsoft Macintosh Word</Application>
  <DocSecurity>0</DocSecurity>
  <Lines>15</Lines>
  <Paragraphs>4</Paragraphs>
  <ScaleCrop>false</ScaleCrop>
  <Company/>
  <LinksUpToDate>false</LinksUpToDate>
  <CharactersWithSpaces>2137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1</cp:revision>
  <dcterms:created xsi:type="dcterms:W3CDTF">2015-12-01T13:10:00Z</dcterms:created>
  <dcterms:modified xsi:type="dcterms:W3CDTF">2015-12-01T13:36:00Z</dcterms:modified>
</cp:coreProperties>
</file>