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8710" w14:textId="1BB32D7F" w:rsidR="00FA607E" w:rsidRPr="0014563A" w:rsidRDefault="00DA6F5E" w:rsidP="00D430C0">
      <w:pPr>
        <w:rPr>
          <w:b/>
          <w:bCs/>
          <w:color w:val="000000" w:themeColor="text1"/>
          <w:sz w:val="40"/>
          <w:szCs w:val="40"/>
          <w:u w:val="single"/>
        </w:rPr>
      </w:pPr>
      <w:r w:rsidRPr="0014563A">
        <w:rPr>
          <w:b/>
          <w:bCs/>
          <w:color w:val="000000" w:themeColor="text1"/>
          <w:sz w:val="40"/>
          <w:szCs w:val="40"/>
          <w:u w:val="single"/>
        </w:rPr>
        <w:t>Liste des</w:t>
      </w:r>
      <w:r w:rsidR="008A2929" w:rsidRPr="0014563A">
        <w:rPr>
          <w:b/>
          <w:bCs/>
          <w:color w:val="000000" w:themeColor="text1"/>
          <w:sz w:val="40"/>
          <w:szCs w:val="40"/>
          <w:u w:val="single"/>
        </w:rPr>
        <w:t xml:space="preserve"> indicateurs de la science et de la technologie</w:t>
      </w:r>
    </w:p>
    <w:p w14:paraId="20AC071F" w14:textId="2D5A1FAC" w:rsidR="00513B88" w:rsidRPr="0014563A" w:rsidRDefault="00FA607E" w:rsidP="00D430C0">
      <w:pPr>
        <w:spacing w:before="240"/>
        <w:rPr>
          <w:rFonts w:ascii="Calibri" w:eastAsia="Times New Roman" w:hAnsi="Calibri" w:cs="Calibri"/>
          <w:color w:val="000000" w:themeColor="text1"/>
          <w:kern w:val="0"/>
          <w:sz w:val="24"/>
          <w:szCs w:val="24"/>
          <w:lang w:eastAsia="fr-FR"/>
          <w14:ligatures w14:val="none"/>
        </w:rPr>
      </w:pPr>
      <w:r w:rsidRPr="0014563A">
        <w:rPr>
          <w:rFonts w:ascii="Calibri" w:eastAsia="Times New Roman" w:hAnsi="Calibri" w:cs="Calibri"/>
          <w:color w:val="000000" w:themeColor="text1"/>
          <w:kern w:val="0"/>
          <w:sz w:val="24"/>
          <w:szCs w:val="24"/>
          <w:lang w:eastAsia="fr-FR"/>
          <w14:ligatures w14:val="none"/>
        </w:rPr>
        <w:t>Définitions détaillées de chaque indicateur (DIRD, BERD, HERD, GBARD, etc.), avec références méthodologiques et sources (OCDE, UNESCO).</w:t>
      </w:r>
    </w:p>
    <w:p w14:paraId="1F40FEFB" w14:textId="32F660DA" w:rsidR="005158E0" w:rsidRPr="0014563A" w:rsidRDefault="00712D55" w:rsidP="00D430C0">
      <w:pPr>
        <w:pStyle w:val="Paragraphedeliste"/>
        <w:numPr>
          <w:ilvl w:val="0"/>
          <w:numId w:val="10"/>
        </w:numPr>
        <w:spacing w:before="240" w:after="0"/>
        <w:rPr>
          <w:b/>
          <w:bCs/>
          <w:color w:val="000000" w:themeColor="text1"/>
          <w:sz w:val="32"/>
          <w:szCs w:val="32"/>
        </w:rPr>
      </w:pPr>
      <w:r w:rsidRPr="0014563A">
        <w:rPr>
          <w:b/>
          <w:bCs/>
          <w:color w:val="000000" w:themeColor="text1"/>
          <w:sz w:val="32"/>
          <w:szCs w:val="32"/>
        </w:rPr>
        <w:t xml:space="preserve">Méthodologie </w:t>
      </w:r>
      <w:r w:rsidR="005158E0" w:rsidRPr="0014563A">
        <w:rPr>
          <w:b/>
          <w:bCs/>
          <w:color w:val="000000" w:themeColor="text1"/>
          <w:sz w:val="32"/>
          <w:szCs w:val="32"/>
        </w:rPr>
        <w:t>&amp;</w:t>
      </w:r>
      <w:r w:rsidRPr="0014563A">
        <w:rPr>
          <w:b/>
          <w:bCs/>
          <w:color w:val="000000" w:themeColor="text1"/>
          <w:sz w:val="32"/>
          <w:szCs w:val="32"/>
        </w:rPr>
        <w:t xml:space="preserve"> </w:t>
      </w:r>
      <w:r w:rsidR="00DB0BFA" w:rsidRPr="0014563A">
        <w:rPr>
          <w:b/>
          <w:bCs/>
          <w:color w:val="000000" w:themeColor="text1"/>
          <w:sz w:val="32"/>
          <w:szCs w:val="32"/>
        </w:rPr>
        <w:t>M</w:t>
      </w:r>
      <w:r w:rsidR="007819B1" w:rsidRPr="0014563A">
        <w:rPr>
          <w:b/>
          <w:bCs/>
          <w:color w:val="000000" w:themeColor="text1"/>
          <w:sz w:val="32"/>
          <w:szCs w:val="32"/>
        </w:rPr>
        <w:t>é</w:t>
      </w:r>
      <w:r w:rsidR="003977C5" w:rsidRPr="0014563A">
        <w:rPr>
          <w:b/>
          <w:bCs/>
          <w:color w:val="000000" w:themeColor="text1"/>
          <w:sz w:val="32"/>
          <w:szCs w:val="32"/>
        </w:rPr>
        <w:t>tad</w:t>
      </w:r>
      <w:r w:rsidR="0004411D" w:rsidRPr="0014563A">
        <w:rPr>
          <w:b/>
          <w:bCs/>
          <w:color w:val="000000" w:themeColor="text1"/>
          <w:sz w:val="32"/>
          <w:szCs w:val="32"/>
        </w:rPr>
        <w:t>onnées</w:t>
      </w:r>
    </w:p>
    <w:p w14:paraId="0F5FBF47" w14:textId="56713A99" w:rsidR="0079721D" w:rsidRPr="002E2168" w:rsidRDefault="0079721D" w:rsidP="0079721D">
      <w:pPr>
        <w:spacing w:before="100" w:beforeAutospacing="1" w:after="100" w:afterAutospacing="1" w:line="240"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 xml:space="preserve">Les données proviennent des </w:t>
      </w:r>
      <w:r w:rsidR="00CB25B2" w:rsidRPr="002E2168">
        <w:rPr>
          <w:rFonts w:ascii="Calibri" w:eastAsia="Times New Roman" w:hAnsi="Calibri" w:cs="Calibri"/>
          <w:b/>
          <w:bCs/>
          <w:color w:val="000000" w:themeColor="text1"/>
          <w:kern w:val="0"/>
          <w:sz w:val="24"/>
          <w:szCs w:val="24"/>
          <w:lang w:eastAsia="fr-FR"/>
          <w14:ligatures w14:val="none"/>
        </w:rPr>
        <w:t xml:space="preserve">Main Science and </w:t>
      </w:r>
      <w:proofErr w:type="spellStart"/>
      <w:r w:rsidR="00CB25B2" w:rsidRPr="002E2168">
        <w:rPr>
          <w:rFonts w:ascii="Calibri" w:eastAsia="Times New Roman" w:hAnsi="Calibri" w:cs="Calibri"/>
          <w:b/>
          <w:bCs/>
          <w:color w:val="000000" w:themeColor="text1"/>
          <w:kern w:val="0"/>
          <w:sz w:val="24"/>
          <w:szCs w:val="24"/>
          <w:lang w:eastAsia="fr-FR"/>
          <w14:ligatures w14:val="none"/>
        </w:rPr>
        <w:t>Technology</w:t>
      </w:r>
      <w:proofErr w:type="spellEnd"/>
      <w:r w:rsidR="00CB25B2" w:rsidRPr="002E2168">
        <w:rPr>
          <w:rFonts w:ascii="Calibri" w:eastAsia="Times New Roman" w:hAnsi="Calibri" w:cs="Calibri"/>
          <w:b/>
          <w:bCs/>
          <w:color w:val="000000" w:themeColor="text1"/>
          <w:kern w:val="0"/>
          <w:sz w:val="24"/>
          <w:szCs w:val="24"/>
          <w:lang w:eastAsia="fr-FR"/>
          <w14:ligatures w14:val="none"/>
        </w:rPr>
        <w:t xml:space="preserve"> </w:t>
      </w:r>
      <w:proofErr w:type="spellStart"/>
      <w:r w:rsidR="00CB25B2" w:rsidRPr="002E2168">
        <w:rPr>
          <w:rFonts w:ascii="Calibri" w:eastAsia="Times New Roman" w:hAnsi="Calibri" w:cs="Calibri"/>
          <w:b/>
          <w:bCs/>
          <w:color w:val="000000" w:themeColor="text1"/>
          <w:kern w:val="0"/>
          <w:sz w:val="24"/>
          <w:szCs w:val="24"/>
          <w:lang w:eastAsia="fr-FR"/>
          <w14:ligatures w14:val="none"/>
        </w:rPr>
        <w:t>Indicators</w:t>
      </w:r>
      <w:proofErr w:type="spellEnd"/>
      <w:r w:rsidR="00CB25B2" w:rsidRPr="002E2168">
        <w:rPr>
          <w:rFonts w:ascii="Calibri" w:eastAsia="Times New Roman" w:hAnsi="Calibri" w:cs="Calibri"/>
          <w:b/>
          <w:bCs/>
          <w:color w:val="000000" w:themeColor="text1"/>
          <w:kern w:val="0"/>
          <w:sz w:val="24"/>
          <w:szCs w:val="24"/>
          <w:lang w:eastAsia="fr-FR"/>
          <w14:ligatures w14:val="none"/>
        </w:rPr>
        <w:t xml:space="preserve"> </w:t>
      </w:r>
      <w:r w:rsidRPr="002E2168">
        <w:rPr>
          <w:rFonts w:ascii="Calibri" w:eastAsia="Times New Roman" w:hAnsi="Calibri" w:cs="Calibri"/>
          <w:b/>
          <w:bCs/>
          <w:color w:val="000000" w:themeColor="text1"/>
          <w:kern w:val="0"/>
          <w:sz w:val="24"/>
          <w:szCs w:val="24"/>
          <w:lang w:eastAsia="fr-FR"/>
          <w14:ligatures w14:val="none"/>
        </w:rPr>
        <w:t>(</w:t>
      </w:r>
      <w:r w:rsidR="00CB25B2" w:rsidRPr="002E2168">
        <w:rPr>
          <w:rFonts w:ascii="Calibri" w:eastAsia="Times New Roman" w:hAnsi="Calibri" w:cs="Calibri"/>
          <w:b/>
          <w:bCs/>
          <w:color w:val="000000" w:themeColor="text1"/>
          <w:kern w:val="0"/>
          <w:sz w:val="24"/>
          <w:szCs w:val="24"/>
          <w:lang w:eastAsia="fr-FR"/>
          <w14:ligatures w14:val="none"/>
        </w:rPr>
        <w:t>MSTI</w:t>
      </w:r>
      <w:r w:rsidRPr="002E2168">
        <w:rPr>
          <w:rFonts w:ascii="Calibri" w:eastAsia="Times New Roman" w:hAnsi="Calibri" w:cs="Calibri"/>
          <w:b/>
          <w:bCs/>
          <w:color w:val="000000" w:themeColor="text1"/>
          <w:kern w:val="0"/>
          <w:sz w:val="24"/>
          <w:szCs w:val="24"/>
          <w:lang w:eastAsia="fr-FR"/>
          <w14:ligatures w14:val="none"/>
        </w:rPr>
        <w:t>) de l’OCDE</w:t>
      </w:r>
      <w:r w:rsidRPr="002E2168">
        <w:rPr>
          <w:rFonts w:ascii="Calibri" w:eastAsia="Times New Roman" w:hAnsi="Calibri" w:cs="Calibri"/>
          <w:color w:val="000000" w:themeColor="text1"/>
          <w:kern w:val="0"/>
          <w:sz w:val="24"/>
          <w:szCs w:val="24"/>
          <w:lang w:eastAsia="fr-FR"/>
          <w14:ligatures w14:val="none"/>
        </w:rPr>
        <w:t xml:space="preserve"> et sont segmentées en trois familles d’indicateurs :</w:t>
      </w:r>
    </w:p>
    <w:p w14:paraId="6739D145" w14:textId="52CD0241" w:rsidR="0079721D" w:rsidRPr="001762D8" w:rsidRDefault="001762D8" w:rsidP="001762D8">
      <w:pPr>
        <w:pStyle w:val="Paragraphedeliste"/>
        <w:numPr>
          <w:ilvl w:val="1"/>
          <w:numId w:val="10"/>
        </w:numPr>
        <w:spacing w:before="100" w:beforeAutospacing="1" w:after="100" w:afterAutospacing="1" w:line="240" w:lineRule="auto"/>
        <w:rPr>
          <w:rFonts w:ascii="Calibri" w:eastAsia="Times New Roman" w:hAnsi="Calibri" w:cs="Calibri"/>
          <w:b/>
          <w:bCs/>
          <w:color w:val="000000" w:themeColor="text1"/>
          <w:kern w:val="0"/>
          <w:sz w:val="28"/>
          <w:szCs w:val="28"/>
          <w:lang w:eastAsia="fr-FR"/>
          <w14:ligatures w14:val="none"/>
        </w:rPr>
      </w:pPr>
      <w:r>
        <w:rPr>
          <w:rFonts w:ascii="Calibri" w:eastAsia="Times New Roman" w:hAnsi="Calibri" w:cs="Calibri"/>
          <w:b/>
          <w:bCs/>
          <w:color w:val="000000" w:themeColor="text1"/>
          <w:kern w:val="0"/>
          <w:sz w:val="28"/>
          <w:szCs w:val="28"/>
          <w:lang w:eastAsia="fr-FR"/>
          <w14:ligatures w14:val="none"/>
        </w:rPr>
        <w:t xml:space="preserve"> </w:t>
      </w:r>
      <w:r w:rsidR="0079721D" w:rsidRPr="001762D8">
        <w:rPr>
          <w:rFonts w:ascii="Calibri" w:eastAsia="Times New Roman" w:hAnsi="Calibri" w:cs="Calibri"/>
          <w:b/>
          <w:bCs/>
          <w:color w:val="000000" w:themeColor="text1"/>
          <w:kern w:val="0"/>
          <w:sz w:val="28"/>
          <w:szCs w:val="28"/>
          <w:lang w:eastAsia="fr-FR"/>
          <w14:ligatures w14:val="none"/>
        </w:rPr>
        <w:t>Indicateurs d’intrants en S&amp;T</w:t>
      </w:r>
    </w:p>
    <w:p w14:paraId="301E3309" w14:textId="63719DA1" w:rsidR="0079721D" w:rsidRDefault="0079721D" w:rsidP="00FB758C">
      <w:pPr>
        <w:numPr>
          <w:ilvl w:val="0"/>
          <w:numId w:val="17"/>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Description :</w:t>
      </w:r>
      <w:r w:rsidRPr="002E2168">
        <w:rPr>
          <w:rFonts w:ascii="Calibri" w:eastAsia="Times New Roman" w:hAnsi="Calibri" w:cs="Calibri"/>
          <w:color w:val="000000" w:themeColor="text1"/>
          <w:kern w:val="0"/>
          <w:sz w:val="24"/>
          <w:szCs w:val="24"/>
          <w:lang w:eastAsia="fr-FR"/>
          <w14:ligatures w14:val="none"/>
        </w:rPr>
        <w:t xml:space="preserve"> Mesurent les ressources financières et humaines consacrées à la </w:t>
      </w:r>
      <w:r w:rsidR="00460292">
        <w:rPr>
          <w:rFonts w:ascii="Calibri" w:eastAsia="Times New Roman" w:hAnsi="Calibri" w:cs="Calibri"/>
          <w:color w:val="000000" w:themeColor="text1"/>
          <w:kern w:val="0"/>
          <w:sz w:val="24"/>
          <w:szCs w:val="24"/>
          <w:lang w:eastAsia="fr-FR"/>
          <w14:ligatures w14:val="none"/>
        </w:rPr>
        <w:t>RD</w:t>
      </w:r>
      <w:r w:rsidRPr="002E2168">
        <w:rPr>
          <w:rFonts w:ascii="Calibri" w:eastAsia="Times New Roman" w:hAnsi="Calibri" w:cs="Calibri"/>
          <w:color w:val="000000" w:themeColor="text1"/>
          <w:kern w:val="0"/>
          <w:sz w:val="24"/>
          <w:szCs w:val="24"/>
          <w:lang w:eastAsia="fr-FR"/>
          <w14:ligatures w14:val="none"/>
        </w:rPr>
        <w:t>.</w:t>
      </w:r>
    </w:p>
    <w:p w14:paraId="258BE64E" w14:textId="77777777" w:rsidR="00FB758C" w:rsidRPr="002E2168" w:rsidRDefault="00FB758C" w:rsidP="00FB758C">
      <w:pPr>
        <w:spacing w:after="0" w:line="276" w:lineRule="auto"/>
        <w:ind w:left="720"/>
        <w:rPr>
          <w:rFonts w:ascii="Calibri" w:eastAsia="Times New Roman" w:hAnsi="Calibri" w:cs="Calibri"/>
          <w:color w:val="000000" w:themeColor="text1"/>
          <w:kern w:val="0"/>
          <w:sz w:val="24"/>
          <w:szCs w:val="24"/>
          <w:lang w:eastAsia="fr-FR"/>
          <w14:ligatures w14:val="none"/>
        </w:rPr>
      </w:pPr>
    </w:p>
    <w:p w14:paraId="6B68CFC9" w14:textId="643BEB5E" w:rsidR="00FB758C" w:rsidRDefault="0079721D" w:rsidP="00FB758C">
      <w:pPr>
        <w:numPr>
          <w:ilvl w:val="0"/>
          <w:numId w:val="17"/>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Méthodologie :</w:t>
      </w:r>
      <w:r w:rsidRPr="002E2168">
        <w:rPr>
          <w:rFonts w:ascii="Calibri" w:eastAsia="Times New Roman" w:hAnsi="Calibri" w:cs="Calibri"/>
          <w:color w:val="000000" w:themeColor="text1"/>
          <w:kern w:val="0"/>
          <w:sz w:val="24"/>
          <w:szCs w:val="24"/>
          <w:lang w:eastAsia="fr-FR"/>
          <w14:ligatures w14:val="none"/>
        </w:rPr>
        <w:t xml:space="preserve"> Manuel de Frascati, OCDE (2015) – lignes directrices pour la collecte et la communication de données sur la </w:t>
      </w:r>
      <w:r w:rsidR="00460292">
        <w:rPr>
          <w:rFonts w:ascii="Calibri" w:eastAsia="Times New Roman" w:hAnsi="Calibri" w:cs="Calibri"/>
          <w:color w:val="000000" w:themeColor="text1"/>
          <w:kern w:val="0"/>
          <w:sz w:val="24"/>
          <w:szCs w:val="24"/>
          <w:lang w:eastAsia="fr-FR"/>
          <w14:ligatures w14:val="none"/>
        </w:rPr>
        <w:t>RD</w:t>
      </w:r>
      <w:r w:rsidRPr="002E2168">
        <w:rPr>
          <w:rFonts w:ascii="Calibri" w:eastAsia="Times New Roman" w:hAnsi="Calibri" w:cs="Calibri"/>
          <w:color w:val="000000" w:themeColor="text1"/>
          <w:kern w:val="0"/>
          <w:sz w:val="24"/>
          <w:szCs w:val="24"/>
          <w:lang w:eastAsia="fr-FR"/>
          <w14:ligatures w14:val="none"/>
        </w:rPr>
        <w:t>.</w:t>
      </w:r>
    </w:p>
    <w:p w14:paraId="3933A3BF" w14:textId="77777777" w:rsidR="00FB758C" w:rsidRPr="00FB758C" w:rsidRDefault="00FB758C" w:rsidP="00FB758C">
      <w:pPr>
        <w:spacing w:after="0" w:line="276" w:lineRule="auto"/>
        <w:ind w:left="720"/>
        <w:rPr>
          <w:rFonts w:ascii="Calibri" w:eastAsia="Times New Roman" w:hAnsi="Calibri" w:cs="Calibri"/>
          <w:color w:val="000000" w:themeColor="text1"/>
          <w:kern w:val="0"/>
          <w:sz w:val="24"/>
          <w:szCs w:val="24"/>
          <w:lang w:eastAsia="fr-FR"/>
          <w14:ligatures w14:val="none"/>
        </w:rPr>
      </w:pPr>
    </w:p>
    <w:p w14:paraId="2B36F533" w14:textId="77777777" w:rsidR="0079721D" w:rsidRPr="002E2168" w:rsidRDefault="0079721D" w:rsidP="00FB758C">
      <w:pPr>
        <w:numPr>
          <w:ilvl w:val="0"/>
          <w:numId w:val="17"/>
        </w:numPr>
        <w:spacing w:after="0" w:line="276" w:lineRule="auto"/>
        <w:rPr>
          <w:rFonts w:ascii="Calibri" w:eastAsia="Times New Roman" w:hAnsi="Calibri" w:cs="Calibri"/>
          <w:color w:val="000000" w:themeColor="text1"/>
          <w:kern w:val="0"/>
          <w:sz w:val="24"/>
          <w:szCs w:val="24"/>
          <w:lang w:eastAsia="fr-FR"/>
          <w14:ligatures w14:val="none"/>
        </w:rPr>
      </w:pPr>
      <w:bookmarkStart w:id="0" w:name="_Hlk214060153"/>
      <w:r w:rsidRPr="002E2168">
        <w:rPr>
          <w:rFonts w:ascii="Calibri" w:eastAsia="Times New Roman" w:hAnsi="Calibri" w:cs="Calibri"/>
          <w:b/>
          <w:bCs/>
          <w:color w:val="000000" w:themeColor="text1"/>
          <w:kern w:val="0"/>
          <w:sz w:val="24"/>
          <w:szCs w:val="24"/>
          <w:lang w:eastAsia="fr-FR"/>
          <w14:ligatures w14:val="none"/>
        </w:rPr>
        <w:t>Sources :</w:t>
      </w:r>
    </w:p>
    <w:bookmarkStart w:id="1" w:name="_Hlk214060101"/>
    <w:p w14:paraId="76696A4F" w14:textId="77777777" w:rsidR="0079721D" w:rsidRPr="002E2168" w:rsidRDefault="0079721D" w:rsidP="00FB758C">
      <w:pPr>
        <w:numPr>
          <w:ilvl w:val="1"/>
          <w:numId w:val="17"/>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r w:rsidRPr="002E2168">
        <w:rPr>
          <w:sz w:val="24"/>
          <w:szCs w:val="24"/>
        </w:rPr>
        <w:fldChar w:fldCharType="begin"/>
      </w:r>
      <w:r w:rsidRPr="002E2168">
        <w:rPr>
          <w:sz w:val="24"/>
          <w:szCs w:val="24"/>
        </w:rPr>
        <w:instrText>HYPERLINK "https://www.oecd.org/en/publications/frascati-manual-2015_9789264239012-en.html" \t "_new"</w:instrText>
      </w:r>
      <w:r w:rsidRPr="002E2168">
        <w:rPr>
          <w:sz w:val="24"/>
          <w:szCs w:val="24"/>
        </w:rPr>
      </w:r>
      <w:r w:rsidRPr="002E2168">
        <w:rPr>
          <w:sz w:val="24"/>
          <w:szCs w:val="24"/>
        </w:rPr>
        <w:fldChar w:fldCharType="separate"/>
      </w:r>
      <w:r w:rsidRPr="002E2168">
        <w:rPr>
          <w:rFonts w:ascii="Calibri" w:eastAsia="Times New Roman" w:hAnsi="Calibri" w:cs="Calibri"/>
          <w:color w:val="000000" w:themeColor="text1"/>
          <w:kern w:val="0"/>
          <w:sz w:val="24"/>
          <w:szCs w:val="24"/>
          <w:u w:val="single"/>
          <w:lang w:eastAsia="fr-FR"/>
          <w14:ligatures w14:val="none"/>
        </w:rPr>
        <w:t>Frascati Manual 2015</w:t>
      </w:r>
      <w:r w:rsidRPr="002E2168">
        <w:rPr>
          <w:sz w:val="24"/>
          <w:szCs w:val="24"/>
        </w:rPr>
        <w:fldChar w:fldCharType="end"/>
      </w:r>
    </w:p>
    <w:p w14:paraId="45204F29" w14:textId="74E49C3D" w:rsidR="0079721D" w:rsidRPr="002E2168" w:rsidRDefault="0079721D" w:rsidP="00FB758C">
      <w:pPr>
        <w:numPr>
          <w:ilvl w:val="1"/>
          <w:numId w:val="17"/>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hyperlink r:id="rId8" w:tgtFrame="_new" w:history="1">
        <w:r w:rsidRPr="002E2168">
          <w:rPr>
            <w:rFonts w:ascii="Calibri" w:eastAsia="Times New Roman" w:hAnsi="Calibri" w:cs="Calibri"/>
            <w:color w:val="000000" w:themeColor="text1"/>
            <w:kern w:val="0"/>
            <w:sz w:val="24"/>
            <w:szCs w:val="24"/>
            <w:u w:val="single"/>
            <w:lang w:eastAsia="fr-FR"/>
            <w14:ligatures w14:val="none"/>
          </w:rPr>
          <w:t>OECD</w:t>
        </w:r>
        <w:r w:rsidR="00460292">
          <w:rPr>
            <w:rFonts w:ascii="Calibri" w:eastAsia="Times New Roman" w:hAnsi="Calibri" w:cs="Calibri"/>
            <w:color w:val="000000" w:themeColor="text1"/>
            <w:kern w:val="0"/>
            <w:sz w:val="24"/>
            <w:szCs w:val="24"/>
            <w:u w:val="single"/>
            <w:lang w:eastAsia="fr-FR"/>
            <w14:ligatures w14:val="none"/>
          </w:rPr>
          <w:t xml:space="preserve"> R-D </w:t>
        </w:r>
        <w:proofErr w:type="spellStart"/>
        <w:r w:rsidRPr="002E2168">
          <w:rPr>
            <w:rFonts w:ascii="Calibri" w:eastAsia="Times New Roman" w:hAnsi="Calibri" w:cs="Calibri"/>
            <w:color w:val="000000" w:themeColor="text1"/>
            <w:kern w:val="0"/>
            <w:sz w:val="24"/>
            <w:szCs w:val="24"/>
            <w:u w:val="single"/>
            <w:lang w:eastAsia="fr-FR"/>
            <w14:ligatures w14:val="none"/>
          </w:rPr>
          <w:t>Statistics</w:t>
        </w:r>
        <w:proofErr w:type="spellEnd"/>
      </w:hyperlink>
    </w:p>
    <w:p w14:paraId="6C5E7908" w14:textId="726A7E8F" w:rsidR="00FB758C" w:rsidRDefault="0079721D" w:rsidP="00FB758C">
      <w:pPr>
        <w:numPr>
          <w:ilvl w:val="1"/>
          <w:numId w:val="17"/>
        </w:numPr>
        <w:spacing w:after="0" w:line="276" w:lineRule="auto"/>
        <w:rPr>
          <w:rFonts w:ascii="Calibri" w:eastAsia="Times New Roman" w:hAnsi="Calibri" w:cs="Calibri"/>
          <w:color w:val="000000" w:themeColor="text1"/>
          <w:kern w:val="0"/>
          <w:sz w:val="24"/>
          <w:szCs w:val="24"/>
          <w:lang w:eastAsia="fr-FR"/>
          <w14:ligatures w14:val="none"/>
        </w:rPr>
      </w:pPr>
      <w:hyperlink r:id="rId9" w:tgtFrame="_new" w:history="1">
        <w:r w:rsidRPr="002E2168">
          <w:rPr>
            <w:rFonts w:ascii="Calibri" w:eastAsia="Times New Roman" w:hAnsi="Calibri" w:cs="Calibri"/>
            <w:color w:val="000000" w:themeColor="text1"/>
            <w:kern w:val="0"/>
            <w:sz w:val="24"/>
            <w:szCs w:val="24"/>
            <w:u w:val="single"/>
            <w:lang w:eastAsia="fr-FR"/>
            <w14:ligatures w14:val="none"/>
          </w:rPr>
          <w:t>UNESCO Glossaire DIRD</w:t>
        </w:r>
      </w:hyperlink>
    </w:p>
    <w:p w14:paraId="094C50C3" w14:textId="77777777" w:rsidR="00FB758C" w:rsidRPr="00FB758C" w:rsidRDefault="00FB758C" w:rsidP="00FB758C">
      <w:pPr>
        <w:spacing w:after="0" w:line="276" w:lineRule="auto"/>
        <w:ind w:left="1440"/>
        <w:rPr>
          <w:rFonts w:ascii="Calibri" w:eastAsia="Times New Roman" w:hAnsi="Calibri" w:cs="Calibri"/>
          <w:color w:val="000000" w:themeColor="text1"/>
          <w:kern w:val="0"/>
          <w:sz w:val="24"/>
          <w:szCs w:val="24"/>
          <w:lang w:eastAsia="fr-FR"/>
          <w14:ligatures w14:val="none"/>
        </w:rPr>
      </w:pPr>
    </w:p>
    <w:bookmarkEnd w:id="0"/>
    <w:bookmarkEnd w:id="1"/>
    <w:p w14:paraId="5576FF54" w14:textId="330374AF" w:rsidR="0079721D" w:rsidRPr="002E2168" w:rsidRDefault="0079721D" w:rsidP="00FB758C">
      <w:pPr>
        <w:numPr>
          <w:ilvl w:val="0"/>
          <w:numId w:val="17"/>
        </w:numPr>
        <w:spacing w:after="0" w:line="276" w:lineRule="auto"/>
        <w:rPr>
          <w:rFonts w:ascii="Calibri" w:eastAsia="Times New Roman" w:hAnsi="Calibri" w:cs="Calibri"/>
          <w:b/>
          <w:bCs/>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Indicateurs :</w:t>
      </w:r>
    </w:p>
    <w:p w14:paraId="512E1FA4" w14:textId="2C148989" w:rsidR="0079721D" w:rsidRPr="002E2168" w:rsidRDefault="0079721D" w:rsidP="00FB758C">
      <w:pPr>
        <w:numPr>
          <w:ilvl w:val="1"/>
          <w:numId w:val="17"/>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DIRD : Dépenses intérieures brutes de</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(en % PIB, $ PPA, $ par habitant)</w:t>
      </w:r>
    </w:p>
    <w:p w14:paraId="7180C685" w14:textId="6279DF30" w:rsidR="0079721D" w:rsidRPr="002E2168" w:rsidRDefault="0079721D" w:rsidP="00FB758C">
      <w:pPr>
        <w:numPr>
          <w:ilvl w:val="1"/>
          <w:numId w:val="17"/>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DIRDE : Dépenses</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des entreprises (BERD)</w:t>
      </w:r>
    </w:p>
    <w:p w14:paraId="744CC464" w14:textId="176CFA55" w:rsidR="0079721D" w:rsidRPr="002E2168" w:rsidRDefault="0079721D" w:rsidP="00FB758C">
      <w:pPr>
        <w:numPr>
          <w:ilvl w:val="1"/>
          <w:numId w:val="17"/>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DIRDES : Dépenses</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du secteur de l’enseignement supérieur (HERD)</w:t>
      </w:r>
    </w:p>
    <w:p w14:paraId="401715B5" w14:textId="19036FC5" w:rsidR="0079721D" w:rsidRPr="002E2168" w:rsidRDefault="0079721D" w:rsidP="00FB758C">
      <w:pPr>
        <w:numPr>
          <w:ilvl w:val="1"/>
          <w:numId w:val="17"/>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DIRDET : Dépenses</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de l’État (GOVERD)</w:t>
      </w:r>
    </w:p>
    <w:p w14:paraId="50A89173" w14:textId="3AA01DC2" w:rsidR="0079721D" w:rsidRPr="002E2168" w:rsidRDefault="0079721D" w:rsidP="00FB758C">
      <w:pPr>
        <w:numPr>
          <w:ilvl w:val="1"/>
          <w:numId w:val="17"/>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CBPRD : Crédits budgétaires publics de</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civils (GBARD)</w:t>
      </w:r>
    </w:p>
    <w:p w14:paraId="065215E0" w14:textId="02ACAFCC" w:rsidR="008F0B80" w:rsidRDefault="0079721D" w:rsidP="00FB758C">
      <w:pPr>
        <w:numPr>
          <w:ilvl w:val="1"/>
          <w:numId w:val="17"/>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Personnel de</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et chercheurs par secteur (ETP, % femmes)</w:t>
      </w:r>
    </w:p>
    <w:p w14:paraId="5D95A9C2" w14:textId="77777777" w:rsidR="00FB758C"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416EA46D" w14:textId="77777777" w:rsidR="00FB758C"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34317689" w14:textId="77777777" w:rsidR="00FB758C"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6F8204AD" w14:textId="77777777" w:rsidR="00FB758C"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416AAF82" w14:textId="77777777" w:rsidR="00FB758C"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75C12A8F" w14:textId="77777777" w:rsidR="00FB758C"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75AF26B7" w14:textId="77777777" w:rsidR="00FB758C" w:rsidRPr="008F0B80" w:rsidRDefault="00FB758C" w:rsidP="00FB758C">
      <w:pPr>
        <w:spacing w:before="100" w:beforeAutospacing="1" w:after="0" w:line="276" w:lineRule="auto"/>
        <w:rPr>
          <w:rFonts w:ascii="Calibri" w:eastAsia="Times New Roman" w:hAnsi="Calibri" w:cs="Calibri"/>
          <w:color w:val="000000" w:themeColor="text1"/>
          <w:kern w:val="0"/>
          <w:sz w:val="24"/>
          <w:szCs w:val="24"/>
          <w:lang w:eastAsia="fr-FR"/>
          <w14:ligatures w14:val="none"/>
        </w:rPr>
      </w:pPr>
    </w:p>
    <w:p w14:paraId="1B28C7E9" w14:textId="12D4C30C" w:rsidR="0079721D" w:rsidRPr="0014563A" w:rsidRDefault="001762D8" w:rsidP="001762D8">
      <w:pPr>
        <w:pStyle w:val="Paragraphedeliste"/>
        <w:numPr>
          <w:ilvl w:val="1"/>
          <w:numId w:val="10"/>
        </w:numPr>
        <w:spacing w:before="100" w:beforeAutospacing="1" w:after="100" w:afterAutospacing="1" w:line="240" w:lineRule="auto"/>
        <w:rPr>
          <w:rFonts w:ascii="Calibri" w:eastAsia="Times New Roman" w:hAnsi="Calibri" w:cs="Calibri"/>
          <w:b/>
          <w:bCs/>
          <w:color w:val="000000" w:themeColor="text1"/>
          <w:kern w:val="0"/>
          <w:sz w:val="28"/>
          <w:szCs w:val="28"/>
          <w:lang w:eastAsia="fr-FR"/>
          <w14:ligatures w14:val="none"/>
        </w:rPr>
      </w:pPr>
      <w:r>
        <w:rPr>
          <w:rFonts w:ascii="Calibri" w:eastAsia="Times New Roman" w:hAnsi="Calibri" w:cs="Calibri"/>
          <w:b/>
          <w:bCs/>
          <w:color w:val="000000" w:themeColor="text1"/>
          <w:kern w:val="0"/>
          <w:sz w:val="28"/>
          <w:szCs w:val="28"/>
          <w:lang w:eastAsia="fr-FR"/>
          <w14:ligatures w14:val="none"/>
        </w:rPr>
        <w:lastRenderedPageBreak/>
        <w:t xml:space="preserve"> </w:t>
      </w:r>
      <w:r w:rsidR="0079721D" w:rsidRPr="0014563A">
        <w:rPr>
          <w:rFonts w:ascii="Calibri" w:eastAsia="Times New Roman" w:hAnsi="Calibri" w:cs="Calibri"/>
          <w:b/>
          <w:bCs/>
          <w:color w:val="000000" w:themeColor="text1"/>
          <w:kern w:val="0"/>
          <w:sz w:val="28"/>
          <w:szCs w:val="28"/>
          <w:lang w:eastAsia="fr-FR"/>
          <w14:ligatures w14:val="none"/>
        </w:rPr>
        <w:t>Indicateurs de résultats et performances</w:t>
      </w:r>
    </w:p>
    <w:p w14:paraId="0689E9A6" w14:textId="77777777" w:rsidR="0079721D" w:rsidRPr="002E2168" w:rsidRDefault="0079721D" w:rsidP="00985BC0">
      <w:pPr>
        <w:numPr>
          <w:ilvl w:val="1"/>
          <w:numId w:val="18"/>
        </w:numPr>
        <w:spacing w:after="100" w:afterAutospacing="1"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Description :</w:t>
      </w:r>
      <w:r w:rsidRPr="002E2168">
        <w:rPr>
          <w:rFonts w:ascii="Calibri" w:eastAsia="Times New Roman" w:hAnsi="Calibri" w:cs="Calibri"/>
          <w:color w:val="000000" w:themeColor="text1"/>
          <w:kern w:val="0"/>
          <w:sz w:val="24"/>
          <w:szCs w:val="24"/>
          <w:lang w:eastAsia="fr-FR"/>
          <w14:ligatures w14:val="none"/>
        </w:rPr>
        <w:t xml:space="preserve"> Mesurent les résultats des activités scientifiques et technologiques.</w:t>
      </w:r>
    </w:p>
    <w:p w14:paraId="73D53B07" w14:textId="77777777" w:rsidR="0079721D" w:rsidRPr="002E2168" w:rsidRDefault="0079721D" w:rsidP="00985BC0">
      <w:pPr>
        <w:numPr>
          <w:ilvl w:val="1"/>
          <w:numId w:val="18"/>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Méthodologie :</w:t>
      </w:r>
    </w:p>
    <w:p w14:paraId="56465E73" w14:textId="77777777" w:rsidR="0079721D" w:rsidRPr="002E2168" w:rsidRDefault="0079721D" w:rsidP="00985BC0">
      <w:pPr>
        <w:numPr>
          <w:ilvl w:val="1"/>
          <w:numId w:val="17"/>
        </w:numPr>
        <w:tabs>
          <w:tab w:val="num" w:pos="1800"/>
        </w:tabs>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Manuel de Frascati, OCDE pour certaines mesures</w:t>
      </w:r>
    </w:p>
    <w:p w14:paraId="64A232A0" w14:textId="77777777" w:rsidR="0079721D" w:rsidRDefault="0079721D" w:rsidP="00985BC0">
      <w:pPr>
        <w:numPr>
          <w:ilvl w:val="1"/>
          <w:numId w:val="17"/>
        </w:numPr>
        <w:tabs>
          <w:tab w:val="num" w:pos="1800"/>
        </w:tabs>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Manuel OCDE sur les statistiques de brevets (2009)</w:t>
      </w:r>
    </w:p>
    <w:p w14:paraId="71961950" w14:textId="77777777" w:rsidR="00FB758C" w:rsidRPr="002E2168" w:rsidRDefault="00FB758C" w:rsidP="00FB758C">
      <w:pPr>
        <w:spacing w:after="0" w:line="276" w:lineRule="auto"/>
        <w:ind w:left="1440"/>
        <w:rPr>
          <w:rFonts w:ascii="Calibri" w:eastAsia="Times New Roman" w:hAnsi="Calibri" w:cs="Calibri"/>
          <w:color w:val="000000" w:themeColor="text1"/>
          <w:kern w:val="0"/>
          <w:sz w:val="24"/>
          <w:szCs w:val="24"/>
          <w:lang w:eastAsia="fr-FR"/>
          <w14:ligatures w14:val="none"/>
        </w:rPr>
      </w:pPr>
    </w:p>
    <w:p w14:paraId="3D7CFD97" w14:textId="77777777" w:rsidR="0079721D" w:rsidRPr="002E2168" w:rsidRDefault="0079721D" w:rsidP="00985BC0">
      <w:pPr>
        <w:numPr>
          <w:ilvl w:val="0"/>
          <w:numId w:val="9"/>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Sources :</w:t>
      </w:r>
    </w:p>
    <w:p w14:paraId="7F195F0C" w14:textId="77777777" w:rsidR="0079721D" w:rsidRPr="002E2168" w:rsidRDefault="0079721D" w:rsidP="00985BC0">
      <w:pPr>
        <w:numPr>
          <w:ilvl w:val="1"/>
          <w:numId w:val="9"/>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hyperlink r:id="rId10" w:tgtFrame="_new" w:history="1">
        <w:r w:rsidRPr="002E2168">
          <w:rPr>
            <w:rFonts w:ascii="Calibri" w:eastAsia="Times New Roman" w:hAnsi="Calibri" w:cs="Calibri"/>
            <w:color w:val="000000" w:themeColor="text1"/>
            <w:kern w:val="0"/>
            <w:sz w:val="24"/>
            <w:szCs w:val="24"/>
            <w:u w:val="single"/>
            <w:lang w:eastAsia="fr-FR"/>
            <w14:ligatures w14:val="none"/>
          </w:rPr>
          <w:t>Frascati Manual 2015</w:t>
        </w:r>
      </w:hyperlink>
    </w:p>
    <w:p w14:paraId="0B603D5C" w14:textId="7335A2B0" w:rsidR="0079721D" w:rsidRPr="00FB758C" w:rsidRDefault="0079721D" w:rsidP="00985BC0">
      <w:pPr>
        <w:numPr>
          <w:ilvl w:val="1"/>
          <w:numId w:val="9"/>
        </w:numPr>
        <w:spacing w:before="100" w:beforeAutospacing="1" w:after="0" w:line="276" w:lineRule="auto"/>
        <w:rPr>
          <w:rFonts w:ascii="Calibri" w:eastAsia="Times New Roman" w:hAnsi="Calibri" w:cs="Calibri"/>
          <w:color w:val="000000" w:themeColor="text1"/>
          <w:kern w:val="0"/>
          <w:sz w:val="24"/>
          <w:szCs w:val="24"/>
          <w:lang w:eastAsia="fr-FR"/>
          <w14:ligatures w14:val="none"/>
        </w:rPr>
      </w:pPr>
      <w:hyperlink r:id="rId11" w:tgtFrame="_new" w:history="1">
        <w:r w:rsidRPr="002E2168">
          <w:rPr>
            <w:rFonts w:ascii="Calibri" w:eastAsia="Times New Roman" w:hAnsi="Calibri" w:cs="Calibri"/>
            <w:color w:val="000000" w:themeColor="text1"/>
            <w:kern w:val="0"/>
            <w:sz w:val="24"/>
            <w:szCs w:val="24"/>
            <w:u w:val="single"/>
            <w:lang w:eastAsia="fr-FR"/>
            <w14:ligatures w14:val="none"/>
          </w:rPr>
          <w:t xml:space="preserve">OECD Patent </w:t>
        </w:r>
        <w:proofErr w:type="spellStart"/>
        <w:r w:rsidRPr="002E2168">
          <w:rPr>
            <w:rFonts w:ascii="Calibri" w:eastAsia="Times New Roman" w:hAnsi="Calibri" w:cs="Calibri"/>
            <w:color w:val="000000" w:themeColor="text1"/>
            <w:kern w:val="0"/>
            <w:sz w:val="24"/>
            <w:szCs w:val="24"/>
            <w:u w:val="single"/>
            <w:lang w:eastAsia="fr-FR"/>
            <w14:ligatures w14:val="none"/>
          </w:rPr>
          <w:t>Statistics</w:t>
        </w:r>
        <w:proofErr w:type="spellEnd"/>
        <w:r w:rsidRPr="002E2168">
          <w:rPr>
            <w:rFonts w:ascii="Calibri" w:eastAsia="Times New Roman" w:hAnsi="Calibri" w:cs="Calibri"/>
            <w:color w:val="000000" w:themeColor="text1"/>
            <w:kern w:val="0"/>
            <w:sz w:val="24"/>
            <w:szCs w:val="24"/>
            <w:u w:val="single"/>
            <w:lang w:eastAsia="fr-FR"/>
            <w14:ligatures w14:val="none"/>
          </w:rPr>
          <w:t xml:space="preserve"> Manual</w:t>
        </w:r>
      </w:hyperlink>
    </w:p>
    <w:p w14:paraId="4E161750" w14:textId="77777777" w:rsidR="00FB758C" w:rsidRPr="002E2168" w:rsidRDefault="00FB758C" w:rsidP="00FB758C">
      <w:pPr>
        <w:spacing w:before="100" w:beforeAutospacing="1" w:after="0" w:line="276" w:lineRule="auto"/>
        <w:ind w:left="1440"/>
        <w:rPr>
          <w:rFonts w:ascii="Calibri" w:eastAsia="Times New Roman" w:hAnsi="Calibri" w:cs="Calibri"/>
          <w:color w:val="000000" w:themeColor="text1"/>
          <w:kern w:val="0"/>
          <w:sz w:val="24"/>
          <w:szCs w:val="24"/>
          <w:lang w:eastAsia="fr-FR"/>
          <w14:ligatures w14:val="none"/>
        </w:rPr>
      </w:pPr>
    </w:p>
    <w:p w14:paraId="061E986A" w14:textId="6CA9BF4D" w:rsidR="0079721D" w:rsidRPr="002E2168" w:rsidRDefault="0079721D" w:rsidP="00985BC0">
      <w:pPr>
        <w:numPr>
          <w:ilvl w:val="0"/>
          <w:numId w:val="19"/>
        </w:numPr>
        <w:spacing w:after="0" w:line="276" w:lineRule="auto"/>
        <w:rPr>
          <w:rFonts w:ascii="Calibri" w:eastAsia="Times New Roman" w:hAnsi="Calibri" w:cs="Calibri"/>
          <w:b/>
          <w:bCs/>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Indicateurs :</w:t>
      </w:r>
    </w:p>
    <w:p w14:paraId="5EC9D181" w14:textId="77777777" w:rsidR="0079721D" w:rsidRPr="002E2168" w:rsidRDefault="0079721D" w:rsidP="00985BC0">
      <w:pPr>
        <w:numPr>
          <w:ilvl w:val="1"/>
          <w:numId w:val="17"/>
        </w:numPr>
        <w:tabs>
          <w:tab w:val="num" w:pos="1800"/>
        </w:tabs>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Brevets triadiques et brevets PCT (</w:t>
      </w:r>
      <w:proofErr w:type="spellStart"/>
      <w:r w:rsidRPr="002E2168">
        <w:rPr>
          <w:rFonts w:ascii="Calibri" w:eastAsia="Times New Roman" w:hAnsi="Calibri" w:cs="Calibri"/>
          <w:color w:val="000000" w:themeColor="text1"/>
          <w:kern w:val="0"/>
          <w:sz w:val="24"/>
          <w:szCs w:val="24"/>
          <w:lang w:eastAsia="fr-FR"/>
          <w14:ligatures w14:val="none"/>
        </w:rPr>
        <w:t>Brevtriad_nb</w:t>
      </w:r>
      <w:proofErr w:type="spellEnd"/>
      <w:r w:rsidRPr="002E2168">
        <w:rPr>
          <w:rFonts w:ascii="Calibri" w:eastAsia="Times New Roman" w:hAnsi="Calibri" w:cs="Calibri"/>
          <w:color w:val="000000" w:themeColor="text1"/>
          <w:kern w:val="0"/>
          <w:sz w:val="24"/>
          <w:szCs w:val="24"/>
          <w:lang w:eastAsia="fr-FR"/>
          <w14:ligatures w14:val="none"/>
        </w:rPr>
        <w:t xml:space="preserve">, </w:t>
      </w:r>
      <w:proofErr w:type="spellStart"/>
      <w:r w:rsidRPr="002E2168">
        <w:rPr>
          <w:rFonts w:ascii="Calibri" w:eastAsia="Times New Roman" w:hAnsi="Calibri" w:cs="Calibri"/>
          <w:color w:val="000000" w:themeColor="text1"/>
          <w:kern w:val="0"/>
          <w:sz w:val="24"/>
          <w:szCs w:val="24"/>
          <w:lang w:eastAsia="fr-FR"/>
          <w14:ligatures w14:val="none"/>
        </w:rPr>
        <w:t>Brevpct_nb</w:t>
      </w:r>
      <w:proofErr w:type="spellEnd"/>
      <w:r w:rsidRPr="002E2168">
        <w:rPr>
          <w:rFonts w:ascii="Calibri" w:eastAsia="Times New Roman" w:hAnsi="Calibri" w:cs="Calibri"/>
          <w:color w:val="000000" w:themeColor="text1"/>
          <w:kern w:val="0"/>
          <w:sz w:val="24"/>
          <w:szCs w:val="24"/>
          <w:lang w:eastAsia="fr-FR"/>
          <w14:ligatures w14:val="none"/>
        </w:rPr>
        <w:t xml:space="preserve">, </w:t>
      </w:r>
      <w:proofErr w:type="spellStart"/>
      <w:r w:rsidRPr="002E2168">
        <w:rPr>
          <w:rFonts w:ascii="Calibri" w:eastAsia="Times New Roman" w:hAnsi="Calibri" w:cs="Calibri"/>
          <w:color w:val="000000" w:themeColor="text1"/>
          <w:kern w:val="0"/>
          <w:sz w:val="24"/>
          <w:szCs w:val="24"/>
          <w:lang w:eastAsia="fr-FR"/>
          <w14:ligatures w14:val="none"/>
        </w:rPr>
        <w:t>Brevtic_nb</w:t>
      </w:r>
      <w:proofErr w:type="spellEnd"/>
      <w:r w:rsidRPr="002E2168">
        <w:rPr>
          <w:rFonts w:ascii="Calibri" w:eastAsia="Times New Roman" w:hAnsi="Calibri" w:cs="Calibri"/>
          <w:color w:val="000000" w:themeColor="text1"/>
          <w:kern w:val="0"/>
          <w:sz w:val="24"/>
          <w:szCs w:val="24"/>
          <w:lang w:eastAsia="fr-FR"/>
          <w14:ligatures w14:val="none"/>
        </w:rPr>
        <w:t xml:space="preserve">, </w:t>
      </w:r>
      <w:proofErr w:type="spellStart"/>
      <w:r w:rsidRPr="002E2168">
        <w:rPr>
          <w:rFonts w:ascii="Calibri" w:eastAsia="Times New Roman" w:hAnsi="Calibri" w:cs="Calibri"/>
          <w:color w:val="000000" w:themeColor="text1"/>
          <w:kern w:val="0"/>
          <w:sz w:val="24"/>
          <w:szCs w:val="24"/>
          <w:lang w:eastAsia="fr-FR"/>
          <w14:ligatures w14:val="none"/>
        </w:rPr>
        <w:t>Brevtech_nb</w:t>
      </w:r>
      <w:proofErr w:type="spellEnd"/>
      <w:r w:rsidRPr="002E2168">
        <w:rPr>
          <w:rFonts w:ascii="Calibri" w:eastAsia="Times New Roman" w:hAnsi="Calibri" w:cs="Calibri"/>
          <w:color w:val="000000" w:themeColor="text1"/>
          <w:kern w:val="0"/>
          <w:sz w:val="24"/>
          <w:szCs w:val="24"/>
          <w:lang w:eastAsia="fr-FR"/>
          <w14:ligatures w14:val="none"/>
        </w:rPr>
        <w:t>)</w:t>
      </w:r>
    </w:p>
    <w:p w14:paraId="55057BC0" w14:textId="6D2E4C7C" w:rsidR="0079721D" w:rsidRPr="002E2168" w:rsidRDefault="0079721D" w:rsidP="00985BC0">
      <w:pPr>
        <w:numPr>
          <w:ilvl w:val="1"/>
          <w:numId w:val="17"/>
        </w:numPr>
        <w:tabs>
          <w:tab w:val="num" w:pos="1800"/>
        </w:tabs>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Part du commerce international dans les industries à forte intensité de</w:t>
      </w:r>
      <w:r w:rsidR="00460292">
        <w:rPr>
          <w:rFonts w:ascii="Calibri" w:eastAsia="Times New Roman" w:hAnsi="Calibri" w:cs="Calibri"/>
          <w:color w:val="000000" w:themeColor="text1"/>
          <w:kern w:val="0"/>
          <w:sz w:val="24"/>
          <w:szCs w:val="24"/>
          <w:lang w:eastAsia="fr-FR"/>
          <w14:ligatures w14:val="none"/>
        </w:rPr>
        <w:t xml:space="preserve"> R-D </w:t>
      </w:r>
      <w:r w:rsidRPr="002E2168">
        <w:rPr>
          <w:rFonts w:ascii="Calibri" w:eastAsia="Times New Roman" w:hAnsi="Calibri" w:cs="Calibri"/>
          <w:color w:val="000000" w:themeColor="text1"/>
          <w:kern w:val="0"/>
          <w:sz w:val="24"/>
          <w:szCs w:val="24"/>
          <w:lang w:eastAsia="fr-FR"/>
          <w14:ligatures w14:val="none"/>
        </w:rPr>
        <w:t>(</w:t>
      </w:r>
      <w:proofErr w:type="spellStart"/>
      <w:r w:rsidRPr="002E2168">
        <w:rPr>
          <w:rFonts w:ascii="Calibri" w:eastAsia="Times New Roman" w:hAnsi="Calibri" w:cs="Calibri"/>
          <w:color w:val="000000" w:themeColor="text1"/>
          <w:kern w:val="0"/>
          <w:sz w:val="24"/>
          <w:szCs w:val="24"/>
          <w:lang w:eastAsia="fr-FR"/>
          <w14:ligatures w14:val="none"/>
        </w:rPr>
        <w:t>Exportaero</w:t>
      </w:r>
      <w:proofErr w:type="spellEnd"/>
      <w:r w:rsidRPr="002E2168">
        <w:rPr>
          <w:rFonts w:ascii="Calibri" w:eastAsia="Times New Roman" w:hAnsi="Calibri" w:cs="Calibri"/>
          <w:color w:val="000000" w:themeColor="text1"/>
          <w:kern w:val="0"/>
          <w:sz w:val="24"/>
          <w:szCs w:val="24"/>
          <w:lang w:eastAsia="fr-FR"/>
          <w14:ligatures w14:val="none"/>
        </w:rPr>
        <w:t xml:space="preserve">_%export, </w:t>
      </w:r>
      <w:proofErr w:type="spellStart"/>
      <w:r w:rsidRPr="002E2168">
        <w:rPr>
          <w:rFonts w:ascii="Calibri" w:eastAsia="Times New Roman" w:hAnsi="Calibri" w:cs="Calibri"/>
          <w:color w:val="000000" w:themeColor="text1"/>
          <w:kern w:val="0"/>
          <w:sz w:val="24"/>
          <w:szCs w:val="24"/>
          <w:lang w:eastAsia="fr-FR"/>
          <w14:ligatures w14:val="none"/>
        </w:rPr>
        <w:t>Exportelec</w:t>
      </w:r>
      <w:proofErr w:type="spellEnd"/>
      <w:r w:rsidRPr="002E2168">
        <w:rPr>
          <w:rFonts w:ascii="Calibri" w:eastAsia="Times New Roman" w:hAnsi="Calibri" w:cs="Calibri"/>
          <w:color w:val="000000" w:themeColor="text1"/>
          <w:kern w:val="0"/>
          <w:sz w:val="24"/>
          <w:szCs w:val="24"/>
          <w:lang w:eastAsia="fr-FR"/>
          <w14:ligatures w14:val="none"/>
        </w:rPr>
        <w:t xml:space="preserve">_%export, </w:t>
      </w:r>
      <w:proofErr w:type="spellStart"/>
      <w:r w:rsidRPr="002E2168">
        <w:rPr>
          <w:rFonts w:ascii="Calibri" w:eastAsia="Times New Roman" w:hAnsi="Calibri" w:cs="Calibri"/>
          <w:color w:val="000000" w:themeColor="text1"/>
          <w:kern w:val="0"/>
          <w:sz w:val="24"/>
          <w:szCs w:val="24"/>
          <w:lang w:eastAsia="fr-FR"/>
          <w14:ligatures w14:val="none"/>
        </w:rPr>
        <w:t>Exportpharma</w:t>
      </w:r>
      <w:proofErr w:type="spellEnd"/>
      <w:r w:rsidRPr="002E2168">
        <w:rPr>
          <w:rFonts w:ascii="Calibri" w:eastAsia="Times New Roman" w:hAnsi="Calibri" w:cs="Calibri"/>
          <w:color w:val="000000" w:themeColor="text1"/>
          <w:kern w:val="0"/>
          <w:sz w:val="24"/>
          <w:szCs w:val="24"/>
          <w:lang w:eastAsia="fr-FR"/>
          <w14:ligatures w14:val="none"/>
        </w:rPr>
        <w:t>_%export)</w:t>
      </w:r>
    </w:p>
    <w:p w14:paraId="10FB5DFD" w14:textId="65986885" w:rsidR="0079721D" w:rsidRPr="001762D8" w:rsidRDefault="001762D8" w:rsidP="001762D8">
      <w:pPr>
        <w:pStyle w:val="Paragraphedeliste"/>
        <w:numPr>
          <w:ilvl w:val="1"/>
          <w:numId w:val="10"/>
        </w:numPr>
        <w:spacing w:before="100" w:beforeAutospacing="1" w:after="100" w:afterAutospacing="1" w:line="240" w:lineRule="auto"/>
        <w:rPr>
          <w:rFonts w:ascii="Calibri" w:eastAsia="Times New Roman" w:hAnsi="Calibri" w:cs="Calibri"/>
          <w:b/>
          <w:bCs/>
          <w:color w:val="000000" w:themeColor="text1"/>
          <w:kern w:val="0"/>
          <w:sz w:val="28"/>
          <w:szCs w:val="28"/>
          <w:lang w:eastAsia="fr-FR"/>
          <w14:ligatures w14:val="none"/>
        </w:rPr>
      </w:pPr>
      <w:bookmarkStart w:id="2" w:name="_Hlk208762171"/>
      <w:r>
        <w:rPr>
          <w:rFonts w:ascii="Calibri" w:eastAsia="Times New Roman" w:hAnsi="Calibri" w:cs="Calibri"/>
          <w:b/>
          <w:bCs/>
          <w:color w:val="000000" w:themeColor="text1"/>
          <w:kern w:val="0"/>
          <w:sz w:val="28"/>
          <w:szCs w:val="28"/>
          <w:lang w:eastAsia="fr-FR"/>
          <w14:ligatures w14:val="none"/>
        </w:rPr>
        <w:t xml:space="preserve"> </w:t>
      </w:r>
      <w:r w:rsidR="0079721D" w:rsidRPr="001762D8">
        <w:rPr>
          <w:rFonts w:ascii="Calibri" w:eastAsia="Times New Roman" w:hAnsi="Calibri" w:cs="Calibri"/>
          <w:b/>
          <w:bCs/>
          <w:color w:val="000000" w:themeColor="text1"/>
          <w:kern w:val="0"/>
          <w:sz w:val="28"/>
          <w:szCs w:val="28"/>
          <w:lang w:eastAsia="fr-FR"/>
          <w14:ligatures w14:val="none"/>
        </w:rPr>
        <w:t xml:space="preserve">Indicateurs </w:t>
      </w:r>
      <w:r w:rsidR="00403EB5" w:rsidRPr="001762D8">
        <w:rPr>
          <w:rFonts w:ascii="Calibri" w:eastAsia="Times New Roman" w:hAnsi="Calibri" w:cs="Calibri"/>
          <w:b/>
          <w:bCs/>
          <w:color w:val="000000" w:themeColor="text1"/>
          <w:kern w:val="0"/>
          <w:sz w:val="28"/>
          <w:szCs w:val="28"/>
          <w:lang w:eastAsia="fr-FR"/>
          <w14:ligatures w14:val="none"/>
        </w:rPr>
        <w:t>macroéconomie</w:t>
      </w:r>
    </w:p>
    <w:bookmarkEnd w:id="2"/>
    <w:p w14:paraId="16517E84" w14:textId="77777777" w:rsidR="0079721D" w:rsidRDefault="0079721D" w:rsidP="00985BC0">
      <w:pPr>
        <w:numPr>
          <w:ilvl w:val="0"/>
          <w:numId w:val="21"/>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Description :</w:t>
      </w:r>
      <w:r w:rsidRPr="002E2168">
        <w:rPr>
          <w:rFonts w:ascii="Calibri" w:eastAsia="Times New Roman" w:hAnsi="Calibri" w:cs="Calibri"/>
          <w:color w:val="000000" w:themeColor="text1"/>
          <w:kern w:val="0"/>
          <w:sz w:val="24"/>
          <w:szCs w:val="24"/>
          <w:lang w:eastAsia="fr-FR"/>
          <w14:ligatures w14:val="none"/>
        </w:rPr>
        <w:t xml:space="preserve"> Séries économiques et démographiques permettant d’ajuster les indicateurs pour la taille des économies et le pouvoir d’achat.</w:t>
      </w:r>
    </w:p>
    <w:p w14:paraId="5874D0BC" w14:textId="77777777" w:rsidR="00FB758C" w:rsidRPr="002E2168" w:rsidRDefault="00FB758C" w:rsidP="00FB758C">
      <w:pPr>
        <w:spacing w:after="0" w:line="276" w:lineRule="auto"/>
        <w:ind w:left="1095"/>
        <w:rPr>
          <w:rFonts w:ascii="Calibri" w:eastAsia="Times New Roman" w:hAnsi="Calibri" w:cs="Calibri"/>
          <w:color w:val="000000" w:themeColor="text1"/>
          <w:kern w:val="0"/>
          <w:sz w:val="24"/>
          <w:szCs w:val="24"/>
          <w:lang w:eastAsia="fr-FR"/>
          <w14:ligatures w14:val="none"/>
        </w:rPr>
      </w:pPr>
    </w:p>
    <w:p w14:paraId="4F6F4BFE" w14:textId="77777777" w:rsidR="0079721D" w:rsidRPr="002E2168" w:rsidRDefault="0079721D" w:rsidP="00985BC0">
      <w:pPr>
        <w:numPr>
          <w:ilvl w:val="0"/>
          <w:numId w:val="22"/>
        </w:numPr>
        <w:spacing w:after="0"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Sources :</w:t>
      </w:r>
    </w:p>
    <w:p w14:paraId="7BC33865" w14:textId="77777777" w:rsidR="0079721D" w:rsidRPr="002E2168" w:rsidRDefault="0079721D" w:rsidP="00985BC0">
      <w:pPr>
        <w:numPr>
          <w:ilvl w:val="0"/>
          <w:numId w:val="14"/>
        </w:numPr>
        <w:spacing w:after="0" w:line="276" w:lineRule="auto"/>
        <w:rPr>
          <w:rFonts w:ascii="Calibri" w:eastAsia="Times New Roman" w:hAnsi="Calibri" w:cs="Calibri"/>
          <w:color w:val="000000" w:themeColor="text1"/>
          <w:kern w:val="0"/>
          <w:sz w:val="24"/>
          <w:szCs w:val="24"/>
          <w:lang w:eastAsia="fr-FR"/>
          <w14:ligatures w14:val="none"/>
        </w:rPr>
      </w:pPr>
      <w:hyperlink r:id="rId12" w:tgtFrame="_new" w:history="1">
        <w:r w:rsidRPr="002E2168">
          <w:rPr>
            <w:rStyle w:val="Lienhypertexte"/>
            <w:rFonts w:ascii="Calibri" w:eastAsia="Times New Roman" w:hAnsi="Calibri" w:cs="Calibri"/>
            <w:color w:val="000000" w:themeColor="text1"/>
            <w:kern w:val="0"/>
            <w:sz w:val="24"/>
            <w:szCs w:val="24"/>
            <w:lang w:eastAsia="fr-FR"/>
            <w14:ligatures w14:val="none"/>
          </w:rPr>
          <w:t>OECD Data Explorer</w:t>
        </w:r>
      </w:hyperlink>
    </w:p>
    <w:p w14:paraId="0B5774D4"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hyperlink r:id="rId13" w:anchor=":~:text=L'indice%20implicite%20du%20prix,sur%20un%20indice%20de%20volume" w:tgtFrame="_new" w:history="1">
        <w:r w:rsidRPr="002E2168">
          <w:rPr>
            <w:rStyle w:val="Lienhypertexte"/>
            <w:rFonts w:ascii="Calibri" w:eastAsia="Times New Roman" w:hAnsi="Calibri" w:cs="Calibri"/>
            <w:color w:val="000000" w:themeColor="text1"/>
            <w:kern w:val="0"/>
            <w:sz w:val="24"/>
            <w:szCs w:val="24"/>
            <w:lang w:eastAsia="fr-FR"/>
            <w14:ligatures w14:val="none"/>
          </w:rPr>
          <w:t>Eurostat – Indice implicite du prix du PIB</w:t>
        </w:r>
      </w:hyperlink>
    </w:p>
    <w:p w14:paraId="35299F7D"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hyperlink r:id="rId14" w:tgtFrame="_new" w:history="1">
        <w:r w:rsidRPr="002E2168">
          <w:rPr>
            <w:rStyle w:val="Lienhypertexte"/>
            <w:rFonts w:ascii="Calibri" w:eastAsia="Times New Roman" w:hAnsi="Calibri" w:cs="Calibri"/>
            <w:color w:val="000000" w:themeColor="text1"/>
            <w:kern w:val="0"/>
            <w:sz w:val="24"/>
            <w:szCs w:val="24"/>
            <w:lang w:eastAsia="fr-FR"/>
            <w14:ligatures w14:val="none"/>
          </w:rPr>
          <w:t>Population OCDE</w:t>
        </w:r>
      </w:hyperlink>
    </w:p>
    <w:p w14:paraId="18D85A46"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Parité de pouvoir d’achat OCDE</w:t>
      </w:r>
    </w:p>
    <w:p w14:paraId="18422A4D" w14:textId="77777777" w:rsidR="00FF4749" w:rsidRPr="002E2168" w:rsidRDefault="00FF4749" w:rsidP="00985BC0">
      <w:pPr>
        <w:numPr>
          <w:ilvl w:val="0"/>
          <w:numId w:val="22"/>
        </w:numPr>
        <w:spacing w:after="0" w:line="276" w:lineRule="auto"/>
        <w:rPr>
          <w:rFonts w:ascii="Calibri" w:eastAsia="Times New Roman" w:hAnsi="Calibri" w:cs="Calibri"/>
          <w:b/>
          <w:bCs/>
          <w:color w:val="000000" w:themeColor="text1"/>
          <w:kern w:val="0"/>
          <w:sz w:val="24"/>
          <w:szCs w:val="24"/>
          <w:lang w:eastAsia="fr-FR"/>
          <w14:ligatures w14:val="none"/>
        </w:rPr>
      </w:pPr>
      <w:r w:rsidRPr="002E2168">
        <w:rPr>
          <w:rFonts w:ascii="Calibri" w:eastAsia="Times New Roman" w:hAnsi="Calibri" w:cs="Calibri"/>
          <w:b/>
          <w:bCs/>
          <w:color w:val="000000" w:themeColor="text1"/>
          <w:kern w:val="0"/>
          <w:sz w:val="24"/>
          <w:szCs w:val="24"/>
          <w:lang w:eastAsia="fr-FR"/>
          <w14:ligatures w14:val="none"/>
        </w:rPr>
        <w:t>Indicateurs :</w:t>
      </w:r>
    </w:p>
    <w:p w14:paraId="4A06422C" w14:textId="77777777" w:rsidR="0079721D" w:rsidRPr="002E2168" w:rsidRDefault="0079721D" w:rsidP="00985BC0">
      <w:pPr>
        <w:numPr>
          <w:ilvl w:val="0"/>
          <w:numId w:val="14"/>
        </w:numPr>
        <w:spacing w:after="100" w:afterAutospacing="1" w:line="276" w:lineRule="auto"/>
        <w:rPr>
          <w:rFonts w:ascii="Calibri" w:eastAsia="Times New Roman" w:hAnsi="Calibri" w:cs="Calibri"/>
          <w:color w:val="000000" w:themeColor="text1"/>
          <w:kern w:val="0"/>
          <w:sz w:val="24"/>
          <w:szCs w:val="24"/>
          <w:lang w:eastAsia="fr-FR"/>
          <w14:ligatures w14:val="none"/>
        </w:rPr>
      </w:pPr>
      <w:proofErr w:type="spellStart"/>
      <w:r w:rsidRPr="002E2168">
        <w:rPr>
          <w:rFonts w:ascii="Calibri" w:eastAsia="Times New Roman" w:hAnsi="Calibri" w:cs="Calibri"/>
          <w:color w:val="000000" w:themeColor="text1"/>
          <w:kern w:val="0"/>
          <w:sz w:val="24"/>
          <w:szCs w:val="24"/>
          <w:lang w:eastAsia="fr-FR"/>
          <w14:ligatures w14:val="none"/>
        </w:rPr>
        <w:t>PIB_ind</w:t>
      </w:r>
      <w:proofErr w:type="spellEnd"/>
      <w:r w:rsidRPr="002E2168">
        <w:rPr>
          <w:rFonts w:ascii="Calibri" w:eastAsia="Times New Roman" w:hAnsi="Calibri" w:cs="Calibri"/>
          <w:color w:val="000000" w:themeColor="text1"/>
          <w:kern w:val="0"/>
          <w:sz w:val="24"/>
          <w:szCs w:val="24"/>
          <w:lang w:eastAsia="fr-FR"/>
          <w14:ligatures w14:val="none"/>
        </w:rPr>
        <w:t xml:space="preserve"> : Indice implicite du prix du PIB</w:t>
      </w:r>
    </w:p>
    <w:p w14:paraId="6D256A53"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roofErr w:type="spellStart"/>
      <w:r w:rsidRPr="002E2168">
        <w:rPr>
          <w:rFonts w:ascii="Calibri" w:eastAsia="Times New Roman" w:hAnsi="Calibri" w:cs="Calibri"/>
          <w:color w:val="000000" w:themeColor="text1"/>
          <w:kern w:val="0"/>
          <w:sz w:val="24"/>
          <w:szCs w:val="24"/>
          <w:lang w:eastAsia="fr-FR"/>
          <w14:ligatures w14:val="none"/>
        </w:rPr>
        <w:t>Pop_nb</w:t>
      </w:r>
      <w:proofErr w:type="spellEnd"/>
      <w:r w:rsidRPr="002E2168">
        <w:rPr>
          <w:rFonts w:ascii="Calibri" w:eastAsia="Times New Roman" w:hAnsi="Calibri" w:cs="Calibri"/>
          <w:color w:val="000000" w:themeColor="text1"/>
          <w:kern w:val="0"/>
          <w:sz w:val="24"/>
          <w:szCs w:val="24"/>
          <w:lang w:eastAsia="fr-FR"/>
          <w14:ligatures w14:val="none"/>
        </w:rPr>
        <w:t xml:space="preserve"> : Population totale</w:t>
      </w:r>
    </w:p>
    <w:p w14:paraId="4F6CD1E9"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r w:rsidRPr="002E2168">
        <w:rPr>
          <w:rFonts w:ascii="Calibri" w:eastAsia="Times New Roman" w:hAnsi="Calibri" w:cs="Calibri"/>
          <w:color w:val="000000" w:themeColor="text1"/>
          <w:kern w:val="0"/>
          <w:sz w:val="24"/>
          <w:szCs w:val="24"/>
          <w:lang w:eastAsia="fr-FR"/>
          <w14:ligatures w14:val="none"/>
        </w:rPr>
        <w:t>PPA_$ : Parité de pouvoir d’achat</w:t>
      </w:r>
    </w:p>
    <w:p w14:paraId="1CBDB6E2"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roofErr w:type="spellStart"/>
      <w:r w:rsidRPr="002E2168">
        <w:rPr>
          <w:rFonts w:ascii="Calibri" w:eastAsia="Times New Roman" w:hAnsi="Calibri" w:cs="Calibri"/>
          <w:color w:val="000000" w:themeColor="text1"/>
          <w:kern w:val="0"/>
          <w:sz w:val="24"/>
          <w:szCs w:val="24"/>
          <w:lang w:eastAsia="fr-FR"/>
          <w14:ligatures w14:val="none"/>
        </w:rPr>
        <w:t>Rechfond</w:t>
      </w:r>
      <w:proofErr w:type="spellEnd"/>
      <w:r w:rsidRPr="002E2168">
        <w:rPr>
          <w:rFonts w:ascii="Calibri" w:eastAsia="Times New Roman" w:hAnsi="Calibri" w:cs="Calibri"/>
          <w:color w:val="000000" w:themeColor="text1"/>
          <w:kern w:val="0"/>
          <w:sz w:val="24"/>
          <w:szCs w:val="24"/>
          <w:lang w:eastAsia="fr-FR"/>
          <w14:ligatures w14:val="none"/>
        </w:rPr>
        <w:t>_%</w:t>
      </w:r>
      <w:proofErr w:type="spellStart"/>
      <w:r w:rsidRPr="002E2168">
        <w:rPr>
          <w:rFonts w:ascii="Calibri" w:eastAsia="Times New Roman" w:hAnsi="Calibri" w:cs="Calibri"/>
          <w:color w:val="000000" w:themeColor="text1"/>
          <w:kern w:val="0"/>
          <w:sz w:val="24"/>
          <w:szCs w:val="24"/>
          <w:lang w:eastAsia="fr-FR"/>
          <w14:ligatures w14:val="none"/>
        </w:rPr>
        <w:t>pib</w:t>
      </w:r>
      <w:proofErr w:type="spellEnd"/>
      <w:r w:rsidRPr="002E2168">
        <w:rPr>
          <w:rFonts w:ascii="Calibri" w:eastAsia="Times New Roman" w:hAnsi="Calibri" w:cs="Calibri"/>
          <w:color w:val="000000" w:themeColor="text1"/>
          <w:kern w:val="0"/>
          <w:sz w:val="24"/>
          <w:szCs w:val="24"/>
          <w:lang w:eastAsia="fr-FR"/>
          <w14:ligatures w14:val="none"/>
        </w:rPr>
        <w:t xml:space="preserve"> : Dépenses pour la recherche fondamentale (% PIB)</w:t>
      </w:r>
    </w:p>
    <w:p w14:paraId="351DAA69" w14:textId="77777777" w:rsidR="0079721D" w:rsidRPr="002E2168" w:rsidRDefault="0079721D"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roofErr w:type="spellStart"/>
      <w:r w:rsidRPr="002E2168">
        <w:rPr>
          <w:rFonts w:ascii="Calibri" w:eastAsia="Times New Roman" w:hAnsi="Calibri" w:cs="Calibri"/>
          <w:color w:val="000000" w:themeColor="text1"/>
          <w:kern w:val="0"/>
          <w:sz w:val="24"/>
          <w:szCs w:val="24"/>
          <w:lang w:eastAsia="fr-FR"/>
          <w14:ligatures w14:val="none"/>
        </w:rPr>
        <w:t>Empltot_nb</w:t>
      </w:r>
      <w:proofErr w:type="spellEnd"/>
      <w:r w:rsidRPr="002E2168">
        <w:rPr>
          <w:rFonts w:ascii="Calibri" w:eastAsia="Times New Roman" w:hAnsi="Calibri" w:cs="Calibri"/>
          <w:color w:val="000000" w:themeColor="text1"/>
          <w:kern w:val="0"/>
          <w:sz w:val="24"/>
          <w:szCs w:val="24"/>
          <w:lang w:eastAsia="fr-FR"/>
          <w14:ligatures w14:val="none"/>
        </w:rPr>
        <w:t xml:space="preserve"> : Emploi total</w:t>
      </w:r>
    </w:p>
    <w:p w14:paraId="245BFF11" w14:textId="185B13C8" w:rsidR="00437BDA" w:rsidRDefault="00DE563C" w:rsidP="00985BC0">
      <w:pPr>
        <w:numPr>
          <w:ilvl w:val="0"/>
          <w:numId w:val="14"/>
        </w:num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roofErr w:type="spellStart"/>
      <w:r>
        <w:rPr>
          <w:sz w:val="24"/>
          <w:szCs w:val="24"/>
        </w:rPr>
        <w:t>C</w:t>
      </w:r>
      <w:r w:rsidRPr="00D36E24">
        <w:rPr>
          <w:sz w:val="24"/>
          <w:szCs w:val="24"/>
        </w:rPr>
        <w:t>her</w:t>
      </w:r>
      <w:r>
        <w:rPr>
          <w:sz w:val="24"/>
          <w:szCs w:val="24"/>
        </w:rPr>
        <w:t>_nb</w:t>
      </w:r>
      <w:proofErr w:type="spellEnd"/>
      <w:r w:rsidR="0079721D" w:rsidRPr="00DE563C">
        <w:rPr>
          <w:rFonts w:ascii="Calibri" w:eastAsia="Times New Roman" w:hAnsi="Calibri" w:cs="Calibri"/>
          <w:color w:val="000000" w:themeColor="text1"/>
          <w:kern w:val="0"/>
          <w:sz w:val="24"/>
          <w:szCs w:val="24"/>
          <w:lang w:eastAsia="fr-FR"/>
          <w14:ligatures w14:val="none"/>
        </w:rPr>
        <w:t xml:space="preserve">: chercheurs </w:t>
      </w:r>
    </w:p>
    <w:p w14:paraId="04356E28" w14:textId="77777777" w:rsidR="00FB758C" w:rsidRDefault="00FB758C" w:rsidP="00FB758C">
      <w:p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
    <w:p w14:paraId="088FD05C" w14:textId="77777777" w:rsidR="00FB758C" w:rsidRDefault="00FB758C" w:rsidP="00FB758C">
      <w:p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
    <w:p w14:paraId="792EF406" w14:textId="77777777" w:rsidR="00FB758C" w:rsidRPr="00DE563C" w:rsidRDefault="00FB758C" w:rsidP="00FB758C">
      <w:pPr>
        <w:spacing w:before="100" w:beforeAutospacing="1" w:after="100" w:afterAutospacing="1" w:line="276" w:lineRule="auto"/>
        <w:rPr>
          <w:rFonts w:ascii="Calibri" w:eastAsia="Times New Roman" w:hAnsi="Calibri" w:cs="Calibri"/>
          <w:color w:val="000000" w:themeColor="text1"/>
          <w:kern w:val="0"/>
          <w:sz w:val="24"/>
          <w:szCs w:val="24"/>
          <w:lang w:eastAsia="fr-FR"/>
          <w14:ligatures w14:val="none"/>
        </w:rPr>
      </w:pPr>
    </w:p>
    <w:p w14:paraId="0216DD32" w14:textId="159BD8D1" w:rsidR="0079721D" w:rsidRPr="001762D8" w:rsidRDefault="0079721D" w:rsidP="0079721D">
      <w:pPr>
        <w:pStyle w:val="Paragraphedeliste"/>
        <w:numPr>
          <w:ilvl w:val="0"/>
          <w:numId w:val="10"/>
        </w:numPr>
        <w:spacing w:after="0"/>
        <w:rPr>
          <w:b/>
          <w:bCs/>
          <w:color w:val="000000" w:themeColor="text1"/>
          <w:sz w:val="32"/>
          <w:szCs w:val="32"/>
        </w:rPr>
      </w:pPr>
      <w:r w:rsidRPr="001762D8">
        <w:rPr>
          <w:b/>
          <w:bCs/>
          <w:color w:val="000000" w:themeColor="text1"/>
          <w:sz w:val="32"/>
          <w:szCs w:val="32"/>
        </w:rPr>
        <w:lastRenderedPageBreak/>
        <w:t>Définition</w:t>
      </w:r>
      <w:r w:rsidR="00E859D9" w:rsidRPr="001762D8">
        <w:rPr>
          <w:b/>
          <w:bCs/>
          <w:color w:val="000000" w:themeColor="text1"/>
          <w:sz w:val="32"/>
          <w:szCs w:val="32"/>
        </w:rPr>
        <w:t>s</w:t>
      </w:r>
    </w:p>
    <w:p w14:paraId="3A322CEF" w14:textId="77777777" w:rsidR="0079721D" w:rsidRPr="00BA7552" w:rsidRDefault="0079721D" w:rsidP="00D83E9D">
      <w:pPr>
        <w:spacing w:after="0"/>
        <w:rPr>
          <w:color w:val="000000" w:themeColor="text1"/>
        </w:rPr>
      </w:pPr>
    </w:p>
    <w:p w14:paraId="2950C756" w14:textId="25551B5D" w:rsidR="005A0792" w:rsidRPr="006C5D41" w:rsidRDefault="00640310" w:rsidP="00072620">
      <w:pPr>
        <w:pStyle w:val="Paragraphedeliste"/>
        <w:numPr>
          <w:ilvl w:val="0"/>
          <w:numId w:val="2"/>
        </w:numPr>
        <w:spacing w:line="240" w:lineRule="auto"/>
        <w:ind w:left="346" w:hanging="357"/>
        <w:contextualSpacing w:val="0"/>
        <w:rPr>
          <w:b/>
          <w:bCs/>
          <w:color w:val="000000" w:themeColor="text1"/>
          <w:sz w:val="28"/>
          <w:szCs w:val="28"/>
        </w:rPr>
      </w:pPr>
      <w:bookmarkStart w:id="3" w:name="_Hlk214056919"/>
      <w:r w:rsidRPr="006C5D41">
        <w:rPr>
          <w:b/>
          <w:bCs/>
          <w:color w:val="000000" w:themeColor="text1"/>
          <w:sz w:val="28"/>
          <w:szCs w:val="28"/>
        </w:rPr>
        <w:t>Indicateurs d’intrants en S&amp;T</w:t>
      </w:r>
    </w:p>
    <w:p w14:paraId="181ADB5D" w14:textId="20675ADC" w:rsidR="00170D26" w:rsidRPr="00EF7FB4" w:rsidRDefault="00170D26" w:rsidP="00EF7FB4">
      <w:pPr>
        <w:pStyle w:val="Paragraphedeliste"/>
        <w:numPr>
          <w:ilvl w:val="1"/>
          <w:numId w:val="23"/>
        </w:numPr>
        <w:ind w:left="778"/>
        <w:rPr>
          <w:b/>
          <w:bCs/>
          <w:color w:val="000000" w:themeColor="text1"/>
          <w:sz w:val="28"/>
          <w:szCs w:val="28"/>
        </w:rPr>
      </w:pPr>
      <w:bookmarkStart w:id="4" w:name="_Hlk214059992"/>
      <w:bookmarkEnd w:id="3"/>
      <w:r w:rsidRPr="00EF7FB4">
        <w:rPr>
          <w:b/>
          <w:bCs/>
          <w:color w:val="000000" w:themeColor="text1"/>
          <w:sz w:val="28"/>
          <w:szCs w:val="28"/>
        </w:rPr>
        <w:t>DIRD : Dépenses Intérieures brutes de</w:t>
      </w:r>
      <w:r w:rsidR="00460292" w:rsidRPr="00EF7FB4">
        <w:rPr>
          <w:b/>
          <w:bCs/>
          <w:color w:val="000000" w:themeColor="text1"/>
          <w:sz w:val="28"/>
          <w:szCs w:val="28"/>
        </w:rPr>
        <w:t xml:space="preserve"> R-D </w:t>
      </w:r>
    </w:p>
    <w:p w14:paraId="3E3CE0AC" w14:textId="77777777" w:rsidR="00665C22" w:rsidRPr="00DE7177" w:rsidRDefault="00665C22" w:rsidP="00EF7FB4">
      <w:pPr>
        <w:pStyle w:val="Paragraphedeliste"/>
        <w:spacing w:after="0"/>
        <w:ind w:left="1402"/>
        <w:rPr>
          <w:color w:val="000000" w:themeColor="text1"/>
          <w:sz w:val="24"/>
          <w:szCs w:val="24"/>
        </w:rPr>
      </w:pPr>
      <w:bookmarkStart w:id="5" w:name="_Hlk214060423"/>
      <w:bookmarkEnd w:id="4"/>
      <w:r w:rsidRPr="00DE7177">
        <w:rPr>
          <w:color w:val="000000" w:themeColor="text1"/>
          <w:sz w:val="24"/>
          <w:szCs w:val="24"/>
        </w:rPr>
        <w:t>Total des dépenses engagées pour les activités de recherche et développement au sein d’un pays.</w:t>
      </w:r>
    </w:p>
    <w:p w14:paraId="22DC6406" w14:textId="77777777" w:rsidR="00665C22" w:rsidRPr="00DE7177" w:rsidRDefault="00665C22" w:rsidP="00EF7FB4">
      <w:pPr>
        <w:spacing w:after="0"/>
        <w:ind w:left="1402"/>
        <w:rPr>
          <w:color w:val="000000" w:themeColor="text1"/>
          <w:sz w:val="24"/>
          <w:szCs w:val="24"/>
        </w:rPr>
      </w:pPr>
      <w:r w:rsidRPr="00DE7177">
        <w:rPr>
          <w:i/>
          <w:iCs/>
          <w:color w:val="000000" w:themeColor="text1"/>
          <w:sz w:val="24"/>
          <w:szCs w:val="24"/>
        </w:rPr>
        <w:t xml:space="preserve">Sources : </w:t>
      </w:r>
      <w:hyperlink r:id="rId15" w:history="1">
        <w:r w:rsidRPr="00DE7177">
          <w:rPr>
            <w:rStyle w:val="Lienhypertexte"/>
            <w:i/>
            <w:iCs/>
            <w:color w:val="000000" w:themeColor="text1"/>
            <w:sz w:val="24"/>
            <w:szCs w:val="24"/>
          </w:rPr>
          <w:t>https://www.oecd.org/fr/data/indicators/gross-domestic-spending-on-r-d.html</w:t>
        </w:r>
      </w:hyperlink>
      <w:r w:rsidRPr="00DE7177">
        <w:rPr>
          <w:i/>
          <w:iCs/>
          <w:color w:val="000000" w:themeColor="text1"/>
          <w:sz w:val="24"/>
          <w:szCs w:val="24"/>
        </w:rPr>
        <w:t xml:space="preserve"> &amp; </w:t>
      </w:r>
      <w:hyperlink r:id="rId16" w:history="1">
        <w:r w:rsidRPr="00DE7177">
          <w:rPr>
            <w:rStyle w:val="Lienhypertexte"/>
            <w:i/>
            <w:iCs/>
            <w:color w:val="000000" w:themeColor="text1"/>
            <w:sz w:val="24"/>
            <w:szCs w:val="24"/>
          </w:rPr>
          <w:t>https://www.oecd.org/fr/data/datasets/research-and-development-statistics.html</w:t>
        </w:r>
      </w:hyperlink>
    </w:p>
    <w:bookmarkEnd w:id="5"/>
    <w:p w14:paraId="2959C1C7" w14:textId="77777777" w:rsidR="00665C22" w:rsidRPr="00BA7552" w:rsidRDefault="00665C22" w:rsidP="00665C22">
      <w:pPr>
        <w:spacing w:after="0"/>
        <w:rPr>
          <w:b/>
          <w:bCs/>
          <w:color w:val="000000" w:themeColor="text1"/>
        </w:rPr>
      </w:pPr>
    </w:p>
    <w:p w14:paraId="736BAA42" w14:textId="4701F371"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r w:rsidRPr="00DE7177">
        <w:rPr>
          <w:rFonts w:eastAsia="Times New Roman" w:cstheme="minorHAnsi"/>
          <w:b/>
          <w:bCs/>
          <w:color w:val="000000" w:themeColor="text1"/>
          <w:kern w:val="0"/>
          <w:sz w:val="24"/>
          <w:szCs w:val="24"/>
          <w:lang w:eastAsia="fr-FR"/>
          <w14:ligatures w14:val="none"/>
        </w:rPr>
        <w:t>DIRD</w:t>
      </w:r>
      <w:r w:rsidR="00630F4E" w:rsidRPr="00DE7177">
        <w:rPr>
          <w:rFonts w:eastAsia="Times New Roman" w:cstheme="minorHAnsi"/>
          <w:b/>
          <w:bCs/>
          <w:color w:val="000000" w:themeColor="text1"/>
          <w:kern w:val="0"/>
          <w:sz w:val="24"/>
          <w:szCs w:val="24"/>
          <w:lang w:eastAsia="fr-FR"/>
          <w14:ligatures w14:val="none"/>
        </w:rPr>
        <w:t>_</w:t>
      </w:r>
      <w:r w:rsidR="001135C0" w:rsidRPr="00DE7177">
        <w:rPr>
          <w:rFonts w:eastAsia="Times New Roman" w:cstheme="minorHAnsi"/>
          <w:b/>
          <w:bCs/>
          <w:color w:val="000000" w:themeColor="text1"/>
          <w:kern w:val="0"/>
          <w:sz w:val="24"/>
          <w:szCs w:val="24"/>
          <w:lang w:eastAsia="fr-FR"/>
          <w14:ligatures w14:val="none"/>
        </w:rPr>
        <w:t>%</w:t>
      </w:r>
      <w:proofErr w:type="spellStart"/>
      <w:r w:rsidR="006E2C1F" w:rsidRPr="00DE7177">
        <w:rPr>
          <w:rFonts w:eastAsia="Times New Roman" w:cstheme="minorHAnsi"/>
          <w:b/>
          <w:bCs/>
          <w:color w:val="000000" w:themeColor="text1"/>
          <w:kern w:val="0"/>
          <w:sz w:val="24"/>
          <w:szCs w:val="24"/>
          <w:lang w:eastAsia="fr-FR"/>
          <w14:ligatures w14:val="none"/>
        </w:rPr>
        <w:t>pib</w:t>
      </w:r>
      <w:proofErr w:type="spellEnd"/>
    </w:p>
    <w:p w14:paraId="56EF8F13" w14:textId="26C6C291" w:rsidR="00D902D5" w:rsidRPr="00DE7177" w:rsidRDefault="00D902D5"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Dépenses intérieures brutes de</w:t>
      </w:r>
      <w:r w:rsidR="00460292">
        <w:rPr>
          <w:rFonts w:cstheme="minorHAnsi"/>
          <w:i/>
          <w:iCs/>
          <w:color w:val="000000" w:themeColor="text1"/>
          <w:sz w:val="24"/>
          <w:szCs w:val="24"/>
        </w:rPr>
        <w:t xml:space="preserve"> R-D </w:t>
      </w:r>
      <w:r w:rsidRPr="00DE7177">
        <w:rPr>
          <w:rFonts w:cstheme="minorHAnsi"/>
          <w:i/>
          <w:iCs/>
          <w:color w:val="000000" w:themeColor="text1"/>
          <w:sz w:val="24"/>
          <w:szCs w:val="24"/>
        </w:rPr>
        <w:t>(DIRD) / Pourcentage du PIB</w:t>
      </w:r>
    </w:p>
    <w:p w14:paraId="49FF27C4" w14:textId="0050906C"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Total des dépenses intérieures brutes de</w:t>
      </w:r>
      <w:r w:rsidR="00460292">
        <w:rPr>
          <w:rFonts w:cstheme="minorHAnsi"/>
          <w:color w:val="000000" w:themeColor="text1"/>
          <w:sz w:val="24"/>
          <w:szCs w:val="24"/>
        </w:rPr>
        <w:t xml:space="preserve"> R-D </w:t>
      </w:r>
      <w:r w:rsidRPr="00DE7177">
        <w:rPr>
          <w:rFonts w:cstheme="minorHAnsi"/>
          <w:color w:val="000000" w:themeColor="text1"/>
          <w:sz w:val="24"/>
          <w:szCs w:val="24"/>
        </w:rPr>
        <w:t>dans le PIB national.</w:t>
      </w:r>
    </w:p>
    <w:p w14:paraId="5CA56577" w14:textId="77777777" w:rsidR="00665C22" w:rsidRPr="00DE7177" w:rsidRDefault="00665C22" w:rsidP="00C34213">
      <w:pPr>
        <w:spacing w:after="0" w:line="240" w:lineRule="auto"/>
        <w:ind w:left="708" w:firstLine="708"/>
        <w:rPr>
          <w:rFonts w:eastAsia="Times New Roman" w:cstheme="minorHAnsi"/>
          <w:b/>
          <w:bCs/>
          <w:color w:val="000000" w:themeColor="text1"/>
          <w:kern w:val="0"/>
          <w:sz w:val="24"/>
          <w:szCs w:val="24"/>
          <w:lang w:eastAsia="fr-FR"/>
          <w14:ligatures w14:val="none"/>
        </w:rPr>
      </w:pPr>
    </w:p>
    <w:p w14:paraId="50326936" w14:textId="77777777"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r w:rsidRPr="00DE7177">
        <w:rPr>
          <w:rFonts w:eastAsia="Times New Roman" w:cstheme="minorHAnsi"/>
          <w:b/>
          <w:bCs/>
          <w:color w:val="000000" w:themeColor="text1"/>
          <w:kern w:val="0"/>
          <w:sz w:val="24"/>
          <w:szCs w:val="24"/>
          <w:lang w:eastAsia="fr-FR"/>
          <w14:ligatures w14:val="none"/>
        </w:rPr>
        <w:t>DIRD_$</w:t>
      </w:r>
    </w:p>
    <w:p w14:paraId="4A78C469" w14:textId="77777777" w:rsidR="00D902D5" w:rsidRPr="00DE7177" w:rsidRDefault="00D902D5"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Dépenses intérieures brutes de R-D (DIRD) / Dollars US, PPA convertis</w:t>
      </w:r>
    </w:p>
    <w:p w14:paraId="5EB1C7AB" w14:textId="58A93D32" w:rsidR="00C34FA3" w:rsidRPr="00DE7177" w:rsidRDefault="00665C22" w:rsidP="002E1A68">
      <w:pPr>
        <w:spacing w:after="0"/>
        <w:ind w:left="1416"/>
        <w:rPr>
          <w:rFonts w:cstheme="minorHAnsi"/>
          <w:color w:val="000000" w:themeColor="text1"/>
          <w:sz w:val="24"/>
          <w:szCs w:val="24"/>
        </w:rPr>
      </w:pPr>
      <w:r w:rsidRPr="00DE7177">
        <w:rPr>
          <w:rFonts w:cstheme="minorHAnsi"/>
          <w:color w:val="000000" w:themeColor="text1"/>
          <w:sz w:val="24"/>
          <w:szCs w:val="24"/>
        </w:rPr>
        <w:t>Montant des d</w:t>
      </w:r>
      <w:r w:rsidRPr="00DE7177">
        <w:rPr>
          <w:rFonts w:eastAsia="Times New Roman" w:cstheme="minorHAnsi"/>
          <w:color w:val="000000" w:themeColor="text1"/>
          <w:kern w:val="0"/>
          <w:sz w:val="24"/>
          <w:szCs w:val="24"/>
          <w:lang w:eastAsia="fr-FR"/>
          <w14:ligatures w14:val="none"/>
        </w:rPr>
        <w:t>épenses intérieures brutes de</w:t>
      </w:r>
      <w:r w:rsidR="00C56E24" w:rsidRPr="00DE7177">
        <w:rPr>
          <w:rFonts w:eastAsia="Times New Roman" w:cstheme="minorHAnsi"/>
          <w:color w:val="000000" w:themeColor="text1"/>
          <w:kern w:val="0"/>
          <w:sz w:val="24"/>
          <w:szCs w:val="24"/>
          <w:lang w:eastAsia="fr-FR"/>
          <w14:ligatures w14:val="none"/>
        </w:rPr>
        <w:t xml:space="preserve"> </w:t>
      </w:r>
      <w:r w:rsidR="00460292">
        <w:rPr>
          <w:rFonts w:eastAsia="Times New Roman" w:cstheme="minorHAnsi"/>
          <w:color w:val="000000" w:themeColor="text1"/>
          <w:kern w:val="0"/>
          <w:sz w:val="24"/>
          <w:szCs w:val="24"/>
          <w:lang w:eastAsia="fr-FR"/>
          <w14:ligatures w14:val="none"/>
        </w:rPr>
        <w:t>RD</w:t>
      </w:r>
      <w:r w:rsidRPr="00DE7177">
        <w:rPr>
          <w:rFonts w:eastAsia="Times New Roman" w:cstheme="minorHAnsi"/>
          <w:color w:val="000000" w:themeColor="text1"/>
          <w:kern w:val="0"/>
          <w:sz w:val="24"/>
          <w:szCs w:val="24"/>
          <w:lang w:eastAsia="fr-FR"/>
          <w14:ligatures w14:val="none"/>
        </w:rPr>
        <w:t xml:space="preserve">, </w:t>
      </w:r>
      <w:r w:rsidRPr="00DE7177">
        <w:rPr>
          <w:rFonts w:cstheme="minorHAnsi"/>
          <w:color w:val="000000" w:themeColor="text1"/>
          <w:sz w:val="24"/>
          <w:szCs w:val="24"/>
        </w:rPr>
        <w:t>exprimé en dollars américains et ajusté par la parité de pouvoir d'achat (PPA).</w:t>
      </w:r>
    </w:p>
    <w:p w14:paraId="4CD76ABF" w14:textId="77777777" w:rsidR="00771333" w:rsidRPr="00DE7177" w:rsidRDefault="00771333" w:rsidP="00C34213">
      <w:pPr>
        <w:spacing w:after="0"/>
        <w:ind w:left="1416"/>
        <w:rPr>
          <w:rFonts w:cstheme="minorHAnsi"/>
          <w:color w:val="000000" w:themeColor="text1"/>
          <w:sz w:val="24"/>
          <w:szCs w:val="24"/>
        </w:rPr>
      </w:pPr>
    </w:p>
    <w:p w14:paraId="44544FF1" w14:textId="062CDC3F" w:rsidR="00C34FA3" w:rsidRPr="00DE7177" w:rsidRDefault="00C34FA3"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DIRD_$pers</w:t>
      </w:r>
      <w:proofErr w:type="spellEnd"/>
    </w:p>
    <w:p w14:paraId="45CE5221" w14:textId="77777777" w:rsidR="00D902D5" w:rsidRPr="00DE7177" w:rsidRDefault="00D902D5"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Dépenses intérieures brutes de R-D (DIRD) / Dollars US par personne, PPA convertis</w:t>
      </w:r>
    </w:p>
    <w:p w14:paraId="4456785D" w14:textId="66A6AE97" w:rsidR="00C34FA3" w:rsidRPr="00DE7177" w:rsidRDefault="00C34FA3" w:rsidP="00C34213">
      <w:pPr>
        <w:spacing w:after="0"/>
        <w:ind w:left="1416"/>
        <w:rPr>
          <w:rFonts w:cstheme="minorHAnsi"/>
          <w:color w:val="000000" w:themeColor="text1"/>
          <w:sz w:val="24"/>
          <w:szCs w:val="24"/>
        </w:rPr>
      </w:pPr>
      <w:r w:rsidRPr="00DE7177">
        <w:rPr>
          <w:rFonts w:cstheme="minorHAnsi"/>
          <w:color w:val="000000" w:themeColor="text1"/>
          <w:sz w:val="24"/>
          <w:szCs w:val="24"/>
        </w:rPr>
        <w:t>Montant des d</w:t>
      </w:r>
      <w:r w:rsidRPr="00DE7177">
        <w:rPr>
          <w:rFonts w:eastAsia="Times New Roman" w:cstheme="minorHAnsi"/>
          <w:color w:val="000000" w:themeColor="text1"/>
          <w:kern w:val="0"/>
          <w:sz w:val="24"/>
          <w:szCs w:val="24"/>
          <w:lang w:eastAsia="fr-FR"/>
          <w14:ligatures w14:val="none"/>
        </w:rPr>
        <w:t>épenses intérieures brutes de</w:t>
      </w:r>
      <w:r w:rsidR="00460292">
        <w:rPr>
          <w:rFonts w:eastAsia="Times New Roman" w:cstheme="minorHAnsi"/>
          <w:color w:val="000000" w:themeColor="text1"/>
          <w:kern w:val="0"/>
          <w:sz w:val="24"/>
          <w:szCs w:val="24"/>
          <w:lang w:eastAsia="fr-FR"/>
          <w14:ligatures w14:val="none"/>
        </w:rPr>
        <w:t xml:space="preserve"> R-D </w:t>
      </w:r>
      <w:r w:rsidRPr="00DE7177">
        <w:rPr>
          <w:rFonts w:eastAsia="Times New Roman" w:cstheme="minorHAnsi"/>
          <w:color w:val="000000" w:themeColor="text1"/>
          <w:kern w:val="0"/>
          <w:sz w:val="24"/>
          <w:szCs w:val="24"/>
          <w:lang w:eastAsia="fr-FR"/>
          <w14:ligatures w14:val="none"/>
        </w:rPr>
        <w:t xml:space="preserve">par habitant, </w:t>
      </w:r>
      <w:r w:rsidRPr="00DE7177">
        <w:rPr>
          <w:rFonts w:cstheme="minorHAnsi"/>
          <w:color w:val="000000" w:themeColor="text1"/>
          <w:sz w:val="24"/>
          <w:szCs w:val="24"/>
        </w:rPr>
        <w:t>exprimé en dollars américains et ajusté par la parité de pouvoir d'achat (PPA).</w:t>
      </w:r>
    </w:p>
    <w:p w14:paraId="134BBBAC" w14:textId="77777777" w:rsidR="00665C22" w:rsidRPr="00DE7177" w:rsidRDefault="00665C22" w:rsidP="00C34213">
      <w:pPr>
        <w:spacing w:after="0" w:line="240" w:lineRule="auto"/>
        <w:ind w:left="1416"/>
        <w:rPr>
          <w:rFonts w:eastAsia="Times New Roman" w:cstheme="minorHAnsi"/>
          <w:b/>
          <w:bCs/>
          <w:color w:val="000000" w:themeColor="text1"/>
          <w:kern w:val="0"/>
          <w:sz w:val="24"/>
          <w:szCs w:val="24"/>
          <w:lang w:eastAsia="fr-FR"/>
          <w14:ligatures w14:val="none"/>
        </w:rPr>
      </w:pPr>
    </w:p>
    <w:p w14:paraId="5B6B64B0" w14:textId="200DA6B4"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DIRDciv</w:t>
      </w:r>
      <w:proofErr w:type="spellEnd"/>
      <w:r w:rsidRPr="00DE7177">
        <w:rPr>
          <w:rFonts w:eastAsia="Times New Roman" w:cstheme="minorHAnsi"/>
          <w:b/>
          <w:bCs/>
          <w:color w:val="000000" w:themeColor="text1"/>
          <w:kern w:val="0"/>
          <w:sz w:val="24"/>
          <w:szCs w:val="24"/>
          <w:lang w:eastAsia="fr-FR"/>
          <w14:ligatures w14:val="none"/>
        </w:rPr>
        <w:t>_</w:t>
      </w:r>
      <w:r w:rsidR="00C65288" w:rsidRPr="00DE7177">
        <w:rPr>
          <w:rFonts w:eastAsia="Times New Roman" w:cstheme="minorHAnsi"/>
          <w:b/>
          <w:bCs/>
          <w:color w:val="000000" w:themeColor="text1"/>
          <w:kern w:val="0"/>
          <w:sz w:val="24"/>
          <w:szCs w:val="24"/>
          <w:lang w:eastAsia="fr-FR"/>
          <w14:ligatures w14:val="none"/>
        </w:rPr>
        <w:t>%</w:t>
      </w:r>
      <w:proofErr w:type="spellStart"/>
      <w:r w:rsidRPr="00DE7177">
        <w:rPr>
          <w:rFonts w:eastAsia="Times New Roman" w:cstheme="minorHAnsi"/>
          <w:b/>
          <w:bCs/>
          <w:color w:val="000000" w:themeColor="text1"/>
          <w:kern w:val="0"/>
          <w:sz w:val="24"/>
          <w:szCs w:val="24"/>
          <w:lang w:eastAsia="fr-FR"/>
          <w14:ligatures w14:val="none"/>
        </w:rPr>
        <w:t>pib</w:t>
      </w:r>
      <w:proofErr w:type="spellEnd"/>
    </w:p>
    <w:p w14:paraId="305C6E49" w14:textId="77777777" w:rsidR="00D902D5" w:rsidRPr="00DE7177" w:rsidRDefault="00D902D5"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civiles / Pourcentage du PIB</w:t>
      </w:r>
    </w:p>
    <w:p w14:paraId="79840040" w14:textId="02604AAE"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 xml:space="preserve">Part des </w:t>
      </w:r>
      <w:proofErr w:type="spellStart"/>
      <w:r w:rsidRPr="00DE7177">
        <w:rPr>
          <w:rFonts w:cstheme="minorHAnsi"/>
          <w:color w:val="000000" w:themeColor="text1"/>
          <w:sz w:val="24"/>
          <w:szCs w:val="24"/>
        </w:rPr>
        <w:t>déenses</w:t>
      </w:r>
      <w:proofErr w:type="spellEnd"/>
      <w:r w:rsidRPr="00DE7177">
        <w:rPr>
          <w:rFonts w:cstheme="minorHAnsi"/>
          <w:color w:val="000000" w:themeColor="text1"/>
          <w:sz w:val="24"/>
          <w:szCs w:val="24"/>
        </w:rPr>
        <w:t xml:space="preserve"> intérieures brutes de recherche et développement à des fins civil, exprimée en % produit intérieur brut (PIB)</w:t>
      </w:r>
    </w:p>
    <w:p w14:paraId="6FE2BDC7" w14:textId="77777777" w:rsidR="005C42CB" w:rsidRPr="00DE7177" w:rsidRDefault="005C42CB" w:rsidP="00C34213">
      <w:pPr>
        <w:spacing w:after="0"/>
        <w:ind w:left="1416"/>
        <w:rPr>
          <w:rFonts w:cstheme="minorHAnsi"/>
          <w:color w:val="000000" w:themeColor="text1"/>
          <w:sz w:val="24"/>
          <w:szCs w:val="24"/>
        </w:rPr>
      </w:pPr>
    </w:p>
    <w:p w14:paraId="2A300594" w14:textId="0B290C50"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DIRDgov</w:t>
      </w:r>
      <w:proofErr w:type="spellEnd"/>
      <w:r w:rsidRPr="00DE7177">
        <w:rPr>
          <w:rFonts w:eastAsia="Times New Roman" w:cstheme="minorHAnsi"/>
          <w:b/>
          <w:bCs/>
          <w:color w:val="000000" w:themeColor="text1"/>
          <w:kern w:val="0"/>
          <w:sz w:val="24"/>
          <w:szCs w:val="24"/>
          <w:lang w:eastAsia="fr-FR"/>
          <w14:ligatures w14:val="none"/>
        </w:rPr>
        <w:t>_</w:t>
      </w:r>
      <w:r w:rsidR="00DD762D" w:rsidRPr="00DE7177">
        <w:rPr>
          <w:rFonts w:eastAsia="Times New Roman" w:cstheme="minorHAnsi"/>
          <w:b/>
          <w:bCs/>
          <w:color w:val="000000" w:themeColor="text1"/>
          <w:kern w:val="0"/>
          <w:sz w:val="24"/>
          <w:szCs w:val="24"/>
          <w:lang w:eastAsia="fr-FR"/>
          <w14:ligatures w14:val="none"/>
        </w:rPr>
        <w:t>%</w:t>
      </w:r>
      <w:proofErr w:type="spellStart"/>
      <w:r w:rsidRPr="00DE7177">
        <w:rPr>
          <w:rFonts w:eastAsia="Times New Roman" w:cstheme="minorHAnsi"/>
          <w:b/>
          <w:bCs/>
          <w:color w:val="000000" w:themeColor="text1"/>
          <w:kern w:val="0"/>
          <w:sz w:val="24"/>
          <w:szCs w:val="24"/>
          <w:lang w:eastAsia="fr-FR"/>
          <w14:ligatures w14:val="none"/>
        </w:rPr>
        <w:t>pib</w:t>
      </w:r>
      <w:proofErr w:type="spellEnd"/>
    </w:p>
    <w:p w14:paraId="717D8F0C" w14:textId="77777777" w:rsidR="002671CA" w:rsidRPr="00DE7177" w:rsidRDefault="002671CA"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secteur de l'état / Pourcentage du PIB</w:t>
      </w:r>
    </w:p>
    <w:p w14:paraId="329312A3" w14:textId="02AD29E5" w:rsidR="00564D39"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 recherche et développement globale financée par le gouvernement</w:t>
      </w:r>
      <w:r w:rsidR="001465B1" w:rsidRPr="00DE7177">
        <w:rPr>
          <w:rFonts w:cstheme="minorHAnsi"/>
          <w:color w:val="000000" w:themeColor="text1"/>
          <w:sz w:val="24"/>
          <w:szCs w:val="24"/>
        </w:rPr>
        <w:t>, exprimée en % produit intérieur brut (PIB).</w:t>
      </w:r>
    </w:p>
    <w:p w14:paraId="30C98677" w14:textId="77777777" w:rsidR="00D26E3A" w:rsidRPr="00DE7177" w:rsidRDefault="00D26E3A" w:rsidP="00C34213">
      <w:pPr>
        <w:spacing w:after="0" w:line="240" w:lineRule="auto"/>
        <w:ind w:left="708"/>
        <w:rPr>
          <w:rFonts w:eastAsia="Times New Roman" w:cstheme="minorHAnsi"/>
          <w:b/>
          <w:bCs/>
          <w:color w:val="000000" w:themeColor="text1"/>
          <w:kern w:val="0"/>
          <w:sz w:val="24"/>
          <w:szCs w:val="24"/>
          <w:lang w:eastAsia="fr-FR"/>
          <w14:ligatures w14:val="none"/>
        </w:rPr>
      </w:pPr>
    </w:p>
    <w:p w14:paraId="6E9F0407" w14:textId="68E73B25"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DIRDgov</w:t>
      </w:r>
      <w:proofErr w:type="spellEnd"/>
      <w:r w:rsidRPr="00DE7177">
        <w:rPr>
          <w:rFonts w:eastAsia="Times New Roman" w:cstheme="minorHAnsi"/>
          <w:b/>
          <w:bCs/>
          <w:color w:val="000000" w:themeColor="text1"/>
          <w:kern w:val="0"/>
          <w:sz w:val="24"/>
          <w:szCs w:val="24"/>
          <w:lang w:eastAsia="fr-FR"/>
          <w14:ligatures w14:val="none"/>
        </w:rPr>
        <w:t>_%</w:t>
      </w:r>
      <w:proofErr w:type="spellStart"/>
      <w:r w:rsidR="006A2038" w:rsidRPr="00DE7177">
        <w:rPr>
          <w:rFonts w:eastAsia="Times New Roman" w:cstheme="minorHAnsi"/>
          <w:b/>
          <w:bCs/>
          <w:color w:val="000000" w:themeColor="text1"/>
          <w:kern w:val="0"/>
          <w:sz w:val="24"/>
          <w:szCs w:val="24"/>
          <w:lang w:eastAsia="fr-FR"/>
          <w14:ligatures w14:val="none"/>
        </w:rPr>
        <w:t>dird</w:t>
      </w:r>
      <w:proofErr w:type="spellEnd"/>
    </w:p>
    <w:p w14:paraId="42DA2796" w14:textId="62B77E71" w:rsidR="00246D87" w:rsidRPr="00DE7177" w:rsidRDefault="00246D87"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 xml:space="preserve">DIRD financée par le secteur de l'état / Pourcentage des dépenses intérieures brutes de </w:t>
      </w:r>
      <w:r w:rsidR="00460292">
        <w:rPr>
          <w:rFonts w:cstheme="minorHAnsi"/>
          <w:i/>
          <w:iCs/>
          <w:color w:val="000000" w:themeColor="text1"/>
          <w:sz w:val="24"/>
          <w:szCs w:val="24"/>
        </w:rPr>
        <w:t>RD</w:t>
      </w:r>
    </w:p>
    <w:p w14:paraId="3D08C8B1" w14:textId="3A384C40"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 recherche et développement globale financée par le gouvernement, exprimée en pourcentage du total des dépenses en</w:t>
      </w:r>
      <w:r w:rsidR="00460292">
        <w:rPr>
          <w:rFonts w:cstheme="minorHAnsi"/>
          <w:color w:val="000000" w:themeColor="text1"/>
          <w:sz w:val="24"/>
          <w:szCs w:val="24"/>
        </w:rPr>
        <w:t xml:space="preserve"> R-D </w:t>
      </w:r>
      <w:r w:rsidRPr="00DE7177">
        <w:rPr>
          <w:rFonts w:cstheme="minorHAnsi"/>
          <w:color w:val="000000" w:themeColor="text1"/>
          <w:sz w:val="24"/>
          <w:szCs w:val="24"/>
        </w:rPr>
        <w:t>nationale.</w:t>
      </w:r>
    </w:p>
    <w:p w14:paraId="1507F27D" w14:textId="77777777" w:rsidR="00665C22" w:rsidRDefault="00665C22" w:rsidP="00C34213">
      <w:pPr>
        <w:spacing w:after="0" w:line="240" w:lineRule="auto"/>
        <w:ind w:left="708" w:firstLine="708"/>
        <w:rPr>
          <w:rFonts w:eastAsia="Times New Roman" w:cstheme="minorHAnsi"/>
          <w:b/>
          <w:bCs/>
          <w:color w:val="000000" w:themeColor="text1"/>
          <w:kern w:val="0"/>
          <w:sz w:val="24"/>
          <w:szCs w:val="24"/>
          <w:lang w:eastAsia="fr-FR"/>
          <w14:ligatures w14:val="none"/>
        </w:rPr>
      </w:pPr>
    </w:p>
    <w:p w14:paraId="38148141" w14:textId="77777777" w:rsidR="00E235EC" w:rsidRPr="00DE7177" w:rsidRDefault="00E235EC" w:rsidP="00C34213">
      <w:pPr>
        <w:spacing w:after="0" w:line="240" w:lineRule="auto"/>
        <w:ind w:left="708" w:firstLine="708"/>
        <w:rPr>
          <w:rFonts w:eastAsia="Times New Roman" w:cstheme="minorHAnsi"/>
          <w:b/>
          <w:bCs/>
          <w:color w:val="000000" w:themeColor="text1"/>
          <w:kern w:val="0"/>
          <w:sz w:val="24"/>
          <w:szCs w:val="24"/>
          <w:lang w:eastAsia="fr-FR"/>
          <w14:ligatures w14:val="none"/>
        </w:rPr>
      </w:pPr>
    </w:p>
    <w:p w14:paraId="6CEE641F" w14:textId="77777777"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lastRenderedPageBreak/>
        <w:t>DIRDgov</w:t>
      </w:r>
      <w:proofErr w:type="spellEnd"/>
      <w:r w:rsidRPr="00DE7177">
        <w:rPr>
          <w:rFonts w:eastAsia="Times New Roman" w:cstheme="minorHAnsi"/>
          <w:b/>
          <w:bCs/>
          <w:color w:val="000000" w:themeColor="text1"/>
          <w:kern w:val="0"/>
          <w:sz w:val="24"/>
          <w:szCs w:val="24"/>
          <w:lang w:eastAsia="fr-FR"/>
          <w14:ligatures w14:val="none"/>
        </w:rPr>
        <w:t>_$</w:t>
      </w:r>
    </w:p>
    <w:p w14:paraId="62DA379B" w14:textId="77777777" w:rsidR="00D902D5" w:rsidRPr="00DE7177" w:rsidRDefault="00D902D5"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secteur de l'état / Dollars US, PPA convertis</w:t>
      </w:r>
    </w:p>
    <w:p w14:paraId="3236F9B4" w14:textId="7BCF82CF"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 xml:space="preserve">Montant total des dépenses intérieures brutes de recherche et développement financées par le gouvernement, exprimé en dollars américains et ajusté par la parité de pouvoir d'achat (PPA). </w:t>
      </w:r>
    </w:p>
    <w:p w14:paraId="02164E74" w14:textId="77777777" w:rsidR="00665C22" w:rsidRPr="00DE7177" w:rsidRDefault="00665C22" w:rsidP="00C34213">
      <w:pPr>
        <w:spacing w:after="0"/>
        <w:ind w:left="1416"/>
        <w:rPr>
          <w:rFonts w:cstheme="minorHAnsi"/>
          <w:color w:val="000000" w:themeColor="text1"/>
          <w:sz w:val="24"/>
          <w:szCs w:val="24"/>
        </w:rPr>
      </w:pPr>
    </w:p>
    <w:p w14:paraId="2CCC665F" w14:textId="4F51F8DB"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DIRDensup</w:t>
      </w:r>
      <w:proofErr w:type="spellEnd"/>
      <w:r w:rsidRPr="00DE7177">
        <w:rPr>
          <w:rFonts w:eastAsia="Times New Roman" w:cstheme="minorHAnsi"/>
          <w:b/>
          <w:bCs/>
          <w:color w:val="000000" w:themeColor="text1"/>
          <w:kern w:val="0"/>
          <w:sz w:val="24"/>
          <w:szCs w:val="24"/>
          <w:lang w:eastAsia="fr-FR"/>
          <w14:ligatures w14:val="none"/>
        </w:rPr>
        <w:t>_</w:t>
      </w:r>
      <w:r w:rsidR="00715D9B" w:rsidRPr="00DE7177">
        <w:rPr>
          <w:rFonts w:eastAsia="Times New Roman" w:cstheme="minorHAnsi"/>
          <w:b/>
          <w:bCs/>
          <w:color w:val="000000" w:themeColor="text1"/>
          <w:kern w:val="0"/>
          <w:sz w:val="24"/>
          <w:szCs w:val="24"/>
          <w:lang w:eastAsia="fr-FR"/>
          <w14:ligatures w14:val="none"/>
        </w:rPr>
        <w:t>%</w:t>
      </w:r>
      <w:proofErr w:type="spellStart"/>
      <w:r w:rsidR="006E2C1F" w:rsidRPr="00DE7177">
        <w:rPr>
          <w:rFonts w:eastAsia="Times New Roman" w:cstheme="minorHAnsi"/>
          <w:b/>
          <w:bCs/>
          <w:color w:val="000000" w:themeColor="text1"/>
          <w:kern w:val="0"/>
          <w:sz w:val="24"/>
          <w:szCs w:val="24"/>
          <w:lang w:eastAsia="fr-FR"/>
          <w14:ligatures w14:val="none"/>
        </w:rPr>
        <w:t>pib</w:t>
      </w:r>
      <w:proofErr w:type="spellEnd"/>
    </w:p>
    <w:p w14:paraId="38A64BD6" w14:textId="77777777" w:rsidR="00530FD6" w:rsidRPr="00DE7177" w:rsidRDefault="00530FD6"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secteur de l'enseignement supérieur et les ISBL / Pourcentage du PIB</w:t>
      </w:r>
    </w:p>
    <w:p w14:paraId="2769D496" w14:textId="35DB49AD"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 recherche et développement financée par les secteurs de l'enseignement supérieur et des institutions privées à but non lucratif, exprimée en % produit intérieur brut (PIB).</w:t>
      </w:r>
    </w:p>
    <w:p w14:paraId="75D1B61C" w14:textId="77777777" w:rsidR="0068767A" w:rsidRPr="00DE7177" w:rsidRDefault="0068767A" w:rsidP="00C34213">
      <w:pPr>
        <w:spacing w:after="0"/>
        <w:ind w:left="1416"/>
        <w:rPr>
          <w:rFonts w:cstheme="minorHAnsi"/>
          <w:color w:val="000000" w:themeColor="text1"/>
          <w:sz w:val="24"/>
          <w:szCs w:val="24"/>
        </w:rPr>
      </w:pPr>
    </w:p>
    <w:p w14:paraId="73C36E76" w14:textId="77777777" w:rsidR="0068767A" w:rsidRPr="00DE7177" w:rsidRDefault="0068767A" w:rsidP="00C34213">
      <w:pPr>
        <w:spacing w:after="0"/>
        <w:ind w:left="1056" w:firstLine="345"/>
        <w:rPr>
          <w:rFonts w:cstheme="minorHAnsi"/>
          <w:b/>
          <w:bCs/>
          <w:color w:val="000000" w:themeColor="text1"/>
          <w:sz w:val="24"/>
          <w:szCs w:val="24"/>
        </w:rPr>
      </w:pPr>
      <w:r w:rsidRPr="00DE7177">
        <w:rPr>
          <w:rFonts w:cstheme="minorHAnsi"/>
          <w:b/>
          <w:bCs/>
          <w:color w:val="000000" w:themeColor="text1"/>
          <w:sz w:val="24"/>
          <w:szCs w:val="24"/>
        </w:rPr>
        <w:t>DIRDISBL_%</w:t>
      </w:r>
      <w:proofErr w:type="spellStart"/>
      <w:r w:rsidRPr="00DE7177">
        <w:rPr>
          <w:rFonts w:cstheme="minorHAnsi"/>
          <w:b/>
          <w:bCs/>
          <w:color w:val="000000" w:themeColor="text1"/>
          <w:sz w:val="24"/>
          <w:szCs w:val="24"/>
        </w:rPr>
        <w:t>dird</w:t>
      </w:r>
      <w:proofErr w:type="spellEnd"/>
    </w:p>
    <w:p w14:paraId="2B719509" w14:textId="36B15EDE" w:rsidR="0068767A" w:rsidRPr="00DE7177" w:rsidRDefault="0068767A" w:rsidP="00C34213">
      <w:pPr>
        <w:spacing w:after="0"/>
        <w:ind w:left="1401"/>
        <w:rPr>
          <w:rFonts w:cstheme="minorHAnsi"/>
          <w:i/>
          <w:iCs/>
          <w:color w:val="000000" w:themeColor="text1"/>
          <w:sz w:val="24"/>
          <w:szCs w:val="24"/>
        </w:rPr>
      </w:pPr>
      <w:r w:rsidRPr="00DE7177">
        <w:rPr>
          <w:rFonts w:cstheme="minorHAnsi"/>
          <w:i/>
          <w:iCs/>
          <w:color w:val="000000" w:themeColor="text1"/>
          <w:sz w:val="24"/>
          <w:szCs w:val="24"/>
        </w:rPr>
        <w:t xml:space="preserve">Dépenses intérieures de R-D des institutions sans but lucratif (DIRDISBL) / Pourcentage des dépenses intérieures brutes de </w:t>
      </w:r>
      <w:r w:rsidR="00460292">
        <w:rPr>
          <w:rFonts w:cstheme="minorHAnsi"/>
          <w:i/>
          <w:iCs/>
          <w:color w:val="000000" w:themeColor="text1"/>
          <w:sz w:val="24"/>
          <w:szCs w:val="24"/>
        </w:rPr>
        <w:t>RD</w:t>
      </w:r>
    </w:p>
    <w:p w14:paraId="3F6F50F6" w14:textId="41D9D6B1" w:rsidR="0068767A" w:rsidRPr="00DE7177" w:rsidRDefault="0068767A" w:rsidP="00C34213">
      <w:pPr>
        <w:spacing w:after="0"/>
        <w:ind w:left="1401"/>
        <w:rPr>
          <w:rFonts w:cstheme="minorHAnsi"/>
          <w:color w:val="000000" w:themeColor="text1"/>
          <w:sz w:val="24"/>
          <w:szCs w:val="24"/>
        </w:rPr>
      </w:pPr>
      <w:r w:rsidRPr="00DE7177">
        <w:rPr>
          <w:rFonts w:cstheme="minorHAnsi"/>
          <w:color w:val="000000" w:themeColor="text1"/>
          <w:sz w:val="24"/>
          <w:szCs w:val="24"/>
        </w:rPr>
        <w:t>Part des dépenses de</w:t>
      </w:r>
      <w:r w:rsidR="00460292">
        <w:rPr>
          <w:rFonts w:cstheme="minorHAnsi"/>
          <w:color w:val="000000" w:themeColor="text1"/>
          <w:sz w:val="24"/>
          <w:szCs w:val="24"/>
        </w:rPr>
        <w:t xml:space="preserve"> R-D </w:t>
      </w:r>
      <w:r w:rsidRPr="00DE7177">
        <w:rPr>
          <w:rFonts w:cstheme="minorHAnsi"/>
          <w:color w:val="000000" w:themeColor="text1"/>
          <w:sz w:val="24"/>
          <w:szCs w:val="24"/>
        </w:rPr>
        <w:t xml:space="preserve">financées et réalisées par des organismes privés à but non lucratif, exprimée en pourcentage des dépenses intérieures brutes totales de </w:t>
      </w:r>
      <w:r w:rsidR="00460292">
        <w:rPr>
          <w:rFonts w:cstheme="minorHAnsi"/>
          <w:color w:val="000000" w:themeColor="text1"/>
          <w:sz w:val="24"/>
          <w:szCs w:val="24"/>
        </w:rPr>
        <w:t>RD</w:t>
      </w:r>
      <w:r w:rsidRPr="00DE7177">
        <w:rPr>
          <w:rFonts w:cstheme="minorHAnsi"/>
          <w:color w:val="000000" w:themeColor="text1"/>
          <w:sz w:val="24"/>
          <w:szCs w:val="24"/>
        </w:rPr>
        <w:t>.</w:t>
      </w:r>
    </w:p>
    <w:p w14:paraId="220D4FCB" w14:textId="77777777" w:rsidR="00665C22" w:rsidRPr="00DE7177" w:rsidRDefault="00665C22" w:rsidP="00C34213">
      <w:pPr>
        <w:spacing w:after="0"/>
        <w:ind w:left="1416"/>
        <w:rPr>
          <w:rFonts w:cstheme="minorHAnsi"/>
          <w:color w:val="000000" w:themeColor="text1"/>
          <w:sz w:val="24"/>
          <w:szCs w:val="24"/>
        </w:rPr>
      </w:pPr>
    </w:p>
    <w:p w14:paraId="73BAD54B" w14:textId="7F72BE34"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DIRDensup</w:t>
      </w:r>
      <w:proofErr w:type="spellEnd"/>
      <w:r w:rsidRPr="00DE7177">
        <w:rPr>
          <w:rFonts w:eastAsia="Times New Roman" w:cstheme="minorHAnsi"/>
          <w:b/>
          <w:bCs/>
          <w:color w:val="000000" w:themeColor="text1"/>
          <w:kern w:val="0"/>
          <w:sz w:val="24"/>
          <w:szCs w:val="24"/>
          <w:lang w:eastAsia="fr-FR"/>
          <w14:ligatures w14:val="none"/>
        </w:rPr>
        <w:t>_</w:t>
      </w:r>
      <w:r w:rsidR="006A2038" w:rsidRPr="00DE7177">
        <w:rPr>
          <w:rFonts w:eastAsia="Times New Roman" w:cstheme="minorHAnsi"/>
          <w:b/>
          <w:bCs/>
          <w:color w:val="000000" w:themeColor="text1"/>
          <w:kern w:val="0"/>
          <w:sz w:val="24"/>
          <w:szCs w:val="24"/>
          <w:lang w:eastAsia="fr-FR"/>
          <w14:ligatures w14:val="none"/>
        </w:rPr>
        <w:t>%</w:t>
      </w:r>
      <w:proofErr w:type="spellStart"/>
      <w:r w:rsidR="006A2038" w:rsidRPr="00DE7177">
        <w:rPr>
          <w:rFonts w:eastAsia="Times New Roman" w:cstheme="minorHAnsi"/>
          <w:b/>
          <w:bCs/>
          <w:color w:val="000000" w:themeColor="text1"/>
          <w:kern w:val="0"/>
          <w:sz w:val="24"/>
          <w:szCs w:val="24"/>
          <w:lang w:eastAsia="fr-FR"/>
          <w14:ligatures w14:val="none"/>
        </w:rPr>
        <w:t>dird</w:t>
      </w:r>
      <w:proofErr w:type="spellEnd"/>
    </w:p>
    <w:p w14:paraId="40AB3B95" w14:textId="7FA9523B" w:rsidR="00530FD6" w:rsidRPr="00DE7177" w:rsidRDefault="00530FD6"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 xml:space="preserve">DIRD financée par le secteur de l'enseignement supérieur et les ISBL / Pourcentage des dépenses intérieures brutes de </w:t>
      </w:r>
      <w:r w:rsidR="00460292">
        <w:rPr>
          <w:rFonts w:cstheme="minorHAnsi"/>
          <w:i/>
          <w:iCs/>
          <w:color w:val="000000" w:themeColor="text1"/>
          <w:sz w:val="24"/>
          <w:szCs w:val="24"/>
        </w:rPr>
        <w:t>RD</w:t>
      </w:r>
    </w:p>
    <w:p w14:paraId="3F85A638" w14:textId="0011CEFD"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 recherche et développement financée par les secteurs de l'enseignement supérieur et des institutions privées à but non lucratif, exprimée en pourcentage du total des dépenses en</w:t>
      </w:r>
      <w:r w:rsidR="00460292">
        <w:rPr>
          <w:rFonts w:cstheme="minorHAnsi"/>
          <w:color w:val="000000" w:themeColor="text1"/>
          <w:sz w:val="24"/>
          <w:szCs w:val="24"/>
        </w:rPr>
        <w:t xml:space="preserve"> R-D </w:t>
      </w:r>
      <w:r w:rsidRPr="00DE7177">
        <w:rPr>
          <w:rFonts w:cstheme="minorHAnsi"/>
          <w:color w:val="000000" w:themeColor="text1"/>
          <w:sz w:val="24"/>
          <w:szCs w:val="24"/>
        </w:rPr>
        <w:t>nationale.</w:t>
      </w:r>
    </w:p>
    <w:p w14:paraId="184B9A84" w14:textId="77777777" w:rsidR="0023541E" w:rsidRPr="00DE7177" w:rsidRDefault="0023541E" w:rsidP="00C34213">
      <w:pPr>
        <w:spacing w:after="0"/>
        <w:ind w:left="1416"/>
        <w:rPr>
          <w:rFonts w:cstheme="minorHAnsi"/>
          <w:color w:val="000000" w:themeColor="text1"/>
          <w:sz w:val="24"/>
          <w:szCs w:val="24"/>
        </w:rPr>
      </w:pPr>
    </w:p>
    <w:p w14:paraId="0017C642" w14:textId="77777777"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DIRDensup</w:t>
      </w:r>
      <w:proofErr w:type="spellEnd"/>
      <w:r w:rsidRPr="00DE7177">
        <w:rPr>
          <w:rFonts w:eastAsia="Times New Roman" w:cstheme="minorHAnsi"/>
          <w:b/>
          <w:bCs/>
          <w:color w:val="000000" w:themeColor="text1"/>
          <w:kern w:val="0"/>
          <w:sz w:val="24"/>
          <w:szCs w:val="24"/>
          <w:lang w:eastAsia="fr-FR"/>
          <w14:ligatures w14:val="none"/>
        </w:rPr>
        <w:t>_$</w:t>
      </w:r>
    </w:p>
    <w:p w14:paraId="2FE62855" w14:textId="77777777" w:rsidR="00391E60" w:rsidRPr="00DE7177" w:rsidRDefault="00391E60"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secteur de l'enseignement supérieur et les ISBL / Dollars US, PPA convertis</w:t>
      </w:r>
    </w:p>
    <w:p w14:paraId="24707D84" w14:textId="489FA768"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Montant total des dépenses intérieures brutes de recherche et développement financées par les secteurs de l'enseignement supérieur et des institutions privées à but non lucratif, exprimé en dollars américains et ajusté par la parité de pouvoir d'achat (PPA).</w:t>
      </w:r>
    </w:p>
    <w:p w14:paraId="35C4DB5F" w14:textId="77777777" w:rsidR="00B878F4" w:rsidRPr="00DE7177" w:rsidRDefault="00B878F4" w:rsidP="00C34213">
      <w:pPr>
        <w:spacing w:after="0"/>
        <w:ind w:left="1416"/>
        <w:rPr>
          <w:rFonts w:cstheme="minorHAnsi"/>
          <w:color w:val="000000" w:themeColor="text1"/>
          <w:sz w:val="24"/>
          <w:szCs w:val="24"/>
        </w:rPr>
      </w:pPr>
    </w:p>
    <w:p w14:paraId="38BAC89A" w14:textId="53C17461"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w:t>
      </w:r>
      <w:r w:rsidR="00C250D8" w:rsidRPr="00DE7177">
        <w:rPr>
          <w:rFonts w:eastAsia="Times New Roman" w:cstheme="minorHAnsi"/>
          <w:b/>
          <w:bCs/>
          <w:color w:val="000000" w:themeColor="text1"/>
          <w:kern w:val="0"/>
          <w:sz w:val="24"/>
          <w:szCs w:val="24"/>
          <w:lang w:eastAsia="fr-FR"/>
          <w14:ligatures w14:val="none"/>
        </w:rPr>
        <w:t>entr</w:t>
      </w:r>
      <w:proofErr w:type="spellEnd"/>
      <w:r w:rsidRPr="00DE7177">
        <w:rPr>
          <w:rFonts w:eastAsia="Times New Roman" w:cstheme="minorHAnsi"/>
          <w:b/>
          <w:bCs/>
          <w:color w:val="000000" w:themeColor="text1"/>
          <w:kern w:val="0"/>
          <w:sz w:val="24"/>
          <w:szCs w:val="24"/>
          <w:lang w:eastAsia="fr-FR"/>
          <w14:ligatures w14:val="none"/>
        </w:rPr>
        <w:t>_</w:t>
      </w:r>
      <w:r w:rsidR="006A2038" w:rsidRPr="00DE7177">
        <w:rPr>
          <w:rFonts w:eastAsia="Times New Roman" w:cstheme="minorHAnsi"/>
          <w:b/>
          <w:bCs/>
          <w:color w:val="000000" w:themeColor="text1"/>
          <w:kern w:val="0"/>
          <w:sz w:val="24"/>
          <w:szCs w:val="24"/>
          <w:lang w:eastAsia="fr-FR"/>
          <w14:ligatures w14:val="none"/>
        </w:rPr>
        <w:t>%</w:t>
      </w:r>
      <w:proofErr w:type="spellStart"/>
      <w:r w:rsidR="00AF73EB" w:rsidRPr="00DE7177">
        <w:rPr>
          <w:rFonts w:eastAsia="Times New Roman" w:cstheme="minorHAnsi"/>
          <w:b/>
          <w:bCs/>
          <w:color w:val="000000" w:themeColor="text1"/>
          <w:kern w:val="0"/>
          <w:sz w:val="24"/>
          <w:szCs w:val="24"/>
          <w:lang w:eastAsia="fr-FR"/>
          <w14:ligatures w14:val="none"/>
        </w:rPr>
        <w:t>pib</w:t>
      </w:r>
      <w:proofErr w:type="spellEnd"/>
    </w:p>
    <w:p w14:paraId="5B041F3A" w14:textId="77777777" w:rsidR="001C3779" w:rsidRPr="00DE7177" w:rsidRDefault="001C3779"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secteur des entreprises / Pourcentage du PIB</w:t>
      </w:r>
    </w:p>
    <w:p w14:paraId="727ECB2A" w14:textId="479FDD93"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 recherche et développement financée par les entreprises, exprimée en pourcentage du produit intérieur brut (PIB).</w:t>
      </w:r>
    </w:p>
    <w:p w14:paraId="0545104F" w14:textId="65A3C5B6"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 xml:space="preserve">Il reflète l'investissement du </w:t>
      </w:r>
      <w:r w:rsidR="002C4444" w:rsidRPr="00DE7177">
        <w:rPr>
          <w:rFonts w:cstheme="minorHAnsi"/>
          <w:color w:val="000000" w:themeColor="text1"/>
          <w:sz w:val="24"/>
          <w:szCs w:val="24"/>
        </w:rPr>
        <w:t xml:space="preserve">secteur des entreprises </w:t>
      </w:r>
      <w:r w:rsidRPr="00DE7177">
        <w:rPr>
          <w:rFonts w:cstheme="minorHAnsi"/>
          <w:color w:val="000000" w:themeColor="text1"/>
          <w:sz w:val="24"/>
          <w:szCs w:val="24"/>
        </w:rPr>
        <w:t>dans la</w:t>
      </w:r>
      <w:r w:rsidR="00460292">
        <w:rPr>
          <w:rFonts w:cstheme="minorHAnsi"/>
          <w:color w:val="000000" w:themeColor="text1"/>
          <w:sz w:val="24"/>
          <w:szCs w:val="24"/>
        </w:rPr>
        <w:t xml:space="preserve"> R-D </w:t>
      </w:r>
      <w:r w:rsidRPr="00DE7177">
        <w:rPr>
          <w:rFonts w:cstheme="minorHAnsi"/>
          <w:color w:val="000000" w:themeColor="text1"/>
          <w:sz w:val="24"/>
          <w:szCs w:val="24"/>
        </w:rPr>
        <w:t>par rapport à la taille de l'économie nationale.</w:t>
      </w:r>
    </w:p>
    <w:p w14:paraId="458F5887" w14:textId="77777777" w:rsidR="00665C22" w:rsidRDefault="00665C22" w:rsidP="00C34213">
      <w:pPr>
        <w:spacing w:after="0"/>
        <w:ind w:left="708"/>
        <w:rPr>
          <w:rFonts w:cstheme="minorHAnsi"/>
          <w:i/>
          <w:iCs/>
          <w:color w:val="000000" w:themeColor="text1"/>
          <w:sz w:val="24"/>
          <w:szCs w:val="24"/>
        </w:rPr>
      </w:pPr>
      <w:r w:rsidRPr="00DE7177">
        <w:rPr>
          <w:rFonts w:cstheme="minorHAnsi"/>
          <w:i/>
          <w:iCs/>
          <w:color w:val="000000" w:themeColor="text1"/>
          <w:sz w:val="24"/>
          <w:szCs w:val="24"/>
        </w:rPr>
        <w:tab/>
      </w:r>
    </w:p>
    <w:p w14:paraId="342AD94F" w14:textId="77777777" w:rsidR="00E235EC" w:rsidRDefault="00E235EC" w:rsidP="00C34213">
      <w:pPr>
        <w:spacing w:after="0"/>
        <w:ind w:left="708"/>
        <w:rPr>
          <w:rFonts w:cstheme="minorHAnsi"/>
          <w:i/>
          <w:iCs/>
          <w:color w:val="000000" w:themeColor="text1"/>
          <w:sz w:val="24"/>
          <w:szCs w:val="24"/>
        </w:rPr>
      </w:pPr>
    </w:p>
    <w:p w14:paraId="1AFBFD5A" w14:textId="77777777" w:rsidR="00E235EC" w:rsidRPr="00DE7177" w:rsidRDefault="00E235EC" w:rsidP="00C34213">
      <w:pPr>
        <w:spacing w:after="0"/>
        <w:ind w:left="708"/>
        <w:rPr>
          <w:rFonts w:cstheme="minorHAnsi"/>
          <w:i/>
          <w:iCs/>
          <w:color w:val="000000" w:themeColor="text1"/>
          <w:sz w:val="24"/>
          <w:szCs w:val="24"/>
        </w:rPr>
      </w:pPr>
    </w:p>
    <w:p w14:paraId="274404DE" w14:textId="1B39C7E1"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lastRenderedPageBreak/>
        <w:t>DIRD</w:t>
      </w:r>
      <w:r w:rsidR="00C250D8" w:rsidRPr="00DE7177">
        <w:rPr>
          <w:rFonts w:eastAsia="Times New Roman" w:cstheme="minorHAnsi"/>
          <w:b/>
          <w:bCs/>
          <w:color w:val="000000" w:themeColor="text1"/>
          <w:kern w:val="0"/>
          <w:sz w:val="24"/>
          <w:szCs w:val="24"/>
          <w:lang w:eastAsia="fr-FR"/>
          <w14:ligatures w14:val="none"/>
        </w:rPr>
        <w:t>entr</w:t>
      </w:r>
      <w:proofErr w:type="spellEnd"/>
      <w:r w:rsidRPr="00DE7177">
        <w:rPr>
          <w:rFonts w:eastAsia="Times New Roman" w:cstheme="minorHAnsi"/>
          <w:b/>
          <w:bCs/>
          <w:color w:val="000000" w:themeColor="text1"/>
          <w:kern w:val="0"/>
          <w:sz w:val="24"/>
          <w:szCs w:val="24"/>
          <w:lang w:eastAsia="fr-FR"/>
          <w14:ligatures w14:val="none"/>
        </w:rPr>
        <w:t>_%</w:t>
      </w:r>
      <w:proofErr w:type="spellStart"/>
      <w:r w:rsidR="006A2038" w:rsidRPr="00DE7177">
        <w:rPr>
          <w:rFonts w:eastAsia="Times New Roman" w:cstheme="minorHAnsi"/>
          <w:b/>
          <w:bCs/>
          <w:color w:val="000000" w:themeColor="text1"/>
          <w:kern w:val="0"/>
          <w:sz w:val="24"/>
          <w:szCs w:val="24"/>
          <w:lang w:eastAsia="fr-FR"/>
          <w14:ligatures w14:val="none"/>
        </w:rPr>
        <w:t>dird</w:t>
      </w:r>
      <w:proofErr w:type="spellEnd"/>
    </w:p>
    <w:p w14:paraId="0A68AAA4" w14:textId="365D2483" w:rsidR="001C3779" w:rsidRPr="00DE7177" w:rsidRDefault="001C3779"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 xml:space="preserve">DIRD financée par le secteur des entreprises / Pourcentage des dépenses intérieures brutes de </w:t>
      </w:r>
      <w:r w:rsidR="00460292">
        <w:rPr>
          <w:rFonts w:cstheme="minorHAnsi"/>
          <w:i/>
          <w:iCs/>
          <w:color w:val="000000" w:themeColor="text1"/>
          <w:sz w:val="24"/>
          <w:szCs w:val="24"/>
        </w:rPr>
        <w:t>RD</w:t>
      </w:r>
    </w:p>
    <w:p w14:paraId="56F54204" w14:textId="2E04891B"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w:t>
      </w:r>
      <w:r w:rsidR="00460292">
        <w:rPr>
          <w:rFonts w:cstheme="minorHAnsi"/>
          <w:color w:val="000000" w:themeColor="text1"/>
          <w:sz w:val="24"/>
          <w:szCs w:val="24"/>
        </w:rPr>
        <w:t xml:space="preserve"> R-D </w:t>
      </w:r>
      <w:r w:rsidRPr="00DE7177">
        <w:rPr>
          <w:rFonts w:cstheme="minorHAnsi"/>
          <w:color w:val="000000" w:themeColor="text1"/>
          <w:sz w:val="24"/>
          <w:szCs w:val="24"/>
        </w:rPr>
        <w:t>financée par les entreprises, exprimée en pourcentage du total des dépenses en</w:t>
      </w:r>
      <w:r w:rsidR="00460292">
        <w:rPr>
          <w:rFonts w:cstheme="minorHAnsi"/>
          <w:color w:val="000000" w:themeColor="text1"/>
          <w:sz w:val="24"/>
          <w:szCs w:val="24"/>
        </w:rPr>
        <w:t xml:space="preserve"> R-D </w:t>
      </w:r>
      <w:r w:rsidRPr="00DE7177">
        <w:rPr>
          <w:rFonts w:cstheme="minorHAnsi"/>
          <w:color w:val="000000" w:themeColor="text1"/>
          <w:sz w:val="24"/>
          <w:szCs w:val="24"/>
        </w:rPr>
        <w:t>nationale.</w:t>
      </w:r>
    </w:p>
    <w:p w14:paraId="19F28678" w14:textId="77777777" w:rsidR="00665C22" w:rsidRPr="00DE7177" w:rsidRDefault="00665C22" w:rsidP="00C34213">
      <w:pPr>
        <w:spacing w:after="0" w:line="240" w:lineRule="auto"/>
        <w:ind w:left="708" w:firstLine="708"/>
        <w:rPr>
          <w:rFonts w:eastAsia="Times New Roman" w:cstheme="minorHAnsi"/>
          <w:b/>
          <w:bCs/>
          <w:color w:val="000000" w:themeColor="text1"/>
          <w:kern w:val="0"/>
          <w:sz w:val="24"/>
          <w:szCs w:val="24"/>
          <w:lang w:eastAsia="fr-FR"/>
          <w14:ligatures w14:val="none"/>
        </w:rPr>
      </w:pPr>
    </w:p>
    <w:p w14:paraId="081D7C78" w14:textId="60B1A6ED"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w:t>
      </w:r>
      <w:r w:rsidR="00C250D8" w:rsidRPr="00DE7177">
        <w:rPr>
          <w:rFonts w:eastAsia="Times New Roman" w:cstheme="minorHAnsi"/>
          <w:b/>
          <w:bCs/>
          <w:color w:val="000000" w:themeColor="text1"/>
          <w:kern w:val="0"/>
          <w:sz w:val="24"/>
          <w:szCs w:val="24"/>
          <w:lang w:eastAsia="fr-FR"/>
          <w14:ligatures w14:val="none"/>
        </w:rPr>
        <w:t>entr</w:t>
      </w:r>
      <w:proofErr w:type="spellEnd"/>
      <w:r w:rsidRPr="00DE7177">
        <w:rPr>
          <w:rFonts w:eastAsia="Times New Roman" w:cstheme="minorHAnsi"/>
          <w:b/>
          <w:bCs/>
          <w:color w:val="000000" w:themeColor="text1"/>
          <w:kern w:val="0"/>
          <w:sz w:val="24"/>
          <w:szCs w:val="24"/>
          <w:lang w:eastAsia="fr-FR"/>
          <w14:ligatures w14:val="none"/>
        </w:rPr>
        <w:t>_$</w:t>
      </w:r>
    </w:p>
    <w:p w14:paraId="514EB125" w14:textId="77777777" w:rsidR="00C808D1" w:rsidRPr="00DE7177" w:rsidRDefault="00C808D1"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secteur des entreprises / Dollars US, PPA convertis</w:t>
      </w:r>
    </w:p>
    <w:p w14:paraId="2A463A32" w14:textId="23185E32"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Montant total des dépenses intérieures brutes de</w:t>
      </w:r>
      <w:r w:rsidR="00460292">
        <w:rPr>
          <w:rFonts w:cstheme="minorHAnsi"/>
          <w:color w:val="000000" w:themeColor="text1"/>
          <w:sz w:val="24"/>
          <w:szCs w:val="24"/>
        </w:rPr>
        <w:t xml:space="preserve"> R-D </w:t>
      </w:r>
      <w:r w:rsidRPr="00DE7177">
        <w:rPr>
          <w:rFonts w:cstheme="minorHAnsi"/>
          <w:color w:val="000000" w:themeColor="text1"/>
          <w:sz w:val="24"/>
          <w:szCs w:val="24"/>
        </w:rPr>
        <w:t xml:space="preserve">financées par les entreprises, exprimé en dollars américains et ajusté par la parité de pouvoir d'achat (PPA). </w:t>
      </w:r>
    </w:p>
    <w:p w14:paraId="633361E9" w14:textId="77777777" w:rsidR="00665C22" w:rsidRPr="00DE7177" w:rsidRDefault="00665C22" w:rsidP="00C34213">
      <w:pPr>
        <w:spacing w:after="0"/>
        <w:ind w:left="1416"/>
        <w:rPr>
          <w:rFonts w:cstheme="minorHAnsi"/>
          <w:i/>
          <w:iCs/>
          <w:color w:val="000000" w:themeColor="text1"/>
          <w:sz w:val="24"/>
          <w:szCs w:val="24"/>
        </w:rPr>
      </w:pPr>
    </w:p>
    <w:p w14:paraId="45400801" w14:textId="29025E01"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DIRDrm</w:t>
      </w:r>
      <w:proofErr w:type="spellEnd"/>
      <w:r w:rsidRPr="00DE7177">
        <w:rPr>
          <w:rFonts w:eastAsia="Times New Roman" w:cstheme="minorHAnsi"/>
          <w:b/>
          <w:bCs/>
          <w:color w:val="000000" w:themeColor="text1"/>
          <w:kern w:val="0"/>
          <w:sz w:val="24"/>
          <w:szCs w:val="24"/>
          <w:lang w:eastAsia="fr-FR"/>
          <w14:ligatures w14:val="none"/>
        </w:rPr>
        <w:t>_</w:t>
      </w:r>
      <w:r w:rsidR="006A2038" w:rsidRPr="00DE7177">
        <w:rPr>
          <w:rFonts w:eastAsia="Times New Roman" w:cstheme="minorHAnsi"/>
          <w:b/>
          <w:bCs/>
          <w:color w:val="000000" w:themeColor="text1"/>
          <w:kern w:val="0"/>
          <w:sz w:val="24"/>
          <w:szCs w:val="24"/>
          <w:lang w:eastAsia="fr-FR"/>
          <w14:ligatures w14:val="none"/>
        </w:rPr>
        <w:t>%</w:t>
      </w:r>
      <w:proofErr w:type="spellStart"/>
      <w:r w:rsidR="00AF73EB" w:rsidRPr="00DE7177">
        <w:rPr>
          <w:rFonts w:eastAsia="Times New Roman" w:cstheme="minorHAnsi"/>
          <w:b/>
          <w:bCs/>
          <w:color w:val="000000" w:themeColor="text1"/>
          <w:kern w:val="0"/>
          <w:sz w:val="24"/>
          <w:szCs w:val="24"/>
          <w:lang w:eastAsia="fr-FR"/>
          <w14:ligatures w14:val="none"/>
        </w:rPr>
        <w:t>pib</w:t>
      </w:r>
      <w:proofErr w:type="spellEnd"/>
    </w:p>
    <w:p w14:paraId="0D3892AC" w14:textId="77777777" w:rsidR="009E39EB" w:rsidRPr="00DE7177" w:rsidRDefault="009E39EB"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DIRD financée par le reste du monde / Pourcentage du PIB</w:t>
      </w:r>
    </w:p>
    <w:p w14:paraId="77A03FB8" w14:textId="210660B2"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w:t>
      </w:r>
      <w:r w:rsidR="00460292">
        <w:rPr>
          <w:rFonts w:cstheme="minorHAnsi"/>
          <w:color w:val="000000" w:themeColor="text1"/>
          <w:sz w:val="24"/>
          <w:szCs w:val="24"/>
        </w:rPr>
        <w:t xml:space="preserve"> R-D </w:t>
      </w:r>
      <w:r w:rsidRPr="00DE7177">
        <w:rPr>
          <w:rFonts w:cstheme="minorHAnsi"/>
          <w:color w:val="000000" w:themeColor="text1"/>
          <w:sz w:val="24"/>
          <w:szCs w:val="24"/>
        </w:rPr>
        <w:t xml:space="preserve">financée par des sources étrangères, exprimée en pourcentage du produit intérieur brut (PIB). </w:t>
      </w:r>
    </w:p>
    <w:p w14:paraId="59B964A9" w14:textId="17FF4306"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Il reflète l'investissement international dans la</w:t>
      </w:r>
      <w:r w:rsidR="00460292">
        <w:rPr>
          <w:rFonts w:cstheme="minorHAnsi"/>
          <w:color w:val="000000" w:themeColor="text1"/>
          <w:sz w:val="24"/>
          <w:szCs w:val="24"/>
        </w:rPr>
        <w:t xml:space="preserve"> R-D </w:t>
      </w:r>
      <w:r w:rsidRPr="00DE7177">
        <w:rPr>
          <w:rFonts w:cstheme="minorHAnsi"/>
          <w:color w:val="000000" w:themeColor="text1"/>
          <w:sz w:val="24"/>
          <w:szCs w:val="24"/>
        </w:rPr>
        <w:t>nationale par rapport à la taille de l'économie.</w:t>
      </w:r>
    </w:p>
    <w:p w14:paraId="38579A1C" w14:textId="77777777" w:rsidR="00665C22" w:rsidRPr="00DE7177" w:rsidRDefault="00665C22" w:rsidP="00C34213">
      <w:pPr>
        <w:spacing w:after="0"/>
        <w:ind w:left="708"/>
        <w:rPr>
          <w:rFonts w:cstheme="minorHAnsi"/>
          <w:i/>
          <w:iCs/>
          <w:color w:val="000000" w:themeColor="text1"/>
          <w:sz w:val="24"/>
          <w:szCs w:val="24"/>
        </w:rPr>
      </w:pPr>
    </w:p>
    <w:p w14:paraId="13C00189" w14:textId="2AB8ACDC"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DIRDrm</w:t>
      </w:r>
      <w:proofErr w:type="spellEnd"/>
      <w:r w:rsidRPr="00DE7177">
        <w:rPr>
          <w:rFonts w:eastAsia="Times New Roman" w:cstheme="minorHAnsi"/>
          <w:b/>
          <w:bCs/>
          <w:color w:val="000000" w:themeColor="text1"/>
          <w:kern w:val="0"/>
          <w:sz w:val="24"/>
          <w:szCs w:val="24"/>
          <w:lang w:eastAsia="fr-FR"/>
          <w14:ligatures w14:val="none"/>
        </w:rPr>
        <w:t>_</w:t>
      </w:r>
      <w:r w:rsidR="00171B26" w:rsidRPr="00DE7177">
        <w:rPr>
          <w:rFonts w:eastAsia="Times New Roman" w:cstheme="minorHAnsi"/>
          <w:b/>
          <w:bCs/>
          <w:color w:val="000000" w:themeColor="text1"/>
          <w:kern w:val="0"/>
          <w:sz w:val="24"/>
          <w:szCs w:val="24"/>
          <w:lang w:eastAsia="fr-FR"/>
          <w14:ligatures w14:val="none"/>
        </w:rPr>
        <w:t>%</w:t>
      </w:r>
      <w:proofErr w:type="spellStart"/>
      <w:r w:rsidR="00171B26" w:rsidRPr="00DE7177">
        <w:rPr>
          <w:rFonts w:eastAsia="Times New Roman" w:cstheme="minorHAnsi"/>
          <w:b/>
          <w:bCs/>
          <w:color w:val="000000" w:themeColor="text1"/>
          <w:kern w:val="0"/>
          <w:sz w:val="24"/>
          <w:szCs w:val="24"/>
          <w:lang w:eastAsia="fr-FR"/>
          <w14:ligatures w14:val="none"/>
        </w:rPr>
        <w:t>dird</w:t>
      </w:r>
      <w:proofErr w:type="spellEnd"/>
    </w:p>
    <w:p w14:paraId="7EC189D3" w14:textId="5EC9D199" w:rsidR="009E39EB" w:rsidRPr="00DE7177" w:rsidRDefault="009E39EB"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 xml:space="preserve">DIRD financée par le reste du monde / Pourcentage des dépenses intérieures brutes de </w:t>
      </w:r>
      <w:r w:rsidR="00460292">
        <w:rPr>
          <w:rFonts w:cstheme="minorHAnsi"/>
          <w:i/>
          <w:iCs/>
          <w:color w:val="000000" w:themeColor="text1"/>
          <w:sz w:val="24"/>
          <w:szCs w:val="24"/>
        </w:rPr>
        <w:t>RD</w:t>
      </w:r>
    </w:p>
    <w:p w14:paraId="6845A517" w14:textId="4F4A50E9" w:rsidR="00665C22" w:rsidRPr="00DE7177"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Part des dépenses intérieures brutes de</w:t>
      </w:r>
      <w:r w:rsidR="00460292">
        <w:rPr>
          <w:rFonts w:cstheme="minorHAnsi"/>
          <w:color w:val="000000" w:themeColor="text1"/>
          <w:sz w:val="24"/>
          <w:szCs w:val="24"/>
        </w:rPr>
        <w:t xml:space="preserve"> R-D </w:t>
      </w:r>
      <w:r w:rsidRPr="00DE7177">
        <w:rPr>
          <w:rFonts w:cstheme="minorHAnsi"/>
          <w:color w:val="000000" w:themeColor="text1"/>
          <w:sz w:val="24"/>
          <w:szCs w:val="24"/>
        </w:rPr>
        <w:t>financée par des sources étrangères, exprimée en pourcentage du total des dépenses en</w:t>
      </w:r>
      <w:r w:rsidR="00460292">
        <w:rPr>
          <w:rFonts w:cstheme="minorHAnsi"/>
          <w:color w:val="000000" w:themeColor="text1"/>
          <w:sz w:val="24"/>
          <w:szCs w:val="24"/>
        </w:rPr>
        <w:t xml:space="preserve"> R-D </w:t>
      </w:r>
      <w:r w:rsidRPr="00DE7177">
        <w:rPr>
          <w:rFonts w:cstheme="minorHAnsi"/>
          <w:color w:val="000000" w:themeColor="text1"/>
          <w:sz w:val="24"/>
          <w:szCs w:val="24"/>
        </w:rPr>
        <w:t>nationale.</w:t>
      </w:r>
    </w:p>
    <w:p w14:paraId="7E31D43E" w14:textId="77777777" w:rsidR="009F4924" w:rsidRPr="00DE7177" w:rsidRDefault="009F4924" w:rsidP="00C34213">
      <w:pPr>
        <w:spacing w:after="0"/>
        <w:ind w:left="1416"/>
        <w:rPr>
          <w:rFonts w:cstheme="minorHAnsi"/>
          <w:i/>
          <w:iCs/>
          <w:color w:val="000000" w:themeColor="text1"/>
          <w:sz w:val="24"/>
          <w:szCs w:val="24"/>
        </w:rPr>
      </w:pPr>
    </w:p>
    <w:p w14:paraId="40AD6E7D" w14:textId="77777777" w:rsidR="00665C22" w:rsidRPr="00DE7177" w:rsidRDefault="00665C22" w:rsidP="00C34213">
      <w:pPr>
        <w:spacing w:after="0"/>
        <w:ind w:left="708" w:firstLine="708"/>
        <w:rPr>
          <w:rFonts w:eastAsia="Times New Roman" w:cstheme="minorHAnsi"/>
          <w:b/>
          <w:bCs/>
          <w:color w:val="000000" w:themeColor="text1"/>
          <w:kern w:val="0"/>
          <w:sz w:val="24"/>
          <w:szCs w:val="24"/>
          <w:lang w:eastAsia="fr-FR"/>
          <w14:ligatures w14:val="none"/>
        </w:rPr>
      </w:pPr>
      <w:proofErr w:type="spellStart"/>
      <w:r w:rsidRPr="00DE7177">
        <w:rPr>
          <w:rFonts w:eastAsia="Times New Roman" w:cstheme="minorHAnsi"/>
          <w:b/>
          <w:bCs/>
          <w:color w:val="000000" w:themeColor="text1"/>
          <w:kern w:val="0"/>
          <w:sz w:val="24"/>
          <w:szCs w:val="24"/>
          <w:lang w:eastAsia="fr-FR"/>
          <w14:ligatures w14:val="none"/>
        </w:rPr>
        <w:t>DIRDrm</w:t>
      </w:r>
      <w:proofErr w:type="spellEnd"/>
      <w:r w:rsidRPr="00DE7177">
        <w:rPr>
          <w:rFonts w:eastAsia="Times New Roman" w:cstheme="minorHAnsi"/>
          <w:b/>
          <w:bCs/>
          <w:color w:val="000000" w:themeColor="text1"/>
          <w:kern w:val="0"/>
          <w:sz w:val="24"/>
          <w:szCs w:val="24"/>
          <w:lang w:eastAsia="fr-FR"/>
          <w14:ligatures w14:val="none"/>
        </w:rPr>
        <w:t>_$</w:t>
      </w:r>
    </w:p>
    <w:p w14:paraId="2B71CC2A" w14:textId="77777777" w:rsidR="00D902D5" w:rsidRPr="00DE7177" w:rsidRDefault="00D902D5" w:rsidP="00C34213">
      <w:pPr>
        <w:spacing w:after="0"/>
        <w:ind w:left="1416"/>
        <w:rPr>
          <w:rFonts w:cstheme="minorHAnsi"/>
          <w:i/>
          <w:iCs/>
          <w:color w:val="000000" w:themeColor="text1"/>
          <w:sz w:val="24"/>
          <w:szCs w:val="24"/>
        </w:rPr>
      </w:pPr>
      <w:r w:rsidRPr="00DE7177">
        <w:rPr>
          <w:rFonts w:cstheme="minorHAnsi"/>
          <w:i/>
          <w:iCs/>
          <w:color w:val="000000" w:themeColor="text1"/>
          <w:sz w:val="24"/>
          <w:szCs w:val="24"/>
        </w:rPr>
        <w:t xml:space="preserve">DIRD financée par le reste du monde / Dollars des US, PPA convertis </w:t>
      </w:r>
    </w:p>
    <w:p w14:paraId="0C538DCD" w14:textId="5F5C7D57" w:rsidR="00665C22" w:rsidRDefault="00665C22" w:rsidP="00C34213">
      <w:pPr>
        <w:spacing w:after="0"/>
        <w:ind w:left="1416"/>
        <w:rPr>
          <w:rFonts w:cstheme="minorHAnsi"/>
          <w:color w:val="000000" w:themeColor="text1"/>
          <w:sz w:val="24"/>
          <w:szCs w:val="24"/>
        </w:rPr>
      </w:pPr>
      <w:r w:rsidRPr="00DE7177">
        <w:rPr>
          <w:rFonts w:cstheme="minorHAnsi"/>
          <w:color w:val="000000" w:themeColor="text1"/>
          <w:sz w:val="24"/>
          <w:szCs w:val="24"/>
        </w:rPr>
        <w:t>Montant total des dépenses intérieures brutes de</w:t>
      </w:r>
      <w:r w:rsidR="00460292">
        <w:rPr>
          <w:rFonts w:cstheme="minorHAnsi"/>
          <w:color w:val="000000" w:themeColor="text1"/>
          <w:sz w:val="24"/>
          <w:szCs w:val="24"/>
        </w:rPr>
        <w:t xml:space="preserve"> R-D </w:t>
      </w:r>
      <w:r w:rsidRPr="00DE7177">
        <w:rPr>
          <w:rFonts w:cstheme="minorHAnsi"/>
          <w:color w:val="000000" w:themeColor="text1"/>
          <w:sz w:val="24"/>
          <w:szCs w:val="24"/>
        </w:rPr>
        <w:t xml:space="preserve">financées par des sources étrangères, exprimé en dollars américains et ajusté par la parité de pouvoir d'achat (PPA). </w:t>
      </w:r>
    </w:p>
    <w:p w14:paraId="69A425EF" w14:textId="77777777" w:rsidR="00F33FFF" w:rsidRDefault="00F33FFF" w:rsidP="00C34213">
      <w:pPr>
        <w:spacing w:after="0"/>
        <w:ind w:left="1416"/>
        <w:rPr>
          <w:rFonts w:cstheme="minorHAnsi"/>
          <w:color w:val="000000" w:themeColor="text1"/>
          <w:sz w:val="24"/>
          <w:szCs w:val="24"/>
        </w:rPr>
      </w:pPr>
    </w:p>
    <w:p w14:paraId="1205CAFA" w14:textId="77777777" w:rsidR="005E409F" w:rsidRPr="00FF2F34" w:rsidRDefault="005E409F" w:rsidP="005E409F">
      <w:pPr>
        <w:spacing w:after="0"/>
        <w:ind w:left="1416"/>
        <w:rPr>
          <w:b/>
          <w:bCs/>
          <w:color w:val="000000" w:themeColor="text1"/>
          <w:sz w:val="24"/>
          <w:szCs w:val="24"/>
        </w:rPr>
      </w:pPr>
      <w:proofErr w:type="spellStart"/>
      <w:r w:rsidRPr="00FF2F34">
        <w:rPr>
          <w:b/>
          <w:bCs/>
          <w:color w:val="000000" w:themeColor="text1"/>
          <w:sz w:val="24"/>
          <w:szCs w:val="24"/>
        </w:rPr>
        <w:t>Rechfond</w:t>
      </w:r>
      <w:proofErr w:type="spellEnd"/>
      <w:r w:rsidRPr="00FF2F34">
        <w:rPr>
          <w:b/>
          <w:bCs/>
          <w:color w:val="000000" w:themeColor="text1"/>
          <w:sz w:val="24"/>
          <w:szCs w:val="24"/>
        </w:rPr>
        <w:t>_%</w:t>
      </w:r>
      <w:proofErr w:type="spellStart"/>
      <w:r w:rsidRPr="00FF2F34">
        <w:rPr>
          <w:b/>
          <w:bCs/>
          <w:color w:val="000000" w:themeColor="text1"/>
          <w:sz w:val="24"/>
          <w:szCs w:val="24"/>
        </w:rPr>
        <w:t>pib</w:t>
      </w:r>
      <w:proofErr w:type="spellEnd"/>
    </w:p>
    <w:p w14:paraId="03489B36" w14:textId="77777777" w:rsidR="005E409F" w:rsidRPr="00FF2F34" w:rsidRDefault="005E409F" w:rsidP="005E409F">
      <w:pPr>
        <w:spacing w:after="0"/>
        <w:ind w:left="1416"/>
        <w:rPr>
          <w:i/>
          <w:iCs/>
          <w:color w:val="000000" w:themeColor="text1"/>
          <w:sz w:val="24"/>
          <w:szCs w:val="24"/>
        </w:rPr>
      </w:pPr>
      <w:r w:rsidRPr="00FF2F34">
        <w:rPr>
          <w:i/>
          <w:iCs/>
          <w:color w:val="000000" w:themeColor="text1"/>
          <w:sz w:val="24"/>
          <w:szCs w:val="24"/>
        </w:rPr>
        <w:t>Dépenses pour la recherche fondamentale / Pourcentage du PIB</w:t>
      </w:r>
    </w:p>
    <w:p w14:paraId="1377178C" w14:textId="77777777" w:rsidR="005E409F" w:rsidRDefault="005E409F" w:rsidP="005E409F">
      <w:pPr>
        <w:spacing w:after="0"/>
        <w:ind w:left="1416"/>
        <w:rPr>
          <w:color w:val="000000" w:themeColor="text1"/>
          <w:sz w:val="24"/>
          <w:szCs w:val="24"/>
        </w:rPr>
      </w:pPr>
      <w:r w:rsidRPr="00FF2F34">
        <w:rPr>
          <w:color w:val="000000" w:themeColor="text1"/>
          <w:sz w:val="24"/>
          <w:szCs w:val="24"/>
        </w:rPr>
        <w:t>Part des dépenses nationales consacrées à la recherche fondamentale, exprimée en % du produit intérieur brut (PIB).</w:t>
      </w:r>
    </w:p>
    <w:p w14:paraId="2BEC6B9F" w14:textId="77777777" w:rsidR="0073630C" w:rsidRDefault="0073630C" w:rsidP="005E409F">
      <w:pPr>
        <w:spacing w:after="0"/>
        <w:ind w:left="1416"/>
        <w:rPr>
          <w:color w:val="000000" w:themeColor="text1"/>
          <w:sz w:val="24"/>
          <w:szCs w:val="24"/>
        </w:rPr>
      </w:pPr>
    </w:p>
    <w:p w14:paraId="37338339" w14:textId="77777777" w:rsidR="0073630C" w:rsidRPr="001D248A" w:rsidRDefault="0073630C" w:rsidP="0073630C">
      <w:pPr>
        <w:spacing w:after="0"/>
        <w:ind w:left="1416"/>
        <w:rPr>
          <w:color w:val="000000" w:themeColor="text1"/>
          <w:sz w:val="24"/>
          <w:szCs w:val="24"/>
        </w:rPr>
      </w:pPr>
      <w:proofErr w:type="spellStart"/>
      <w:r>
        <w:rPr>
          <w:b/>
          <w:bCs/>
          <w:color w:val="000000" w:themeColor="text1"/>
          <w:sz w:val="24"/>
          <w:szCs w:val="24"/>
        </w:rPr>
        <w:t>C</w:t>
      </w:r>
      <w:r w:rsidRPr="001D248A">
        <w:rPr>
          <w:b/>
          <w:bCs/>
          <w:color w:val="000000" w:themeColor="text1"/>
          <w:sz w:val="24"/>
          <w:szCs w:val="24"/>
        </w:rPr>
        <w:t>her_nb</w:t>
      </w:r>
      <w:proofErr w:type="spellEnd"/>
    </w:p>
    <w:p w14:paraId="4E3DFCD2" w14:textId="77777777" w:rsidR="0073630C" w:rsidRPr="001D248A" w:rsidRDefault="0073630C" w:rsidP="0073630C">
      <w:pPr>
        <w:spacing w:after="0"/>
        <w:ind w:left="1416"/>
        <w:rPr>
          <w:i/>
          <w:iCs/>
          <w:color w:val="000000" w:themeColor="text1"/>
          <w:sz w:val="24"/>
          <w:szCs w:val="24"/>
        </w:rPr>
      </w:pPr>
      <w:r w:rsidRPr="001D248A">
        <w:rPr>
          <w:i/>
          <w:iCs/>
          <w:color w:val="000000" w:themeColor="text1"/>
          <w:sz w:val="24"/>
          <w:szCs w:val="24"/>
        </w:rPr>
        <w:t>Chercheurs / Personnes</w:t>
      </w:r>
    </w:p>
    <w:p w14:paraId="45004A69" w14:textId="39524D45" w:rsidR="0073630C" w:rsidRPr="00FF2F34" w:rsidRDefault="0073630C" w:rsidP="0073630C">
      <w:pPr>
        <w:spacing w:after="0"/>
        <w:ind w:left="1416"/>
        <w:rPr>
          <w:color w:val="000000" w:themeColor="text1"/>
          <w:sz w:val="24"/>
          <w:szCs w:val="24"/>
        </w:rPr>
      </w:pPr>
      <w:r w:rsidRPr="001D248A">
        <w:rPr>
          <w:color w:val="000000" w:themeColor="text1"/>
          <w:sz w:val="24"/>
          <w:szCs w:val="24"/>
        </w:rPr>
        <w:t>Nombre total de spécialistes de la production de savoirs et de la conduite de projets de recherche, mesuré en nombre de personnes physiques.</w:t>
      </w:r>
    </w:p>
    <w:p w14:paraId="5ACF20CA" w14:textId="77777777" w:rsidR="005E409F" w:rsidRDefault="005E409F" w:rsidP="005E409F">
      <w:pPr>
        <w:spacing w:after="0"/>
        <w:ind w:left="348"/>
        <w:rPr>
          <w:color w:val="000000" w:themeColor="text1"/>
          <w:sz w:val="24"/>
          <w:szCs w:val="24"/>
        </w:rPr>
      </w:pPr>
    </w:p>
    <w:p w14:paraId="55B5237F" w14:textId="77777777" w:rsidR="00E235EC" w:rsidRDefault="00E235EC" w:rsidP="005E409F">
      <w:pPr>
        <w:spacing w:after="0"/>
        <w:ind w:left="348"/>
        <w:rPr>
          <w:color w:val="000000" w:themeColor="text1"/>
          <w:sz w:val="24"/>
          <w:szCs w:val="24"/>
        </w:rPr>
      </w:pPr>
    </w:p>
    <w:p w14:paraId="56B4E40A" w14:textId="77777777" w:rsidR="00E235EC" w:rsidRDefault="00E235EC" w:rsidP="005E409F">
      <w:pPr>
        <w:spacing w:after="0"/>
        <w:ind w:left="348"/>
        <w:rPr>
          <w:color w:val="000000" w:themeColor="text1"/>
          <w:sz w:val="24"/>
          <w:szCs w:val="24"/>
        </w:rPr>
      </w:pPr>
    </w:p>
    <w:p w14:paraId="4EF17517" w14:textId="77777777" w:rsidR="00E235EC" w:rsidRPr="001D248A" w:rsidRDefault="00E235EC" w:rsidP="005E409F">
      <w:pPr>
        <w:spacing w:after="0"/>
        <w:ind w:left="348"/>
        <w:rPr>
          <w:color w:val="000000" w:themeColor="text1"/>
          <w:sz w:val="24"/>
          <w:szCs w:val="24"/>
        </w:rPr>
      </w:pPr>
    </w:p>
    <w:p w14:paraId="5729C870" w14:textId="77777777" w:rsidR="005E409F" w:rsidRPr="001D248A" w:rsidRDefault="005E409F" w:rsidP="005E409F">
      <w:pPr>
        <w:spacing w:after="0"/>
        <w:ind w:left="1056"/>
        <w:rPr>
          <w:b/>
          <w:bCs/>
          <w:color w:val="000000" w:themeColor="text1"/>
          <w:sz w:val="24"/>
          <w:szCs w:val="24"/>
        </w:rPr>
      </w:pPr>
      <w:r w:rsidRPr="001D248A">
        <w:rPr>
          <w:b/>
          <w:bCs/>
          <w:color w:val="000000" w:themeColor="text1"/>
          <w:sz w:val="24"/>
          <w:szCs w:val="24"/>
        </w:rPr>
        <w:lastRenderedPageBreak/>
        <w:t xml:space="preserve">       </w:t>
      </w:r>
      <w:proofErr w:type="spellStart"/>
      <w:r w:rsidRPr="001D248A">
        <w:rPr>
          <w:b/>
          <w:bCs/>
          <w:color w:val="000000" w:themeColor="text1"/>
          <w:sz w:val="24"/>
          <w:szCs w:val="24"/>
        </w:rPr>
        <w:t>RDpers_etp</w:t>
      </w:r>
      <w:proofErr w:type="spellEnd"/>
    </w:p>
    <w:p w14:paraId="78FB4F78" w14:textId="77777777" w:rsidR="005E409F" w:rsidRPr="001D248A" w:rsidRDefault="005E409F" w:rsidP="005E409F">
      <w:pPr>
        <w:spacing w:after="0"/>
        <w:ind w:left="1401"/>
        <w:rPr>
          <w:i/>
          <w:iCs/>
          <w:color w:val="000000" w:themeColor="text1"/>
          <w:sz w:val="24"/>
          <w:szCs w:val="24"/>
        </w:rPr>
      </w:pPr>
      <w:r w:rsidRPr="001D248A">
        <w:rPr>
          <w:i/>
          <w:iCs/>
          <w:color w:val="000000" w:themeColor="text1"/>
          <w:sz w:val="24"/>
          <w:szCs w:val="24"/>
        </w:rPr>
        <w:t>Personnel de R-D / équivalent plein temps</w:t>
      </w:r>
    </w:p>
    <w:p w14:paraId="5C24A62E" w14:textId="77777777" w:rsidR="005E409F" w:rsidRDefault="005E409F" w:rsidP="005E409F">
      <w:pPr>
        <w:spacing w:after="0"/>
        <w:ind w:left="1401"/>
        <w:rPr>
          <w:color w:val="000000" w:themeColor="text1"/>
          <w:sz w:val="24"/>
          <w:szCs w:val="24"/>
        </w:rPr>
      </w:pPr>
      <w:r w:rsidRPr="001D248A">
        <w:rPr>
          <w:color w:val="000000" w:themeColor="text1"/>
          <w:sz w:val="24"/>
          <w:szCs w:val="24"/>
        </w:rPr>
        <w:t xml:space="preserve">Nombre total de personnes employées en </w:t>
      </w:r>
      <w:r>
        <w:rPr>
          <w:color w:val="000000" w:themeColor="text1"/>
          <w:sz w:val="24"/>
          <w:szCs w:val="24"/>
        </w:rPr>
        <w:t>RD</w:t>
      </w:r>
      <w:r w:rsidRPr="001D248A">
        <w:rPr>
          <w:color w:val="000000" w:themeColor="text1"/>
          <w:sz w:val="24"/>
          <w:szCs w:val="24"/>
        </w:rPr>
        <w:t>, mesuré en équivalents temps plein (ETP).</w:t>
      </w:r>
    </w:p>
    <w:p w14:paraId="050808A8" w14:textId="77777777" w:rsidR="005E409F" w:rsidRPr="000E38B6" w:rsidRDefault="005E409F" w:rsidP="005E409F">
      <w:pPr>
        <w:spacing w:after="0"/>
        <w:ind w:left="1401"/>
        <w:rPr>
          <w:i/>
          <w:iCs/>
          <w:color w:val="000000" w:themeColor="text1"/>
          <w:sz w:val="24"/>
          <w:szCs w:val="24"/>
        </w:rPr>
      </w:pPr>
      <w:bookmarkStart w:id="6" w:name="_Hlk214107720"/>
      <w:r w:rsidRPr="00BD2C58">
        <w:rPr>
          <w:i/>
          <w:iCs/>
          <w:color w:val="000000" w:themeColor="text1"/>
          <w:sz w:val="24"/>
          <w:szCs w:val="24"/>
        </w:rPr>
        <w:t xml:space="preserve">Source : </w:t>
      </w:r>
      <w:r w:rsidRPr="00EF0893">
        <w:rPr>
          <w:i/>
          <w:iCs/>
          <w:color w:val="000000" w:themeColor="text1"/>
          <w:sz w:val="24"/>
          <w:szCs w:val="24"/>
          <w:u w:val="single"/>
        </w:rPr>
        <w:t>https://www.oecd.org/fr/publications/manuel-de-frascati-2015_9789264257252-fr.html</w:t>
      </w:r>
    </w:p>
    <w:bookmarkEnd w:id="6"/>
    <w:p w14:paraId="2040D59F" w14:textId="77777777" w:rsidR="005E409F" w:rsidRPr="001D248A" w:rsidRDefault="005E409F" w:rsidP="005E409F">
      <w:pPr>
        <w:spacing w:after="0"/>
        <w:ind w:left="1056"/>
        <w:rPr>
          <w:color w:val="000000" w:themeColor="text1"/>
          <w:sz w:val="24"/>
          <w:szCs w:val="24"/>
        </w:rPr>
      </w:pPr>
    </w:p>
    <w:p w14:paraId="724FFE43" w14:textId="77777777" w:rsidR="005E409F" w:rsidRPr="001D248A" w:rsidRDefault="005E409F" w:rsidP="005E409F">
      <w:pPr>
        <w:spacing w:after="0"/>
        <w:ind w:left="708" w:firstLine="348"/>
        <w:rPr>
          <w:b/>
          <w:bCs/>
          <w:color w:val="000000" w:themeColor="text1"/>
          <w:sz w:val="24"/>
          <w:szCs w:val="24"/>
        </w:rPr>
      </w:pPr>
      <w:r w:rsidRPr="001D248A">
        <w:rPr>
          <w:b/>
          <w:bCs/>
          <w:color w:val="000000" w:themeColor="text1"/>
          <w:sz w:val="24"/>
          <w:szCs w:val="24"/>
        </w:rPr>
        <w:t xml:space="preserve">       RDpers_1kemp</w:t>
      </w:r>
    </w:p>
    <w:p w14:paraId="01DA57D0" w14:textId="77777777" w:rsidR="005E409F" w:rsidRPr="001D248A" w:rsidRDefault="005E409F" w:rsidP="005E409F">
      <w:pPr>
        <w:spacing w:after="0"/>
        <w:ind w:left="1401"/>
        <w:rPr>
          <w:i/>
          <w:iCs/>
          <w:color w:val="000000" w:themeColor="text1"/>
          <w:sz w:val="24"/>
          <w:szCs w:val="24"/>
        </w:rPr>
      </w:pPr>
      <w:r w:rsidRPr="001D248A">
        <w:rPr>
          <w:i/>
          <w:iCs/>
          <w:color w:val="000000" w:themeColor="text1"/>
          <w:sz w:val="24"/>
          <w:szCs w:val="24"/>
        </w:rPr>
        <w:t>Personnel de R-D / Pour 1 000 emplois</w:t>
      </w:r>
    </w:p>
    <w:p w14:paraId="306789A0" w14:textId="77777777" w:rsidR="005E409F" w:rsidRPr="001D248A" w:rsidRDefault="005E409F" w:rsidP="005E409F">
      <w:pPr>
        <w:spacing w:after="0"/>
        <w:ind w:left="1401"/>
        <w:rPr>
          <w:color w:val="000000" w:themeColor="text1"/>
          <w:sz w:val="24"/>
          <w:szCs w:val="24"/>
        </w:rPr>
      </w:pPr>
      <w:r w:rsidRPr="001D248A">
        <w:rPr>
          <w:color w:val="000000" w:themeColor="text1"/>
          <w:sz w:val="24"/>
          <w:szCs w:val="24"/>
        </w:rPr>
        <w:t xml:space="preserve">Nombre total de personnes employées en </w:t>
      </w:r>
      <w:r>
        <w:rPr>
          <w:color w:val="000000" w:themeColor="text1"/>
          <w:sz w:val="24"/>
          <w:szCs w:val="24"/>
        </w:rPr>
        <w:t>RD</w:t>
      </w:r>
      <w:r w:rsidRPr="001D248A">
        <w:rPr>
          <w:color w:val="000000" w:themeColor="text1"/>
          <w:sz w:val="24"/>
          <w:szCs w:val="24"/>
        </w:rPr>
        <w:t>, rapporté à 1 000 employés.</w:t>
      </w:r>
    </w:p>
    <w:p w14:paraId="0F178869" w14:textId="77777777" w:rsidR="005E409F" w:rsidRPr="001D248A" w:rsidRDefault="005E409F" w:rsidP="005E409F">
      <w:pPr>
        <w:spacing w:after="0"/>
        <w:ind w:left="348"/>
        <w:rPr>
          <w:color w:val="000000" w:themeColor="text1"/>
          <w:sz w:val="24"/>
          <w:szCs w:val="24"/>
        </w:rPr>
      </w:pPr>
    </w:p>
    <w:p w14:paraId="14D8E0FD" w14:textId="77777777" w:rsidR="005E409F" w:rsidRPr="001D248A" w:rsidRDefault="005E409F" w:rsidP="005E409F">
      <w:pPr>
        <w:spacing w:after="0"/>
        <w:ind w:left="1401"/>
        <w:rPr>
          <w:b/>
          <w:bCs/>
          <w:color w:val="000000" w:themeColor="text1"/>
          <w:sz w:val="24"/>
          <w:szCs w:val="24"/>
        </w:rPr>
      </w:pPr>
      <w:proofErr w:type="spellStart"/>
      <w:r w:rsidRPr="001D248A">
        <w:rPr>
          <w:b/>
          <w:bCs/>
          <w:color w:val="000000" w:themeColor="text1"/>
          <w:sz w:val="24"/>
          <w:szCs w:val="24"/>
        </w:rPr>
        <w:t>RDcher_etp</w:t>
      </w:r>
      <w:proofErr w:type="spellEnd"/>
    </w:p>
    <w:p w14:paraId="5F3C1044" w14:textId="77777777" w:rsidR="005E409F" w:rsidRPr="001D248A" w:rsidRDefault="005E409F" w:rsidP="005E409F">
      <w:pPr>
        <w:spacing w:after="0"/>
        <w:ind w:left="1401"/>
        <w:rPr>
          <w:i/>
          <w:iCs/>
          <w:color w:val="000000" w:themeColor="text1"/>
          <w:sz w:val="24"/>
          <w:szCs w:val="24"/>
        </w:rPr>
      </w:pPr>
      <w:r w:rsidRPr="001D248A">
        <w:rPr>
          <w:i/>
          <w:iCs/>
          <w:color w:val="000000" w:themeColor="text1"/>
          <w:sz w:val="24"/>
          <w:szCs w:val="24"/>
        </w:rPr>
        <w:t>Chercheurs / Équivalent temps plein</w:t>
      </w:r>
    </w:p>
    <w:p w14:paraId="1E48F00D" w14:textId="77777777" w:rsidR="005E409F" w:rsidRPr="001D248A" w:rsidRDefault="005E409F" w:rsidP="005E409F">
      <w:pPr>
        <w:spacing w:after="0"/>
        <w:ind w:left="1401"/>
        <w:rPr>
          <w:color w:val="000000" w:themeColor="text1"/>
          <w:sz w:val="24"/>
          <w:szCs w:val="24"/>
        </w:rPr>
      </w:pPr>
      <w:r w:rsidRPr="001D248A">
        <w:rPr>
          <w:color w:val="000000" w:themeColor="text1"/>
          <w:sz w:val="24"/>
          <w:szCs w:val="24"/>
        </w:rPr>
        <w:t xml:space="preserve">Nombre de spécialistes de la production de savoirs et de la conduite de projets de recherche en </w:t>
      </w:r>
      <w:r>
        <w:rPr>
          <w:color w:val="000000" w:themeColor="text1"/>
          <w:sz w:val="24"/>
          <w:szCs w:val="24"/>
        </w:rPr>
        <w:t>RD</w:t>
      </w:r>
      <w:r w:rsidRPr="001D248A">
        <w:rPr>
          <w:color w:val="000000" w:themeColor="text1"/>
          <w:sz w:val="24"/>
          <w:szCs w:val="24"/>
        </w:rPr>
        <w:t>, mesuré en équivalents temps plein (ETP).</w:t>
      </w:r>
    </w:p>
    <w:p w14:paraId="6F2DD30D" w14:textId="77777777" w:rsidR="005E409F" w:rsidRPr="001D248A" w:rsidRDefault="005E409F" w:rsidP="005E409F">
      <w:pPr>
        <w:spacing w:after="0"/>
        <w:ind w:left="708"/>
        <w:rPr>
          <w:i/>
          <w:iCs/>
          <w:color w:val="000000" w:themeColor="text1"/>
          <w:sz w:val="24"/>
          <w:szCs w:val="24"/>
        </w:rPr>
      </w:pPr>
    </w:p>
    <w:p w14:paraId="4C0679A1" w14:textId="77777777" w:rsidR="005E409F" w:rsidRPr="001D248A" w:rsidRDefault="005E409F" w:rsidP="005E409F">
      <w:pPr>
        <w:spacing w:after="0"/>
        <w:ind w:left="1764" w:hanging="363"/>
        <w:rPr>
          <w:b/>
          <w:bCs/>
          <w:color w:val="000000" w:themeColor="text1"/>
          <w:sz w:val="24"/>
          <w:szCs w:val="24"/>
        </w:rPr>
      </w:pPr>
      <w:r w:rsidRPr="001D248A">
        <w:rPr>
          <w:b/>
          <w:bCs/>
          <w:color w:val="000000" w:themeColor="text1"/>
          <w:sz w:val="24"/>
          <w:szCs w:val="24"/>
        </w:rPr>
        <w:t>RDcher_1kemp</w:t>
      </w:r>
    </w:p>
    <w:p w14:paraId="2F750283" w14:textId="77777777" w:rsidR="005E409F" w:rsidRPr="001D248A" w:rsidRDefault="005E409F" w:rsidP="005E409F">
      <w:pPr>
        <w:spacing w:after="0"/>
        <w:ind w:left="1401"/>
        <w:rPr>
          <w:i/>
          <w:iCs/>
          <w:color w:val="000000" w:themeColor="text1"/>
          <w:sz w:val="24"/>
          <w:szCs w:val="24"/>
        </w:rPr>
      </w:pPr>
      <w:r w:rsidRPr="001D248A">
        <w:rPr>
          <w:i/>
          <w:iCs/>
          <w:color w:val="000000" w:themeColor="text1"/>
          <w:sz w:val="24"/>
          <w:szCs w:val="24"/>
        </w:rPr>
        <w:t>Chercheurs / Pour 1 000 emplois</w:t>
      </w:r>
    </w:p>
    <w:p w14:paraId="36EE1A15" w14:textId="77777777" w:rsidR="005E409F" w:rsidRPr="001D248A" w:rsidRDefault="005E409F" w:rsidP="005E409F">
      <w:pPr>
        <w:spacing w:after="0"/>
        <w:ind w:left="1401"/>
        <w:rPr>
          <w:color w:val="000000" w:themeColor="text1"/>
          <w:sz w:val="24"/>
          <w:szCs w:val="24"/>
        </w:rPr>
      </w:pPr>
      <w:r w:rsidRPr="001D248A">
        <w:rPr>
          <w:color w:val="000000" w:themeColor="text1"/>
          <w:sz w:val="24"/>
          <w:szCs w:val="24"/>
        </w:rPr>
        <w:t xml:space="preserve">Part des spécialistes de la production de savoirs et de la conduite de projets de recherche en </w:t>
      </w:r>
      <w:r>
        <w:rPr>
          <w:color w:val="000000" w:themeColor="text1"/>
          <w:sz w:val="24"/>
          <w:szCs w:val="24"/>
        </w:rPr>
        <w:t>RD</w:t>
      </w:r>
      <w:r w:rsidRPr="001D248A">
        <w:rPr>
          <w:color w:val="000000" w:themeColor="text1"/>
          <w:sz w:val="24"/>
          <w:szCs w:val="24"/>
        </w:rPr>
        <w:t>, rapporté à 1 000 employés.</w:t>
      </w:r>
    </w:p>
    <w:p w14:paraId="5519D16A" w14:textId="77777777" w:rsidR="00E214E2" w:rsidRPr="001D248A" w:rsidRDefault="00E214E2" w:rsidP="00E235EC">
      <w:pPr>
        <w:spacing w:after="0"/>
        <w:rPr>
          <w:i/>
          <w:iCs/>
          <w:color w:val="000000" w:themeColor="text1"/>
          <w:sz w:val="24"/>
          <w:szCs w:val="24"/>
        </w:rPr>
      </w:pPr>
    </w:p>
    <w:p w14:paraId="020FB31E" w14:textId="77777777" w:rsidR="005E409F" w:rsidRPr="001D248A" w:rsidRDefault="005E409F" w:rsidP="005E409F">
      <w:pPr>
        <w:spacing w:after="0"/>
        <w:ind w:left="1416"/>
        <w:rPr>
          <w:b/>
          <w:bCs/>
          <w:color w:val="000000" w:themeColor="text1"/>
          <w:sz w:val="24"/>
          <w:szCs w:val="24"/>
        </w:rPr>
      </w:pPr>
      <w:proofErr w:type="spellStart"/>
      <w:r w:rsidRPr="001D248A">
        <w:rPr>
          <w:b/>
          <w:bCs/>
          <w:color w:val="000000" w:themeColor="text1"/>
          <w:sz w:val="24"/>
          <w:szCs w:val="24"/>
        </w:rPr>
        <w:t>RDcherfme</w:t>
      </w:r>
      <w:proofErr w:type="spellEnd"/>
      <w:r w:rsidRPr="001D248A">
        <w:rPr>
          <w:b/>
          <w:bCs/>
          <w:color w:val="000000" w:themeColor="text1"/>
          <w:sz w:val="24"/>
          <w:szCs w:val="24"/>
        </w:rPr>
        <w:t>_%</w:t>
      </w:r>
      <w:r w:rsidRPr="001D248A">
        <w:rPr>
          <w:rFonts w:ascii="Calibri" w:eastAsia="Times New Roman" w:hAnsi="Calibri" w:cs="Calibri"/>
          <w:b/>
          <w:bCs/>
          <w:color w:val="000000" w:themeColor="text1"/>
          <w:kern w:val="0"/>
          <w:sz w:val="24"/>
          <w:szCs w:val="24"/>
          <w:lang w:eastAsia="fr-FR"/>
          <w14:ligatures w14:val="none"/>
        </w:rPr>
        <w:t>cher</w:t>
      </w:r>
      <w:r w:rsidRPr="001D248A">
        <w:rPr>
          <w:b/>
          <w:bCs/>
          <w:color w:val="000000" w:themeColor="text1"/>
          <w:sz w:val="24"/>
          <w:szCs w:val="24"/>
        </w:rPr>
        <w:t xml:space="preserve"> </w:t>
      </w:r>
    </w:p>
    <w:p w14:paraId="2F5730A5" w14:textId="77777777" w:rsidR="005E409F" w:rsidRPr="001D248A" w:rsidRDefault="005E409F" w:rsidP="005E409F">
      <w:pPr>
        <w:spacing w:after="0"/>
        <w:ind w:left="1416"/>
        <w:rPr>
          <w:i/>
          <w:iCs/>
          <w:color w:val="000000" w:themeColor="text1"/>
          <w:sz w:val="24"/>
          <w:szCs w:val="24"/>
        </w:rPr>
      </w:pPr>
      <w:r w:rsidRPr="001D248A">
        <w:rPr>
          <w:i/>
          <w:iCs/>
          <w:color w:val="000000" w:themeColor="text1"/>
          <w:sz w:val="24"/>
          <w:szCs w:val="24"/>
        </w:rPr>
        <w:t>Chercheuses / Pourcentage de chercheurs</w:t>
      </w:r>
    </w:p>
    <w:p w14:paraId="3EF2089E" w14:textId="77777777" w:rsidR="005E409F" w:rsidRPr="001D248A" w:rsidRDefault="005E409F" w:rsidP="005E409F">
      <w:pPr>
        <w:spacing w:after="0"/>
        <w:ind w:left="1416"/>
        <w:rPr>
          <w:color w:val="000000" w:themeColor="text1"/>
          <w:sz w:val="24"/>
          <w:szCs w:val="24"/>
        </w:rPr>
      </w:pPr>
      <w:r w:rsidRPr="001D248A">
        <w:rPr>
          <w:color w:val="000000" w:themeColor="text1"/>
          <w:sz w:val="24"/>
          <w:szCs w:val="24"/>
        </w:rPr>
        <w:t xml:space="preserve">Part de femmes parmi les spécialistes de la production de savoirs et de la conduite de projets de recherche en </w:t>
      </w:r>
      <w:r>
        <w:rPr>
          <w:color w:val="000000" w:themeColor="text1"/>
          <w:sz w:val="24"/>
          <w:szCs w:val="24"/>
        </w:rPr>
        <w:t>RD</w:t>
      </w:r>
      <w:r w:rsidRPr="001D248A">
        <w:rPr>
          <w:color w:val="000000" w:themeColor="text1"/>
          <w:sz w:val="24"/>
          <w:szCs w:val="24"/>
        </w:rPr>
        <w:t>, exprimée en % du nombre total de chercheurs dédiés au DIRDE.</w:t>
      </w:r>
    </w:p>
    <w:p w14:paraId="66415FFD" w14:textId="77777777" w:rsidR="005E409F" w:rsidRPr="001D248A" w:rsidRDefault="005E409F" w:rsidP="005E409F">
      <w:pPr>
        <w:spacing w:after="0"/>
        <w:ind w:left="1416"/>
        <w:rPr>
          <w:b/>
          <w:bCs/>
          <w:color w:val="000000" w:themeColor="text1"/>
          <w:sz w:val="24"/>
          <w:szCs w:val="24"/>
        </w:rPr>
      </w:pPr>
    </w:p>
    <w:p w14:paraId="750C531C" w14:textId="77777777" w:rsidR="005E409F" w:rsidRPr="001D248A" w:rsidRDefault="005E409F" w:rsidP="005E409F">
      <w:pPr>
        <w:spacing w:after="0"/>
        <w:ind w:left="1416"/>
        <w:rPr>
          <w:b/>
          <w:bCs/>
          <w:color w:val="000000" w:themeColor="text1"/>
          <w:sz w:val="24"/>
          <w:szCs w:val="24"/>
        </w:rPr>
      </w:pPr>
      <w:proofErr w:type="spellStart"/>
      <w:r w:rsidRPr="001D248A">
        <w:rPr>
          <w:b/>
          <w:bCs/>
          <w:color w:val="000000" w:themeColor="text1"/>
          <w:sz w:val="24"/>
          <w:szCs w:val="24"/>
        </w:rPr>
        <w:t>RDcherfme_nb</w:t>
      </w:r>
      <w:proofErr w:type="spellEnd"/>
      <w:r w:rsidRPr="001D248A">
        <w:rPr>
          <w:b/>
          <w:bCs/>
          <w:color w:val="000000" w:themeColor="text1"/>
          <w:sz w:val="24"/>
          <w:szCs w:val="24"/>
        </w:rPr>
        <w:t xml:space="preserve"> </w:t>
      </w:r>
    </w:p>
    <w:p w14:paraId="74DD5015" w14:textId="77777777" w:rsidR="005E409F" w:rsidRPr="001D248A" w:rsidRDefault="005E409F" w:rsidP="005E409F">
      <w:pPr>
        <w:spacing w:after="0"/>
        <w:ind w:left="1416"/>
        <w:rPr>
          <w:i/>
          <w:iCs/>
          <w:color w:val="000000" w:themeColor="text1"/>
          <w:sz w:val="24"/>
          <w:szCs w:val="24"/>
        </w:rPr>
      </w:pPr>
      <w:r w:rsidRPr="001D248A">
        <w:rPr>
          <w:i/>
          <w:iCs/>
          <w:color w:val="000000" w:themeColor="text1"/>
          <w:sz w:val="24"/>
          <w:szCs w:val="24"/>
        </w:rPr>
        <w:t>Chercheuses / Personnes</w:t>
      </w:r>
    </w:p>
    <w:p w14:paraId="695619A8" w14:textId="77777777" w:rsidR="005E409F" w:rsidRPr="001D248A" w:rsidRDefault="005E409F" w:rsidP="005E409F">
      <w:pPr>
        <w:spacing w:after="0"/>
        <w:ind w:left="1416"/>
        <w:rPr>
          <w:color w:val="000000" w:themeColor="text1"/>
          <w:sz w:val="24"/>
          <w:szCs w:val="24"/>
        </w:rPr>
      </w:pPr>
      <w:r w:rsidRPr="001D248A">
        <w:rPr>
          <w:color w:val="000000" w:themeColor="text1"/>
          <w:sz w:val="24"/>
          <w:szCs w:val="24"/>
        </w:rPr>
        <w:t xml:space="preserve">Nombre total de femmes spécialistes de la production de savoirs et de la conduite de projets de recherche en </w:t>
      </w:r>
      <w:r>
        <w:rPr>
          <w:color w:val="000000" w:themeColor="text1"/>
          <w:sz w:val="24"/>
          <w:szCs w:val="24"/>
        </w:rPr>
        <w:t>RD</w:t>
      </w:r>
      <w:r w:rsidRPr="001D248A">
        <w:rPr>
          <w:color w:val="000000" w:themeColor="text1"/>
          <w:sz w:val="24"/>
          <w:szCs w:val="24"/>
        </w:rPr>
        <w:t>, mesuré en nombre de personnes physiques.</w:t>
      </w:r>
    </w:p>
    <w:p w14:paraId="07C0FF10" w14:textId="77777777" w:rsidR="005E409F" w:rsidRPr="00DE7177" w:rsidRDefault="005E409F" w:rsidP="00C34213">
      <w:pPr>
        <w:spacing w:after="0"/>
        <w:ind w:left="1416"/>
        <w:rPr>
          <w:rFonts w:cstheme="minorHAnsi"/>
          <w:color w:val="000000" w:themeColor="text1"/>
          <w:sz w:val="24"/>
          <w:szCs w:val="24"/>
        </w:rPr>
      </w:pPr>
    </w:p>
    <w:p w14:paraId="18E3BA99" w14:textId="104F9A6C" w:rsidR="00665C22" w:rsidRDefault="00665C22" w:rsidP="00C34213">
      <w:pPr>
        <w:spacing w:after="0"/>
        <w:ind w:left="708"/>
        <w:rPr>
          <w:i/>
          <w:iCs/>
          <w:color w:val="000000" w:themeColor="text1"/>
        </w:rPr>
      </w:pPr>
      <w:r w:rsidRPr="00BA7552">
        <w:rPr>
          <w:i/>
          <w:iCs/>
          <w:color w:val="000000" w:themeColor="text1"/>
        </w:rPr>
        <w:tab/>
      </w:r>
    </w:p>
    <w:p w14:paraId="67C1ABDD" w14:textId="77777777" w:rsidR="00E235EC" w:rsidRDefault="00E235EC" w:rsidP="00C34213">
      <w:pPr>
        <w:spacing w:after="0"/>
        <w:ind w:left="708"/>
        <w:rPr>
          <w:i/>
          <w:iCs/>
          <w:color w:val="000000" w:themeColor="text1"/>
        </w:rPr>
      </w:pPr>
    </w:p>
    <w:p w14:paraId="5A357AFF" w14:textId="77777777" w:rsidR="00E235EC" w:rsidRDefault="00E235EC" w:rsidP="00C34213">
      <w:pPr>
        <w:spacing w:after="0"/>
        <w:ind w:left="708"/>
        <w:rPr>
          <w:i/>
          <w:iCs/>
          <w:color w:val="000000" w:themeColor="text1"/>
        </w:rPr>
      </w:pPr>
    </w:p>
    <w:p w14:paraId="66822F56" w14:textId="77777777" w:rsidR="00E235EC" w:rsidRDefault="00E235EC" w:rsidP="00C34213">
      <w:pPr>
        <w:spacing w:after="0"/>
        <w:ind w:left="708"/>
        <w:rPr>
          <w:i/>
          <w:iCs/>
          <w:color w:val="000000" w:themeColor="text1"/>
        </w:rPr>
      </w:pPr>
    </w:p>
    <w:p w14:paraId="7013BF48" w14:textId="77777777" w:rsidR="00E235EC" w:rsidRDefault="00E235EC" w:rsidP="00C34213">
      <w:pPr>
        <w:spacing w:after="0"/>
        <w:ind w:left="708"/>
        <w:rPr>
          <w:i/>
          <w:iCs/>
          <w:color w:val="000000" w:themeColor="text1"/>
        </w:rPr>
      </w:pPr>
    </w:p>
    <w:p w14:paraId="0B6220A9" w14:textId="77777777" w:rsidR="00E235EC" w:rsidRDefault="00E235EC" w:rsidP="00C34213">
      <w:pPr>
        <w:spacing w:after="0"/>
        <w:ind w:left="708"/>
        <w:rPr>
          <w:i/>
          <w:iCs/>
          <w:color w:val="000000" w:themeColor="text1"/>
        </w:rPr>
      </w:pPr>
    </w:p>
    <w:p w14:paraId="5F42A289" w14:textId="77777777" w:rsidR="00E235EC" w:rsidRDefault="00E235EC" w:rsidP="00C34213">
      <w:pPr>
        <w:spacing w:after="0"/>
        <w:ind w:left="708"/>
        <w:rPr>
          <w:i/>
          <w:iCs/>
          <w:color w:val="000000" w:themeColor="text1"/>
        </w:rPr>
      </w:pPr>
    </w:p>
    <w:p w14:paraId="46DA72BB" w14:textId="77777777" w:rsidR="00E235EC" w:rsidRDefault="00E235EC" w:rsidP="00C34213">
      <w:pPr>
        <w:spacing w:after="0"/>
        <w:ind w:left="708"/>
        <w:rPr>
          <w:i/>
          <w:iCs/>
          <w:color w:val="000000" w:themeColor="text1"/>
        </w:rPr>
      </w:pPr>
    </w:p>
    <w:p w14:paraId="7EEDAC8E" w14:textId="77777777" w:rsidR="00E235EC" w:rsidRPr="00BA7552" w:rsidRDefault="00E235EC" w:rsidP="00C34213">
      <w:pPr>
        <w:spacing w:after="0"/>
        <w:ind w:left="708"/>
        <w:rPr>
          <w:color w:val="000000" w:themeColor="text1"/>
        </w:rPr>
      </w:pPr>
    </w:p>
    <w:p w14:paraId="3552B21A" w14:textId="77777777" w:rsidR="00665C22" w:rsidRDefault="00665C22" w:rsidP="00C34213">
      <w:pPr>
        <w:spacing w:after="0"/>
        <w:ind w:left="708"/>
        <w:rPr>
          <w:color w:val="000000" w:themeColor="text1"/>
          <w:sz w:val="24"/>
          <w:szCs w:val="24"/>
          <w:u w:val="single"/>
        </w:rPr>
      </w:pPr>
    </w:p>
    <w:p w14:paraId="0888F866" w14:textId="77777777" w:rsidR="00D651E3" w:rsidRPr="00DE7177" w:rsidRDefault="00D651E3" w:rsidP="00C34213">
      <w:pPr>
        <w:spacing w:after="0"/>
        <w:ind w:left="708"/>
        <w:rPr>
          <w:color w:val="000000" w:themeColor="text1"/>
          <w:sz w:val="24"/>
          <w:szCs w:val="24"/>
          <w:u w:val="single"/>
        </w:rPr>
      </w:pPr>
    </w:p>
    <w:p w14:paraId="69DC1CF1" w14:textId="38C4E491" w:rsidR="000F0702" w:rsidRPr="00DE7177" w:rsidRDefault="007745BA" w:rsidP="00D651E3">
      <w:pPr>
        <w:pStyle w:val="Paragraphedeliste"/>
        <w:numPr>
          <w:ilvl w:val="1"/>
          <w:numId w:val="23"/>
        </w:numPr>
        <w:spacing w:after="0"/>
        <w:rPr>
          <w:b/>
          <w:bCs/>
          <w:color w:val="000000" w:themeColor="text1"/>
          <w:sz w:val="28"/>
          <w:szCs w:val="28"/>
        </w:rPr>
      </w:pPr>
      <w:r w:rsidRPr="00DE7177">
        <w:rPr>
          <w:b/>
          <w:bCs/>
          <w:color w:val="000000" w:themeColor="text1"/>
          <w:sz w:val="28"/>
          <w:szCs w:val="28"/>
        </w:rPr>
        <w:lastRenderedPageBreak/>
        <w:t>DIRDE</w:t>
      </w:r>
      <w:r w:rsidR="00A55D85" w:rsidRPr="00DE7177">
        <w:rPr>
          <w:b/>
          <w:bCs/>
          <w:color w:val="000000" w:themeColor="text1"/>
          <w:sz w:val="28"/>
          <w:szCs w:val="28"/>
        </w:rPr>
        <w:t xml:space="preserve"> : Dépenses </w:t>
      </w:r>
      <w:r w:rsidR="0017000E" w:rsidRPr="00DE7177">
        <w:rPr>
          <w:b/>
          <w:bCs/>
          <w:color w:val="000000" w:themeColor="text1"/>
          <w:sz w:val="28"/>
          <w:szCs w:val="28"/>
        </w:rPr>
        <w:t>I</w:t>
      </w:r>
      <w:r w:rsidR="00A55D85" w:rsidRPr="00DE7177">
        <w:rPr>
          <w:b/>
          <w:bCs/>
          <w:color w:val="000000" w:themeColor="text1"/>
          <w:sz w:val="28"/>
          <w:szCs w:val="28"/>
        </w:rPr>
        <w:t xml:space="preserve">ntérieures </w:t>
      </w:r>
      <w:r w:rsidR="0017000E" w:rsidRPr="00DE7177">
        <w:rPr>
          <w:b/>
          <w:bCs/>
          <w:color w:val="000000" w:themeColor="text1"/>
          <w:sz w:val="28"/>
          <w:szCs w:val="28"/>
        </w:rPr>
        <w:t>B</w:t>
      </w:r>
      <w:r w:rsidR="00A55D85" w:rsidRPr="00DE7177">
        <w:rPr>
          <w:b/>
          <w:bCs/>
          <w:color w:val="000000" w:themeColor="text1"/>
          <w:sz w:val="28"/>
          <w:szCs w:val="28"/>
        </w:rPr>
        <w:t xml:space="preserve">rutes </w:t>
      </w:r>
      <w:r w:rsidR="00170D26">
        <w:rPr>
          <w:b/>
          <w:bCs/>
          <w:color w:val="000000" w:themeColor="text1"/>
          <w:sz w:val="28"/>
          <w:szCs w:val="28"/>
        </w:rPr>
        <w:t>de</w:t>
      </w:r>
      <w:r w:rsidR="00460292">
        <w:rPr>
          <w:b/>
          <w:bCs/>
          <w:color w:val="000000" w:themeColor="text1"/>
          <w:sz w:val="28"/>
          <w:szCs w:val="28"/>
        </w:rPr>
        <w:t xml:space="preserve"> R-D </w:t>
      </w:r>
      <w:r w:rsidR="00794097" w:rsidRPr="00DE7177">
        <w:rPr>
          <w:b/>
          <w:bCs/>
          <w:color w:val="000000" w:themeColor="text1"/>
          <w:sz w:val="28"/>
          <w:szCs w:val="28"/>
        </w:rPr>
        <w:t xml:space="preserve">en </w:t>
      </w:r>
      <w:r w:rsidR="0017000E" w:rsidRPr="00DE7177">
        <w:rPr>
          <w:b/>
          <w:bCs/>
          <w:color w:val="000000" w:themeColor="text1"/>
          <w:sz w:val="28"/>
          <w:szCs w:val="28"/>
        </w:rPr>
        <w:t>E</w:t>
      </w:r>
      <w:r w:rsidR="00794097" w:rsidRPr="00DE7177">
        <w:rPr>
          <w:b/>
          <w:bCs/>
          <w:color w:val="000000" w:themeColor="text1"/>
          <w:sz w:val="28"/>
          <w:szCs w:val="28"/>
        </w:rPr>
        <w:t>ntreprise</w:t>
      </w:r>
    </w:p>
    <w:p w14:paraId="2131D712" w14:textId="2201A2D4" w:rsidR="00CD60D7" w:rsidRPr="00DE7177" w:rsidRDefault="00CD60D7" w:rsidP="00D651E3">
      <w:pPr>
        <w:spacing w:after="0"/>
        <w:ind w:left="1416"/>
        <w:rPr>
          <w:color w:val="000000" w:themeColor="text1"/>
          <w:sz w:val="24"/>
          <w:szCs w:val="24"/>
        </w:rPr>
      </w:pPr>
      <w:r w:rsidRPr="00DE7177">
        <w:rPr>
          <w:color w:val="000000" w:themeColor="text1"/>
          <w:sz w:val="24"/>
          <w:szCs w:val="24"/>
        </w:rPr>
        <w:t>Total des dépenses engagées pour les activités de recherche et développement au sein d’u</w:t>
      </w:r>
      <w:r w:rsidR="00C74730" w:rsidRPr="00DE7177">
        <w:rPr>
          <w:color w:val="000000" w:themeColor="text1"/>
          <w:sz w:val="24"/>
          <w:szCs w:val="24"/>
        </w:rPr>
        <w:t>ne entreprise</w:t>
      </w:r>
      <w:r w:rsidRPr="00DE7177">
        <w:rPr>
          <w:color w:val="000000" w:themeColor="text1"/>
          <w:sz w:val="24"/>
          <w:szCs w:val="24"/>
        </w:rPr>
        <w:t>, tous secteurs confondus.</w:t>
      </w:r>
    </w:p>
    <w:p w14:paraId="76F458D5" w14:textId="713BE0F4" w:rsidR="009E1F2F" w:rsidRPr="00DE7177" w:rsidRDefault="00C8087B" w:rsidP="00C34213">
      <w:pPr>
        <w:spacing w:after="0"/>
        <w:ind w:left="1416"/>
        <w:rPr>
          <w:color w:val="000000" w:themeColor="text1"/>
          <w:sz w:val="24"/>
          <w:szCs w:val="24"/>
        </w:rPr>
      </w:pPr>
      <w:r w:rsidRPr="00DE7177">
        <w:rPr>
          <w:i/>
          <w:iCs/>
          <w:color w:val="000000" w:themeColor="text1"/>
          <w:sz w:val="24"/>
          <w:szCs w:val="24"/>
        </w:rPr>
        <w:t>Source</w:t>
      </w:r>
      <w:r w:rsidR="00080CB0" w:rsidRPr="00DE7177">
        <w:rPr>
          <w:i/>
          <w:iCs/>
          <w:color w:val="000000" w:themeColor="text1"/>
          <w:sz w:val="24"/>
          <w:szCs w:val="24"/>
        </w:rPr>
        <w:t>s</w:t>
      </w:r>
      <w:r w:rsidRPr="00DE7177">
        <w:rPr>
          <w:i/>
          <w:iCs/>
          <w:color w:val="000000" w:themeColor="text1"/>
          <w:sz w:val="24"/>
          <w:szCs w:val="24"/>
        </w:rPr>
        <w:t xml:space="preserve"> : </w:t>
      </w:r>
      <w:hyperlink r:id="rId17" w:history="1">
        <w:r w:rsidR="00A53A37" w:rsidRPr="00DE7177">
          <w:rPr>
            <w:rStyle w:val="Lienhypertexte"/>
            <w:i/>
            <w:iCs/>
            <w:color w:val="000000" w:themeColor="text1"/>
            <w:sz w:val="24"/>
            <w:szCs w:val="24"/>
          </w:rPr>
          <w:t>https://www.oecd.org/fr/data/indicators/gross-domestic-spending-on-r-d.html</w:t>
        </w:r>
      </w:hyperlink>
      <w:r w:rsidR="00080CB0" w:rsidRPr="00DE7177">
        <w:rPr>
          <w:i/>
          <w:iCs/>
          <w:color w:val="000000" w:themeColor="text1"/>
          <w:sz w:val="24"/>
          <w:szCs w:val="24"/>
        </w:rPr>
        <w:t xml:space="preserve"> &amp; </w:t>
      </w:r>
      <w:hyperlink r:id="rId18" w:history="1">
        <w:r w:rsidR="00080CB0" w:rsidRPr="00DE7177">
          <w:rPr>
            <w:rStyle w:val="Lienhypertexte"/>
            <w:i/>
            <w:iCs/>
            <w:color w:val="000000" w:themeColor="text1"/>
            <w:sz w:val="24"/>
            <w:szCs w:val="24"/>
          </w:rPr>
          <w:t>https://www.oecd.org/fr/data/datasets/research-and-development-statistics.html</w:t>
        </w:r>
      </w:hyperlink>
    </w:p>
    <w:p w14:paraId="17B6F2F2" w14:textId="77777777" w:rsidR="00D40819" w:rsidRPr="00DE7177" w:rsidRDefault="00D40819" w:rsidP="00C34213">
      <w:pPr>
        <w:spacing w:after="0"/>
        <w:ind w:left="1248"/>
        <w:rPr>
          <w:i/>
          <w:iCs/>
          <w:color w:val="000000" w:themeColor="text1"/>
          <w:sz w:val="24"/>
          <w:szCs w:val="24"/>
          <w:u w:val="single"/>
        </w:rPr>
      </w:pPr>
    </w:p>
    <w:p w14:paraId="0AD39204" w14:textId="479F8C5D" w:rsidR="00DE786A" w:rsidRPr="00DE7177" w:rsidRDefault="0084579D" w:rsidP="00C34213">
      <w:pPr>
        <w:spacing w:after="0"/>
        <w:ind w:left="1416"/>
        <w:rPr>
          <w:rFonts w:ascii="Calibri" w:eastAsia="Times New Roman" w:hAnsi="Calibri" w:cs="Calibri"/>
          <w:b/>
          <w:bCs/>
          <w:color w:val="000000" w:themeColor="text1"/>
          <w:kern w:val="0"/>
          <w:sz w:val="24"/>
          <w:szCs w:val="24"/>
          <w:lang w:eastAsia="fr-FR"/>
          <w14:ligatures w14:val="none"/>
        </w:rPr>
      </w:pPr>
      <w:r w:rsidRPr="00DE7177">
        <w:rPr>
          <w:b/>
          <w:bCs/>
          <w:color w:val="000000" w:themeColor="text1"/>
          <w:sz w:val="24"/>
          <w:szCs w:val="24"/>
        </w:rPr>
        <w:t>DIRDE_%</w:t>
      </w:r>
      <w:proofErr w:type="spellStart"/>
      <w:r w:rsidRPr="00DE7177">
        <w:rPr>
          <w:rFonts w:ascii="Calibri" w:eastAsia="Times New Roman" w:hAnsi="Calibri" w:cs="Calibri"/>
          <w:b/>
          <w:bCs/>
          <w:color w:val="000000" w:themeColor="text1"/>
          <w:kern w:val="0"/>
          <w:sz w:val="24"/>
          <w:szCs w:val="24"/>
          <w:lang w:eastAsia="fr-FR"/>
          <w14:ligatures w14:val="none"/>
        </w:rPr>
        <w:t>pib</w:t>
      </w:r>
      <w:proofErr w:type="spellEnd"/>
    </w:p>
    <w:p w14:paraId="559E9C0C" w14:textId="77777777" w:rsidR="00927444" w:rsidRPr="00DE7177" w:rsidRDefault="00927444" w:rsidP="00C34213">
      <w:pPr>
        <w:spacing w:after="0"/>
        <w:ind w:left="1416"/>
        <w:rPr>
          <w:i/>
          <w:iCs/>
          <w:color w:val="000000" w:themeColor="text1"/>
          <w:sz w:val="24"/>
          <w:szCs w:val="24"/>
        </w:rPr>
      </w:pPr>
      <w:r w:rsidRPr="00DE7177">
        <w:rPr>
          <w:i/>
          <w:iCs/>
          <w:color w:val="000000" w:themeColor="text1"/>
          <w:sz w:val="24"/>
          <w:szCs w:val="24"/>
        </w:rPr>
        <w:t>Dépenses intérieures de R-D des entreprises (DIRDE) / Dollars US, PPA convertis</w:t>
      </w:r>
    </w:p>
    <w:p w14:paraId="5D4F55F8" w14:textId="2182796C" w:rsidR="0084579D" w:rsidRPr="00DE7177" w:rsidRDefault="0084579D" w:rsidP="00C34213">
      <w:pPr>
        <w:spacing w:after="0"/>
        <w:ind w:left="1416"/>
        <w:rPr>
          <w:color w:val="000000" w:themeColor="text1"/>
          <w:sz w:val="24"/>
          <w:szCs w:val="24"/>
        </w:rPr>
      </w:pPr>
      <w:r w:rsidRPr="00DE7177">
        <w:rPr>
          <w:color w:val="000000" w:themeColor="text1"/>
          <w:sz w:val="24"/>
          <w:szCs w:val="24"/>
        </w:rPr>
        <w:t>Part des dépenses de</w:t>
      </w:r>
      <w:r w:rsidR="00460292">
        <w:rPr>
          <w:color w:val="000000" w:themeColor="text1"/>
          <w:sz w:val="24"/>
          <w:szCs w:val="24"/>
        </w:rPr>
        <w:t xml:space="preserve"> R-D </w:t>
      </w:r>
      <w:r w:rsidRPr="00DE7177">
        <w:rPr>
          <w:color w:val="000000" w:themeColor="text1"/>
          <w:sz w:val="24"/>
          <w:szCs w:val="24"/>
        </w:rPr>
        <w:t>des entreprises, exprimées en % du total du PIB.</w:t>
      </w:r>
    </w:p>
    <w:p w14:paraId="7A61890C" w14:textId="77777777" w:rsidR="00DE786A" w:rsidRPr="00DE7177" w:rsidRDefault="00DE786A" w:rsidP="00C34213">
      <w:pPr>
        <w:spacing w:after="0"/>
        <w:ind w:left="1416"/>
        <w:rPr>
          <w:b/>
          <w:bCs/>
          <w:color w:val="000000" w:themeColor="text1"/>
          <w:sz w:val="24"/>
          <w:szCs w:val="24"/>
        </w:rPr>
      </w:pPr>
    </w:p>
    <w:p w14:paraId="7A869ADE" w14:textId="5A8F1E0D" w:rsidR="00D40819" w:rsidRPr="00DE7177" w:rsidRDefault="0084579D" w:rsidP="00C34213">
      <w:pPr>
        <w:spacing w:after="0"/>
        <w:ind w:left="1416"/>
        <w:rPr>
          <w:rFonts w:ascii="Calibri" w:eastAsia="Times New Roman" w:hAnsi="Calibri" w:cs="Calibri"/>
          <w:b/>
          <w:bCs/>
          <w:color w:val="000000" w:themeColor="text1"/>
          <w:kern w:val="0"/>
          <w:sz w:val="24"/>
          <w:szCs w:val="24"/>
          <w:lang w:eastAsia="fr-FR"/>
          <w14:ligatures w14:val="none"/>
        </w:rPr>
      </w:pPr>
      <w:r w:rsidRPr="00DE7177">
        <w:rPr>
          <w:b/>
          <w:bCs/>
          <w:color w:val="000000" w:themeColor="text1"/>
          <w:sz w:val="24"/>
          <w:szCs w:val="24"/>
        </w:rPr>
        <w:t>DIRDE_%</w:t>
      </w:r>
      <w:proofErr w:type="spellStart"/>
      <w:r w:rsidRPr="00DE7177">
        <w:rPr>
          <w:rFonts w:ascii="Calibri" w:eastAsia="Times New Roman" w:hAnsi="Calibri" w:cs="Calibri"/>
          <w:b/>
          <w:bCs/>
          <w:color w:val="000000" w:themeColor="text1"/>
          <w:kern w:val="0"/>
          <w:sz w:val="24"/>
          <w:szCs w:val="24"/>
          <w:lang w:eastAsia="fr-FR"/>
          <w14:ligatures w14:val="none"/>
        </w:rPr>
        <w:t>dird</w:t>
      </w:r>
      <w:proofErr w:type="spellEnd"/>
    </w:p>
    <w:p w14:paraId="2C33DB27" w14:textId="3ACB597D" w:rsidR="00927444" w:rsidRPr="00DE7177" w:rsidRDefault="00927444" w:rsidP="00C34213">
      <w:pPr>
        <w:spacing w:after="0"/>
        <w:ind w:left="1416"/>
        <w:rPr>
          <w:i/>
          <w:iCs/>
          <w:color w:val="000000" w:themeColor="text1"/>
          <w:sz w:val="24"/>
          <w:szCs w:val="24"/>
        </w:rPr>
      </w:pPr>
      <w:r w:rsidRPr="00DE7177">
        <w:rPr>
          <w:i/>
          <w:iCs/>
          <w:color w:val="000000" w:themeColor="text1"/>
          <w:sz w:val="24"/>
          <w:szCs w:val="24"/>
        </w:rPr>
        <w:t xml:space="preserve">Dépenses intérieures de R-D des entreprises (DIRDE) / Pourcentage des dépenses intérieures brutes de </w:t>
      </w:r>
      <w:r w:rsidR="00460292">
        <w:rPr>
          <w:i/>
          <w:iCs/>
          <w:color w:val="000000" w:themeColor="text1"/>
          <w:sz w:val="24"/>
          <w:szCs w:val="24"/>
        </w:rPr>
        <w:t>RD</w:t>
      </w:r>
    </w:p>
    <w:p w14:paraId="6BE2C3B7" w14:textId="4CBB30D4" w:rsidR="00D40819" w:rsidRDefault="0084579D" w:rsidP="00DE7177">
      <w:pPr>
        <w:spacing w:after="0"/>
        <w:ind w:left="1416"/>
        <w:rPr>
          <w:color w:val="000000" w:themeColor="text1"/>
          <w:sz w:val="24"/>
          <w:szCs w:val="24"/>
        </w:rPr>
      </w:pPr>
      <w:r w:rsidRPr="00DE7177">
        <w:rPr>
          <w:color w:val="000000" w:themeColor="text1"/>
          <w:sz w:val="24"/>
          <w:szCs w:val="24"/>
        </w:rPr>
        <w:t>Part des dépenses de</w:t>
      </w:r>
      <w:r w:rsidR="00460292">
        <w:rPr>
          <w:color w:val="000000" w:themeColor="text1"/>
          <w:sz w:val="24"/>
          <w:szCs w:val="24"/>
        </w:rPr>
        <w:t xml:space="preserve"> R-D </w:t>
      </w:r>
      <w:r w:rsidRPr="00DE7177">
        <w:rPr>
          <w:color w:val="000000" w:themeColor="text1"/>
          <w:sz w:val="24"/>
          <w:szCs w:val="24"/>
        </w:rPr>
        <w:t>des entreprises, exprimée en pourcentage du total des dépenses en</w:t>
      </w:r>
      <w:r w:rsidR="00460292">
        <w:rPr>
          <w:color w:val="000000" w:themeColor="text1"/>
          <w:sz w:val="24"/>
          <w:szCs w:val="24"/>
        </w:rPr>
        <w:t xml:space="preserve"> R-D </w:t>
      </w:r>
      <w:r w:rsidRPr="00DE7177">
        <w:rPr>
          <w:color w:val="000000" w:themeColor="text1"/>
          <w:sz w:val="24"/>
          <w:szCs w:val="24"/>
        </w:rPr>
        <w:t>nationale.</w:t>
      </w:r>
    </w:p>
    <w:p w14:paraId="5D852D1F" w14:textId="77777777" w:rsidR="00DE7177" w:rsidRPr="00DE7177" w:rsidRDefault="00DE7177" w:rsidP="00DE7177">
      <w:pPr>
        <w:spacing w:after="0"/>
        <w:ind w:left="1416"/>
        <w:rPr>
          <w:color w:val="000000" w:themeColor="text1"/>
          <w:sz w:val="24"/>
          <w:szCs w:val="24"/>
        </w:rPr>
      </w:pPr>
    </w:p>
    <w:p w14:paraId="757B31D9" w14:textId="77777777" w:rsidR="00D40819" w:rsidRPr="00DE7177" w:rsidRDefault="00D40819" w:rsidP="00C34213">
      <w:pPr>
        <w:spacing w:after="0"/>
        <w:ind w:left="1416"/>
        <w:rPr>
          <w:b/>
          <w:bCs/>
          <w:color w:val="000000" w:themeColor="text1"/>
          <w:sz w:val="24"/>
          <w:szCs w:val="24"/>
        </w:rPr>
      </w:pPr>
      <w:r w:rsidRPr="00DE7177">
        <w:rPr>
          <w:b/>
          <w:bCs/>
          <w:color w:val="000000" w:themeColor="text1"/>
          <w:sz w:val="24"/>
          <w:szCs w:val="24"/>
        </w:rPr>
        <w:t>DIRDE_$</w:t>
      </w:r>
    </w:p>
    <w:p w14:paraId="0F05E5D0" w14:textId="77777777" w:rsidR="00927444" w:rsidRPr="00DE7177" w:rsidRDefault="00927444" w:rsidP="00C34213">
      <w:pPr>
        <w:spacing w:after="0"/>
        <w:ind w:left="1416"/>
        <w:rPr>
          <w:i/>
          <w:iCs/>
          <w:color w:val="000000" w:themeColor="text1"/>
          <w:sz w:val="24"/>
          <w:szCs w:val="24"/>
        </w:rPr>
      </w:pPr>
      <w:r w:rsidRPr="00DE7177">
        <w:rPr>
          <w:i/>
          <w:iCs/>
          <w:color w:val="000000" w:themeColor="text1"/>
          <w:sz w:val="24"/>
          <w:szCs w:val="24"/>
        </w:rPr>
        <w:t>Dépenses intérieures de R-D des entreprises (DIRDE) / Dollars US, PPA convertis</w:t>
      </w:r>
    </w:p>
    <w:p w14:paraId="79B2523E" w14:textId="5B56B832" w:rsidR="00D40819" w:rsidRPr="00DE7177" w:rsidRDefault="00D40819" w:rsidP="00C34213">
      <w:pPr>
        <w:spacing w:after="0"/>
        <w:ind w:left="1416"/>
        <w:rPr>
          <w:color w:val="000000" w:themeColor="text1"/>
          <w:sz w:val="24"/>
          <w:szCs w:val="24"/>
        </w:rPr>
      </w:pPr>
      <w:r w:rsidRPr="00DE7177">
        <w:rPr>
          <w:color w:val="000000" w:themeColor="text1"/>
          <w:sz w:val="24"/>
          <w:szCs w:val="24"/>
        </w:rPr>
        <w:t>Montant des dépenses de</w:t>
      </w:r>
      <w:r w:rsidR="00460292">
        <w:rPr>
          <w:color w:val="000000" w:themeColor="text1"/>
          <w:sz w:val="24"/>
          <w:szCs w:val="24"/>
        </w:rPr>
        <w:t xml:space="preserve"> R-D </w:t>
      </w:r>
      <w:r w:rsidRPr="00DE7177">
        <w:rPr>
          <w:color w:val="000000" w:themeColor="text1"/>
          <w:sz w:val="24"/>
          <w:szCs w:val="24"/>
        </w:rPr>
        <w:t>des entreprises financé par les entreprises, exprimé en dollars américains et ajusté en parité de pouvoir d'achat (PPA) pour faciliter les comparaisons internationales.</w:t>
      </w:r>
    </w:p>
    <w:p w14:paraId="14DD2EBE" w14:textId="77777777" w:rsidR="00080CB0" w:rsidRPr="00DE7177" w:rsidRDefault="00080CB0" w:rsidP="00C34213">
      <w:pPr>
        <w:spacing w:after="0"/>
        <w:ind w:left="348" w:firstLine="708"/>
        <w:rPr>
          <w:color w:val="000000" w:themeColor="text1"/>
          <w:sz w:val="24"/>
          <w:szCs w:val="24"/>
        </w:rPr>
      </w:pPr>
    </w:p>
    <w:p w14:paraId="7E4CB20E" w14:textId="186D2DE5" w:rsidR="000864A0" w:rsidRPr="00DE7177" w:rsidRDefault="00C12EF5"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DIRDEgov</w:t>
      </w:r>
      <w:proofErr w:type="spellEnd"/>
      <w:r w:rsidR="003F460A" w:rsidRPr="00DE7177">
        <w:rPr>
          <w:b/>
          <w:bCs/>
          <w:color w:val="000000" w:themeColor="text1"/>
          <w:sz w:val="24"/>
          <w:szCs w:val="24"/>
        </w:rPr>
        <w:t>_</w:t>
      </w:r>
      <w:r w:rsidR="00C13725" w:rsidRPr="00DE7177">
        <w:rPr>
          <w:b/>
          <w:bCs/>
          <w:color w:val="000000" w:themeColor="text1"/>
          <w:sz w:val="24"/>
          <w:szCs w:val="24"/>
        </w:rPr>
        <w:t>%</w:t>
      </w:r>
      <w:proofErr w:type="spellStart"/>
      <w:r w:rsidR="00FA6766" w:rsidRPr="00DE7177">
        <w:rPr>
          <w:rFonts w:ascii="Calibri" w:eastAsia="Times New Roman" w:hAnsi="Calibri" w:cs="Calibri"/>
          <w:b/>
          <w:bCs/>
          <w:color w:val="000000" w:themeColor="text1"/>
          <w:kern w:val="0"/>
          <w:sz w:val="24"/>
          <w:szCs w:val="24"/>
          <w:lang w:eastAsia="fr-FR"/>
          <w14:ligatures w14:val="none"/>
        </w:rPr>
        <w:t>dirde</w:t>
      </w:r>
      <w:proofErr w:type="spellEnd"/>
    </w:p>
    <w:p w14:paraId="622A4187" w14:textId="7C2D1F7F" w:rsidR="00F110AF" w:rsidRPr="00DE7177" w:rsidRDefault="00F110AF" w:rsidP="00C34213">
      <w:pPr>
        <w:spacing w:after="0"/>
        <w:ind w:left="1416"/>
        <w:rPr>
          <w:i/>
          <w:iCs/>
          <w:color w:val="000000" w:themeColor="text1"/>
          <w:sz w:val="24"/>
          <w:szCs w:val="24"/>
        </w:rPr>
      </w:pPr>
      <w:r w:rsidRPr="00DE7177">
        <w:rPr>
          <w:i/>
          <w:iCs/>
          <w:color w:val="000000" w:themeColor="text1"/>
          <w:sz w:val="24"/>
          <w:szCs w:val="24"/>
        </w:rPr>
        <w:t>DIRDE financée par le secteur de l'état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01315F70" w14:textId="031BCBA6" w:rsidR="00863539" w:rsidRPr="00DE7177" w:rsidRDefault="003C1B9E" w:rsidP="00C34213">
      <w:pPr>
        <w:spacing w:after="0"/>
        <w:ind w:left="1416"/>
        <w:rPr>
          <w:color w:val="000000" w:themeColor="text1"/>
          <w:sz w:val="24"/>
          <w:szCs w:val="24"/>
        </w:rPr>
      </w:pPr>
      <w:r w:rsidRPr="00DE7177">
        <w:rPr>
          <w:color w:val="000000" w:themeColor="text1"/>
          <w:sz w:val="24"/>
          <w:szCs w:val="24"/>
        </w:rPr>
        <w:t xml:space="preserve">Part des </w:t>
      </w:r>
      <w:r w:rsidR="00EA5F75" w:rsidRPr="00DE7177">
        <w:rPr>
          <w:color w:val="000000" w:themeColor="text1"/>
          <w:sz w:val="24"/>
          <w:szCs w:val="24"/>
        </w:rPr>
        <w:t>dépenses e</w:t>
      </w:r>
      <w:r w:rsidR="00FE15BD" w:rsidRPr="00DE7177">
        <w:rPr>
          <w:color w:val="000000" w:themeColor="text1"/>
          <w:sz w:val="24"/>
          <w:szCs w:val="24"/>
        </w:rPr>
        <w:t>n</w:t>
      </w:r>
      <w:r w:rsidR="00460292">
        <w:rPr>
          <w:color w:val="000000" w:themeColor="text1"/>
          <w:sz w:val="24"/>
          <w:szCs w:val="24"/>
        </w:rPr>
        <w:t xml:space="preserve"> R-D </w:t>
      </w:r>
      <w:r w:rsidR="00EA5F75" w:rsidRPr="00DE7177">
        <w:rPr>
          <w:color w:val="000000" w:themeColor="text1"/>
          <w:sz w:val="24"/>
          <w:szCs w:val="24"/>
        </w:rPr>
        <w:t xml:space="preserve">des entreprises financée par des fonds publics, </w:t>
      </w:r>
      <w:r w:rsidR="006A0E13" w:rsidRPr="00DE7177">
        <w:rPr>
          <w:color w:val="000000" w:themeColor="text1"/>
          <w:sz w:val="24"/>
          <w:szCs w:val="24"/>
        </w:rPr>
        <w:t>exprimée en pourcentage</w:t>
      </w:r>
      <w:r w:rsidR="00AA5681" w:rsidRPr="00DE7177">
        <w:rPr>
          <w:color w:val="000000" w:themeColor="text1"/>
          <w:sz w:val="24"/>
          <w:szCs w:val="24"/>
        </w:rPr>
        <w:t xml:space="preserve"> du total des dépenses en</w:t>
      </w:r>
      <w:r w:rsidR="00460292">
        <w:rPr>
          <w:color w:val="000000" w:themeColor="text1"/>
          <w:sz w:val="24"/>
          <w:szCs w:val="24"/>
        </w:rPr>
        <w:t xml:space="preserve"> R-D </w:t>
      </w:r>
      <w:r w:rsidR="00921F59" w:rsidRPr="00DE7177">
        <w:rPr>
          <w:color w:val="000000" w:themeColor="text1"/>
          <w:sz w:val="24"/>
          <w:szCs w:val="24"/>
        </w:rPr>
        <w:t>des entreprises</w:t>
      </w:r>
      <w:r w:rsidR="00AA5681" w:rsidRPr="00DE7177">
        <w:rPr>
          <w:color w:val="000000" w:themeColor="text1"/>
          <w:sz w:val="24"/>
          <w:szCs w:val="24"/>
        </w:rPr>
        <w:t xml:space="preserve"> </w:t>
      </w:r>
      <w:r w:rsidR="000C6068" w:rsidRPr="00DE7177">
        <w:rPr>
          <w:color w:val="000000" w:themeColor="text1"/>
          <w:sz w:val="24"/>
          <w:szCs w:val="24"/>
        </w:rPr>
        <w:t>(</w:t>
      </w:r>
      <w:r w:rsidR="00AA5681" w:rsidRPr="00DE7177">
        <w:rPr>
          <w:color w:val="000000" w:themeColor="text1"/>
          <w:sz w:val="24"/>
          <w:szCs w:val="24"/>
        </w:rPr>
        <w:t>tous secteurs confondus</w:t>
      </w:r>
      <w:r w:rsidR="000C6068" w:rsidRPr="00DE7177">
        <w:rPr>
          <w:color w:val="000000" w:themeColor="text1"/>
          <w:sz w:val="24"/>
          <w:szCs w:val="24"/>
        </w:rPr>
        <w:t>)</w:t>
      </w:r>
      <w:r w:rsidR="00AA5681" w:rsidRPr="00DE7177">
        <w:rPr>
          <w:color w:val="000000" w:themeColor="text1"/>
          <w:sz w:val="24"/>
          <w:szCs w:val="24"/>
        </w:rPr>
        <w:t xml:space="preserve">. </w:t>
      </w:r>
    </w:p>
    <w:p w14:paraId="273098D9" w14:textId="77777777" w:rsidR="009210F9" w:rsidRPr="00DE7177" w:rsidRDefault="009210F9" w:rsidP="00C34213">
      <w:pPr>
        <w:spacing w:after="0"/>
        <w:ind w:left="708"/>
        <w:rPr>
          <w:b/>
          <w:bCs/>
          <w:color w:val="000000" w:themeColor="text1"/>
          <w:sz w:val="24"/>
          <w:szCs w:val="24"/>
        </w:rPr>
      </w:pPr>
    </w:p>
    <w:p w14:paraId="091A5D52" w14:textId="73F4FEB4" w:rsidR="009210F9" w:rsidRPr="00DE7177" w:rsidRDefault="009210F9"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w:t>
      </w:r>
      <w:r w:rsidR="00C71A9A" w:rsidRPr="00DE7177">
        <w:rPr>
          <w:b/>
          <w:bCs/>
          <w:color w:val="000000" w:themeColor="text1"/>
          <w:sz w:val="24"/>
          <w:szCs w:val="24"/>
        </w:rPr>
        <w:t>ensup</w:t>
      </w:r>
      <w:proofErr w:type="spellEnd"/>
      <w:r w:rsidR="003F460A" w:rsidRPr="00DE7177">
        <w:rPr>
          <w:b/>
          <w:bCs/>
          <w:color w:val="000000" w:themeColor="text1"/>
          <w:sz w:val="24"/>
          <w:szCs w:val="24"/>
        </w:rPr>
        <w:t>_</w:t>
      </w:r>
      <w:r w:rsidR="00FA6766" w:rsidRPr="00DE7177">
        <w:rPr>
          <w:b/>
          <w:bCs/>
          <w:color w:val="000000" w:themeColor="text1"/>
          <w:sz w:val="24"/>
          <w:szCs w:val="24"/>
        </w:rPr>
        <w:t>%</w:t>
      </w:r>
      <w:proofErr w:type="spellStart"/>
      <w:r w:rsidR="00FA6766" w:rsidRPr="00DE7177">
        <w:rPr>
          <w:rFonts w:ascii="Calibri" w:eastAsia="Times New Roman" w:hAnsi="Calibri" w:cs="Calibri"/>
          <w:b/>
          <w:bCs/>
          <w:color w:val="000000" w:themeColor="text1"/>
          <w:kern w:val="0"/>
          <w:sz w:val="24"/>
          <w:szCs w:val="24"/>
          <w:lang w:eastAsia="fr-FR"/>
          <w14:ligatures w14:val="none"/>
        </w:rPr>
        <w:t>dirde</w:t>
      </w:r>
      <w:proofErr w:type="spellEnd"/>
    </w:p>
    <w:p w14:paraId="709AA2CF" w14:textId="78B8D8C8" w:rsidR="00B96B3F" w:rsidRPr="00DE7177" w:rsidRDefault="00B96B3F" w:rsidP="00C34213">
      <w:pPr>
        <w:spacing w:after="0"/>
        <w:ind w:left="1416"/>
        <w:rPr>
          <w:i/>
          <w:iCs/>
          <w:color w:val="000000" w:themeColor="text1"/>
          <w:sz w:val="24"/>
          <w:szCs w:val="24"/>
        </w:rPr>
      </w:pPr>
      <w:r w:rsidRPr="00DE7177">
        <w:rPr>
          <w:i/>
          <w:iCs/>
          <w:color w:val="000000" w:themeColor="text1"/>
          <w:sz w:val="24"/>
          <w:szCs w:val="24"/>
        </w:rPr>
        <w:t>DIRDE financée par le secteur de l'enseignement supérieur et les ISBL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2A4E60CF" w14:textId="4B23BB5F" w:rsidR="00863539" w:rsidRPr="00DE7177" w:rsidRDefault="00BB73A2" w:rsidP="00C34213">
      <w:pPr>
        <w:spacing w:after="0"/>
        <w:ind w:left="1416"/>
        <w:rPr>
          <w:color w:val="000000" w:themeColor="text1"/>
          <w:sz w:val="24"/>
          <w:szCs w:val="24"/>
        </w:rPr>
      </w:pPr>
      <w:r w:rsidRPr="00DE7177">
        <w:rPr>
          <w:color w:val="000000" w:themeColor="text1"/>
          <w:sz w:val="24"/>
          <w:szCs w:val="24"/>
        </w:rPr>
        <w:t xml:space="preserve">Part </w:t>
      </w:r>
      <w:r w:rsidR="00EA5F75" w:rsidRPr="00DE7177">
        <w:rPr>
          <w:color w:val="000000" w:themeColor="text1"/>
          <w:sz w:val="24"/>
          <w:szCs w:val="24"/>
        </w:rPr>
        <w:t>des dépenses de</w:t>
      </w:r>
      <w:r w:rsidR="00460292">
        <w:rPr>
          <w:color w:val="000000" w:themeColor="text1"/>
          <w:sz w:val="24"/>
          <w:szCs w:val="24"/>
        </w:rPr>
        <w:t xml:space="preserve"> R-D </w:t>
      </w:r>
      <w:r w:rsidR="00EA5F75" w:rsidRPr="00DE7177">
        <w:rPr>
          <w:color w:val="000000" w:themeColor="text1"/>
          <w:sz w:val="24"/>
          <w:szCs w:val="24"/>
        </w:rPr>
        <w:t>des entreprises financée par les établissements d'enseignement supérieur et les institutions privées à but non lucratif</w:t>
      </w:r>
      <w:r w:rsidR="00EF6EC4" w:rsidRPr="00DE7177">
        <w:rPr>
          <w:color w:val="000000" w:themeColor="text1"/>
          <w:sz w:val="24"/>
          <w:szCs w:val="24"/>
        </w:rPr>
        <w:t>, exprimée en pourcentage</w:t>
      </w:r>
      <w:r w:rsidR="00155807" w:rsidRPr="00DE7177">
        <w:rPr>
          <w:color w:val="000000" w:themeColor="text1"/>
          <w:sz w:val="24"/>
          <w:szCs w:val="24"/>
        </w:rPr>
        <w:t xml:space="preserve"> du total des dépenses en</w:t>
      </w:r>
      <w:r w:rsidR="00460292">
        <w:rPr>
          <w:color w:val="000000" w:themeColor="text1"/>
          <w:sz w:val="24"/>
          <w:szCs w:val="24"/>
        </w:rPr>
        <w:t xml:space="preserve"> R-D </w:t>
      </w:r>
      <w:r w:rsidR="00C23FC2" w:rsidRPr="00DE7177">
        <w:rPr>
          <w:color w:val="000000" w:themeColor="text1"/>
          <w:sz w:val="24"/>
          <w:szCs w:val="24"/>
        </w:rPr>
        <w:t>des entreprises</w:t>
      </w:r>
      <w:r w:rsidR="00155807" w:rsidRPr="00DE7177">
        <w:rPr>
          <w:color w:val="000000" w:themeColor="text1"/>
          <w:sz w:val="24"/>
          <w:szCs w:val="24"/>
        </w:rPr>
        <w:t xml:space="preserve"> </w:t>
      </w:r>
      <w:r w:rsidR="000C6068" w:rsidRPr="00DE7177">
        <w:rPr>
          <w:color w:val="000000" w:themeColor="text1"/>
          <w:sz w:val="24"/>
          <w:szCs w:val="24"/>
        </w:rPr>
        <w:t>(</w:t>
      </w:r>
      <w:r w:rsidR="00155807" w:rsidRPr="00DE7177">
        <w:rPr>
          <w:color w:val="000000" w:themeColor="text1"/>
          <w:sz w:val="24"/>
          <w:szCs w:val="24"/>
        </w:rPr>
        <w:t>tous secteurs confondus</w:t>
      </w:r>
      <w:r w:rsidR="000C6068" w:rsidRPr="00DE7177">
        <w:rPr>
          <w:color w:val="000000" w:themeColor="text1"/>
          <w:sz w:val="24"/>
          <w:szCs w:val="24"/>
        </w:rPr>
        <w:t>)</w:t>
      </w:r>
      <w:r w:rsidR="00155807" w:rsidRPr="00DE7177">
        <w:rPr>
          <w:color w:val="000000" w:themeColor="text1"/>
          <w:sz w:val="24"/>
          <w:szCs w:val="24"/>
        </w:rPr>
        <w:t>.</w:t>
      </w:r>
    </w:p>
    <w:p w14:paraId="04D4081D" w14:textId="77777777" w:rsidR="00E223AC" w:rsidRPr="00DE7177" w:rsidRDefault="00E223AC" w:rsidP="00C34213">
      <w:pPr>
        <w:spacing w:after="0"/>
        <w:ind w:left="708"/>
        <w:rPr>
          <w:color w:val="000000" w:themeColor="text1"/>
          <w:sz w:val="24"/>
          <w:szCs w:val="24"/>
        </w:rPr>
      </w:pPr>
    </w:p>
    <w:p w14:paraId="3789E38A" w14:textId="18EA0D39" w:rsidR="00EB1BA5" w:rsidRPr="00DE7177" w:rsidRDefault="00EB1BA5"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w:t>
      </w:r>
      <w:r w:rsidR="00C250D8" w:rsidRPr="00DE7177">
        <w:rPr>
          <w:rFonts w:ascii="Calibri" w:eastAsia="Times New Roman" w:hAnsi="Calibri" w:cs="Calibri"/>
          <w:b/>
          <w:bCs/>
          <w:color w:val="000000" w:themeColor="text1"/>
          <w:kern w:val="0"/>
          <w:sz w:val="24"/>
          <w:szCs w:val="24"/>
          <w:lang w:eastAsia="fr-FR"/>
          <w14:ligatures w14:val="none"/>
        </w:rPr>
        <w:t>entr</w:t>
      </w:r>
      <w:proofErr w:type="spellEnd"/>
      <w:r w:rsidR="003F460A" w:rsidRPr="00DE7177">
        <w:rPr>
          <w:b/>
          <w:bCs/>
          <w:color w:val="000000" w:themeColor="text1"/>
          <w:sz w:val="24"/>
          <w:szCs w:val="24"/>
        </w:rPr>
        <w:t>_</w:t>
      </w:r>
      <w:r w:rsidR="00FA6766" w:rsidRPr="00DE7177">
        <w:rPr>
          <w:b/>
          <w:bCs/>
          <w:color w:val="000000" w:themeColor="text1"/>
          <w:sz w:val="24"/>
          <w:szCs w:val="24"/>
        </w:rPr>
        <w:t>%</w:t>
      </w:r>
      <w:proofErr w:type="spellStart"/>
      <w:r w:rsidR="00FA6766" w:rsidRPr="00DE7177">
        <w:rPr>
          <w:rFonts w:ascii="Calibri" w:eastAsia="Times New Roman" w:hAnsi="Calibri" w:cs="Calibri"/>
          <w:b/>
          <w:bCs/>
          <w:color w:val="000000" w:themeColor="text1"/>
          <w:kern w:val="0"/>
          <w:sz w:val="24"/>
          <w:szCs w:val="24"/>
          <w:lang w:eastAsia="fr-FR"/>
          <w14:ligatures w14:val="none"/>
        </w:rPr>
        <w:t>dirde</w:t>
      </w:r>
      <w:proofErr w:type="spellEnd"/>
    </w:p>
    <w:p w14:paraId="491D15F7" w14:textId="60B0A414" w:rsidR="00B446FC" w:rsidRPr="00DE7177" w:rsidRDefault="00B446FC" w:rsidP="00C34213">
      <w:pPr>
        <w:spacing w:after="0"/>
        <w:ind w:left="1416"/>
        <w:rPr>
          <w:rFonts w:ascii="Calibri" w:eastAsia="Times New Roman" w:hAnsi="Calibri" w:cs="Calibri"/>
          <w:i/>
          <w:iCs/>
          <w:color w:val="000000" w:themeColor="text1"/>
          <w:kern w:val="0"/>
          <w:sz w:val="24"/>
          <w:szCs w:val="24"/>
          <w:lang w:eastAsia="fr-FR"/>
          <w14:ligatures w14:val="none"/>
        </w:rPr>
      </w:pPr>
      <w:r w:rsidRPr="00DE7177">
        <w:rPr>
          <w:rFonts w:ascii="Calibri" w:eastAsia="Times New Roman" w:hAnsi="Calibri" w:cs="Calibri"/>
          <w:i/>
          <w:iCs/>
          <w:color w:val="000000" w:themeColor="text1"/>
          <w:kern w:val="0"/>
          <w:sz w:val="24"/>
          <w:szCs w:val="24"/>
          <w:lang w:eastAsia="fr-FR"/>
          <w14:ligatures w14:val="none"/>
        </w:rPr>
        <w:t>DIRDE financée par le secteur des entreprises / Pourcentage des dépenses de</w:t>
      </w:r>
      <w:r w:rsidR="00460292">
        <w:rPr>
          <w:rFonts w:ascii="Calibri" w:eastAsia="Times New Roman" w:hAnsi="Calibri" w:cs="Calibri"/>
          <w:i/>
          <w:iCs/>
          <w:color w:val="000000" w:themeColor="text1"/>
          <w:kern w:val="0"/>
          <w:sz w:val="24"/>
          <w:szCs w:val="24"/>
          <w:lang w:eastAsia="fr-FR"/>
          <w14:ligatures w14:val="none"/>
        </w:rPr>
        <w:t xml:space="preserve"> R-D </w:t>
      </w:r>
      <w:r w:rsidRPr="00DE7177">
        <w:rPr>
          <w:rFonts w:ascii="Calibri" w:eastAsia="Times New Roman" w:hAnsi="Calibri" w:cs="Calibri"/>
          <w:i/>
          <w:iCs/>
          <w:color w:val="000000" w:themeColor="text1"/>
          <w:kern w:val="0"/>
          <w:sz w:val="24"/>
          <w:szCs w:val="24"/>
          <w:lang w:eastAsia="fr-FR"/>
          <w14:ligatures w14:val="none"/>
        </w:rPr>
        <w:t>des entreprises</w:t>
      </w:r>
    </w:p>
    <w:p w14:paraId="0BB1406C" w14:textId="16BF0688" w:rsidR="00863539" w:rsidRPr="00DE7177" w:rsidRDefault="00EF1587" w:rsidP="00C34213">
      <w:pPr>
        <w:spacing w:after="0"/>
        <w:ind w:left="1416"/>
        <w:rPr>
          <w:color w:val="000000" w:themeColor="text1"/>
          <w:sz w:val="24"/>
          <w:szCs w:val="24"/>
        </w:rPr>
      </w:pPr>
      <w:r w:rsidRPr="00DE7177">
        <w:rPr>
          <w:color w:val="000000" w:themeColor="text1"/>
          <w:sz w:val="24"/>
          <w:szCs w:val="24"/>
        </w:rPr>
        <w:t xml:space="preserve">Part </w:t>
      </w:r>
      <w:r w:rsidR="00EA5F75" w:rsidRPr="00DE7177">
        <w:rPr>
          <w:color w:val="000000" w:themeColor="text1"/>
          <w:sz w:val="24"/>
          <w:szCs w:val="24"/>
        </w:rPr>
        <w:t>des dépenses de</w:t>
      </w:r>
      <w:r w:rsidR="00460292">
        <w:rPr>
          <w:color w:val="000000" w:themeColor="text1"/>
          <w:sz w:val="24"/>
          <w:szCs w:val="24"/>
        </w:rPr>
        <w:t xml:space="preserve"> R-D </w:t>
      </w:r>
      <w:r w:rsidR="00EA5F75" w:rsidRPr="00DE7177">
        <w:rPr>
          <w:color w:val="000000" w:themeColor="text1"/>
          <w:sz w:val="24"/>
          <w:szCs w:val="24"/>
        </w:rPr>
        <w:t>des entreprises autofinancée</w:t>
      </w:r>
      <w:r w:rsidR="00F361A7" w:rsidRPr="00DE7177">
        <w:rPr>
          <w:color w:val="000000" w:themeColor="text1"/>
          <w:sz w:val="24"/>
          <w:szCs w:val="24"/>
        </w:rPr>
        <w:t>, exprimée en pourcentage</w:t>
      </w:r>
      <w:r w:rsidR="0024552D" w:rsidRPr="00DE7177">
        <w:rPr>
          <w:color w:val="000000" w:themeColor="text1"/>
          <w:sz w:val="24"/>
          <w:szCs w:val="24"/>
        </w:rPr>
        <w:t xml:space="preserve"> du total des dépenses en</w:t>
      </w:r>
      <w:r w:rsidR="00460292">
        <w:rPr>
          <w:color w:val="000000" w:themeColor="text1"/>
          <w:sz w:val="24"/>
          <w:szCs w:val="24"/>
        </w:rPr>
        <w:t xml:space="preserve"> R-D </w:t>
      </w:r>
      <w:r w:rsidR="00920BF2" w:rsidRPr="00DE7177">
        <w:rPr>
          <w:color w:val="000000" w:themeColor="text1"/>
          <w:sz w:val="24"/>
          <w:szCs w:val="24"/>
        </w:rPr>
        <w:t>des entreprises</w:t>
      </w:r>
      <w:r w:rsidR="0024552D" w:rsidRPr="00DE7177">
        <w:rPr>
          <w:color w:val="000000" w:themeColor="text1"/>
          <w:sz w:val="24"/>
          <w:szCs w:val="24"/>
        </w:rPr>
        <w:t xml:space="preserve"> </w:t>
      </w:r>
      <w:r w:rsidR="000C6068" w:rsidRPr="00DE7177">
        <w:rPr>
          <w:color w:val="000000" w:themeColor="text1"/>
          <w:sz w:val="24"/>
          <w:szCs w:val="24"/>
        </w:rPr>
        <w:t>(</w:t>
      </w:r>
      <w:r w:rsidR="0024552D" w:rsidRPr="00DE7177">
        <w:rPr>
          <w:color w:val="000000" w:themeColor="text1"/>
          <w:sz w:val="24"/>
          <w:szCs w:val="24"/>
        </w:rPr>
        <w:t>tous secteurs confondus</w:t>
      </w:r>
      <w:r w:rsidR="000C6068" w:rsidRPr="00DE7177">
        <w:rPr>
          <w:color w:val="000000" w:themeColor="text1"/>
          <w:sz w:val="24"/>
          <w:szCs w:val="24"/>
        </w:rPr>
        <w:t>)</w:t>
      </w:r>
      <w:r w:rsidR="0024552D" w:rsidRPr="00DE7177">
        <w:rPr>
          <w:color w:val="000000" w:themeColor="text1"/>
          <w:sz w:val="24"/>
          <w:szCs w:val="24"/>
        </w:rPr>
        <w:t>.</w:t>
      </w:r>
    </w:p>
    <w:p w14:paraId="3E91543C" w14:textId="77777777" w:rsidR="009210F9" w:rsidRPr="00DE7177" w:rsidRDefault="009210F9" w:rsidP="00C34213">
      <w:pPr>
        <w:spacing w:after="0"/>
        <w:ind w:left="708"/>
        <w:rPr>
          <w:b/>
          <w:bCs/>
          <w:color w:val="000000" w:themeColor="text1"/>
          <w:sz w:val="24"/>
          <w:szCs w:val="24"/>
        </w:rPr>
      </w:pPr>
    </w:p>
    <w:p w14:paraId="3356CBD3" w14:textId="268DA10F" w:rsidR="00EB1BA5" w:rsidRPr="00DE7177" w:rsidRDefault="00EB1BA5" w:rsidP="00C34213">
      <w:pPr>
        <w:spacing w:after="0"/>
        <w:ind w:left="1416"/>
        <w:rPr>
          <w:b/>
          <w:bCs/>
          <w:color w:val="000000" w:themeColor="text1"/>
          <w:sz w:val="24"/>
          <w:szCs w:val="24"/>
        </w:rPr>
      </w:pPr>
      <w:proofErr w:type="spellStart"/>
      <w:r w:rsidRPr="00DE7177">
        <w:rPr>
          <w:b/>
          <w:bCs/>
          <w:color w:val="000000" w:themeColor="text1"/>
          <w:sz w:val="24"/>
          <w:szCs w:val="24"/>
        </w:rPr>
        <w:t>DIRDE</w:t>
      </w:r>
      <w:r w:rsidR="00C250D8" w:rsidRPr="00DE7177">
        <w:rPr>
          <w:rFonts w:ascii="Calibri" w:eastAsia="Times New Roman" w:hAnsi="Calibri" w:cs="Calibri"/>
          <w:b/>
          <w:bCs/>
          <w:color w:val="000000" w:themeColor="text1"/>
          <w:kern w:val="0"/>
          <w:sz w:val="24"/>
          <w:szCs w:val="24"/>
          <w:lang w:eastAsia="fr-FR"/>
          <w14:ligatures w14:val="none"/>
        </w:rPr>
        <w:t>entr</w:t>
      </w:r>
      <w:proofErr w:type="spellEnd"/>
      <w:r w:rsidR="003F460A" w:rsidRPr="00DE7177">
        <w:rPr>
          <w:b/>
          <w:bCs/>
          <w:color w:val="000000" w:themeColor="text1"/>
          <w:sz w:val="24"/>
          <w:szCs w:val="24"/>
        </w:rPr>
        <w:t>_</w:t>
      </w:r>
      <w:r w:rsidR="008D01F9" w:rsidRPr="00DE7177">
        <w:rPr>
          <w:b/>
          <w:bCs/>
          <w:color w:val="000000" w:themeColor="text1"/>
          <w:sz w:val="24"/>
          <w:szCs w:val="24"/>
        </w:rPr>
        <w:t>$</w:t>
      </w:r>
    </w:p>
    <w:p w14:paraId="35C6E40D" w14:textId="77777777" w:rsidR="00B446FC" w:rsidRPr="00DE7177" w:rsidRDefault="00B446FC" w:rsidP="00C34213">
      <w:pPr>
        <w:spacing w:after="0"/>
        <w:ind w:left="1416"/>
        <w:rPr>
          <w:i/>
          <w:iCs/>
          <w:color w:val="000000" w:themeColor="text1"/>
          <w:sz w:val="24"/>
          <w:szCs w:val="24"/>
        </w:rPr>
      </w:pPr>
      <w:r w:rsidRPr="00DE7177">
        <w:rPr>
          <w:i/>
          <w:iCs/>
          <w:color w:val="000000" w:themeColor="text1"/>
          <w:sz w:val="24"/>
          <w:szCs w:val="24"/>
        </w:rPr>
        <w:t>DIRDE financée par le secteur des entreprises / Dollars US, PPA convertis</w:t>
      </w:r>
    </w:p>
    <w:p w14:paraId="6059C003" w14:textId="3FD08487" w:rsidR="00863539" w:rsidRPr="00DE7177" w:rsidRDefault="00EA5F75" w:rsidP="00C34213">
      <w:pPr>
        <w:spacing w:after="0"/>
        <w:ind w:left="1416"/>
        <w:rPr>
          <w:color w:val="000000" w:themeColor="text1"/>
          <w:sz w:val="24"/>
          <w:szCs w:val="24"/>
        </w:rPr>
      </w:pPr>
      <w:r w:rsidRPr="00DE7177">
        <w:rPr>
          <w:color w:val="000000" w:themeColor="text1"/>
          <w:sz w:val="24"/>
          <w:szCs w:val="24"/>
        </w:rPr>
        <w:t>Montant des dépenses de</w:t>
      </w:r>
      <w:r w:rsidR="00460292">
        <w:rPr>
          <w:color w:val="000000" w:themeColor="text1"/>
          <w:sz w:val="24"/>
          <w:szCs w:val="24"/>
        </w:rPr>
        <w:t xml:space="preserve"> R-D </w:t>
      </w:r>
      <w:r w:rsidRPr="00DE7177">
        <w:rPr>
          <w:color w:val="000000" w:themeColor="text1"/>
          <w:sz w:val="24"/>
          <w:szCs w:val="24"/>
        </w:rPr>
        <w:t>des entreprises financé par le secteur des entreprises lui-même, exprimé en dollars américains et ajusté en parité de pouvoir d'achat (PPA) pour faciliter les comparaisons internationales</w:t>
      </w:r>
      <w:r w:rsidR="00F6611F" w:rsidRPr="00DE7177">
        <w:rPr>
          <w:color w:val="000000" w:themeColor="text1"/>
          <w:sz w:val="24"/>
          <w:szCs w:val="24"/>
        </w:rPr>
        <w:t>.</w:t>
      </w:r>
    </w:p>
    <w:p w14:paraId="492ECA52" w14:textId="77777777" w:rsidR="000B78F5" w:rsidRPr="00DE7177" w:rsidRDefault="000B78F5" w:rsidP="00C34213">
      <w:pPr>
        <w:spacing w:after="0"/>
        <w:ind w:left="1416"/>
        <w:rPr>
          <w:color w:val="000000" w:themeColor="text1"/>
          <w:sz w:val="24"/>
          <w:szCs w:val="24"/>
        </w:rPr>
      </w:pPr>
    </w:p>
    <w:p w14:paraId="73B0CB0E" w14:textId="43BC5F99" w:rsidR="00D47CCC" w:rsidRPr="00DE7177" w:rsidRDefault="000B78F5"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DIRDErm</w:t>
      </w:r>
      <w:proofErr w:type="spellEnd"/>
      <w:r w:rsidR="003F460A" w:rsidRPr="00DE7177">
        <w:rPr>
          <w:b/>
          <w:bCs/>
          <w:color w:val="000000" w:themeColor="text1"/>
          <w:sz w:val="24"/>
          <w:szCs w:val="24"/>
        </w:rPr>
        <w:t>_</w:t>
      </w:r>
      <w:r w:rsidR="00FA6766" w:rsidRPr="00DE7177">
        <w:rPr>
          <w:b/>
          <w:bCs/>
          <w:color w:val="000000" w:themeColor="text1"/>
          <w:sz w:val="24"/>
          <w:szCs w:val="24"/>
        </w:rPr>
        <w:t>%</w:t>
      </w:r>
      <w:proofErr w:type="spellStart"/>
      <w:r w:rsidR="00FA6766" w:rsidRPr="00DE7177">
        <w:rPr>
          <w:rFonts w:ascii="Calibri" w:eastAsia="Times New Roman" w:hAnsi="Calibri" w:cs="Calibri"/>
          <w:b/>
          <w:bCs/>
          <w:color w:val="000000" w:themeColor="text1"/>
          <w:kern w:val="0"/>
          <w:sz w:val="24"/>
          <w:szCs w:val="24"/>
          <w:lang w:eastAsia="fr-FR"/>
          <w14:ligatures w14:val="none"/>
        </w:rPr>
        <w:t>dirde</w:t>
      </w:r>
      <w:proofErr w:type="spellEnd"/>
    </w:p>
    <w:p w14:paraId="5220540B" w14:textId="67A15469" w:rsidR="003F38E1" w:rsidRPr="00DE7177" w:rsidRDefault="003F38E1" w:rsidP="00C34213">
      <w:pPr>
        <w:spacing w:after="0"/>
        <w:ind w:left="1416"/>
        <w:rPr>
          <w:i/>
          <w:iCs/>
          <w:color w:val="000000" w:themeColor="text1"/>
          <w:sz w:val="24"/>
          <w:szCs w:val="24"/>
        </w:rPr>
      </w:pPr>
      <w:r w:rsidRPr="00DE7177">
        <w:rPr>
          <w:i/>
          <w:iCs/>
          <w:color w:val="000000" w:themeColor="text1"/>
          <w:sz w:val="24"/>
          <w:szCs w:val="24"/>
        </w:rPr>
        <w:t>DIRDE financée par le reste du monde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647BB7AA" w14:textId="6EEDF1CC" w:rsidR="00EA5F75" w:rsidRPr="00DE7177" w:rsidRDefault="00BB73A2" w:rsidP="00C34213">
      <w:pPr>
        <w:spacing w:after="0"/>
        <w:ind w:left="1416"/>
        <w:rPr>
          <w:color w:val="000000" w:themeColor="text1"/>
          <w:sz w:val="24"/>
          <w:szCs w:val="24"/>
        </w:rPr>
      </w:pPr>
      <w:r w:rsidRPr="00DE7177">
        <w:rPr>
          <w:color w:val="000000" w:themeColor="text1"/>
          <w:sz w:val="24"/>
          <w:szCs w:val="24"/>
        </w:rPr>
        <w:t xml:space="preserve">Part </w:t>
      </w:r>
      <w:r w:rsidR="00EA5F75" w:rsidRPr="00DE7177">
        <w:rPr>
          <w:color w:val="000000" w:themeColor="text1"/>
          <w:sz w:val="24"/>
          <w:szCs w:val="24"/>
        </w:rPr>
        <w:t>des dépenses de</w:t>
      </w:r>
      <w:r w:rsidR="00460292">
        <w:rPr>
          <w:color w:val="000000" w:themeColor="text1"/>
          <w:sz w:val="24"/>
          <w:szCs w:val="24"/>
        </w:rPr>
        <w:t xml:space="preserve"> R-D </w:t>
      </w:r>
      <w:r w:rsidR="00EA5F75" w:rsidRPr="00DE7177">
        <w:rPr>
          <w:color w:val="000000" w:themeColor="text1"/>
          <w:sz w:val="24"/>
          <w:szCs w:val="24"/>
        </w:rPr>
        <w:t>des entreprises financée par des sources étrangères</w:t>
      </w:r>
      <w:r w:rsidR="00364024" w:rsidRPr="00DE7177">
        <w:rPr>
          <w:color w:val="000000" w:themeColor="text1"/>
          <w:sz w:val="24"/>
          <w:szCs w:val="24"/>
        </w:rPr>
        <w:t>, exprimée en pourcentage</w:t>
      </w:r>
      <w:r w:rsidR="00F6611F" w:rsidRPr="00DE7177">
        <w:rPr>
          <w:color w:val="000000" w:themeColor="text1"/>
          <w:sz w:val="24"/>
          <w:szCs w:val="24"/>
        </w:rPr>
        <w:t xml:space="preserve"> du total des dépenses en</w:t>
      </w:r>
      <w:r w:rsidR="00460292">
        <w:rPr>
          <w:color w:val="000000" w:themeColor="text1"/>
          <w:sz w:val="24"/>
          <w:szCs w:val="24"/>
        </w:rPr>
        <w:t xml:space="preserve"> R-D </w:t>
      </w:r>
      <w:r w:rsidR="00226AB0" w:rsidRPr="00DE7177">
        <w:rPr>
          <w:color w:val="000000" w:themeColor="text1"/>
          <w:sz w:val="24"/>
          <w:szCs w:val="24"/>
        </w:rPr>
        <w:t>des entreprises</w:t>
      </w:r>
      <w:r w:rsidR="00F6611F" w:rsidRPr="00DE7177">
        <w:rPr>
          <w:color w:val="000000" w:themeColor="text1"/>
          <w:sz w:val="24"/>
          <w:szCs w:val="24"/>
        </w:rPr>
        <w:t xml:space="preserve"> </w:t>
      </w:r>
      <w:r w:rsidR="00D12951" w:rsidRPr="00DE7177">
        <w:rPr>
          <w:color w:val="000000" w:themeColor="text1"/>
          <w:sz w:val="24"/>
          <w:szCs w:val="24"/>
        </w:rPr>
        <w:t>(</w:t>
      </w:r>
      <w:r w:rsidR="00F6611F" w:rsidRPr="00DE7177">
        <w:rPr>
          <w:color w:val="000000" w:themeColor="text1"/>
          <w:sz w:val="24"/>
          <w:szCs w:val="24"/>
        </w:rPr>
        <w:t>tous secteurs confondus</w:t>
      </w:r>
      <w:r w:rsidR="00D12951" w:rsidRPr="00DE7177">
        <w:rPr>
          <w:color w:val="000000" w:themeColor="text1"/>
          <w:sz w:val="24"/>
          <w:szCs w:val="24"/>
        </w:rPr>
        <w:t>)</w:t>
      </w:r>
      <w:r w:rsidR="00F6611F" w:rsidRPr="00DE7177">
        <w:rPr>
          <w:color w:val="000000" w:themeColor="text1"/>
          <w:sz w:val="24"/>
          <w:szCs w:val="24"/>
        </w:rPr>
        <w:t>.</w:t>
      </w:r>
    </w:p>
    <w:p w14:paraId="186B67FB" w14:textId="77777777" w:rsidR="002622EE" w:rsidRPr="00DE7177" w:rsidRDefault="002622EE" w:rsidP="00C34213">
      <w:pPr>
        <w:spacing w:after="0"/>
        <w:ind w:left="1416"/>
        <w:rPr>
          <w:color w:val="000000" w:themeColor="text1"/>
          <w:sz w:val="24"/>
          <w:szCs w:val="24"/>
        </w:rPr>
      </w:pPr>
    </w:p>
    <w:p w14:paraId="378FE9A9" w14:textId="66965B17" w:rsidR="00B22313" w:rsidRPr="00DE7177" w:rsidRDefault="00B22313"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DIRDEtic</w:t>
      </w:r>
      <w:proofErr w:type="spellEnd"/>
      <w:r w:rsidR="003F460A" w:rsidRPr="00DE7177">
        <w:rPr>
          <w:b/>
          <w:bCs/>
          <w:color w:val="000000" w:themeColor="text1"/>
          <w:sz w:val="24"/>
          <w:szCs w:val="24"/>
        </w:rPr>
        <w:t>_</w:t>
      </w:r>
      <w:r w:rsidR="00FA6766" w:rsidRPr="00DE7177">
        <w:rPr>
          <w:b/>
          <w:bCs/>
          <w:color w:val="000000" w:themeColor="text1"/>
          <w:sz w:val="24"/>
          <w:szCs w:val="24"/>
        </w:rPr>
        <w:t>%</w:t>
      </w:r>
      <w:proofErr w:type="spellStart"/>
      <w:r w:rsidR="00FA6766" w:rsidRPr="00DE7177">
        <w:rPr>
          <w:rFonts w:ascii="Calibri" w:eastAsia="Times New Roman" w:hAnsi="Calibri" w:cs="Calibri"/>
          <w:b/>
          <w:bCs/>
          <w:color w:val="000000" w:themeColor="text1"/>
          <w:kern w:val="0"/>
          <w:sz w:val="24"/>
          <w:szCs w:val="24"/>
          <w:lang w:eastAsia="fr-FR"/>
          <w14:ligatures w14:val="none"/>
        </w:rPr>
        <w:t>dirde</w:t>
      </w:r>
      <w:proofErr w:type="spellEnd"/>
    </w:p>
    <w:p w14:paraId="6BC09F02" w14:textId="01333606" w:rsidR="003F38E1" w:rsidRPr="00DE7177" w:rsidRDefault="003F38E1" w:rsidP="00C34213">
      <w:pPr>
        <w:spacing w:after="0"/>
        <w:ind w:left="1416"/>
        <w:rPr>
          <w:i/>
          <w:iCs/>
          <w:color w:val="000000" w:themeColor="text1"/>
          <w:sz w:val="24"/>
          <w:szCs w:val="24"/>
        </w:rPr>
      </w:pPr>
      <w:r w:rsidRPr="00DE7177">
        <w:rPr>
          <w:i/>
          <w:iCs/>
          <w:color w:val="000000" w:themeColor="text1"/>
          <w:sz w:val="24"/>
          <w:szCs w:val="24"/>
        </w:rPr>
        <w:t>DIRDE exécutée dans les services d'information et de communication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7941D749" w14:textId="7D1297D1" w:rsidR="00EA5F75" w:rsidRPr="00DE7177" w:rsidRDefault="00EA5F75" w:rsidP="00C34213">
      <w:pPr>
        <w:spacing w:after="0"/>
        <w:ind w:left="1416"/>
        <w:rPr>
          <w:color w:val="000000" w:themeColor="text1"/>
          <w:sz w:val="24"/>
          <w:szCs w:val="24"/>
        </w:rPr>
      </w:pPr>
      <w:r w:rsidRPr="00DE7177">
        <w:rPr>
          <w:color w:val="000000" w:themeColor="text1"/>
          <w:sz w:val="24"/>
          <w:szCs w:val="24"/>
        </w:rPr>
        <w:t>Part des dépenses de</w:t>
      </w:r>
      <w:r w:rsidR="00460292">
        <w:rPr>
          <w:color w:val="000000" w:themeColor="text1"/>
          <w:sz w:val="24"/>
          <w:szCs w:val="24"/>
        </w:rPr>
        <w:t xml:space="preserve"> R-D </w:t>
      </w:r>
      <w:r w:rsidRPr="00DE7177">
        <w:rPr>
          <w:color w:val="000000" w:themeColor="text1"/>
          <w:sz w:val="24"/>
          <w:szCs w:val="24"/>
        </w:rPr>
        <w:t xml:space="preserve">des entreprises effectuée dans le secteur des services d'information et de communication, </w:t>
      </w:r>
      <w:r w:rsidR="006A0E13" w:rsidRPr="00DE7177">
        <w:rPr>
          <w:color w:val="000000" w:themeColor="text1"/>
          <w:sz w:val="24"/>
          <w:szCs w:val="24"/>
        </w:rPr>
        <w:t>exprimée en pourcentage</w:t>
      </w:r>
      <w:r w:rsidR="00796F12" w:rsidRPr="00DE7177">
        <w:rPr>
          <w:color w:val="000000" w:themeColor="text1"/>
          <w:sz w:val="24"/>
          <w:szCs w:val="24"/>
        </w:rPr>
        <w:t xml:space="preserve"> du total des dépenses en</w:t>
      </w:r>
      <w:r w:rsidR="00460292">
        <w:rPr>
          <w:color w:val="000000" w:themeColor="text1"/>
          <w:sz w:val="24"/>
          <w:szCs w:val="24"/>
        </w:rPr>
        <w:t xml:space="preserve"> R-D </w:t>
      </w:r>
      <w:r w:rsidR="002933F7" w:rsidRPr="00DE7177">
        <w:rPr>
          <w:color w:val="000000" w:themeColor="text1"/>
          <w:sz w:val="24"/>
          <w:szCs w:val="24"/>
        </w:rPr>
        <w:t xml:space="preserve">des entreprises </w:t>
      </w:r>
      <w:r w:rsidR="00D12951" w:rsidRPr="00DE7177">
        <w:rPr>
          <w:color w:val="000000" w:themeColor="text1"/>
          <w:sz w:val="24"/>
          <w:szCs w:val="24"/>
        </w:rPr>
        <w:t>(</w:t>
      </w:r>
      <w:r w:rsidR="00796F12" w:rsidRPr="00DE7177">
        <w:rPr>
          <w:color w:val="000000" w:themeColor="text1"/>
          <w:sz w:val="24"/>
          <w:szCs w:val="24"/>
        </w:rPr>
        <w:t>tous secteurs confondus</w:t>
      </w:r>
      <w:r w:rsidR="00D12951" w:rsidRPr="00DE7177">
        <w:rPr>
          <w:color w:val="000000" w:themeColor="text1"/>
          <w:sz w:val="24"/>
          <w:szCs w:val="24"/>
        </w:rPr>
        <w:t>)</w:t>
      </w:r>
      <w:r w:rsidR="00796F12" w:rsidRPr="00DE7177">
        <w:rPr>
          <w:color w:val="000000" w:themeColor="text1"/>
          <w:sz w:val="24"/>
          <w:szCs w:val="24"/>
        </w:rPr>
        <w:t>.</w:t>
      </w:r>
    </w:p>
    <w:p w14:paraId="5B7E4B94" w14:textId="307873C2" w:rsidR="00863539" w:rsidRPr="00DE7177" w:rsidRDefault="009E1F2F" w:rsidP="00C34213">
      <w:pPr>
        <w:spacing w:after="0"/>
        <w:ind w:left="1416"/>
        <w:rPr>
          <w:color w:val="000000" w:themeColor="text1"/>
          <w:sz w:val="24"/>
          <w:szCs w:val="24"/>
        </w:rPr>
      </w:pPr>
      <w:hyperlink r:id="rId19" w:history="1">
        <w:r w:rsidRPr="00DE7177">
          <w:rPr>
            <w:rStyle w:val="Lienhypertexte"/>
            <w:color w:val="000000" w:themeColor="text1"/>
            <w:sz w:val="24"/>
            <w:szCs w:val="24"/>
          </w:rPr>
          <w:t xml:space="preserve"> </w:t>
        </w:r>
      </w:hyperlink>
    </w:p>
    <w:p w14:paraId="7DCAA099" w14:textId="20E32DA5" w:rsidR="000B78F5" w:rsidRPr="00DE7177" w:rsidRDefault="000B78F5"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DIRDEserv</w:t>
      </w:r>
      <w:proofErr w:type="spellEnd"/>
      <w:r w:rsidR="003F460A" w:rsidRPr="00DE7177">
        <w:rPr>
          <w:b/>
          <w:bCs/>
          <w:color w:val="000000" w:themeColor="text1"/>
          <w:sz w:val="24"/>
          <w:szCs w:val="24"/>
        </w:rPr>
        <w:t>_</w:t>
      </w:r>
      <w:r w:rsidR="00F42A36" w:rsidRPr="00DE7177">
        <w:rPr>
          <w:b/>
          <w:bCs/>
          <w:color w:val="000000" w:themeColor="text1"/>
          <w:sz w:val="24"/>
          <w:szCs w:val="24"/>
        </w:rPr>
        <w:t>%</w:t>
      </w:r>
      <w:proofErr w:type="spellStart"/>
      <w:r w:rsidR="00F42A36" w:rsidRPr="00DE7177">
        <w:rPr>
          <w:rFonts w:ascii="Calibri" w:eastAsia="Times New Roman" w:hAnsi="Calibri" w:cs="Calibri"/>
          <w:b/>
          <w:bCs/>
          <w:color w:val="000000" w:themeColor="text1"/>
          <w:kern w:val="0"/>
          <w:sz w:val="24"/>
          <w:szCs w:val="24"/>
          <w:lang w:eastAsia="fr-FR"/>
          <w14:ligatures w14:val="none"/>
        </w:rPr>
        <w:t>dirde</w:t>
      </w:r>
      <w:proofErr w:type="spellEnd"/>
    </w:p>
    <w:p w14:paraId="0B49AE0B" w14:textId="21FB58E0" w:rsidR="003F38E1" w:rsidRPr="00DE7177" w:rsidRDefault="003F38E1" w:rsidP="00C34213">
      <w:pPr>
        <w:spacing w:after="0"/>
        <w:ind w:left="1416"/>
        <w:rPr>
          <w:i/>
          <w:iCs/>
          <w:color w:val="000000" w:themeColor="text1"/>
          <w:sz w:val="24"/>
          <w:szCs w:val="24"/>
        </w:rPr>
      </w:pPr>
      <w:r w:rsidRPr="00DE7177">
        <w:rPr>
          <w:i/>
          <w:iCs/>
          <w:color w:val="000000" w:themeColor="text1"/>
          <w:sz w:val="24"/>
          <w:szCs w:val="24"/>
        </w:rPr>
        <w:t>DIRDE exécutée dans les industries de services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6DED0640" w14:textId="3835F099" w:rsidR="00EA5F75" w:rsidRPr="00DE7177" w:rsidRDefault="00EF1587" w:rsidP="00C34213">
      <w:pPr>
        <w:spacing w:after="0"/>
        <w:ind w:left="1416"/>
        <w:rPr>
          <w:color w:val="000000" w:themeColor="text1"/>
          <w:sz w:val="24"/>
          <w:szCs w:val="24"/>
        </w:rPr>
      </w:pPr>
      <w:r w:rsidRPr="00DE7177">
        <w:rPr>
          <w:color w:val="000000" w:themeColor="text1"/>
          <w:sz w:val="24"/>
          <w:szCs w:val="24"/>
        </w:rPr>
        <w:t>P</w:t>
      </w:r>
      <w:r w:rsidR="00EA5F75" w:rsidRPr="00DE7177">
        <w:rPr>
          <w:color w:val="000000" w:themeColor="text1"/>
          <w:sz w:val="24"/>
          <w:szCs w:val="24"/>
        </w:rPr>
        <w:t>art des dépenses de</w:t>
      </w:r>
      <w:r w:rsidR="00460292">
        <w:rPr>
          <w:color w:val="000000" w:themeColor="text1"/>
          <w:sz w:val="24"/>
          <w:szCs w:val="24"/>
        </w:rPr>
        <w:t xml:space="preserve"> R-D </w:t>
      </w:r>
      <w:r w:rsidR="00EA5F75" w:rsidRPr="00DE7177">
        <w:rPr>
          <w:color w:val="000000" w:themeColor="text1"/>
          <w:sz w:val="24"/>
          <w:szCs w:val="24"/>
        </w:rPr>
        <w:t>des entreprises effectuée dans le secteur des services</w:t>
      </w:r>
      <w:r w:rsidR="002F3215" w:rsidRPr="00DE7177">
        <w:rPr>
          <w:color w:val="000000" w:themeColor="text1"/>
          <w:sz w:val="24"/>
          <w:szCs w:val="24"/>
        </w:rPr>
        <w:t>, exprimée en pourcentage</w:t>
      </w:r>
      <w:r w:rsidR="00796F12" w:rsidRPr="00DE7177">
        <w:rPr>
          <w:color w:val="000000" w:themeColor="text1"/>
          <w:sz w:val="24"/>
          <w:szCs w:val="24"/>
        </w:rPr>
        <w:t xml:space="preserve"> du total des dépenses en</w:t>
      </w:r>
      <w:r w:rsidR="00460292">
        <w:rPr>
          <w:color w:val="000000" w:themeColor="text1"/>
          <w:sz w:val="24"/>
          <w:szCs w:val="24"/>
        </w:rPr>
        <w:t xml:space="preserve"> R-D </w:t>
      </w:r>
      <w:r w:rsidR="00F720CF" w:rsidRPr="00DE7177">
        <w:rPr>
          <w:color w:val="000000" w:themeColor="text1"/>
          <w:sz w:val="24"/>
          <w:szCs w:val="24"/>
        </w:rPr>
        <w:t>des entreprises</w:t>
      </w:r>
      <w:r w:rsidR="00796F12" w:rsidRPr="00DE7177">
        <w:rPr>
          <w:color w:val="000000" w:themeColor="text1"/>
          <w:sz w:val="24"/>
          <w:szCs w:val="24"/>
        </w:rPr>
        <w:t xml:space="preserve"> </w:t>
      </w:r>
      <w:r w:rsidR="00D12951" w:rsidRPr="00DE7177">
        <w:rPr>
          <w:color w:val="000000" w:themeColor="text1"/>
          <w:sz w:val="24"/>
          <w:szCs w:val="24"/>
        </w:rPr>
        <w:t>(</w:t>
      </w:r>
      <w:r w:rsidR="00796F12" w:rsidRPr="00DE7177">
        <w:rPr>
          <w:color w:val="000000" w:themeColor="text1"/>
          <w:sz w:val="24"/>
          <w:szCs w:val="24"/>
        </w:rPr>
        <w:t>tous secteurs confondus</w:t>
      </w:r>
      <w:r w:rsidR="00D12951" w:rsidRPr="00DE7177">
        <w:rPr>
          <w:color w:val="000000" w:themeColor="text1"/>
          <w:sz w:val="24"/>
          <w:szCs w:val="24"/>
        </w:rPr>
        <w:t>)</w:t>
      </w:r>
      <w:r w:rsidR="00796F12" w:rsidRPr="00DE7177">
        <w:rPr>
          <w:color w:val="000000" w:themeColor="text1"/>
          <w:sz w:val="24"/>
          <w:szCs w:val="24"/>
        </w:rPr>
        <w:t>.</w:t>
      </w:r>
    </w:p>
    <w:p w14:paraId="00B53278" w14:textId="77777777" w:rsidR="00B642E3" w:rsidRPr="00DE7177" w:rsidRDefault="00B642E3" w:rsidP="00C34213">
      <w:pPr>
        <w:spacing w:after="0"/>
        <w:ind w:left="1416"/>
        <w:rPr>
          <w:color w:val="000000" w:themeColor="text1"/>
          <w:sz w:val="24"/>
          <w:szCs w:val="24"/>
        </w:rPr>
      </w:pPr>
    </w:p>
    <w:p w14:paraId="3D1B3C3C" w14:textId="37AD34A2" w:rsidR="0049613D" w:rsidRPr="00DE7177" w:rsidRDefault="0049613D"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DIRDEaero</w:t>
      </w:r>
      <w:proofErr w:type="spellEnd"/>
      <w:r w:rsidR="003F460A" w:rsidRPr="00DE7177">
        <w:rPr>
          <w:b/>
          <w:bCs/>
          <w:color w:val="000000" w:themeColor="text1"/>
          <w:sz w:val="24"/>
          <w:szCs w:val="24"/>
        </w:rPr>
        <w:t>_</w:t>
      </w:r>
      <w:r w:rsidR="00F42A36" w:rsidRPr="00DE7177">
        <w:rPr>
          <w:b/>
          <w:bCs/>
          <w:color w:val="000000" w:themeColor="text1"/>
          <w:sz w:val="24"/>
          <w:szCs w:val="24"/>
        </w:rPr>
        <w:t>%</w:t>
      </w:r>
      <w:proofErr w:type="spellStart"/>
      <w:r w:rsidR="00F42A36" w:rsidRPr="00DE7177">
        <w:rPr>
          <w:rFonts w:ascii="Calibri" w:eastAsia="Times New Roman" w:hAnsi="Calibri" w:cs="Calibri"/>
          <w:b/>
          <w:bCs/>
          <w:color w:val="000000" w:themeColor="text1"/>
          <w:kern w:val="0"/>
          <w:sz w:val="24"/>
          <w:szCs w:val="24"/>
          <w:lang w:eastAsia="fr-FR"/>
          <w14:ligatures w14:val="none"/>
        </w:rPr>
        <w:t>dirde</w:t>
      </w:r>
      <w:proofErr w:type="spellEnd"/>
    </w:p>
    <w:p w14:paraId="519B36D6" w14:textId="4863FC1C" w:rsidR="003F38E1" w:rsidRPr="00DE7177" w:rsidRDefault="003F38E1" w:rsidP="00C34213">
      <w:pPr>
        <w:spacing w:after="0"/>
        <w:ind w:left="1416"/>
        <w:rPr>
          <w:i/>
          <w:iCs/>
          <w:color w:val="000000" w:themeColor="text1"/>
          <w:sz w:val="24"/>
          <w:szCs w:val="24"/>
        </w:rPr>
      </w:pPr>
      <w:r w:rsidRPr="00DE7177">
        <w:rPr>
          <w:i/>
          <w:iCs/>
          <w:color w:val="000000" w:themeColor="text1"/>
          <w:sz w:val="24"/>
          <w:szCs w:val="24"/>
        </w:rPr>
        <w:t>DIRDE exécutée dans l'industrie aérospatiale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22890B57" w14:textId="50244049" w:rsidR="00AB61FD" w:rsidRPr="00DE7177" w:rsidRDefault="00EF1587" w:rsidP="00C34213">
      <w:pPr>
        <w:spacing w:after="0"/>
        <w:ind w:left="1416"/>
        <w:rPr>
          <w:color w:val="000000" w:themeColor="text1"/>
          <w:sz w:val="24"/>
          <w:szCs w:val="24"/>
        </w:rPr>
      </w:pPr>
      <w:r w:rsidRPr="00DE7177">
        <w:rPr>
          <w:color w:val="000000" w:themeColor="text1"/>
          <w:sz w:val="24"/>
          <w:szCs w:val="24"/>
        </w:rPr>
        <w:t xml:space="preserve">Part </w:t>
      </w:r>
      <w:r w:rsidR="00EA5F75" w:rsidRPr="00DE7177">
        <w:rPr>
          <w:color w:val="000000" w:themeColor="text1"/>
          <w:sz w:val="24"/>
          <w:szCs w:val="24"/>
        </w:rPr>
        <w:t>des dépenses de</w:t>
      </w:r>
      <w:r w:rsidR="00460292">
        <w:rPr>
          <w:color w:val="000000" w:themeColor="text1"/>
          <w:sz w:val="24"/>
          <w:szCs w:val="24"/>
        </w:rPr>
        <w:t xml:space="preserve"> R-D </w:t>
      </w:r>
      <w:r w:rsidR="00EA5F75" w:rsidRPr="00DE7177">
        <w:rPr>
          <w:color w:val="000000" w:themeColor="text1"/>
          <w:sz w:val="24"/>
          <w:szCs w:val="24"/>
        </w:rPr>
        <w:t xml:space="preserve">des entreprises effectuée dans l'industrie aérospatiale, </w:t>
      </w:r>
      <w:r w:rsidR="006A0E13" w:rsidRPr="00DE7177">
        <w:rPr>
          <w:color w:val="000000" w:themeColor="text1"/>
          <w:sz w:val="24"/>
          <w:szCs w:val="24"/>
        </w:rPr>
        <w:t>exprimée en pourcentage</w:t>
      </w:r>
      <w:r w:rsidR="00156F19" w:rsidRPr="00DE7177">
        <w:rPr>
          <w:color w:val="000000" w:themeColor="text1"/>
          <w:sz w:val="24"/>
          <w:szCs w:val="24"/>
        </w:rPr>
        <w:t xml:space="preserve"> du total des dépenses en</w:t>
      </w:r>
      <w:r w:rsidR="00460292">
        <w:rPr>
          <w:color w:val="000000" w:themeColor="text1"/>
          <w:sz w:val="24"/>
          <w:szCs w:val="24"/>
        </w:rPr>
        <w:t xml:space="preserve"> R-D </w:t>
      </w:r>
      <w:r w:rsidR="00F720CF" w:rsidRPr="00DE7177">
        <w:rPr>
          <w:color w:val="000000" w:themeColor="text1"/>
          <w:sz w:val="24"/>
          <w:szCs w:val="24"/>
        </w:rPr>
        <w:t xml:space="preserve">des entreprises </w:t>
      </w:r>
      <w:r w:rsidR="00D12951" w:rsidRPr="00DE7177">
        <w:rPr>
          <w:color w:val="000000" w:themeColor="text1"/>
          <w:sz w:val="24"/>
          <w:szCs w:val="24"/>
        </w:rPr>
        <w:t>(</w:t>
      </w:r>
      <w:r w:rsidR="00156F19" w:rsidRPr="00DE7177">
        <w:rPr>
          <w:color w:val="000000" w:themeColor="text1"/>
          <w:sz w:val="24"/>
          <w:szCs w:val="24"/>
        </w:rPr>
        <w:t>tous secteurs confondus</w:t>
      </w:r>
      <w:r w:rsidR="00D12951" w:rsidRPr="00DE7177">
        <w:rPr>
          <w:color w:val="000000" w:themeColor="text1"/>
          <w:sz w:val="24"/>
          <w:szCs w:val="24"/>
        </w:rPr>
        <w:t>)</w:t>
      </w:r>
      <w:r w:rsidR="00156F19" w:rsidRPr="00DE7177">
        <w:rPr>
          <w:color w:val="000000" w:themeColor="text1"/>
          <w:sz w:val="24"/>
          <w:szCs w:val="24"/>
        </w:rPr>
        <w:t>.</w:t>
      </w:r>
    </w:p>
    <w:p w14:paraId="4DD231CA" w14:textId="77777777" w:rsidR="00A17701" w:rsidRPr="00DE7177" w:rsidRDefault="00A17701" w:rsidP="00C34213">
      <w:pPr>
        <w:spacing w:after="0"/>
        <w:ind w:left="1416"/>
        <w:rPr>
          <w:color w:val="000000" w:themeColor="text1"/>
          <w:sz w:val="24"/>
          <w:szCs w:val="24"/>
        </w:rPr>
      </w:pPr>
    </w:p>
    <w:p w14:paraId="0DC66B65" w14:textId="5B83DA75" w:rsidR="009C4126" w:rsidRPr="00DE7177" w:rsidRDefault="0018788C"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DIRDEelec</w:t>
      </w:r>
      <w:proofErr w:type="spellEnd"/>
      <w:r w:rsidR="003F460A" w:rsidRPr="00DE7177">
        <w:rPr>
          <w:b/>
          <w:bCs/>
          <w:color w:val="000000" w:themeColor="text1"/>
          <w:sz w:val="24"/>
          <w:szCs w:val="24"/>
        </w:rPr>
        <w:t>_</w:t>
      </w:r>
      <w:r w:rsidR="00F42A36" w:rsidRPr="00DE7177">
        <w:rPr>
          <w:b/>
          <w:bCs/>
          <w:color w:val="000000" w:themeColor="text1"/>
          <w:sz w:val="24"/>
          <w:szCs w:val="24"/>
        </w:rPr>
        <w:t>%</w:t>
      </w:r>
      <w:proofErr w:type="spellStart"/>
      <w:r w:rsidR="00F42A36" w:rsidRPr="00DE7177">
        <w:rPr>
          <w:rFonts w:ascii="Calibri" w:eastAsia="Times New Roman" w:hAnsi="Calibri" w:cs="Calibri"/>
          <w:b/>
          <w:bCs/>
          <w:color w:val="000000" w:themeColor="text1"/>
          <w:kern w:val="0"/>
          <w:sz w:val="24"/>
          <w:szCs w:val="24"/>
          <w:lang w:eastAsia="fr-FR"/>
          <w14:ligatures w14:val="none"/>
        </w:rPr>
        <w:t>dirde</w:t>
      </w:r>
      <w:proofErr w:type="spellEnd"/>
    </w:p>
    <w:p w14:paraId="63311661" w14:textId="6A969B69" w:rsidR="00F07016" w:rsidRPr="00DE7177" w:rsidRDefault="00F07016" w:rsidP="00C34213">
      <w:pPr>
        <w:spacing w:after="0"/>
        <w:ind w:left="1416"/>
        <w:rPr>
          <w:i/>
          <w:iCs/>
          <w:color w:val="000000" w:themeColor="text1"/>
          <w:sz w:val="24"/>
          <w:szCs w:val="24"/>
        </w:rPr>
      </w:pPr>
      <w:r w:rsidRPr="00DE7177">
        <w:rPr>
          <w:i/>
          <w:iCs/>
          <w:color w:val="000000" w:themeColor="text1"/>
          <w:sz w:val="24"/>
          <w:szCs w:val="24"/>
        </w:rPr>
        <w:t>DIRDE exécutée dans l'industrie de l'informatique, de l'électronique et de l'optique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0A2C3265" w14:textId="064181F7" w:rsidR="00B642E3" w:rsidRPr="00DE7177" w:rsidRDefault="00EA5F75" w:rsidP="00C34213">
      <w:pPr>
        <w:spacing w:after="0"/>
        <w:ind w:left="1416"/>
        <w:rPr>
          <w:color w:val="000000" w:themeColor="text1"/>
          <w:sz w:val="24"/>
          <w:szCs w:val="24"/>
        </w:rPr>
      </w:pPr>
      <w:r w:rsidRPr="00DE7177">
        <w:rPr>
          <w:color w:val="000000" w:themeColor="text1"/>
          <w:sz w:val="24"/>
          <w:szCs w:val="24"/>
        </w:rPr>
        <w:t>Part des dépenses de</w:t>
      </w:r>
      <w:r w:rsidR="00460292">
        <w:rPr>
          <w:color w:val="000000" w:themeColor="text1"/>
          <w:sz w:val="24"/>
          <w:szCs w:val="24"/>
        </w:rPr>
        <w:t xml:space="preserve"> R-D </w:t>
      </w:r>
      <w:r w:rsidRPr="00DE7177">
        <w:rPr>
          <w:color w:val="000000" w:themeColor="text1"/>
          <w:sz w:val="24"/>
          <w:szCs w:val="24"/>
        </w:rPr>
        <w:t xml:space="preserve">des entreprises effectuée dans l'industrie de l'informatique, de l'électronique et de l'optique, </w:t>
      </w:r>
      <w:r w:rsidR="006A0E13" w:rsidRPr="00DE7177">
        <w:rPr>
          <w:color w:val="000000" w:themeColor="text1"/>
          <w:sz w:val="24"/>
          <w:szCs w:val="24"/>
        </w:rPr>
        <w:t>exprimée en pourcentage</w:t>
      </w:r>
      <w:r w:rsidR="000A253E" w:rsidRPr="00DE7177">
        <w:rPr>
          <w:color w:val="000000" w:themeColor="text1"/>
          <w:sz w:val="24"/>
          <w:szCs w:val="24"/>
        </w:rPr>
        <w:t xml:space="preserve"> du total des dépenses en</w:t>
      </w:r>
      <w:r w:rsidR="00460292">
        <w:rPr>
          <w:color w:val="000000" w:themeColor="text1"/>
          <w:sz w:val="24"/>
          <w:szCs w:val="24"/>
        </w:rPr>
        <w:t xml:space="preserve"> R-D </w:t>
      </w:r>
      <w:r w:rsidR="000A253E" w:rsidRPr="00DE7177">
        <w:rPr>
          <w:color w:val="000000" w:themeColor="text1"/>
          <w:sz w:val="24"/>
          <w:szCs w:val="24"/>
        </w:rPr>
        <w:t>des entreprises (tous secteurs confondus).</w:t>
      </w:r>
    </w:p>
    <w:p w14:paraId="03CFE8ED" w14:textId="77777777" w:rsidR="00C34213" w:rsidRDefault="00C34213" w:rsidP="00B24B5A">
      <w:pPr>
        <w:spacing w:after="0"/>
        <w:rPr>
          <w:color w:val="000000" w:themeColor="text1"/>
          <w:sz w:val="24"/>
          <w:szCs w:val="24"/>
        </w:rPr>
      </w:pPr>
    </w:p>
    <w:p w14:paraId="033F3CDC" w14:textId="77777777" w:rsidR="00E235EC" w:rsidRDefault="00E235EC" w:rsidP="00B24B5A">
      <w:pPr>
        <w:spacing w:after="0"/>
        <w:rPr>
          <w:color w:val="000000" w:themeColor="text1"/>
          <w:sz w:val="24"/>
          <w:szCs w:val="24"/>
        </w:rPr>
      </w:pPr>
    </w:p>
    <w:p w14:paraId="40526963" w14:textId="77777777" w:rsidR="00E235EC" w:rsidRPr="00DE7177" w:rsidRDefault="00E235EC" w:rsidP="00B24B5A">
      <w:pPr>
        <w:spacing w:after="0"/>
        <w:rPr>
          <w:color w:val="000000" w:themeColor="text1"/>
          <w:sz w:val="24"/>
          <w:szCs w:val="24"/>
        </w:rPr>
      </w:pPr>
    </w:p>
    <w:p w14:paraId="2BD595DD" w14:textId="7B32167F" w:rsidR="0018788C" w:rsidRPr="00DE7177" w:rsidRDefault="0018788C"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lastRenderedPageBreak/>
        <w:t>DIRDEmanuf</w:t>
      </w:r>
      <w:proofErr w:type="spellEnd"/>
      <w:r w:rsidR="003F460A" w:rsidRPr="00DE7177">
        <w:rPr>
          <w:b/>
          <w:bCs/>
          <w:color w:val="000000" w:themeColor="text1"/>
          <w:sz w:val="24"/>
          <w:szCs w:val="24"/>
        </w:rPr>
        <w:t>_</w:t>
      </w:r>
      <w:r w:rsidR="00E03238" w:rsidRPr="00DE7177">
        <w:rPr>
          <w:b/>
          <w:bCs/>
          <w:color w:val="000000" w:themeColor="text1"/>
          <w:sz w:val="24"/>
          <w:szCs w:val="24"/>
        </w:rPr>
        <w:t>%</w:t>
      </w:r>
      <w:proofErr w:type="spellStart"/>
      <w:r w:rsidR="00E03238" w:rsidRPr="00DE7177">
        <w:rPr>
          <w:rFonts w:ascii="Calibri" w:eastAsia="Times New Roman" w:hAnsi="Calibri" w:cs="Calibri"/>
          <w:b/>
          <w:bCs/>
          <w:color w:val="000000" w:themeColor="text1"/>
          <w:kern w:val="0"/>
          <w:sz w:val="24"/>
          <w:szCs w:val="24"/>
          <w:lang w:eastAsia="fr-FR"/>
          <w14:ligatures w14:val="none"/>
        </w:rPr>
        <w:t>dirde</w:t>
      </w:r>
      <w:proofErr w:type="spellEnd"/>
    </w:p>
    <w:p w14:paraId="43418325" w14:textId="60EE32F4" w:rsidR="00FD3934" w:rsidRPr="00DE7177" w:rsidRDefault="00FD3934" w:rsidP="00C34213">
      <w:pPr>
        <w:spacing w:after="0"/>
        <w:ind w:left="1416"/>
        <w:rPr>
          <w:i/>
          <w:iCs/>
          <w:color w:val="000000" w:themeColor="text1"/>
          <w:sz w:val="24"/>
          <w:szCs w:val="24"/>
        </w:rPr>
      </w:pPr>
      <w:r w:rsidRPr="00DE7177">
        <w:rPr>
          <w:i/>
          <w:iCs/>
          <w:color w:val="000000" w:themeColor="text1"/>
          <w:sz w:val="24"/>
          <w:szCs w:val="24"/>
        </w:rPr>
        <w:t>DIRDE exécutée dans l'industrie manufacturière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6E3ED310" w14:textId="1502C7C6" w:rsidR="00EA5F75" w:rsidRPr="00DE7177" w:rsidRDefault="00B07016" w:rsidP="00C34213">
      <w:pPr>
        <w:spacing w:after="0"/>
        <w:ind w:left="1416"/>
        <w:rPr>
          <w:color w:val="000000" w:themeColor="text1"/>
          <w:sz w:val="24"/>
          <w:szCs w:val="24"/>
        </w:rPr>
      </w:pPr>
      <w:r w:rsidRPr="00DE7177">
        <w:rPr>
          <w:color w:val="000000" w:themeColor="text1"/>
          <w:sz w:val="24"/>
          <w:szCs w:val="24"/>
        </w:rPr>
        <w:t xml:space="preserve">Part </w:t>
      </w:r>
      <w:r w:rsidR="00EA5F75" w:rsidRPr="00DE7177">
        <w:rPr>
          <w:color w:val="000000" w:themeColor="text1"/>
          <w:sz w:val="24"/>
          <w:szCs w:val="24"/>
        </w:rPr>
        <w:t>des dépenses de</w:t>
      </w:r>
      <w:r w:rsidR="00460292">
        <w:rPr>
          <w:color w:val="000000" w:themeColor="text1"/>
          <w:sz w:val="24"/>
          <w:szCs w:val="24"/>
        </w:rPr>
        <w:t xml:space="preserve"> R-D </w:t>
      </w:r>
      <w:r w:rsidR="00EA5F75" w:rsidRPr="00DE7177">
        <w:rPr>
          <w:color w:val="000000" w:themeColor="text1"/>
          <w:sz w:val="24"/>
          <w:szCs w:val="24"/>
        </w:rPr>
        <w:t>des entreprises effectuée dans le secteur manufacturier,</w:t>
      </w:r>
      <w:r w:rsidR="00770AD0" w:rsidRPr="00DE7177">
        <w:rPr>
          <w:color w:val="000000" w:themeColor="text1"/>
          <w:sz w:val="24"/>
          <w:szCs w:val="24"/>
        </w:rPr>
        <w:t xml:space="preserve"> exprimée en pourcentage</w:t>
      </w:r>
      <w:r w:rsidR="00346E8A" w:rsidRPr="00DE7177">
        <w:rPr>
          <w:color w:val="000000" w:themeColor="text1"/>
          <w:sz w:val="24"/>
          <w:szCs w:val="24"/>
        </w:rPr>
        <w:t xml:space="preserve"> du total des dépenses en</w:t>
      </w:r>
      <w:r w:rsidR="00460292">
        <w:rPr>
          <w:color w:val="000000" w:themeColor="text1"/>
          <w:sz w:val="24"/>
          <w:szCs w:val="24"/>
        </w:rPr>
        <w:t xml:space="preserve"> R-D </w:t>
      </w:r>
      <w:r w:rsidR="00346E8A" w:rsidRPr="00DE7177">
        <w:rPr>
          <w:color w:val="000000" w:themeColor="text1"/>
          <w:sz w:val="24"/>
          <w:szCs w:val="24"/>
        </w:rPr>
        <w:t>des entreprises (tous secteurs confondus).</w:t>
      </w:r>
    </w:p>
    <w:p w14:paraId="42CAF5A5" w14:textId="31558508" w:rsidR="007A07D9" w:rsidRPr="00DE7177" w:rsidRDefault="009E1F2F" w:rsidP="00C34213">
      <w:pPr>
        <w:spacing w:after="0"/>
        <w:ind w:left="1416"/>
        <w:rPr>
          <w:color w:val="000000" w:themeColor="text1"/>
          <w:sz w:val="24"/>
          <w:szCs w:val="24"/>
        </w:rPr>
      </w:pPr>
      <w:hyperlink r:id="rId20" w:history="1">
        <w:r w:rsidRPr="00DE7177">
          <w:rPr>
            <w:rStyle w:val="Lienhypertexte"/>
            <w:color w:val="000000" w:themeColor="text1"/>
            <w:sz w:val="24"/>
            <w:szCs w:val="24"/>
          </w:rPr>
          <w:t xml:space="preserve"> </w:t>
        </w:r>
      </w:hyperlink>
    </w:p>
    <w:p w14:paraId="17FC0067" w14:textId="53DD3C2E" w:rsidR="00B22313" w:rsidRPr="00DE7177" w:rsidRDefault="0018788C"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DIRDEpharma</w:t>
      </w:r>
      <w:proofErr w:type="spellEnd"/>
      <w:r w:rsidR="003F460A" w:rsidRPr="00DE7177">
        <w:rPr>
          <w:b/>
          <w:bCs/>
          <w:color w:val="000000" w:themeColor="text1"/>
          <w:sz w:val="24"/>
          <w:szCs w:val="24"/>
        </w:rPr>
        <w:t>_</w:t>
      </w:r>
      <w:r w:rsidR="00E03238" w:rsidRPr="00DE7177">
        <w:rPr>
          <w:b/>
          <w:bCs/>
          <w:color w:val="000000" w:themeColor="text1"/>
          <w:sz w:val="24"/>
          <w:szCs w:val="24"/>
        </w:rPr>
        <w:t>%</w:t>
      </w:r>
      <w:proofErr w:type="spellStart"/>
      <w:r w:rsidR="00E03238" w:rsidRPr="00DE7177">
        <w:rPr>
          <w:rFonts w:ascii="Calibri" w:eastAsia="Times New Roman" w:hAnsi="Calibri" w:cs="Calibri"/>
          <w:b/>
          <w:bCs/>
          <w:color w:val="000000" w:themeColor="text1"/>
          <w:kern w:val="0"/>
          <w:sz w:val="24"/>
          <w:szCs w:val="24"/>
          <w:lang w:eastAsia="fr-FR"/>
          <w14:ligatures w14:val="none"/>
        </w:rPr>
        <w:t>dirde</w:t>
      </w:r>
      <w:proofErr w:type="spellEnd"/>
    </w:p>
    <w:p w14:paraId="0CCB00C5" w14:textId="4C68BEC6" w:rsidR="00F07016" w:rsidRPr="00DE7177" w:rsidRDefault="00F07016" w:rsidP="00C34213">
      <w:pPr>
        <w:spacing w:after="0" w:line="240" w:lineRule="auto"/>
        <w:ind w:left="1416"/>
        <w:rPr>
          <w:i/>
          <w:iCs/>
          <w:color w:val="000000" w:themeColor="text1"/>
          <w:sz w:val="24"/>
          <w:szCs w:val="24"/>
        </w:rPr>
      </w:pPr>
      <w:r w:rsidRPr="00DE7177">
        <w:rPr>
          <w:i/>
          <w:iCs/>
          <w:color w:val="000000" w:themeColor="text1"/>
          <w:sz w:val="24"/>
          <w:szCs w:val="24"/>
        </w:rPr>
        <w:t>DIRDE exécutée dans l'industrie pharmaceutique / Pourcentage des dépenses de</w:t>
      </w:r>
      <w:r w:rsidR="00460292">
        <w:rPr>
          <w:i/>
          <w:iCs/>
          <w:color w:val="000000" w:themeColor="text1"/>
          <w:sz w:val="24"/>
          <w:szCs w:val="24"/>
        </w:rPr>
        <w:t xml:space="preserve"> R-D </w:t>
      </w:r>
      <w:r w:rsidRPr="00DE7177">
        <w:rPr>
          <w:i/>
          <w:iCs/>
          <w:color w:val="000000" w:themeColor="text1"/>
          <w:sz w:val="24"/>
          <w:szCs w:val="24"/>
        </w:rPr>
        <w:t>des entreprises</w:t>
      </w:r>
    </w:p>
    <w:p w14:paraId="7B33F017" w14:textId="681E5669" w:rsidR="00EA5F75" w:rsidRPr="00DE7177" w:rsidRDefault="00C271D1" w:rsidP="00C34213">
      <w:pPr>
        <w:spacing w:after="0" w:line="240" w:lineRule="auto"/>
        <w:ind w:left="1416"/>
        <w:rPr>
          <w:color w:val="000000" w:themeColor="text1"/>
          <w:sz w:val="24"/>
          <w:szCs w:val="24"/>
        </w:rPr>
      </w:pPr>
      <w:r w:rsidRPr="00DE7177">
        <w:rPr>
          <w:color w:val="000000" w:themeColor="text1"/>
          <w:sz w:val="24"/>
          <w:szCs w:val="24"/>
        </w:rPr>
        <w:t xml:space="preserve">Part </w:t>
      </w:r>
      <w:r w:rsidR="00EA5F75" w:rsidRPr="00DE7177">
        <w:rPr>
          <w:color w:val="000000" w:themeColor="text1"/>
          <w:sz w:val="24"/>
          <w:szCs w:val="24"/>
        </w:rPr>
        <w:t>des dépenses de</w:t>
      </w:r>
      <w:r w:rsidR="00460292">
        <w:rPr>
          <w:color w:val="000000" w:themeColor="text1"/>
          <w:sz w:val="24"/>
          <w:szCs w:val="24"/>
        </w:rPr>
        <w:t xml:space="preserve"> R-D </w:t>
      </w:r>
      <w:r w:rsidR="00EA5F75" w:rsidRPr="00DE7177">
        <w:rPr>
          <w:color w:val="000000" w:themeColor="text1"/>
          <w:sz w:val="24"/>
          <w:szCs w:val="24"/>
        </w:rPr>
        <w:t xml:space="preserve">des entreprises effectuée dans l'industrie pharmaceutique, </w:t>
      </w:r>
      <w:r w:rsidR="006A0E13" w:rsidRPr="00DE7177">
        <w:rPr>
          <w:color w:val="000000" w:themeColor="text1"/>
          <w:sz w:val="24"/>
          <w:szCs w:val="24"/>
        </w:rPr>
        <w:t>exprimée en pourcentage</w:t>
      </w:r>
      <w:r w:rsidR="00FB1823" w:rsidRPr="00DE7177">
        <w:rPr>
          <w:color w:val="000000" w:themeColor="text1"/>
          <w:sz w:val="24"/>
          <w:szCs w:val="24"/>
        </w:rPr>
        <w:t xml:space="preserve"> du total des dépenses en</w:t>
      </w:r>
      <w:r w:rsidR="00460292">
        <w:rPr>
          <w:color w:val="000000" w:themeColor="text1"/>
          <w:sz w:val="24"/>
          <w:szCs w:val="24"/>
        </w:rPr>
        <w:t xml:space="preserve"> R-D </w:t>
      </w:r>
      <w:r w:rsidR="00FB1823" w:rsidRPr="00DE7177">
        <w:rPr>
          <w:color w:val="000000" w:themeColor="text1"/>
          <w:sz w:val="24"/>
          <w:szCs w:val="24"/>
        </w:rPr>
        <w:t>des entreprises (tous secteurs confondus).</w:t>
      </w:r>
    </w:p>
    <w:p w14:paraId="1C2B145F" w14:textId="5A278CE9" w:rsidR="00D26E3A" w:rsidRPr="00DE7177" w:rsidRDefault="009E1F2F" w:rsidP="00C34213">
      <w:pPr>
        <w:spacing w:after="0"/>
        <w:ind w:left="1416"/>
        <w:rPr>
          <w:color w:val="000000" w:themeColor="text1"/>
          <w:sz w:val="24"/>
          <w:szCs w:val="24"/>
        </w:rPr>
      </w:pPr>
      <w:hyperlink r:id="rId21" w:history="1">
        <w:r w:rsidRPr="00DE7177">
          <w:rPr>
            <w:rStyle w:val="Lienhypertexte"/>
            <w:color w:val="000000" w:themeColor="text1"/>
            <w:sz w:val="24"/>
            <w:szCs w:val="24"/>
          </w:rPr>
          <w:t xml:space="preserve"> </w:t>
        </w:r>
      </w:hyperlink>
    </w:p>
    <w:p w14:paraId="02938382" w14:textId="77777777" w:rsidR="00665C22" w:rsidRPr="00DE7177" w:rsidRDefault="00665C22" w:rsidP="00C34213">
      <w:pPr>
        <w:spacing w:after="0"/>
        <w:ind w:left="1416"/>
        <w:rPr>
          <w:b/>
          <w:bCs/>
          <w:color w:val="000000" w:themeColor="text1"/>
          <w:sz w:val="24"/>
          <w:szCs w:val="24"/>
        </w:rPr>
      </w:pPr>
      <w:proofErr w:type="spellStart"/>
      <w:r w:rsidRPr="00DE7177">
        <w:rPr>
          <w:b/>
          <w:bCs/>
          <w:color w:val="000000" w:themeColor="text1"/>
          <w:sz w:val="24"/>
          <w:szCs w:val="24"/>
        </w:rPr>
        <w:t>DIRDEper_etp</w:t>
      </w:r>
      <w:proofErr w:type="spellEnd"/>
    </w:p>
    <w:p w14:paraId="5D708248" w14:textId="77777777" w:rsidR="00F07016" w:rsidRPr="00DE7177" w:rsidRDefault="00F07016" w:rsidP="00C34213">
      <w:pPr>
        <w:spacing w:after="0"/>
        <w:ind w:left="1416"/>
        <w:rPr>
          <w:i/>
          <w:iCs/>
          <w:color w:val="000000" w:themeColor="text1"/>
          <w:sz w:val="24"/>
          <w:szCs w:val="24"/>
        </w:rPr>
      </w:pPr>
      <w:r w:rsidRPr="00DE7177">
        <w:rPr>
          <w:i/>
          <w:iCs/>
          <w:color w:val="000000" w:themeColor="text1"/>
          <w:sz w:val="24"/>
          <w:szCs w:val="24"/>
        </w:rPr>
        <w:t>Personnel de R-D dans le secteur des entreprises / équivalent plein temps</w:t>
      </w:r>
    </w:p>
    <w:p w14:paraId="64C59820" w14:textId="03B72891" w:rsidR="00665C22" w:rsidRPr="00DE7177" w:rsidRDefault="00665C22" w:rsidP="00C34213">
      <w:pPr>
        <w:spacing w:after="0"/>
        <w:ind w:left="1416"/>
        <w:rPr>
          <w:color w:val="000000" w:themeColor="text1"/>
          <w:sz w:val="24"/>
          <w:szCs w:val="24"/>
        </w:rPr>
      </w:pPr>
      <w:r w:rsidRPr="00DE7177">
        <w:rPr>
          <w:color w:val="000000" w:themeColor="text1"/>
          <w:sz w:val="24"/>
          <w:szCs w:val="24"/>
        </w:rPr>
        <w:t>Nombre total de personnes employées en</w:t>
      </w:r>
      <w:r w:rsidR="00460292">
        <w:rPr>
          <w:color w:val="000000" w:themeColor="text1"/>
          <w:sz w:val="24"/>
          <w:szCs w:val="24"/>
        </w:rPr>
        <w:t xml:space="preserve"> R-D </w:t>
      </w:r>
      <w:r w:rsidRPr="00DE7177">
        <w:rPr>
          <w:color w:val="000000" w:themeColor="text1"/>
          <w:sz w:val="24"/>
          <w:szCs w:val="24"/>
        </w:rPr>
        <w:t>au sein des entreprises, mesuré en équivalents temps plein (ETP).</w:t>
      </w:r>
    </w:p>
    <w:p w14:paraId="0B69FFEF" w14:textId="77777777" w:rsidR="00665C22" w:rsidRPr="00DE7177" w:rsidRDefault="00665C22" w:rsidP="00C34213">
      <w:pPr>
        <w:spacing w:after="0"/>
        <w:ind w:left="1416"/>
        <w:rPr>
          <w:color w:val="000000" w:themeColor="text1"/>
          <w:sz w:val="24"/>
          <w:szCs w:val="24"/>
        </w:rPr>
      </w:pPr>
      <w:hyperlink r:id="rId22" w:history="1">
        <w:r w:rsidRPr="00DE7177">
          <w:rPr>
            <w:rStyle w:val="Lienhypertexte"/>
            <w:color w:val="000000" w:themeColor="text1"/>
            <w:sz w:val="24"/>
            <w:szCs w:val="24"/>
          </w:rPr>
          <w:t xml:space="preserve"> </w:t>
        </w:r>
      </w:hyperlink>
    </w:p>
    <w:p w14:paraId="7C8C3469" w14:textId="7BEFC841" w:rsidR="00665C22" w:rsidRPr="00DE7177" w:rsidRDefault="00665C22"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DIRDEpers</w:t>
      </w:r>
      <w:proofErr w:type="spellEnd"/>
      <w:r w:rsidRPr="00DE7177">
        <w:rPr>
          <w:b/>
          <w:bCs/>
          <w:color w:val="000000" w:themeColor="text1"/>
          <w:sz w:val="24"/>
          <w:szCs w:val="24"/>
        </w:rPr>
        <w:t>_%</w:t>
      </w:r>
      <w:r w:rsidR="008977E1" w:rsidRPr="00DE7177">
        <w:rPr>
          <w:rFonts w:ascii="Calibri" w:eastAsia="Times New Roman" w:hAnsi="Calibri" w:cs="Calibri"/>
          <w:b/>
          <w:bCs/>
          <w:color w:val="000000" w:themeColor="text1"/>
          <w:kern w:val="0"/>
          <w:sz w:val="24"/>
          <w:szCs w:val="24"/>
          <w:lang w:eastAsia="fr-FR"/>
          <w14:ligatures w14:val="none"/>
        </w:rPr>
        <w:t>pers</w:t>
      </w:r>
    </w:p>
    <w:p w14:paraId="5B694F3F" w14:textId="10EEC4DD" w:rsidR="00F07016" w:rsidRPr="00DE7177" w:rsidRDefault="00F07016" w:rsidP="00C34213">
      <w:pPr>
        <w:spacing w:after="0"/>
        <w:ind w:left="1416"/>
        <w:rPr>
          <w:i/>
          <w:iCs/>
          <w:color w:val="000000" w:themeColor="text1"/>
          <w:sz w:val="24"/>
          <w:szCs w:val="24"/>
        </w:rPr>
      </w:pPr>
      <w:r w:rsidRPr="00DE7177">
        <w:rPr>
          <w:i/>
          <w:iCs/>
          <w:color w:val="000000" w:themeColor="text1"/>
          <w:sz w:val="24"/>
          <w:szCs w:val="24"/>
        </w:rPr>
        <w:t xml:space="preserve">Personnel de R-D dans le secteur des entreprises / Pourcentage du personnel de </w:t>
      </w:r>
      <w:r w:rsidR="00460292">
        <w:rPr>
          <w:i/>
          <w:iCs/>
          <w:color w:val="000000" w:themeColor="text1"/>
          <w:sz w:val="24"/>
          <w:szCs w:val="24"/>
        </w:rPr>
        <w:t>RD</w:t>
      </w:r>
    </w:p>
    <w:p w14:paraId="4E78A445" w14:textId="64669F7C" w:rsidR="00665C22" w:rsidRPr="00DE7177" w:rsidRDefault="00665C22" w:rsidP="00C34213">
      <w:pPr>
        <w:spacing w:after="0"/>
        <w:ind w:left="1416"/>
        <w:rPr>
          <w:color w:val="000000" w:themeColor="text1"/>
          <w:sz w:val="24"/>
          <w:szCs w:val="24"/>
        </w:rPr>
      </w:pPr>
      <w:r w:rsidRPr="00DE7177">
        <w:rPr>
          <w:color w:val="000000" w:themeColor="text1"/>
          <w:sz w:val="24"/>
          <w:szCs w:val="24"/>
        </w:rPr>
        <w:t>Proportion du personnel de</w:t>
      </w:r>
      <w:r w:rsidR="00460292">
        <w:rPr>
          <w:color w:val="000000" w:themeColor="text1"/>
          <w:sz w:val="24"/>
          <w:szCs w:val="24"/>
        </w:rPr>
        <w:t xml:space="preserve"> R-D </w:t>
      </w:r>
      <w:r w:rsidRPr="00DE7177">
        <w:rPr>
          <w:color w:val="000000" w:themeColor="text1"/>
          <w:sz w:val="24"/>
          <w:szCs w:val="24"/>
        </w:rPr>
        <w:t>employé dans des entreprises, exprimée en pourcentage du total du personnel de</w:t>
      </w:r>
      <w:r w:rsidR="00460292">
        <w:rPr>
          <w:color w:val="000000" w:themeColor="text1"/>
          <w:sz w:val="24"/>
          <w:szCs w:val="24"/>
        </w:rPr>
        <w:t xml:space="preserve"> R-D </w:t>
      </w:r>
      <w:r w:rsidRPr="00DE7177">
        <w:rPr>
          <w:color w:val="000000" w:themeColor="text1"/>
          <w:sz w:val="24"/>
          <w:szCs w:val="24"/>
        </w:rPr>
        <w:t>tous secteurs confondus.</w:t>
      </w:r>
    </w:p>
    <w:p w14:paraId="548EA5ED" w14:textId="77777777" w:rsidR="009B0452" w:rsidRPr="00DE7177" w:rsidRDefault="009B0452" w:rsidP="00C34213">
      <w:pPr>
        <w:spacing w:after="0"/>
        <w:ind w:left="1416"/>
        <w:rPr>
          <w:color w:val="000000" w:themeColor="text1"/>
          <w:sz w:val="24"/>
          <w:szCs w:val="24"/>
        </w:rPr>
      </w:pPr>
    </w:p>
    <w:p w14:paraId="09599C92" w14:textId="77777777" w:rsidR="009B0452" w:rsidRPr="00DE7177" w:rsidRDefault="009B0452" w:rsidP="00C34213">
      <w:pPr>
        <w:spacing w:after="0"/>
        <w:ind w:left="1416"/>
        <w:rPr>
          <w:b/>
          <w:bCs/>
          <w:color w:val="000000" w:themeColor="text1"/>
          <w:sz w:val="24"/>
          <w:szCs w:val="24"/>
        </w:rPr>
      </w:pPr>
      <w:proofErr w:type="spellStart"/>
      <w:r w:rsidRPr="00DE7177">
        <w:rPr>
          <w:b/>
          <w:bCs/>
          <w:color w:val="000000" w:themeColor="text1"/>
          <w:sz w:val="24"/>
          <w:szCs w:val="24"/>
        </w:rPr>
        <w:t>DIRDEcher_etp</w:t>
      </w:r>
      <w:proofErr w:type="spellEnd"/>
    </w:p>
    <w:p w14:paraId="06AC6DE4" w14:textId="77777777" w:rsidR="00F07016" w:rsidRPr="00DE7177" w:rsidRDefault="00F07016" w:rsidP="00C34213">
      <w:pPr>
        <w:spacing w:after="0"/>
        <w:ind w:left="1416"/>
        <w:rPr>
          <w:i/>
          <w:iCs/>
          <w:color w:val="000000" w:themeColor="text1"/>
          <w:sz w:val="24"/>
          <w:szCs w:val="24"/>
        </w:rPr>
      </w:pPr>
      <w:r w:rsidRPr="00DE7177">
        <w:rPr>
          <w:i/>
          <w:iCs/>
          <w:color w:val="000000" w:themeColor="text1"/>
          <w:sz w:val="24"/>
          <w:szCs w:val="24"/>
        </w:rPr>
        <w:t>Chercheurs dans le secteur des entreprises / équivalent plein temps</w:t>
      </w:r>
    </w:p>
    <w:p w14:paraId="7CBF9328" w14:textId="5B508733" w:rsidR="009B0452" w:rsidRPr="00DE7177" w:rsidRDefault="009B0452" w:rsidP="00C34213">
      <w:pPr>
        <w:spacing w:after="0"/>
        <w:ind w:left="1416"/>
        <w:rPr>
          <w:color w:val="000000" w:themeColor="text1"/>
          <w:sz w:val="24"/>
          <w:szCs w:val="24"/>
        </w:rPr>
      </w:pPr>
      <w:r w:rsidRPr="00DE7177">
        <w:rPr>
          <w:color w:val="000000" w:themeColor="text1"/>
          <w:sz w:val="24"/>
          <w:szCs w:val="24"/>
        </w:rPr>
        <w:t>Nombre de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employés en entreprises, mesuré en équivalents temps plein (ETP).</w:t>
      </w:r>
    </w:p>
    <w:p w14:paraId="6F5C6A6C" w14:textId="77777777" w:rsidR="001B4AAE" w:rsidRPr="00DE7177" w:rsidRDefault="001B4AAE" w:rsidP="00C34213">
      <w:pPr>
        <w:spacing w:after="0"/>
        <w:ind w:left="708"/>
        <w:rPr>
          <w:b/>
          <w:bCs/>
          <w:color w:val="000000" w:themeColor="text1"/>
          <w:sz w:val="24"/>
          <w:szCs w:val="24"/>
        </w:rPr>
      </w:pPr>
    </w:p>
    <w:p w14:paraId="4F814864" w14:textId="20628651" w:rsidR="009B0452" w:rsidRPr="00DE7177" w:rsidRDefault="009B0452"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DIRDEcher</w:t>
      </w:r>
      <w:proofErr w:type="spellEnd"/>
      <w:r w:rsidRPr="00DE7177">
        <w:rPr>
          <w:b/>
          <w:bCs/>
          <w:color w:val="000000" w:themeColor="text1"/>
          <w:sz w:val="24"/>
          <w:szCs w:val="24"/>
        </w:rPr>
        <w:t>_%</w:t>
      </w:r>
      <w:r w:rsidR="00207B5F" w:rsidRPr="00DE7177">
        <w:rPr>
          <w:rFonts w:ascii="Calibri" w:eastAsia="Times New Roman" w:hAnsi="Calibri" w:cs="Calibri"/>
          <w:b/>
          <w:bCs/>
          <w:color w:val="000000" w:themeColor="text1"/>
          <w:kern w:val="0"/>
          <w:sz w:val="24"/>
          <w:szCs w:val="24"/>
          <w:lang w:eastAsia="fr-FR"/>
          <w14:ligatures w14:val="none"/>
        </w:rPr>
        <w:t>cher</w:t>
      </w:r>
    </w:p>
    <w:p w14:paraId="0BBDFC75" w14:textId="77777777" w:rsidR="000E6C64" w:rsidRPr="00DE7177" w:rsidRDefault="000E6C64" w:rsidP="00C34213">
      <w:pPr>
        <w:spacing w:after="0"/>
        <w:ind w:left="1416"/>
        <w:rPr>
          <w:i/>
          <w:iCs/>
          <w:color w:val="000000" w:themeColor="text1"/>
          <w:sz w:val="24"/>
          <w:szCs w:val="24"/>
        </w:rPr>
      </w:pPr>
      <w:r w:rsidRPr="00DE7177">
        <w:rPr>
          <w:i/>
          <w:iCs/>
          <w:color w:val="000000" w:themeColor="text1"/>
          <w:sz w:val="24"/>
          <w:szCs w:val="24"/>
        </w:rPr>
        <w:t>Chercheurs dans le secteur des entreprises / Pourcentage de chercheurs</w:t>
      </w:r>
    </w:p>
    <w:p w14:paraId="3C4A6D10" w14:textId="5FA938D4" w:rsidR="009B0452" w:rsidRPr="00DE7177" w:rsidRDefault="009B0452" w:rsidP="00C34213">
      <w:pPr>
        <w:spacing w:after="0"/>
        <w:ind w:left="1416"/>
        <w:rPr>
          <w:color w:val="000000" w:themeColor="text1"/>
          <w:sz w:val="24"/>
          <w:szCs w:val="24"/>
        </w:rPr>
      </w:pPr>
      <w:r w:rsidRPr="00DE7177">
        <w:rPr>
          <w:color w:val="000000" w:themeColor="text1"/>
          <w:sz w:val="24"/>
          <w:szCs w:val="24"/>
        </w:rPr>
        <w:t>Part des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employés en entreprises, exprimée en % du nombre total des chercheurs tous secteurs confondus.</w:t>
      </w:r>
    </w:p>
    <w:p w14:paraId="530883CD" w14:textId="77777777" w:rsidR="0023271A" w:rsidRPr="00DE7177" w:rsidRDefault="0023271A" w:rsidP="00C34213">
      <w:pPr>
        <w:spacing w:after="0"/>
        <w:ind w:left="1416"/>
        <w:rPr>
          <w:color w:val="000000" w:themeColor="text1"/>
          <w:sz w:val="24"/>
          <w:szCs w:val="24"/>
        </w:rPr>
      </w:pPr>
    </w:p>
    <w:p w14:paraId="0E46D1C3" w14:textId="77777777" w:rsidR="009B0452" w:rsidRPr="00DE7177" w:rsidRDefault="009B0452" w:rsidP="00C34213">
      <w:pPr>
        <w:spacing w:after="0"/>
        <w:ind w:left="1416"/>
        <w:rPr>
          <w:b/>
          <w:bCs/>
          <w:color w:val="000000" w:themeColor="text1"/>
          <w:sz w:val="24"/>
          <w:szCs w:val="24"/>
        </w:rPr>
      </w:pPr>
      <w:proofErr w:type="spellStart"/>
      <w:r w:rsidRPr="00DE7177">
        <w:rPr>
          <w:b/>
          <w:bCs/>
          <w:color w:val="000000" w:themeColor="text1"/>
          <w:sz w:val="24"/>
          <w:szCs w:val="24"/>
        </w:rPr>
        <w:t>DIRDEcher_nb</w:t>
      </w:r>
      <w:proofErr w:type="spellEnd"/>
    </w:p>
    <w:p w14:paraId="4B326B3E" w14:textId="77777777" w:rsidR="00F07016" w:rsidRPr="00DE7177" w:rsidRDefault="00F07016" w:rsidP="00C34213">
      <w:pPr>
        <w:spacing w:after="0"/>
        <w:ind w:left="1416"/>
        <w:rPr>
          <w:i/>
          <w:iCs/>
          <w:color w:val="000000" w:themeColor="text1"/>
          <w:sz w:val="24"/>
          <w:szCs w:val="24"/>
        </w:rPr>
      </w:pPr>
      <w:r w:rsidRPr="00DE7177">
        <w:rPr>
          <w:i/>
          <w:iCs/>
          <w:color w:val="000000" w:themeColor="text1"/>
          <w:sz w:val="24"/>
          <w:szCs w:val="24"/>
        </w:rPr>
        <w:t>Chercheurs dans le secteur des entreprises / Personnes</w:t>
      </w:r>
    </w:p>
    <w:p w14:paraId="1FB2E50E" w14:textId="70AC4BF2" w:rsidR="009B0452" w:rsidRPr="00DE7177" w:rsidRDefault="009B0452" w:rsidP="00C34213">
      <w:pPr>
        <w:spacing w:after="0"/>
        <w:ind w:left="1416"/>
        <w:rPr>
          <w:color w:val="000000" w:themeColor="text1"/>
          <w:sz w:val="24"/>
          <w:szCs w:val="24"/>
        </w:rPr>
      </w:pPr>
      <w:r w:rsidRPr="00DE7177">
        <w:rPr>
          <w:color w:val="000000" w:themeColor="text1"/>
          <w:sz w:val="24"/>
          <w:szCs w:val="24"/>
        </w:rPr>
        <w:t>Nombre total de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employés dans des entreprises, mesuré en nombre de personnes physiques.</w:t>
      </w:r>
    </w:p>
    <w:p w14:paraId="47B9E613" w14:textId="77777777" w:rsidR="00AB61FD" w:rsidRDefault="00AB61FD" w:rsidP="00C34213">
      <w:pPr>
        <w:spacing w:after="0"/>
        <w:ind w:left="708"/>
        <w:rPr>
          <w:b/>
          <w:bCs/>
          <w:color w:val="000000" w:themeColor="text1"/>
          <w:sz w:val="24"/>
          <w:szCs w:val="24"/>
        </w:rPr>
      </w:pPr>
    </w:p>
    <w:p w14:paraId="3EF21A12" w14:textId="77777777" w:rsidR="00E235EC" w:rsidRPr="00DE7177" w:rsidRDefault="00E235EC" w:rsidP="00C34213">
      <w:pPr>
        <w:spacing w:after="0"/>
        <w:ind w:left="708"/>
        <w:rPr>
          <w:b/>
          <w:bCs/>
          <w:color w:val="000000" w:themeColor="text1"/>
          <w:sz w:val="24"/>
          <w:szCs w:val="24"/>
        </w:rPr>
      </w:pPr>
    </w:p>
    <w:p w14:paraId="77E8FA16" w14:textId="1C5D8D5C" w:rsidR="009B0452" w:rsidRPr="00DE7177" w:rsidRDefault="009B0452" w:rsidP="00C34213">
      <w:pPr>
        <w:spacing w:after="0"/>
        <w:ind w:left="1416"/>
        <w:rPr>
          <w:b/>
          <w:bCs/>
          <w:color w:val="000000" w:themeColor="text1"/>
          <w:sz w:val="24"/>
          <w:szCs w:val="24"/>
        </w:rPr>
      </w:pPr>
      <w:proofErr w:type="spellStart"/>
      <w:r w:rsidRPr="00DE7177">
        <w:rPr>
          <w:b/>
          <w:bCs/>
          <w:color w:val="000000" w:themeColor="text1"/>
          <w:sz w:val="24"/>
          <w:szCs w:val="24"/>
        </w:rPr>
        <w:lastRenderedPageBreak/>
        <w:t>DIRDE</w:t>
      </w:r>
      <w:r w:rsidR="003D0EE3" w:rsidRPr="00DE7177">
        <w:rPr>
          <w:b/>
          <w:bCs/>
          <w:color w:val="000000" w:themeColor="text1"/>
          <w:sz w:val="24"/>
          <w:szCs w:val="24"/>
        </w:rPr>
        <w:t>cherfme</w:t>
      </w:r>
      <w:proofErr w:type="spellEnd"/>
      <w:r w:rsidRPr="00DE7177">
        <w:rPr>
          <w:b/>
          <w:bCs/>
          <w:color w:val="000000" w:themeColor="text1"/>
          <w:sz w:val="24"/>
          <w:szCs w:val="24"/>
        </w:rPr>
        <w:t>_%</w:t>
      </w:r>
      <w:r w:rsidR="00577424" w:rsidRPr="00DE7177">
        <w:rPr>
          <w:rFonts w:ascii="Calibri" w:eastAsia="Times New Roman" w:hAnsi="Calibri" w:cs="Calibri"/>
          <w:b/>
          <w:bCs/>
          <w:color w:val="000000" w:themeColor="text1"/>
          <w:kern w:val="0"/>
          <w:sz w:val="24"/>
          <w:szCs w:val="24"/>
          <w:lang w:eastAsia="fr-FR"/>
          <w14:ligatures w14:val="none"/>
        </w:rPr>
        <w:t>cher</w:t>
      </w:r>
      <w:r w:rsidRPr="00DE7177">
        <w:rPr>
          <w:b/>
          <w:bCs/>
          <w:color w:val="000000" w:themeColor="text1"/>
          <w:sz w:val="24"/>
          <w:szCs w:val="24"/>
        </w:rPr>
        <w:t xml:space="preserve"> </w:t>
      </w:r>
    </w:p>
    <w:p w14:paraId="3FCF2038" w14:textId="68491678" w:rsidR="009B0452" w:rsidRPr="00DE7177" w:rsidRDefault="00AA27ED" w:rsidP="00C34213">
      <w:pPr>
        <w:spacing w:after="0"/>
        <w:ind w:left="1416"/>
        <w:rPr>
          <w:i/>
          <w:iCs/>
          <w:color w:val="000000" w:themeColor="text1"/>
          <w:sz w:val="24"/>
          <w:szCs w:val="24"/>
        </w:rPr>
      </w:pPr>
      <w:r w:rsidRPr="00DE7177">
        <w:rPr>
          <w:i/>
          <w:iCs/>
          <w:color w:val="000000" w:themeColor="text1"/>
          <w:sz w:val="24"/>
          <w:szCs w:val="24"/>
        </w:rPr>
        <w:t>Chercheuses</w:t>
      </w:r>
      <w:r w:rsidR="009B0452" w:rsidRPr="00DE7177">
        <w:rPr>
          <w:i/>
          <w:iCs/>
          <w:color w:val="000000" w:themeColor="text1"/>
          <w:sz w:val="24"/>
          <w:szCs w:val="24"/>
        </w:rPr>
        <w:t xml:space="preserve"> dans le secteur des entreprises </w:t>
      </w:r>
      <w:r w:rsidR="00F66B99" w:rsidRPr="00DE7177">
        <w:rPr>
          <w:i/>
          <w:iCs/>
          <w:color w:val="000000" w:themeColor="text1"/>
          <w:sz w:val="24"/>
          <w:szCs w:val="24"/>
        </w:rPr>
        <w:t xml:space="preserve">/ Pourcentage </w:t>
      </w:r>
      <w:r w:rsidR="009B0452" w:rsidRPr="00DE7177">
        <w:rPr>
          <w:i/>
          <w:iCs/>
          <w:color w:val="000000" w:themeColor="text1"/>
          <w:sz w:val="24"/>
          <w:szCs w:val="24"/>
        </w:rPr>
        <w:t>de chercheurs</w:t>
      </w:r>
    </w:p>
    <w:p w14:paraId="0813D27F" w14:textId="6A2DF93B" w:rsidR="009B0452" w:rsidRPr="00DE7177" w:rsidRDefault="009B0452" w:rsidP="00C34213">
      <w:pPr>
        <w:spacing w:after="0"/>
        <w:ind w:left="1416"/>
        <w:rPr>
          <w:color w:val="000000" w:themeColor="text1"/>
          <w:sz w:val="24"/>
          <w:szCs w:val="24"/>
        </w:rPr>
      </w:pPr>
      <w:r w:rsidRPr="00DE7177">
        <w:rPr>
          <w:color w:val="000000" w:themeColor="text1"/>
          <w:sz w:val="24"/>
          <w:szCs w:val="24"/>
        </w:rPr>
        <w:t>Part de femmes parmi les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employés en entreprises, exprimée en % du nombre total de chercheurs dédiés au DIRDE.</w:t>
      </w:r>
    </w:p>
    <w:p w14:paraId="10A0FFB9" w14:textId="77777777" w:rsidR="00F07016" w:rsidRPr="00DE7177" w:rsidRDefault="00F07016" w:rsidP="00C34213">
      <w:pPr>
        <w:spacing w:after="0"/>
        <w:ind w:left="708"/>
        <w:rPr>
          <w:b/>
          <w:bCs/>
          <w:color w:val="000000" w:themeColor="text1"/>
          <w:sz w:val="24"/>
          <w:szCs w:val="24"/>
        </w:rPr>
      </w:pPr>
    </w:p>
    <w:p w14:paraId="02A9DED5" w14:textId="77777777" w:rsidR="00C34213" w:rsidRPr="00DE7177" w:rsidRDefault="00C34213" w:rsidP="00C34213">
      <w:pPr>
        <w:spacing w:after="0"/>
        <w:ind w:left="708"/>
        <w:rPr>
          <w:b/>
          <w:bCs/>
          <w:color w:val="000000" w:themeColor="text1"/>
          <w:sz w:val="24"/>
          <w:szCs w:val="24"/>
        </w:rPr>
      </w:pPr>
    </w:p>
    <w:p w14:paraId="559F2BD5" w14:textId="6E9769A2" w:rsidR="009B0452" w:rsidRPr="00DE7177" w:rsidRDefault="009B0452" w:rsidP="00C34213">
      <w:pPr>
        <w:spacing w:after="0"/>
        <w:ind w:left="1416"/>
        <w:rPr>
          <w:b/>
          <w:bCs/>
          <w:color w:val="000000" w:themeColor="text1"/>
          <w:sz w:val="24"/>
          <w:szCs w:val="24"/>
        </w:rPr>
      </w:pPr>
      <w:proofErr w:type="spellStart"/>
      <w:r w:rsidRPr="00DE7177">
        <w:rPr>
          <w:b/>
          <w:bCs/>
          <w:color w:val="000000" w:themeColor="text1"/>
          <w:sz w:val="24"/>
          <w:szCs w:val="24"/>
        </w:rPr>
        <w:t>DIRDE</w:t>
      </w:r>
      <w:r w:rsidR="003D0EE3" w:rsidRPr="00DE7177">
        <w:rPr>
          <w:b/>
          <w:bCs/>
          <w:color w:val="000000" w:themeColor="text1"/>
          <w:sz w:val="24"/>
          <w:szCs w:val="24"/>
        </w:rPr>
        <w:t>cherfme</w:t>
      </w:r>
      <w:r w:rsidRPr="00DE7177">
        <w:rPr>
          <w:b/>
          <w:bCs/>
          <w:color w:val="000000" w:themeColor="text1"/>
          <w:sz w:val="24"/>
          <w:szCs w:val="24"/>
        </w:rPr>
        <w:t>_nb</w:t>
      </w:r>
      <w:proofErr w:type="spellEnd"/>
      <w:r w:rsidRPr="00DE7177">
        <w:rPr>
          <w:b/>
          <w:bCs/>
          <w:color w:val="000000" w:themeColor="text1"/>
          <w:sz w:val="24"/>
          <w:szCs w:val="24"/>
        </w:rPr>
        <w:t xml:space="preserve"> </w:t>
      </w:r>
    </w:p>
    <w:p w14:paraId="56616AF6" w14:textId="4A2A5403" w:rsidR="009B0452" w:rsidRPr="00DE7177" w:rsidRDefault="00AA27ED" w:rsidP="00C34213">
      <w:pPr>
        <w:spacing w:after="0"/>
        <w:ind w:left="1416"/>
        <w:rPr>
          <w:i/>
          <w:iCs/>
          <w:color w:val="000000" w:themeColor="text1"/>
          <w:sz w:val="24"/>
          <w:szCs w:val="24"/>
        </w:rPr>
      </w:pPr>
      <w:r w:rsidRPr="00DE7177">
        <w:rPr>
          <w:i/>
          <w:iCs/>
          <w:color w:val="000000" w:themeColor="text1"/>
          <w:sz w:val="24"/>
          <w:szCs w:val="24"/>
        </w:rPr>
        <w:t>Chercheuses</w:t>
      </w:r>
      <w:r w:rsidR="009B0452" w:rsidRPr="00DE7177">
        <w:rPr>
          <w:i/>
          <w:iCs/>
          <w:color w:val="000000" w:themeColor="text1"/>
          <w:sz w:val="24"/>
          <w:szCs w:val="24"/>
        </w:rPr>
        <w:t xml:space="preserve"> dans le secteur des entreprises </w:t>
      </w:r>
      <w:r w:rsidR="00AE36C6" w:rsidRPr="00DE7177">
        <w:rPr>
          <w:i/>
          <w:iCs/>
          <w:color w:val="000000" w:themeColor="text1"/>
          <w:sz w:val="24"/>
          <w:szCs w:val="24"/>
        </w:rPr>
        <w:t xml:space="preserve">/ Nombre </w:t>
      </w:r>
      <w:r w:rsidR="009B0452" w:rsidRPr="00DE7177">
        <w:rPr>
          <w:i/>
          <w:iCs/>
          <w:color w:val="000000" w:themeColor="text1"/>
          <w:sz w:val="24"/>
          <w:szCs w:val="24"/>
        </w:rPr>
        <w:t>de personnes</w:t>
      </w:r>
    </w:p>
    <w:p w14:paraId="7AEDA180" w14:textId="44A70980" w:rsidR="009B0452" w:rsidRPr="00DE7177" w:rsidRDefault="009B0452" w:rsidP="00C34213">
      <w:pPr>
        <w:spacing w:after="0"/>
        <w:ind w:left="1416"/>
        <w:rPr>
          <w:color w:val="000000" w:themeColor="text1"/>
          <w:sz w:val="24"/>
          <w:szCs w:val="24"/>
        </w:rPr>
      </w:pPr>
      <w:r w:rsidRPr="00DE7177">
        <w:rPr>
          <w:color w:val="000000" w:themeColor="text1"/>
          <w:sz w:val="24"/>
          <w:szCs w:val="24"/>
        </w:rPr>
        <w:t>Nombre total de femmes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employées dans le secteur des entreprises, mesuré en nombre de personnes physiques.</w:t>
      </w:r>
    </w:p>
    <w:p w14:paraId="47C09E8E" w14:textId="77777777" w:rsidR="002E1A68" w:rsidRDefault="002E1A68" w:rsidP="00BD2A41">
      <w:pPr>
        <w:spacing w:after="0"/>
        <w:rPr>
          <w:color w:val="000000" w:themeColor="text1"/>
        </w:rPr>
      </w:pPr>
    </w:p>
    <w:p w14:paraId="72E10290" w14:textId="77777777" w:rsidR="002E1A68" w:rsidRDefault="002E1A68" w:rsidP="00C34213">
      <w:pPr>
        <w:spacing w:after="0"/>
        <w:ind w:left="1416"/>
        <w:rPr>
          <w:color w:val="000000" w:themeColor="text1"/>
        </w:rPr>
      </w:pPr>
    </w:p>
    <w:p w14:paraId="650F8F41" w14:textId="77777777" w:rsidR="002E1A68" w:rsidRDefault="002E1A68" w:rsidP="00C34213">
      <w:pPr>
        <w:spacing w:after="0"/>
        <w:ind w:left="1416"/>
        <w:rPr>
          <w:color w:val="000000" w:themeColor="text1"/>
        </w:rPr>
      </w:pPr>
    </w:p>
    <w:p w14:paraId="55B7DC98" w14:textId="77777777" w:rsidR="002E1A68" w:rsidRDefault="002E1A68" w:rsidP="00C34213">
      <w:pPr>
        <w:spacing w:after="0"/>
        <w:ind w:left="1416"/>
        <w:rPr>
          <w:color w:val="000000" w:themeColor="text1"/>
        </w:rPr>
      </w:pPr>
    </w:p>
    <w:p w14:paraId="44A56529" w14:textId="77777777" w:rsidR="00B24B5A" w:rsidRDefault="00B24B5A" w:rsidP="00C34213">
      <w:pPr>
        <w:spacing w:after="0"/>
        <w:ind w:left="1416"/>
        <w:rPr>
          <w:color w:val="000000" w:themeColor="text1"/>
        </w:rPr>
      </w:pPr>
    </w:p>
    <w:p w14:paraId="1E2B0834" w14:textId="77777777" w:rsidR="00B24B5A" w:rsidRDefault="00B24B5A" w:rsidP="00C34213">
      <w:pPr>
        <w:spacing w:after="0"/>
        <w:ind w:left="1416"/>
        <w:rPr>
          <w:color w:val="000000" w:themeColor="text1"/>
        </w:rPr>
      </w:pPr>
    </w:p>
    <w:p w14:paraId="6C225117" w14:textId="77777777" w:rsidR="00B24B5A" w:rsidRDefault="00B24B5A" w:rsidP="00C34213">
      <w:pPr>
        <w:spacing w:after="0"/>
        <w:ind w:left="1416"/>
        <w:rPr>
          <w:color w:val="000000" w:themeColor="text1"/>
        </w:rPr>
      </w:pPr>
    </w:p>
    <w:p w14:paraId="09CF64D7" w14:textId="77777777" w:rsidR="00B24B5A" w:rsidRDefault="00B24B5A" w:rsidP="00C34213">
      <w:pPr>
        <w:spacing w:after="0"/>
        <w:ind w:left="1416"/>
        <w:rPr>
          <w:color w:val="000000" w:themeColor="text1"/>
        </w:rPr>
      </w:pPr>
    </w:p>
    <w:p w14:paraId="150DE5A1" w14:textId="77777777" w:rsidR="00B24B5A" w:rsidRDefault="00B24B5A" w:rsidP="00C34213">
      <w:pPr>
        <w:spacing w:after="0"/>
        <w:ind w:left="1416"/>
        <w:rPr>
          <w:color w:val="000000" w:themeColor="text1"/>
        </w:rPr>
      </w:pPr>
    </w:p>
    <w:p w14:paraId="6FEAA767" w14:textId="77777777" w:rsidR="002E1A68" w:rsidRDefault="002E1A68" w:rsidP="00C34213">
      <w:pPr>
        <w:spacing w:after="0"/>
        <w:ind w:left="1416"/>
        <w:rPr>
          <w:color w:val="000000" w:themeColor="text1"/>
        </w:rPr>
      </w:pPr>
    </w:p>
    <w:p w14:paraId="60F1494D" w14:textId="77777777" w:rsidR="002E1A68" w:rsidRDefault="002E1A68" w:rsidP="00C34213">
      <w:pPr>
        <w:spacing w:after="0"/>
        <w:ind w:left="1416"/>
        <w:rPr>
          <w:color w:val="000000" w:themeColor="text1"/>
        </w:rPr>
      </w:pPr>
    </w:p>
    <w:p w14:paraId="4975E0B5" w14:textId="77777777" w:rsidR="002E1A68" w:rsidRDefault="002E1A68" w:rsidP="00C34213">
      <w:pPr>
        <w:spacing w:after="0"/>
        <w:ind w:left="1416"/>
        <w:rPr>
          <w:color w:val="000000" w:themeColor="text1"/>
        </w:rPr>
      </w:pPr>
    </w:p>
    <w:p w14:paraId="79635E39" w14:textId="77777777" w:rsidR="00DE7177" w:rsidRDefault="00DE7177" w:rsidP="00C34213">
      <w:pPr>
        <w:spacing w:after="0"/>
        <w:ind w:left="1416"/>
        <w:rPr>
          <w:color w:val="000000" w:themeColor="text1"/>
        </w:rPr>
      </w:pPr>
    </w:p>
    <w:p w14:paraId="72C142C4" w14:textId="77777777" w:rsidR="00DE7177" w:rsidRDefault="00DE7177" w:rsidP="00C34213">
      <w:pPr>
        <w:spacing w:after="0"/>
        <w:ind w:left="1416"/>
        <w:rPr>
          <w:color w:val="000000" w:themeColor="text1"/>
        </w:rPr>
      </w:pPr>
    </w:p>
    <w:p w14:paraId="4506EB16" w14:textId="77777777" w:rsidR="00DE7177" w:rsidRDefault="00DE7177" w:rsidP="00C34213">
      <w:pPr>
        <w:spacing w:after="0"/>
        <w:ind w:left="1416"/>
        <w:rPr>
          <w:color w:val="000000" w:themeColor="text1"/>
        </w:rPr>
      </w:pPr>
    </w:p>
    <w:p w14:paraId="3CDC3EC3" w14:textId="77777777" w:rsidR="002E1A68" w:rsidRDefault="002E1A68" w:rsidP="00C34213">
      <w:pPr>
        <w:spacing w:after="0"/>
        <w:ind w:left="1416"/>
        <w:rPr>
          <w:color w:val="000000" w:themeColor="text1"/>
        </w:rPr>
      </w:pPr>
    </w:p>
    <w:p w14:paraId="5978634B" w14:textId="77777777" w:rsidR="002E1A68" w:rsidRPr="00BA7552" w:rsidRDefault="002E1A68" w:rsidP="00C34213">
      <w:pPr>
        <w:spacing w:after="0"/>
        <w:ind w:left="1416"/>
        <w:rPr>
          <w:color w:val="000000" w:themeColor="text1"/>
        </w:rPr>
      </w:pPr>
    </w:p>
    <w:p w14:paraId="46C7FB1D" w14:textId="77777777" w:rsidR="00B754A6" w:rsidRDefault="00B754A6" w:rsidP="00C34213">
      <w:pPr>
        <w:spacing w:after="0"/>
        <w:ind w:left="1416"/>
        <w:rPr>
          <w:color w:val="000000" w:themeColor="text1"/>
        </w:rPr>
      </w:pPr>
    </w:p>
    <w:p w14:paraId="5B73F619" w14:textId="77777777" w:rsidR="00DE7177" w:rsidRDefault="00DE7177" w:rsidP="00C34213">
      <w:pPr>
        <w:spacing w:after="0"/>
        <w:ind w:left="1416"/>
        <w:rPr>
          <w:color w:val="000000" w:themeColor="text1"/>
        </w:rPr>
      </w:pPr>
    </w:p>
    <w:p w14:paraId="3B8B402E" w14:textId="77777777" w:rsidR="00DF28A0" w:rsidRDefault="00DF28A0" w:rsidP="00C34213">
      <w:pPr>
        <w:spacing w:after="0"/>
        <w:ind w:left="1416"/>
        <w:rPr>
          <w:color w:val="000000" w:themeColor="text1"/>
        </w:rPr>
      </w:pPr>
    </w:p>
    <w:p w14:paraId="2D81BF9F" w14:textId="77777777" w:rsidR="00DF28A0" w:rsidRDefault="00DF28A0" w:rsidP="00C34213">
      <w:pPr>
        <w:spacing w:after="0"/>
        <w:ind w:left="1416"/>
        <w:rPr>
          <w:color w:val="000000" w:themeColor="text1"/>
        </w:rPr>
      </w:pPr>
    </w:p>
    <w:p w14:paraId="3C5AA791" w14:textId="77777777" w:rsidR="003520A8" w:rsidRDefault="003520A8" w:rsidP="00C34213">
      <w:pPr>
        <w:spacing w:after="0"/>
        <w:ind w:left="1416"/>
        <w:rPr>
          <w:color w:val="000000" w:themeColor="text1"/>
        </w:rPr>
      </w:pPr>
    </w:p>
    <w:p w14:paraId="7FCA9785" w14:textId="77777777" w:rsidR="003520A8" w:rsidRDefault="003520A8" w:rsidP="00C34213">
      <w:pPr>
        <w:spacing w:after="0"/>
        <w:ind w:left="1416"/>
        <w:rPr>
          <w:color w:val="000000" w:themeColor="text1"/>
        </w:rPr>
      </w:pPr>
    </w:p>
    <w:p w14:paraId="6BE52ED1" w14:textId="77777777" w:rsidR="003520A8" w:rsidRDefault="003520A8" w:rsidP="00C34213">
      <w:pPr>
        <w:spacing w:after="0"/>
        <w:ind w:left="1416"/>
        <w:rPr>
          <w:color w:val="000000" w:themeColor="text1"/>
        </w:rPr>
      </w:pPr>
    </w:p>
    <w:p w14:paraId="487B601D" w14:textId="77777777" w:rsidR="003520A8" w:rsidRDefault="003520A8" w:rsidP="00C34213">
      <w:pPr>
        <w:spacing w:after="0"/>
        <w:ind w:left="1416"/>
        <w:rPr>
          <w:color w:val="000000" w:themeColor="text1"/>
        </w:rPr>
      </w:pPr>
    </w:p>
    <w:p w14:paraId="1DC3D032" w14:textId="77777777" w:rsidR="003520A8" w:rsidRDefault="003520A8" w:rsidP="00C34213">
      <w:pPr>
        <w:spacing w:after="0"/>
        <w:ind w:left="1416"/>
        <w:rPr>
          <w:color w:val="000000" w:themeColor="text1"/>
        </w:rPr>
      </w:pPr>
    </w:p>
    <w:p w14:paraId="106E5DFC" w14:textId="77777777" w:rsidR="003520A8" w:rsidRDefault="003520A8" w:rsidP="00C34213">
      <w:pPr>
        <w:spacing w:after="0"/>
        <w:ind w:left="1416"/>
        <w:rPr>
          <w:color w:val="000000" w:themeColor="text1"/>
        </w:rPr>
      </w:pPr>
    </w:p>
    <w:p w14:paraId="6C9411CF" w14:textId="77777777" w:rsidR="00DF28A0" w:rsidRDefault="00DF28A0" w:rsidP="00C34213">
      <w:pPr>
        <w:spacing w:after="0"/>
        <w:ind w:left="1416"/>
        <w:rPr>
          <w:color w:val="000000" w:themeColor="text1"/>
        </w:rPr>
      </w:pPr>
    </w:p>
    <w:p w14:paraId="3F3C927B" w14:textId="77777777" w:rsidR="00DF28A0" w:rsidRDefault="00DF28A0" w:rsidP="00C34213">
      <w:pPr>
        <w:spacing w:after="0"/>
        <w:ind w:left="1416"/>
        <w:rPr>
          <w:color w:val="000000" w:themeColor="text1"/>
        </w:rPr>
      </w:pPr>
    </w:p>
    <w:p w14:paraId="6586DBDC" w14:textId="77777777" w:rsidR="00DF28A0" w:rsidRDefault="00DF28A0" w:rsidP="00C34213">
      <w:pPr>
        <w:spacing w:after="0"/>
        <w:ind w:left="1416"/>
        <w:rPr>
          <w:color w:val="000000" w:themeColor="text1"/>
        </w:rPr>
      </w:pPr>
    </w:p>
    <w:p w14:paraId="5FFAD928" w14:textId="77777777" w:rsidR="00DE7177" w:rsidRDefault="00DE7177" w:rsidP="00C34213">
      <w:pPr>
        <w:spacing w:after="0"/>
        <w:ind w:left="1416"/>
        <w:rPr>
          <w:color w:val="000000" w:themeColor="text1"/>
        </w:rPr>
      </w:pPr>
    </w:p>
    <w:p w14:paraId="35910021" w14:textId="77777777" w:rsidR="00DE7177" w:rsidRDefault="00DE7177" w:rsidP="00C34213">
      <w:pPr>
        <w:spacing w:after="0"/>
        <w:ind w:left="1416"/>
        <w:rPr>
          <w:color w:val="000000" w:themeColor="text1"/>
        </w:rPr>
      </w:pPr>
    </w:p>
    <w:p w14:paraId="62353ADC" w14:textId="77777777" w:rsidR="00F33FFF" w:rsidRDefault="00F33FFF" w:rsidP="00C34213">
      <w:pPr>
        <w:spacing w:after="0"/>
        <w:ind w:left="1416"/>
        <w:rPr>
          <w:color w:val="000000" w:themeColor="text1"/>
        </w:rPr>
      </w:pPr>
    </w:p>
    <w:p w14:paraId="7662F6A5" w14:textId="77777777" w:rsidR="00F33FFF" w:rsidRDefault="00F33FFF" w:rsidP="00C34213">
      <w:pPr>
        <w:spacing w:after="0"/>
        <w:ind w:left="1416"/>
        <w:rPr>
          <w:color w:val="000000" w:themeColor="text1"/>
        </w:rPr>
      </w:pPr>
    </w:p>
    <w:p w14:paraId="1E805785" w14:textId="77777777" w:rsidR="00F33FFF" w:rsidRPr="00BA7552" w:rsidRDefault="00F33FFF" w:rsidP="00C34213">
      <w:pPr>
        <w:spacing w:after="0"/>
        <w:ind w:left="1416"/>
        <w:rPr>
          <w:color w:val="000000" w:themeColor="text1"/>
        </w:rPr>
      </w:pPr>
    </w:p>
    <w:p w14:paraId="00C1ED5A" w14:textId="4A94F221" w:rsidR="00665C22" w:rsidRPr="00DE7177" w:rsidRDefault="00665C22" w:rsidP="00F71B6E">
      <w:pPr>
        <w:pStyle w:val="Paragraphedeliste"/>
        <w:numPr>
          <w:ilvl w:val="1"/>
          <w:numId w:val="23"/>
        </w:numPr>
        <w:rPr>
          <w:b/>
          <w:bCs/>
          <w:color w:val="000000" w:themeColor="text1"/>
          <w:sz w:val="28"/>
          <w:szCs w:val="28"/>
        </w:rPr>
      </w:pPr>
      <w:r w:rsidRPr="00DE7177">
        <w:rPr>
          <w:b/>
          <w:bCs/>
          <w:color w:val="000000" w:themeColor="text1"/>
          <w:sz w:val="28"/>
          <w:szCs w:val="28"/>
        </w:rPr>
        <w:lastRenderedPageBreak/>
        <w:t>DIRDES : Dépenses intra-muros de</w:t>
      </w:r>
      <w:r w:rsidR="00460292">
        <w:rPr>
          <w:b/>
          <w:bCs/>
          <w:color w:val="000000" w:themeColor="text1"/>
          <w:sz w:val="28"/>
          <w:szCs w:val="28"/>
        </w:rPr>
        <w:t xml:space="preserve"> R-D </w:t>
      </w:r>
      <w:r w:rsidRPr="00DE7177">
        <w:rPr>
          <w:b/>
          <w:bCs/>
          <w:color w:val="000000" w:themeColor="text1"/>
          <w:sz w:val="28"/>
          <w:szCs w:val="28"/>
        </w:rPr>
        <w:t xml:space="preserve">du secteur de </w:t>
      </w:r>
      <w:r w:rsidR="00DF28A0">
        <w:rPr>
          <w:b/>
          <w:bCs/>
          <w:color w:val="000000" w:themeColor="text1"/>
          <w:sz w:val="28"/>
          <w:szCs w:val="28"/>
        </w:rPr>
        <w:t xml:space="preserve"> </w:t>
      </w:r>
      <w:r w:rsidR="006E7F59">
        <w:rPr>
          <w:b/>
          <w:bCs/>
          <w:color w:val="000000" w:themeColor="text1"/>
          <w:sz w:val="28"/>
          <w:szCs w:val="28"/>
        </w:rPr>
        <w:t xml:space="preserve"> </w:t>
      </w:r>
      <w:r w:rsidRPr="00DE7177">
        <w:rPr>
          <w:b/>
          <w:bCs/>
          <w:color w:val="000000" w:themeColor="text1"/>
          <w:sz w:val="28"/>
          <w:szCs w:val="28"/>
        </w:rPr>
        <w:t>l'enseignement</w:t>
      </w:r>
      <w:r w:rsidR="00C34213" w:rsidRPr="00DE7177">
        <w:rPr>
          <w:b/>
          <w:bCs/>
          <w:color w:val="000000" w:themeColor="text1"/>
          <w:sz w:val="28"/>
          <w:szCs w:val="28"/>
        </w:rPr>
        <w:t xml:space="preserve"> </w:t>
      </w:r>
      <w:r w:rsidRPr="00DE7177">
        <w:rPr>
          <w:b/>
          <w:bCs/>
          <w:color w:val="000000" w:themeColor="text1"/>
          <w:sz w:val="28"/>
          <w:szCs w:val="28"/>
        </w:rPr>
        <w:t xml:space="preserve">supérieur </w:t>
      </w:r>
    </w:p>
    <w:p w14:paraId="2ABB4E6B" w14:textId="77777777" w:rsidR="00665C22" w:rsidRPr="00DE7177" w:rsidRDefault="00665C22" w:rsidP="00C34213">
      <w:pPr>
        <w:pStyle w:val="Paragraphedeliste"/>
        <w:spacing w:after="0"/>
        <w:ind w:left="1416"/>
        <w:rPr>
          <w:color w:val="000000" w:themeColor="text1"/>
          <w:sz w:val="24"/>
          <w:szCs w:val="24"/>
        </w:rPr>
      </w:pPr>
      <w:r w:rsidRPr="00DE7177">
        <w:rPr>
          <w:color w:val="000000" w:themeColor="text1"/>
          <w:sz w:val="24"/>
          <w:szCs w:val="24"/>
        </w:rPr>
        <w:t>Total des dépenses engagées pour les activités de recherche et développement dans l’enseignement supérieur.</w:t>
      </w:r>
    </w:p>
    <w:p w14:paraId="42FB7C45" w14:textId="77777777" w:rsidR="00665C22" w:rsidRPr="00DE7177" w:rsidRDefault="00665C22" w:rsidP="00C34213">
      <w:pPr>
        <w:spacing w:after="0"/>
        <w:ind w:left="1416"/>
        <w:rPr>
          <w:color w:val="000000" w:themeColor="text1"/>
          <w:sz w:val="24"/>
          <w:szCs w:val="24"/>
        </w:rPr>
      </w:pPr>
      <w:r w:rsidRPr="00DE7177">
        <w:rPr>
          <w:i/>
          <w:iCs/>
          <w:color w:val="000000" w:themeColor="text1"/>
          <w:sz w:val="24"/>
          <w:szCs w:val="24"/>
        </w:rPr>
        <w:t xml:space="preserve">Sources : </w:t>
      </w:r>
      <w:bookmarkStart w:id="7" w:name="_Hlk214061512"/>
      <w:r w:rsidRPr="00DE7177">
        <w:rPr>
          <w:sz w:val="24"/>
          <w:szCs w:val="24"/>
        </w:rPr>
        <w:fldChar w:fldCharType="begin"/>
      </w:r>
      <w:r w:rsidRPr="00DE7177">
        <w:rPr>
          <w:sz w:val="24"/>
          <w:szCs w:val="24"/>
        </w:rPr>
        <w:instrText>HYPERLINK "https://www.oecd.org/fr/data/indicators/gross-domestic-spending-on-r-d.html"</w:instrText>
      </w:r>
      <w:r w:rsidRPr="00DE7177">
        <w:rPr>
          <w:sz w:val="24"/>
          <w:szCs w:val="24"/>
        </w:rPr>
      </w:r>
      <w:r w:rsidRPr="00DE7177">
        <w:rPr>
          <w:sz w:val="24"/>
          <w:szCs w:val="24"/>
        </w:rPr>
        <w:fldChar w:fldCharType="separate"/>
      </w:r>
      <w:r w:rsidRPr="00DE7177">
        <w:rPr>
          <w:rStyle w:val="Lienhypertexte"/>
          <w:i/>
          <w:iCs/>
          <w:color w:val="000000" w:themeColor="text1"/>
          <w:sz w:val="24"/>
          <w:szCs w:val="24"/>
        </w:rPr>
        <w:t>https://www.oecd.org/fr/data/indicators/gross-domestic-spending-on-r-d.html</w:t>
      </w:r>
      <w:r w:rsidRPr="00DE7177">
        <w:rPr>
          <w:sz w:val="24"/>
          <w:szCs w:val="24"/>
        </w:rPr>
        <w:fldChar w:fldCharType="end"/>
      </w:r>
      <w:r w:rsidRPr="00DE7177">
        <w:rPr>
          <w:i/>
          <w:iCs/>
          <w:color w:val="000000" w:themeColor="text1"/>
          <w:sz w:val="24"/>
          <w:szCs w:val="24"/>
        </w:rPr>
        <w:t xml:space="preserve"> &amp; </w:t>
      </w:r>
      <w:hyperlink r:id="rId23" w:history="1">
        <w:r w:rsidRPr="00DE7177">
          <w:rPr>
            <w:rStyle w:val="Lienhypertexte"/>
            <w:i/>
            <w:iCs/>
            <w:color w:val="000000" w:themeColor="text1"/>
            <w:sz w:val="24"/>
            <w:szCs w:val="24"/>
          </w:rPr>
          <w:t>https://www.oecd.org/fr/data/datasets/research-and-development-statistics.html</w:t>
        </w:r>
      </w:hyperlink>
      <w:bookmarkEnd w:id="7"/>
    </w:p>
    <w:p w14:paraId="44DB33EA" w14:textId="77777777" w:rsidR="00665C22" w:rsidRPr="00DE7177" w:rsidRDefault="00665C22" w:rsidP="00C34213">
      <w:pPr>
        <w:spacing w:after="0"/>
        <w:ind w:left="1416"/>
        <w:rPr>
          <w:i/>
          <w:iCs/>
          <w:color w:val="000000" w:themeColor="text1"/>
          <w:sz w:val="24"/>
          <w:szCs w:val="24"/>
        </w:rPr>
      </w:pPr>
      <w:hyperlink r:id="rId24" w:history="1">
        <w:r w:rsidRPr="00DE7177">
          <w:rPr>
            <w:rStyle w:val="Lienhypertexte"/>
            <w:i/>
            <w:iCs/>
            <w:color w:val="000000" w:themeColor="text1"/>
            <w:sz w:val="24"/>
            <w:szCs w:val="24"/>
          </w:rPr>
          <w:t>https://uis.unesco.org/fr/glossary-term/depenses-intra-muros-de-r-d-du-secteur-de-lenseignement-superieur-dirdes</w:t>
        </w:r>
      </w:hyperlink>
    </w:p>
    <w:p w14:paraId="0DEC1B44" w14:textId="77777777" w:rsidR="00AA5ADE" w:rsidRPr="00DE7177" w:rsidRDefault="00AA5ADE" w:rsidP="00C34213">
      <w:pPr>
        <w:spacing w:after="0"/>
        <w:ind w:left="1056"/>
        <w:rPr>
          <w:i/>
          <w:iCs/>
          <w:color w:val="000000" w:themeColor="text1"/>
          <w:sz w:val="24"/>
          <w:szCs w:val="24"/>
        </w:rPr>
      </w:pPr>
    </w:p>
    <w:p w14:paraId="0A050427" w14:textId="7ED0F267" w:rsidR="00665C22" w:rsidRPr="00DE7177" w:rsidRDefault="00665C22" w:rsidP="00C34213">
      <w:pPr>
        <w:spacing w:after="0"/>
        <w:ind w:left="1416"/>
        <w:rPr>
          <w:b/>
          <w:bCs/>
          <w:color w:val="000000" w:themeColor="text1"/>
          <w:sz w:val="24"/>
          <w:szCs w:val="24"/>
        </w:rPr>
      </w:pPr>
      <w:r w:rsidRPr="00DE7177">
        <w:rPr>
          <w:b/>
          <w:bCs/>
          <w:color w:val="000000" w:themeColor="text1"/>
          <w:sz w:val="24"/>
          <w:szCs w:val="24"/>
        </w:rPr>
        <w:t>DIRDES_</w:t>
      </w:r>
      <w:r w:rsidR="00235618" w:rsidRPr="00DE7177">
        <w:rPr>
          <w:rFonts w:ascii="Calibri" w:eastAsia="Times New Roman" w:hAnsi="Calibri" w:cs="Calibri"/>
          <w:b/>
          <w:bCs/>
          <w:color w:val="000000" w:themeColor="text1"/>
          <w:kern w:val="0"/>
          <w:sz w:val="24"/>
          <w:szCs w:val="24"/>
          <w:lang w:eastAsia="fr-FR"/>
          <w14:ligatures w14:val="none"/>
        </w:rPr>
        <w:t>%</w:t>
      </w:r>
      <w:proofErr w:type="spellStart"/>
      <w:r w:rsidRPr="00DE7177">
        <w:rPr>
          <w:b/>
          <w:bCs/>
          <w:color w:val="000000" w:themeColor="text1"/>
          <w:sz w:val="24"/>
          <w:szCs w:val="24"/>
        </w:rPr>
        <w:t>pib</w:t>
      </w:r>
      <w:proofErr w:type="spellEnd"/>
    </w:p>
    <w:p w14:paraId="25C23006" w14:textId="77777777" w:rsidR="00792211" w:rsidRPr="00DE7177" w:rsidRDefault="00792211" w:rsidP="00C34213">
      <w:pPr>
        <w:spacing w:after="0"/>
        <w:ind w:left="1416"/>
        <w:rPr>
          <w:i/>
          <w:iCs/>
          <w:color w:val="000000" w:themeColor="text1"/>
          <w:sz w:val="24"/>
          <w:szCs w:val="24"/>
        </w:rPr>
      </w:pPr>
      <w:r w:rsidRPr="00DE7177">
        <w:rPr>
          <w:i/>
          <w:iCs/>
          <w:color w:val="000000" w:themeColor="text1"/>
          <w:sz w:val="24"/>
          <w:szCs w:val="24"/>
        </w:rPr>
        <w:t>Dépenses intérieures de R-D de l'enseignement supérieur (DIRDES) / Pourcentage du PIB</w:t>
      </w:r>
    </w:p>
    <w:p w14:paraId="426D6BD3" w14:textId="69561074" w:rsidR="00665C22" w:rsidRPr="00DE7177" w:rsidRDefault="00665C22" w:rsidP="00C34213">
      <w:pPr>
        <w:spacing w:after="0"/>
        <w:ind w:left="1416"/>
        <w:rPr>
          <w:color w:val="000000" w:themeColor="text1"/>
          <w:sz w:val="24"/>
          <w:szCs w:val="24"/>
        </w:rPr>
      </w:pPr>
      <w:r w:rsidRPr="00DE7177">
        <w:rPr>
          <w:color w:val="000000" w:themeColor="text1"/>
          <w:sz w:val="24"/>
          <w:szCs w:val="24"/>
        </w:rPr>
        <w:t xml:space="preserve">Part des dépenses intramuros de recherche et développement réalisées par l'enseignement supérieur, exprimées en pourcentage du produit intérieur brut (PIB). </w:t>
      </w:r>
    </w:p>
    <w:p w14:paraId="7ACE5B16" w14:textId="77777777" w:rsidR="00665C22" w:rsidRPr="00DE7177" w:rsidRDefault="00665C22" w:rsidP="00C34213">
      <w:pPr>
        <w:spacing w:after="0"/>
        <w:ind w:left="708"/>
        <w:rPr>
          <w:i/>
          <w:iCs/>
          <w:color w:val="000000" w:themeColor="text1"/>
          <w:sz w:val="24"/>
          <w:szCs w:val="24"/>
        </w:rPr>
      </w:pPr>
      <w:r w:rsidRPr="00DE7177">
        <w:rPr>
          <w:i/>
          <w:iCs/>
          <w:color w:val="000000" w:themeColor="text1"/>
          <w:sz w:val="24"/>
          <w:szCs w:val="24"/>
        </w:rPr>
        <w:tab/>
      </w:r>
    </w:p>
    <w:p w14:paraId="5989483D" w14:textId="624680E9" w:rsidR="00665C22" w:rsidRPr="00DE7177" w:rsidRDefault="00665C22" w:rsidP="00C34213">
      <w:pPr>
        <w:spacing w:after="0"/>
        <w:ind w:left="1416"/>
        <w:rPr>
          <w:rFonts w:ascii="Calibri" w:eastAsia="Times New Roman" w:hAnsi="Calibri" w:cs="Calibri"/>
          <w:b/>
          <w:bCs/>
          <w:color w:val="000000" w:themeColor="text1"/>
          <w:kern w:val="0"/>
          <w:sz w:val="24"/>
          <w:szCs w:val="24"/>
          <w:lang w:eastAsia="fr-FR"/>
          <w14:ligatures w14:val="none"/>
        </w:rPr>
      </w:pPr>
      <w:r w:rsidRPr="00DE7177">
        <w:rPr>
          <w:b/>
          <w:bCs/>
          <w:color w:val="000000" w:themeColor="text1"/>
          <w:sz w:val="24"/>
          <w:szCs w:val="24"/>
        </w:rPr>
        <w:t>DIRDES_%</w:t>
      </w:r>
      <w:proofErr w:type="spellStart"/>
      <w:r w:rsidR="00CC1FB7" w:rsidRPr="00DE7177">
        <w:rPr>
          <w:rFonts w:ascii="Calibri" w:eastAsia="Times New Roman" w:hAnsi="Calibri" w:cs="Calibri"/>
          <w:b/>
          <w:bCs/>
          <w:color w:val="000000" w:themeColor="text1"/>
          <w:kern w:val="0"/>
          <w:sz w:val="24"/>
          <w:szCs w:val="24"/>
          <w:lang w:eastAsia="fr-FR"/>
          <w14:ligatures w14:val="none"/>
        </w:rPr>
        <w:t>dird</w:t>
      </w:r>
      <w:proofErr w:type="spellEnd"/>
    </w:p>
    <w:p w14:paraId="3B4BD23C" w14:textId="58B86DDD" w:rsidR="002540D2" w:rsidRPr="00DE7177" w:rsidRDefault="002540D2" w:rsidP="00C34213">
      <w:pPr>
        <w:spacing w:after="0"/>
        <w:ind w:left="1416"/>
        <w:rPr>
          <w:i/>
          <w:iCs/>
          <w:color w:val="000000" w:themeColor="text1"/>
          <w:sz w:val="24"/>
          <w:szCs w:val="24"/>
        </w:rPr>
      </w:pPr>
      <w:r w:rsidRPr="00DE7177">
        <w:rPr>
          <w:i/>
          <w:iCs/>
          <w:color w:val="000000" w:themeColor="text1"/>
          <w:sz w:val="24"/>
          <w:szCs w:val="24"/>
        </w:rPr>
        <w:t xml:space="preserve">Dépenses intérieures de R-D de l'enseignement supérieur (DIRDES) / Pourcentage des dépenses intérieures brutes de </w:t>
      </w:r>
      <w:r w:rsidR="008E0846" w:rsidRPr="00DE7177">
        <w:rPr>
          <w:i/>
          <w:iCs/>
          <w:color w:val="000000" w:themeColor="text1"/>
          <w:sz w:val="24"/>
          <w:szCs w:val="24"/>
        </w:rPr>
        <w:t>R-D</w:t>
      </w:r>
    </w:p>
    <w:p w14:paraId="13BE2A8A" w14:textId="5406A537" w:rsidR="00665C22" w:rsidRPr="00DE7177" w:rsidRDefault="00665C22" w:rsidP="00C34213">
      <w:pPr>
        <w:spacing w:after="0"/>
        <w:ind w:left="1416"/>
        <w:rPr>
          <w:color w:val="000000" w:themeColor="text1"/>
          <w:sz w:val="24"/>
          <w:szCs w:val="24"/>
        </w:rPr>
      </w:pPr>
      <w:r w:rsidRPr="00DE7177">
        <w:rPr>
          <w:color w:val="000000" w:themeColor="text1"/>
          <w:sz w:val="24"/>
          <w:szCs w:val="24"/>
        </w:rPr>
        <w:t>Part des dépenses intérieures brutes de</w:t>
      </w:r>
      <w:r w:rsidR="00460292">
        <w:rPr>
          <w:color w:val="000000" w:themeColor="text1"/>
          <w:sz w:val="24"/>
          <w:szCs w:val="24"/>
        </w:rPr>
        <w:t xml:space="preserve"> R-D </w:t>
      </w:r>
      <w:r w:rsidRPr="00DE7177">
        <w:rPr>
          <w:color w:val="000000" w:themeColor="text1"/>
          <w:sz w:val="24"/>
          <w:szCs w:val="24"/>
        </w:rPr>
        <w:t>qui est réalisée en interne par l'enseignement supérieur, exprimée en pourcentage du total des DIRD, exprimée en pourcentage du total des dépenses en</w:t>
      </w:r>
      <w:r w:rsidR="00460292">
        <w:rPr>
          <w:color w:val="000000" w:themeColor="text1"/>
          <w:sz w:val="24"/>
          <w:szCs w:val="24"/>
        </w:rPr>
        <w:t xml:space="preserve"> R-D </w:t>
      </w:r>
      <w:r w:rsidRPr="00DE7177">
        <w:rPr>
          <w:color w:val="000000" w:themeColor="text1"/>
          <w:sz w:val="24"/>
          <w:szCs w:val="24"/>
        </w:rPr>
        <w:t>nationale.</w:t>
      </w:r>
    </w:p>
    <w:p w14:paraId="0172A411" w14:textId="77777777" w:rsidR="00665C22" w:rsidRPr="00DE7177" w:rsidRDefault="00665C22" w:rsidP="00C34213">
      <w:pPr>
        <w:spacing w:after="0"/>
        <w:ind w:left="1416"/>
        <w:rPr>
          <w:i/>
          <w:iCs/>
          <w:color w:val="000000" w:themeColor="text1"/>
          <w:sz w:val="24"/>
          <w:szCs w:val="24"/>
        </w:rPr>
      </w:pPr>
    </w:p>
    <w:p w14:paraId="260CBF93" w14:textId="77777777" w:rsidR="00665C22" w:rsidRPr="00DE7177" w:rsidRDefault="00665C22" w:rsidP="00C34213">
      <w:pPr>
        <w:spacing w:after="0"/>
        <w:ind w:left="1416"/>
        <w:rPr>
          <w:b/>
          <w:bCs/>
          <w:color w:val="000000" w:themeColor="text1"/>
          <w:sz w:val="24"/>
          <w:szCs w:val="24"/>
        </w:rPr>
      </w:pPr>
      <w:r w:rsidRPr="00DE7177">
        <w:rPr>
          <w:b/>
          <w:bCs/>
          <w:color w:val="000000" w:themeColor="text1"/>
          <w:sz w:val="24"/>
          <w:szCs w:val="24"/>
        </w:rPr>
        <w:t>DIRDES_$</w:t>
      </w:r>
    </w:p>
    <w:p w14:paraId="00EA04C1" w14:textId="77777777" w:rsidR="00F47A19" w:rsidRPr="00DE7177" w:rsidRDefault="00F47A19" w:rsidP="00C34213">
      <w:pPr>
        <w:spacing w:after="0"/>
        <w:ind w:left="1416"/>
        <w:rPr>
          <w:i/>
          <w:iCs/>
          <w:color w:val="000000" w:themeColor="text1"/>
          <w:sz w:val="24"/>
          <w:szCs w:val="24"/>
        </w:rPr>
      </w:pPr>
      <w:r w:rsidRPr="00DE7177">
        <w:rPr>
          <w:i/>
          <w:iCs/>
          <w:color w:val="000000" w:themeColor="text1"/>
          <w:sz w:val="24"/>
          <w:szCs w:val="24"/>
        </w:rPr>
        <w:t>Dépenses intérieures de R-D de l'enseignement supérieur (DIRDES) / Dollars US, PPA convertis</w:t>
      </w:r>
    </w:p>
    <w:p w14:paraId="690B36CC" w14:textId="1064C529" w:rsidR="00665C22" w:rsidRPr="00DE7177" w:rsidRDefault="00665C22" w:rsidP="00C34213">
      <w:pPr>
        <w:spacing w:after="0"/>
        <w:ind w:left="1416"/>
        <w:rPr>
          <w:color w:val="000000" w:themeColor="text1"/>
          <w:sz w:val="24"/>
          <w:szCs w:val="24"/>
        </w:rPr>
      </w:pPr>
      <w:r w:rsidRPr="00DE7177">
        <w:rPr>
          <w:color w:val="000000" w:themeColor="text1"/>
          <w:sz w:val="24"/>
          <w:szCs w:val="24"/>
        </w:rPr>
        <w:t>Montant total des dépenses intramuros de</w:t>
      </w:r>
      <w:r w:rsidR="00460292">
        <w:rPr>
          <w:color w:val="000000" w:themeColor="text1"/>
          <w:sz w:val="24"/>
          <w:szCs w:val="24"/>
        </w:rPr>
        <w:t xml:space="preserve"> R-D </w:t>
      </w:r>
      <w:r w:rsidRPr="00DE7177">
        <w:rPr>
          <w:color w:val="000000" w:themeColor="text1"/>
          <w:sz w:val="24"/>
          <w:szCs w:val="24"/>
        </w:rPr>
        <w:t xml:space="preserve">effectuées par l'enseignement supérieur, exprimé en dollars américains et ajusté par la parité de pouvoir d'achat (PPA). </w:t>
      </w:r>
    </w:p>
    <w:p w14:paraId="6E421BB4" w14:textId="5ABBE0AB" w:rsidR="00665C22" w:rsidRPr="00DE7177" w:rsidRDefault="00665C22" w:rsidP="00C34213">
      <w:pPr>
        <w:spacing w:after="0"/>
        <w:ind w:left="1416"/>
        <w:rPr>
          <w:color w:val="000000" w:themeColor="text1"/>
          <w:sz w:val="24"/>
          <w:szCs w:val="24"/>
        </w:rPr>
      </w:pPr>
    </w:p>
    <w:p w14:paraId="792DC24C" w14:textId="47A371D7" w:rsidR="00665C22" w:rsidRPr="00DE7177" w:rsidRDefault="00665C22"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DIRDES</w:t>
      </w:r>
      <w:r w:rsidR="00C250D8" w:rsidRPr="00DE7177">
        <w:rPr>
          <w:b/>
          <w:bCs/>
          <w:color w:val="000000" w:themeColor="text1"/>
          <w:sz w:val="24"/>
          <w:szCs w:val="24"/>
        </w:rPr>
        <w:t>entr</w:t>
      </w:r>
      <w:proofErr w:type="spellEnd"/>
      <w:r w:rsidRPr="00DE7177">
        <w:rPr>
          <w:b/>
          <w:bCs/>
          <w:color w:val="000000" w:themeColor="text1"/>
          <w:sz w:val="24"/>
          <w:szCs w:val="24"/>
        </w:rPr>
        <w:t>_%</w:t>
      </w:r>
      <w:proofErr w:type="spellStart"/>
      <w:r w:rsidR="00857A1A" w:rsidRPr="00DE7177">
        <w:rPr>
          <w:rFonts w:ascii="Calibri" w:eastAsia="Times New Roman" w:hAnsi="Calibri" w:cs="Calibri"/>
          <w:b/>
          <w:bCs/>
          <w:color w:val="000000" w:themeColor="text1"/>
          <w:kern w:val="0"/>
          <w:sz w:val="24"/>
          <w:szCs w:val="24"/>
          <w:lang w:eastAsia="fr-FR"/>
          <w14:ligatures w14:val="none"/>
        </w:rPr>
        <w:t>dirdes</w:t>
      </w:r>
      <w:proofErr w:type="spellEnd"/>
    </w:p>
    <w:p w14:paraId="1511B52E" w14:textId="29CB1623" w:rsidR="00D4078C" w:rsidRPr="00DE7177" w:rsidRDefault="00D4078C" w:rsidP="00C34213">
      <w:pPr>
        <w:spacing w:after="0"/>
        <w:ind w:left="1416"/>
        <w:rPr>
          <w:i/>
          <w:iCs/>
          <w:color w:val="000000" w:themeColor="text1"/>
          <w:sz w:val="24"/>
          <w:szCs w:val="24"/>
        </w:rPr>
      </w:pPr>
      <w:r w:rsidRPr="00DE7177">
        <w:rPr>
          <w:i/>
          <w:iCs/>
          <w:color w:val="000000" w:themeColor="text1"/>
          <w:sz w:val="24"/>
          <w:szCs w:val="24"/>
        </w:rPr>
        <w:t xml:space="preserve">DIRDES financée par le secteur des entreprises / Pourcentage des dépenses de l'enseignement supérieur consacrées de </w:t>
      </w:r>
      <w:r w:rsidR="00460292">
        <w:rPr>
          <w:i/>
          <w:iCs/>
          <w:color w:val="000000" w:themeColor="text1"/>
          <w:sz w:val="24"/>
          <w:szCs w:val="24"/>
        </w:rPr>
        <w:t>RD</w:t>
      </w:r>
    </w:p>
    <w:p w14:paraId="3A2F6559" w14:textId="435F374E" w:rsidR="00665C22" w:rsidRPr="00DE7177" w:rsidRDefault="00665C22" w:rsidP="00C34213">
      <w:pPr>
        <w:spacing w:after="0"/>
        <w:ind w:left="1416"/>
        <w:rPr>
          <w:color w:val="000000" w:themeColor="text1"/>
          <w:sz w:val="24"/>
          <w:szCs w:val="24"/>
        </w:rPr>
      </w:pPr>
      <w:r w:rsidRPr="00DE7177">
        <w:rPr>
          <w:color w:val="000000" w:themeColor="text1"/>
          <w:sz w:val="24"/>
          <w:szCs w:val="24"/>
        </w:rPr>
        <w:t>Part des dépenses de</w:t>
      </w:r>
      <w:r w:rsidR="00460292">
        <w:rPr>
          <w:color w:val="000000" w:themeColor="text1"/>
          <w:sz w:val="24"/>
          <w:szCs w:val="24"/>
        </w:rPr>
        <w:t xml:space="preserve"> R-D </w:t>
      </w:r>
      <w:r w:rsidRPr="00DE7177">
        <w:rPr>
          <w:color w:val="000000" w:themeColor="text1"/>
          <w:sz w:val="24"/>
          <w:szCs w:val="24"/>
        </w:rPr>
        <w:t xml:space="preserve">de l’enseignement supérieur financées par le </w:t>
      </w:r>
      <w:r w:rsidR="002C4444" w:rsidRPr="00DE7177">
        <w:rPr>
          <w:color w:val="000000" w:themeColor="text1"/>
          <w:sz w:val="24"/>
          <w:szCs w:val="24"/>
        </w:rPr>
        <w:t>secteur des entreprises</w:t>
      </w:r>
      <w:r w:rsidRPr="00DE7177">
        <w:rPr>
          <w:color w:val="000000" w:themeColor="text1"/>
          <w:sz w:val="24"/>
          <w:szCs w:val="24"/>
        </w:rPr>
        <w:t>, en pourcentage des dépenses totales de</w:t>
      </w:r>
      <w:r w:rsidR="00460292">
        <w:rPr>
          <w:color w:val="000000" w:themeColor="text1"/>
          <w:sz w:val="24"/>
          <w:szCs w:val="24"/>
        </w:rPr>
        <w:t xml:space="preserve"> R-D </w:t>
      </w:r>
      <w:r w:rsidRPr="00DE7177">
        <w:rPr>
          <w:color w:val="000000" w:themeColor="text1"/>
          <w:sz w:val="24"/>
          <w:szCs w:val="24"/>
        </w:rPr>
        <w:t>de l’enseignement supérieur.</w:t>
      </w:r>
    </w:p>
    <w:p w14:paraId="09B85C84" w14:textId="77777777" w:rsidR="00665C22" w:rsidRPr="00DE7177" w:rsidRDefault="00665C22" w:rsidP="00C34213">
      <w:pPr>
        <w:spacing w:after="0"/>
        <w:ind w:left="1416"/>
        <w:rPr>
          <w:color w:val="000000" w:themeColor="text1"/>
          <w:sz w:val="24"/>
          <w:szCs w:val="24"/>
        </w:rPr>
      </w:pPr>
    </w:p>
    <w:p w14:paraId="74DD9C49" w14:textId="29127D27" w:rsidR="00E26B70" w:rsidRPr="00DE7177" w:rsidRDefault="00E26B70" w:rsidP="00C34213">
      <w:pPr>
        <w:spacing w:after="0"/>
        <w:ind w:left="708" w:firstLine="708"/>
        <w:rPr>
          <w:b/>
          <w:bCs/>
          <w:color w:val="000000" w:themeColor="text1"/>
          <w:sz w:val="24"/>
          <w:szCs w:val="24"/>
        </w:rPr>
      </w:pPr>
      <w:proofErr w:type="spellStart"/>
      <w:r w:rsidRPr="00DE7177">
        <w:rPr>
          <w:b/>
          <w:bCs/>
          <w:color w:val="000000" w:themeColor="text1"/>
          <w:sz w:val="24"/>
          <w:szCs w:val="24"/>
        </w:rPr>
        <w:t>DIRDESper_etp</w:t>
      </w:r>
      <w:proofErr w:type="spellEnd"/>
    </w:p>
    <w:p w14:paraId="74C19FF1" w14:textId="442A203B" w:rsidR="00E26B70" w:rsidRPr="00DE7177" w:rsidRDefault="00E26B70" w:rsidP="00C34213">
      <w:pPr>
        <w:spacing w:after="0"/>
        <w:ind w:left="1416"/>
        <w:rPr>
          <w:i/>
          <w:iCs/>
          <w:color w:val="000000" w:themeColor="text1"/>
          <w:sz w:val="24"/>
          <w:szCs w:val="24"/>
        </w:rPr>
      </w:pPr>
      <w:r w:rsidRPr="00DE7177">
        <w:rPr>
          <w:i/>
          <w:iCs/>
          <w:color w:val="000000" w:themeColor="text1"/>
          <w:sz w:val="24"/>
          <w:szCs w:val="24"/>
        </w:rPr>
        <w:t>Personnel de R-D dans le secteur de l'enseignement supérieur / équivalent plein temps</w:t>
      </w:r>
    </w:p>
    <w:p w14:paraId="4321D178" w14:textId="540767CD" w:rsidR="00E26B70" w:rsidRPr="00DE7177" w:rsidRDefault="00E26B70" w:rsidP="00C34213">
      <w:pPr>
        <w:spacing w:after="0"/>
        <w:ind w:left="1416"/>
        <w:rPr>
          <w:color w:val="000000" w:themeColor="text1"/>
          <w:sz w:val="24"/>
          <w:szCs w:val="24"/>
        </w:rPr>
      </w:pPr>
      <w:r w:rsidRPr="00DE7177">
        <w:rPr>
          <w:color w:val="000000" w:themeColor="text1"/>
          <w:sz w:val="24"/>
          <w:szCs w:val="24"/>
        </w:rPr>
        <w:t>Nombre total de personnes employées en</w:t>
      </w:r>
      <w:r w:rsidR="00460292">
        <w:rPr>
          <w:color w:val="000000" w:themeColor="text1"/>
          <w:sz w:val="24"/>
          <w:szCs w:val="24"/>
        </w:rPr>
        <w:t xml:space="preserve"> R-D </w:t>
      </w:r>
      <w:r w:rsidRPr="00DE7177">
        <w:rPr>
          <w:color w:val="000000" w:themeColor="text1"/>
          <w:sz w:val="24"/>
          <w:szCs w:val="24"/>
        </w:rPr>
        <w:t>au sein de l'enseignement supérieur, mesuré en équivalents temps plein (ETP).</w:t>
      </w:r>
    </w:p>
    <w:p w14:paraId="036DB83F" w14:textId="77777777" w:rsidR="00E26B70" w:rsidRPr="00DE7177" w:rsidRDefault="00E26B70" w:rsidP="00C34213">
      <w:pPr>
        <w:spacing w:after="0"/>
        <w:ind w:left="1416"/>
        <w:rPr>
          <w:color w:val="000000" w:themeColor="text1"/>
          <w:sz w:val="24"/>
          <w:szCs w:val="24"/>
        </w:rPr>
      </w:pPr>
    </w:p>
    <w:p w14:paraId="2341FF96" w14:textId="2CD40169" w:rsidR="00E26B70" w:rsidRPr="00DE7177" w:rsidRDefault="00E26B70" w:rsidP="00C34213">
      <w:pPr>
        <w:spacing w:after="0"/>
        <w:ind w:left="1416"/>
        <w:rPr>
          <w:b/>
          <w:bCs/>
          <w:color w:val="000000" w:themeColor="text1"/>
          <w:sz w:val="24"/>
          <w:szCs w:val="24"/>
        </w:rPr>
      </w:pPr>
      <w:proofErr w:type="spellStart"/>
      <w:r w:rsidRPr="00DE7177">
        <w:rPr>
          <w:b/>
          <w:bCs/>
          <w:color w:val="000000" w:themeColor="text1"/>
          <w:sz w:val="24"/>
          <w:szCs w:val="24"/>
        </w:rPr>
        <w:lastRenderedPageBreak/>
        <w:t>DIRDESpers</w:t>
      </w:r>
      <w:proofErr w:type="spellEnd"/>
      <w:r w:rsidRPr="00DE7177">
        <w:rPr>
          <w:b/>
          <w:bCs/>
          <w:color w:val="000000" w:themeColor="text1"/>
          <w:sz w:val="24"/>
          <w:szCs w:val="24"/>
        </w:rPr>
        <w:t>_%</w:t>
      </w:r>
      <w:r w:rsidRPr="00DE7177">
        <w:rPr>
          <w:rFonts w:ascii="Calibri" w:eastAsia="Times New Roman" w:hAnsi="Calibri" w:cs="Calibri"/>
          <w:b/>
          <w:bCs/>
          <w:color w:val="000000" w:themeColor="text1"/>
          <w:kern w:val="0"/>
          <w:sz w:val="24"/>
          <w:szCs w:val="24"/>
          <w:lang w:eastAsia="fr-FR"/>
          <w14:ligatures w14:val="none"/>
        </w:rPr>
        <w:t>pers</w:t>
      </w:r>
    </w:p>
    <w:p w14:paraId="35F6E7E6" w14:textId="566F842B" w:rsidR="00E26B70" w:rsidRPr="00DE7177" w:rsidRDefault="00E26B70" w:rsidP="00C34213">
      <w:pPr>
        <w:spacing w:after="0"/>
        <w:ind w:left="1416"/>
        <w:rPr>
          <w:i/>
          <w:iCs/>
          <w:color w:val="000000" w:themeColor="text1"/>
          <w:sz w:val="24"/>
          <w:szCs w:val="24"/>
        </w:rPr>
      </w:pPr>
      <w:r w:rsidRPr="00DE7177">
        <w:rPr>
          <w:i/>
          <w:iCs/>
          <w:color w:val="000000" w:themeColor="text1"/>
          <w:sz w:val="24"/>
          <w:szCs w:val="24"/>
        </w:rPr>
        <w:t xml:space="preserve">Personnel de R-D dans le secteur de l'enseignement supérieur / Pourcentage du personnel de </w:t>
      </w:r>
      <w:r w:rsidR="00460292">
        <w:rPr>
          <w:i/>
          <w:iCs/>
          <w:color w:val="000000" w:themeColor="text1"/>
          <w:sz w:val="24"/>
          <w:szCs w:val="24"/>
        </w:rPr>
        <w:t>RD</w:t>
      </w:r>
    </w:p>
    <w:p w14:paraId="5C2B2431" w14:textId="3BB01505" w:rsidR="00E26B70" w:rsidRPr="00DE7177" w:rsidRDefault="00E26B70" w:rsidP="00C34213">
      <w:pPr>
        <w:spacing w:after="0"/>
        <w:ind w:left="1416"/>
        <w:rPr>
          <w:color w:val="000000" w:themeColor="text1"/>
          <w:sz w:val="24"/>
          <w:szCs w:val="24"/>
        </w:rPr>
      </w:pPr>
      <w:r w:rsidRPr="00DE7177">
        <w:rPr>
          <w:color w:val="000000" w:themeColor="text1"/>
          <w:sz w:val="24"/>
          <w:szCs w:val="24"/>
        </w:rPr>
        <w:t>Proportion du personnel de</w:t>
      </w:r>
      <w:r w:rsidR="00460292">
        <w:rPr>
          <w:color w:val="000000" w:themeColor="text1"/>
          <w:sz w:val="24"/>
          <w:szCs w:val="24"/>
        </w:rPr>
        <w:t xml:space="preserve"> R-D </w:t>
      </w:r>
      <w:r w:rsidRPr="00DE7177">
        <w:rPr>
          <w:color w:val="000000" w:themeColor="text1"/>
          <w:sz w:val="24"/>
          <w:szCs w:val="24"/>
        </w:rPr>
        <w:t xml:space="preserve">employé au sein de l'enseignement supérieur, exprimée en pourcentage du total du personnel de </w:t>
      </w:r>
      <w:r w:rsidR="00460292">
        <w:rPr>
          <w:color w:val="000000" w:themeColor="text1"/>
          <w:sz w:val="24"/>
          <w:szCs w:val="24"/>
        </w:rPr>
        <w:t>RD</w:t>
      </w:r>
      <w:r w:rsidRPr="00DE7177">
        <w:rPr>
          <w:color w:val="000000" w:themeColor="text1"/>
          <w:sz w:val="24"/>
          <w:szCs w:val="24"/>
        </w:rPr>
        <w:t>.</w:t>
      </w:r>
    </w:p>
    <w:p w14:paraId="3DA16CF4" w14:textId="77777777" w:rsidR="00E26B70" w:rsidRPr="00DE7177" w:rsidRDefault="00E26B70" w:rsidP="00C34213">
      <w:pPr>
        <w:spacing w:after="0"/>
        <w:ind w:left="1416"/>
        <w:rPr>
          <w:color w:val="000000" w:themeColor="text1"/>
          <w:sz w:val="24"/>
          <w:szCs w:val="24"/>
        </w:rPr>
      </w:pPr>
    </w:p>
    <w:p w14:paraId="74AF6F54" w14:textId="4644AF80" w:rsidR="004D1E26" w:rsidRPr="00DE7177" w:rsidRDefault="004D1E26" w:rsidP="00C34213">
      <w:pPr>
        <w:spacing w:after="0"/>
        <w:ind w:left="1416"/>
        <w:rPr>
          <w:b/>
          <w:bCs/>
          <w:color w:val="000000" w:themeColor="text1"/>
          <w:sz w:val="24"/>
          <w:szCs w:val="24"/>
        </w:rPr>
      </w:pPr>
      <w:proofErr w:type="spellStart"/>
      <w:r w:rsidRPr="00DE7177">
        <w:rPr>
          <w:b/>
          <w:bCs/>
          <w:color w:val="000000" w:themeColor="text1"/>
          <w:sz w:val="24"/>
          <w:szCs w:val="24"/>
        </w:rPr>
        <w:t>DIRDEScher_etp</w:t>
      </w:r>
      <w:proofErr w:type="spellEnd"/>
    </w:p>
    <w:p w14:paraId="21C6A2EC" w14:textId="77777777" w:rsidR="004D1E26" w:rsidRPr="00DE7177" w:rsidRDefault="004D1E26" w:rsidP="00C34213">
      <w:pPr>
        <w:spacing w:after="0"/>
        <w:ind w:left="1416"/>
        <w:rPr>
          <w:i/>
          <w:iCs/>
          <w:color w:val="000000" w:themeColor="text1"/>
          <w:sz w:val="24"/>
          <w:szCs w:val="24"/>
        </w:rPr>
      </w:pPr>
      <w:r w:rsidRPr="00DE7177">
        <w:rPr>
          <w:i/>
          <w:iCs/>
          <w:color w:val="000000" w:themeColor="text1"/>
          <w:sz w:val="24"/>
          <w:szCs w:val="24"/>
        </w:rPr>
        <w:t>Chercheurs dans le secteur de l'enseignement supérieur / équivalent plein temps</w:t>
      </w:r>
    </w:p>
    <w:p w14:paraId="312A2375" w14:textId="7A04426B" w:rsidR="004D1E26" w:rsidRPr="00DE7177" w:rsidRDefault="004D1E26" w:rsidP="00C34213">
      <w:pPr>
        <w:spacing w:after="0"/>
        <w:ind w:left="1416"/>
        <w:rPr>
          <w:color w:val="000000" w:themeColor="text1"/>
          <w:sz w:val="24"/>
          <w:szCs w:val="24"/>
        </w:rPr>
      </w:pPr>
      <w:r w:rsidRPr="00DE7177">
        <w:rPr>
          <w:color w:val="000000" w:themeColor="text1"/>
          <w:sz w:val="24"/>
          <w:szCs w:val="24"/>
        </w:rPr>
        <w:t>Nombre de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employés au sein des organismes publics, mesuré en équivalents temps plein (ETP).</w:t>
      </w:r>
    </w:p>
    <w:p w14:paraId="389F0C15" w14:textId="77777777" w:rsidR="004D1E26" w:rsidRPr="00DE7177" w:rsidRDefault="004D1E26" w:rsidP="00C34213">
      <w:pPr>
        <w:spacing w:after="0"/>
        <w:ind w:left="708" w:firstLine="708"/>
        <w:rPr>
          <w:b/>
          <w:bCs/>
          <w:color w:val="000000" w:themeColor="text1"/>
          <w:sz w:val="24"/>
          <w:szCs w:val="24"/>
        </w:rPr>
      </w:pPr>
    </w:p>
    <w:p w14:paraId="489F4D88" w14:textId="541F0638" w:rsidR="004D1E26" w:rsidRPr="00DE7177" w:rsidRDefault="004D1E26" w:rsidP="00C34213">
      <w:pPr>
        <w:spacing w:after="0"/>
        <w:ind w:left="708" w:firstLine="708"/>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DIRDEScher</w:t>
      </w:r>
      <w:proofErr w:type="spellEnd"/>
      <w:r w:rsidRPr="00DE7177">
        <w:rPr>
          <w:b/>
          <w:bCs/>
          <w:color w:val="000000" w:themeColor="text1"/>
          <w:sz w:val="24"/>
          <w:szCs w:val="24"/>
        </w:rPr>
        <w:t>_%</w:t>
      </w:r>
      <w:r w:rsidRPr="00DE7177">
        <w:rPr>
          <w:rFonts w:ascii="Calibri" w:eastAsia="Times New Roman" w:hAnsi="Calibri" w:cs="Calibri"/>
          <w:b/>
          <w:bCs/>
          <w:color w:val="000000" w:themeColor="text1"/>
          <w:kern w:val="0"/>
          <w:sz w:val="24"/>
          <w:szCs w:val="24"/>
          <w:lang w:eastAsia="fr-FR"/>
          <w14:ligatures w14:val="none"/>
        </w:rPr>
        <w:t>cher</w:t>
      </w:r>
    </w:p>
    <w:p w14:paraId="012ABF8F" w14:textId="77777777" w:rsidR="00E706A7" w:rsidRPr="00DE7177" w:rsidRDefault="00E706A7" w:rsidP="00C34213">
      <w:pPr>
        <w:spacing w:after="0"/>
        <w:ind w:left="1416"/>
        <w:rPr>
          <w:i/>
          <w:iCs/>
          <w:color w:val="000000" w:themeColor="text1"/>
          <w:sz w:val="24"/>
          <w:szCs w:val="24"/>
        </w:rPr>
      </w:pPr>
      <w:r w:rsidRPr="00DE7177">
        <w:rPr>
          <w:i/>
          <w:iCs/>
          <w:color w:val="000000" w:themeColor="text1"/>
          <w:sz w:val="24"/>
          <w:szCs w:val="24"/>
        </w:rPr>
        <w:t>Chercheurs dans le secteur de l'enseignement supérieur / Pourcentage de chercheurs</w:t>
      </w:r>
    </w:p>
    <w:p w14:paraId="78DA066D" w14:textId="7254950C" w:rsidR="004D1E26" w:rsidRPr="00DE7177" w:rsidRDefault="004D1E26" w:rsidP="00C34213">
      <w:pPr>
        <w:spacing w:after="0"/>
        <w:ind w:left="1416"/>
        <w:rPr>
          <w:color w:val="000000" w:themeColor="text1"/>
          <w:sz w:val="24"/>
          <w:szCs w:val="24"/>
        </w:rPr>
      </w:pPr>
      <w:r w:rsidRPr="00DE7177">
        <w:rPr>
          <w:color w:val="000000" w:themeColor="text1"/>
          <w:sz w:val="24"/>
          <w:szCs w:val="24"/>
        </w:rPr>
        <w:t>Part des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 xml:space="preserve">employés au sein </w:t>
      </w:r>
      <w:r w:rsidR="00205631" w:rsidRPr="00DE7177">
        <w:rPr>
          <w:color w:val="000000" w:themeColor="text1"/>
          <w:sz w:val="24"/>
          <w:szCs w:val="24"/>
        </w:rPr>
        <w:t>de l'enseignement supérieur</w:t>
      </w:r>
      <w:r w:rsidRPr="00DE7177">
        <w:rPr>
          <w:color w:val="000000" w:themeColor="text1"/>
          <w:sz w:val="24"/>
          <w:szCs w:val="24"/>
        </w:rPr>
        <w:t>, exprimée en % du nombre total des chercheurs tous secteurs confondus.</w:t>
      </w:r>
    </w:p>
    <w:p w14:paraId="6D71B2F5" w14:textId="77777777" w:rsidR="004D1E26" w:rsidRPr="00DE7177" w:rsidRDefault="004D1E26" w:rsidP="00C34213">
      <w:pPr>
        <w:spacing w:after="0"/>
        <w:ind w:left="708"/>
        <w:rPr>
          <w:color w:val="000000" w:themeColor="text1"/>
          <w:sz w:val="24"/>
          <w:szCs w:val="24"/>
        </w:rPr>
      </w:pPr>
    </w:p>
    <w:p w14:paraId="3DEB433C" w14:textId="096F7A3B" w:rsidR="004D1E26" w:rsidRPr="00DE7177" w:rsidRDefault="004D1E26" w:rsidP="00C34213">
      <w:pPr>
        <w:spacing w:after="0"/>
        <w:ind w:left="1416"/>
        <w:rPr>
          <w:b/>
          <w:bCs/>
          <w:color w:val="000000" w:themeColor="text1"/>
          <w:sz w:val="24"/>
          <w:szCs w:val="24"/>
        </w:rPr>
      </w:pPr>
      <w:proofErr w:type="spellStart"/>
      <w:r w:rsidRPr="00DE7177">
        <w:rPr>
          <w:b/>
          <w:bCs/>
          <w:color w:val="000000" w:themeColor="text1"/>
          <w:sz w:val="24"/>
          <w:szCs w:val="24"/>
        </w:rPr>
        <w:t>DIRDEScher_nb</w:t>
      </w:r>
      <w:proofErr w:type="spellEnd"/>
    </w:p>
    <w:p w14:paraId="7F1F5E5A" w14:textId="77777777" w:rsidR="00E706A7" w:rsidRPr="00DE7177" w:rsidRDefault="00E706A7" w:rsidP="00C34213">
      <w:pPr>
        <w:spacing w:after="0"/>
        <w:ind w:left="1416"/>
        <w:rPr>
          <w:i/>
          <w:iCs/>
          <w:color w:val="000000" w:themeColor="text1"/>
          <w:sz w:val="24"/>
          <w:szCs w:val="24"/>
        </w:rPr>
      </w:pPr>
      <w:r w:rsidRPr="00DE7177">
        <w:rPr>
          <w:i/>
          <w:iCs/>
          <w:color w:val="000000" w:themeColor="text1"/>
          <w:sz w:val="24"/>
          <w:szCs w:val="24"/>
        </w:rPr>
        <w:t>Chercheurs dans le secteur de l'enseignement supérieur / Personnes</w:t>
      </w:r>
    </w:p>
    <w:p w14:paraId="7BF06C17" w14:textId="7F158E72" w:rsidR="004D1E26" w:rsidRPr="00DE7177" w:rsidRDefault="004D1E26" w:rsidP="00C34213">
      <w:pPr>
        <w:spacing w:after="0"/>
        <w:ind w:left="1416"/>
        <w:rPr>
          <w:color w:val="000000" w:themeColor="text1"/>
          <w:sz w:val="24"/>
          <w:szCs w:val="24"/>
        </w:rPr>
      </w:pPr>
      <w:r w:rsidRPr="00DE7177">
        <w:rPr>
          <w:color w:val="000000" w:themeColor="text1"/>
          <w:sz w:val="24"/>
          <w:szCs w:val="24"/>
        </w:rPr>
        <w:t>Nombre total de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 xml:space="preserve">employés au sein </w:t>
      </w:r>
      <w:r w:rsidR="00205631" w:rsidRPr="00DE7177">
        <w:rPr>
          <w:color w:val="000000" w:themeColor="text1"/>
          <w:sz w:val="24"/>
          <w:szCs w:val="24"/>
        </w:rPr>
        <w:t>de l'enseignement supérieur</w:t>
      </w:r>
      <w:r w:rsidRPr="00DE7177">
        <w:rPr>
          <w:color w:val="000000" w:themeColor="text1"/>
          <w:sz w:val="24"/>
          <w:szCs w:val="24"/>
        </w:rPr>
        <w:t>, mesuré en nombre de personnes physiques.</w:t>
      </w:r>
    </w:p>
    <w:p w14:paraId="5E3929C2" w14:textId="77777777" w:rsidR="00665C22" w:rsidRPr="00DE7177" w:rsidRDefault="00665C22" w:rsidP="00C34213">
      <w:pPr>
        <w:spacing w:after="0"/>
        <w:ind w:left="1416"/>
        <w:rPr>
          <w:color w:val="000000" w:themeColor="text1"/>
          <w:sz w:val="24"/>
          <w:szCs w:val="24"/>
        </w:rPr>
      </w:pPr>
    </w:p>
    <w:p w14:paraId="4CD06A5E" w14:textId="74116C43" w:rsidR="00B979FC" w:rsidRPr="00DE7177" w:rsidRDefault="00B979FC" w:rsidP="00C34213">
      <w:pPr>
        <w:spacing w:after="0"/>
        <w:ind w:left="1416"/>
        <w:rPr>
          <w:rFonts w:ascii="Calibri" w:eastAsia="Times New Roman" w:hAnsi="Calibri" w:cs="Calibri"/>
          <w:b/>
          <w:bCs/>
          <w:color w:val="000000" w:themeColor="text1"/>
          <w:kern w:val="0"/>
          <w:sz w:val="24"/>
          <w:szCs w:val="24"/>
          <w:lang w:eastAsia="fr-FR"/>
          <w14:ligatures w14:val="none"/>
        </w:rPr>
      </w:pPr>
      <w:proofErr w:type="spellStart"/>
      <w:r w:rsidRPr="00DE7177">
        <w:rPr>
          <w:b/>
          <w:bCs/>
          <w:color w:val="000000" w:themeColor="text1"/>
          <w:sz w:val="24"/>
          <w:szCs w:val="24"/>
        </w:rPr>
        <w:t>DIRDES</w:t>
      </w:r>
      <w:r w:rsidR="003D0EE3" w:rsidRPr="00DE7177">
        <w:rPr>
          <w:b/>
          <w:bCs/>
          <w:color w:val="000000" w:themeColor="text1"/>
          <w:sz w:val="24"/>
          <w:szCs w:val="24"/>
        </w:rPr>
        <w:t>cherfme</w:t>
      </w:r>
      <w:proofErr w:type="spellEnd"/>
      <w:r w:rsidRPr="00DE7177">
        <w:rPr>
          <w:b/>
          <w:bCs/>
          <w:color w:val="000000" w:themeColor="text1"/>
          <w:sz w:val="24"/>
          <w:szCs w:val="24"/>
        </w:rPr>
        <w:t>_%</w:t>
      </w:r>
      <w:r w:rsidRPr="00DE7177">
        <w:rPr>
          <w:rFonts w:ascii="Calibri" w:eastAsia="Times New Roman" w:hAnsi="Calibri" w:cs="Calibri"/>
          <w:b/>
          <w:bCs/>
          <w:color w:val="000000" w:themeColor="text1"/>
          <w:kern w:val="0"/>
          <w:sz w:val="24"/>
          <w:szCs w:val="24"/>
          <w:lang w:eastAsia="fr-FR"/>
          <w14:ligatures w14:val="none"/>
        </w:rPr>
        <w:t>cher</w:t>
      </w:r>
    </w:p>
    <w:p w14:paraId="47868706" w14:textId="77777777" w:rsidR="00B979FC" w:rsidRPr="00DE7177" w:rsidRDefault="00B979FC" w:rsidP="00C34213">
      <w:pPr>
        <w:spacing w:after="0"/>
        <w:ind w:left="1416"/>
        <w:rPr>
          <w:i/>
          <w:iCs/>
          <w:color w:val="000000" w:themeColor="text1"/>
          <w:sz w:val="24"/>
          <w:szCs w:val="24"/>
        </w:rPr>
      </w:pPr>
      <w:r w:rsidRPr="00DE7177">
        <w:rPr>
          <w:i/>
          <w:iCs/>
          <w:color w:val="000000" w:themeColor="text1"/>
          <w:sz w:val="24"/>
          <w:szCs w:val="24"/>
        </w:rPr>
        <w:t>Chercheuses dans le secteur de l'enseignement supérieur / Pourcentage de chercheurs</w:t>
      </w:r>
    </w:p>
    <w:p w14:paraId="38E776BC" w14:textId="0C916527" w:rsidR="00B979FC" w:rsidRPr="00DE7177" w:rsidRDefault="00B979FC" w:rsidP="00C34213">
      <w:pPr>
        <w:spacing w:after="0"/>
        <w:ind w:left="1416"/>
        <w:rPr>
          <w:color w:val="000000" w:themeColor="text1"/>
          <w:sz w:val="24"/>
          <w:szCs w:val="24"/>
        </w:rPr>
      </w:pPr>
      <w:r w:rsidRPr="00DE7177">
        <w:rPr>
          <w:color w:val="000000" w:themeColor="text1"/>
          <w:sz w:val="24"/>
          <w:szCs w:val="24"/>
        </w:rPr>
        <w:t>Part de femmes parmi les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 xml:space="preserve">employés au sein </w:t>
      </w:r>
      <w:r w:rsidR="00205631" w:rsidRPr="00DE7177">
        <w:rPr>
          <w:color w:val="000000" w:themeColor="text1"/>
          <w:sz w:val="24"/>
          <w:szCs w:val="24"/>
        </w:rPr>
        <w:t>de l'enseignement supérieur</w:t>
      </w:r>
      <w:r w:rsidRPr="00DE7177">
        <w:rPr>
          <w:color w:val="000000" w:themeColor="text1"/>
          <w:sz w:val="24"/>
          <w:szCs w:val="24"/>
        </w:rPr>
        <w:t>, exprimée en % du nombre total de chercheurs dédiés au DIRDE.</w:t>
      </w:r>
    </w:p>
    <w:p w14:paraId="22C2EA6F" w14:textId="77777777" w:rsidR="00B979FC" w:rsidRPr="00DE7177" w:rsidRDefault="00B979FC" w:rsidP="00C34213">
      <w:pPr>
        <w:spacing w:after="0"/>
        <w:ind w:left="1416"/>
        <w:rPr>
          <w:b/>
          <w:bCs/>
          <w:color w:val="000000" w:themeColor="text1"/>
          <w:sz w:val="24"/>
          <w:szCs w:val="24"/>
        </w:rPr>
      </w:pPr>
    </w:p>
    <w:p w14:paraId="2AA85986" w14:textId="6E91893F" w:rsidR="00B979FC" w:rsidRPr="00DE7177" w:rsidRDefault="00B979FC" w:rsidP="00C34213">
      <w:pPr>
        <w:spacing w:after="0"/>
        <w:ind w:left="1416"/>
        <w:rPr>
          <w:b/>
          <w:bCs/>
          <w:color w:val="000000" w:themeColor="text1"/>
          <w:sz w:val="24"/>
          <w:szCs w:val="24"/>
        </w:rPr>
      </w:pPr>
      <w:proofErr w:type="spellStart"/>
      <w:r w:rsidRPr="00DE7177">
        <w:rPr>
          <w:b/>
          <w:bCs/>
          <w:color w:val="000000" w:themeColor="text1"/>
          <w:sz w:val="24"/>
          <w:szCs w:val="24"/>
        </w:rPr>
        <w:t>DIRDES</w:t>
      </w:r>
      <w:r w:rsidR="003D0EE3" w:rsidRPr="00DE7177">
        <w:rPr>
          <w:b/>
          <w:bCs/>
          <w:color w:val="000000" w:themeColor="text1"/>
          <w:sz w:val="24"/>
          <w:szCs w:val="24"/>
        </w:rPr>
        <w:t>cherfme</w:t>
      </w:r>
      <w:r w:rsidRPr="00DE7177">
        <w:rPr>
          <w:b/>
          <w:bCs/>
          <w:color w:val="000000" w:themeColor="text1"/>
          <w:sz w:val="24"/>
          <w:szCs w:val="24"/>
        </w:rPr>
        <w:t>_nb</w:t>
      </w:r>
      <w:proofErr w:type="spellEnd"/>
      <w:r w:rsidRPr="00DE7177">
        <w:rPr>
          <w:b/>
          <w:bCs/>
          <w:color w:val="000000" w:themeColor="text1"/>
          <w:sz w:val="24"/>
          <w:szCs w:val="24"/>
        </w:rPr>
        <w:t xml:space="preserve"> </w:t>
      </w:r>
    </w:p>
    <w:p w14:paraId="4CC06C2B" w14:textId="77777777" w:rsidR="00B979FC" w:rsidRPr="00DE7177" w:rsidRDefault="00B979FC" w:rsidP="00C34213">
      <w:pPr>
        <w:spacing w:after="0"/>
        <w:ind w:left="1416"/>
        <w:rPr>
          <w:i/>
          <w:iCs/>
          <w:color w:val="000000" w:themeColor="text1"/>
          <w:sz w:val="24"/>
          <w:szCs w:val="24"/>
        </w:rPr>
      </w:pPr>
      <w:r w:rsidRPr="00DE7177">
        <w:rPr>
          <w:i/>
          <w:iCs/>
          <w:color w:val="000000" w:themeColor="text1"/>
          <w:sz w:val="24"/>
          <w:szCs w:val="24"/>
        </w:rPr>
        <w:t>Chercheuses dans le secteur de l'enseignement supérieur / Personnes</w:t>
      </w:r>
    </w:p>
    <w:p w14:paraId="081A5952" w14:textId="40716C4E" w:rsidR="00B979FC" w:rsidRPr="00DE7177" w:rsidRDefault="00B979FC" w:rsidP="00C34213">
      <w:pPr>
        <w:spacing w:after="0"/>
        <w:ind w:left="1416"/>
        <w:rPr>
          <w:color w:val="000000" w:themeColor="text1"/>
          <w:sz w:val="24"/>
          <w:szCs w:val="24"/>
        </w:rPr>
      </w:pPr>
      <w:r w:rsidRPr="00DE7177">
        <w:rPr>
          <w:color w:val="000000" w:themeColor="text1"/>
          <w:sz w:val="24"/>
          <w:szCs w:val="24"/>
        </w:rPr>
        <w:t>Nombre total de femmes spécialistes de la production de savoirs et de la conduite de projets de recherche en</w:t>
      </w:r>
      <w:r w:rsidR="00460292">
        <w:rPr>
          <w:color w:val="000000" w:themeColor="text1"/>
          <w:sz w:val="24"/>
          <w:szCs w:val="24"/>
        </w:rPr>
        <w:t xml:space="preserve"> R-D </w:t>
      </w:r>
      <w:r w:rsidRPr="00DE7177">
        <w:rPr>
          <w:color w:val="000000" w:themeColor="text1"/>
          <w:sz w:val="24"/>
          <w:szCs w:val="24"/>
        </w:rPr>
        <w:t xml:space="preserve">employées au sein </w:t>
      </w:r>
      <w:r w:rsidR="008A0005" w:rsidRPr="00DE7177">
        <w:rPr>
          <w:color w:val="000000" w:themeColor="text1"/>
          <w:sz w:val="24"/>
          <w:szCs w:val="24"/>
        </w:rPr>
        <w:t>de l'enseignement supérieur</w:t>
      </w:r>
      <w:r w:rsidRPr="00DE7177">
        <w:rPr>
          <w:color w:val="000000" w:themeColor="text1"/>
          <w:sz w:val="24"/>
          <w:szCs w:val="24"/>
        </w:rPr>
        <w:t>, mesuré en nombre de personnes physiques.</w:t>
      </w:r>
    </w:p>
    <w:p w14:paraId="2D0C52C7" w14:textId="77777777" w:rsidR="00B979FC" w:rsidRPr="00DE7177" w:rsidRDefault="00B979FC" w:rsidP="00C34213">
      <w:pPr>
        <w:spacing w:after="0"/>
        <w:ind w:left="1416"/>
        <w:rPr>
          <w:color w:val="000000" w:themeColor="text1"/>
          <w:sz w:val="24"/>
          <w:szCs w:val="24"/>
        </w:rPr>
      </w:pPr>
    </w:p>
    <w:p w14:paraId="7AC37C97" w14:textId="77777777" w:rsidR="00665C22" w:rsidRPr="00DE7177" w:rsidRDefault="00665C22" w:rsidP="00C34213">
      <w:pPr>
        <w:spacing w:after="0"/>
        <w:ind w:left="1416"/>
        <w:rPr>
          <w:color w:val="000000" w:themeColor="text1"/>
          <w:sz w:val="24"/>
          <w:szCs w:val="24"/>
        </w:rPr>
      </w:pPr>
    </w:p>
    <w:p w14:paraId="79FD750E" w14:textId="77777777" w:rsidR="00665C22" w:rsidRPr="00DE7177" w:rsidRDefault="00665C22" w:rsidP="00C34213">
      <w:pPr>
        <w:spacing w:after="0"/>
        <w:ind w:left="1416"/>
        <w:rPr>
          <w:color w:val="000000" w:themeColor="text1"/>
          <w:sz w:val="24"/>
          <w:szCs w:val="24"/>
        </w:rPr>
      </w:pPr>
    </w:p>
    <w:p w14:paraId="60C86DE6" w14:textId="77777777" w:rsidR="00665C22" w:rsidRPr="00DE7177" w:rsidRDefault="00665C22" w:rsidP="00C34213">
      <w:pPr>
        <w:spacing w:after="0"/>
        <w:ind w:left="1416"/>
        <w:rPr>
          <w:color w:val="000000" w:themeColor="text1"/>
          <w:sz w:val="24"/>
          <w:szCs w:val="24"/>
        </w:rPr>
      </w:pPr>
    </w:p>
    <w:p w14:paraId="356365E7" w14:textId="77777777" w:rsidR="009B0452" w:rsidRPr="00DE7177" w:rsidRDefault="009B0452" w:rsidP="00C34213">
      <w:pPr>
        <w:spacing w:after="0"/>
        <w:ind w:left="1416"/>
        <w:rPr>
          <w:color w:val="000000" w:themeColor="text1"/>
          <w:sz w:val="24"/>
          <w:szCs w:val="24"/>
        </w:rPr>
      </w:pPr>
    </w:p>
    <w:p w14:paraId="66A1B171" w14:textId="77777777" w:rsidR="00B24B5A" w:rsidRPr="00BA7552" w:rsidRDefault="00B24B5A" w:rsidP="00E235EC">
      <w:pPr>
        <w:spacing w:after="0"/>
        <w:rPr>
          <w:color w:val="000000" w:themeColor="text1"/>
        </w:rPr>
      </w:pPr>
    </w:p>
    <w:p w14:paraId="02C3BF9D" w14:textId="77777777" w:rsidR="00C0145C" w:rsidRPr="00BA7552" w:rsidRDefault="00C0145C" w:rsidP="00CE1DF7">
      <w:pPr>
        <w:spacing w:after="0"/>
        <w:rPr>
          <w:color w:val="000000" w:themeColor="text1"/>
        </w:rPr>
      </w:pPr>
    </w:p>
    <w:p w14:paraId="5EE6F393" w14:textId="616C73F6" w:rsidR="00665C22" w:rsidRPr="00DE7177" w:rsidRDefault="00665C22" w:rsidP="000F589A">
      <w:pPr>
        <w:pStyle w:val="Paragraphedeliste"/>
        <w:numPr>
          <w:ilvl w:val="1"/>
          <w:numId w:val="23"/>
        </w:numPr>
        <w:spacing w:after="0"/>
        <w:ind w:left="788" w:hanging="431"/>
        <w:contextualSpacing w:val="0"/>
        <w:rPr>
          <w:b/>
          <w:bCs/>
          <w:color w:val="000000" w:themeColor="text1"/>
          <w:sz w:val="28"/>
          <w:szCs w:val="28"/>
        </w:rPr>
      </w:pPr>
      <w:r w:rsidRPr="00DE7177">
        <w:rPr>
          <w:b/>
          <w:bCs/>
          <w:color w:val="000000" w:themeColor="text1"/>
          <w:sz w:val="28"/>
          <w:szCs w:val="28"/>
        </w:rPr>
        <w:t xml:space="preserve">DIRDET : Dépenses Intérieures brutes de </w:t>
      </w:r>
      <w:r w:rsidR="006B1447">
        <w:rPr>
          <w:b/>
          <w:bCs/>
          <w:color w:val="000000" w:themeColor="text1"/>
          <w:sz w:val="28"/>
          <w:szCs w:val="28"/>
        </w:rPr>
        <w:t>R-D</w:t>
      </w:r>
      <w:r w:rsidRPr="00DE7177">
        <w:rPr>
          <w:b/>
          <w:bCs/>
          <w:color w:val="000000" w:themeColor="text1"/>
          <w:sz w:val="28"/>
          <w:szCs w:val="28"/>
        </w:rPr>
        <w:t xml:space="preserve"> de l’État</w:t>
      </w:r>
    </w:p>
    <w:p w14:paraId="5D1B3248" w14:textId="77777777" w:rsidR="00665C22" w:rsidRPr="00072620" w:rsidRDefault="00665C22" w:rsidP="000F589A">
      <w:pPr>
        <w:pStyle w:val="Paragraphedeliste"/>
        <w:spacing w:after="0"/>
        <w:ind w:left="1416"/>
        <w:rPr>
          <w:color w:val="000000" w:themeColor="text1"/>
          <w:sz w:val="24"/>
          <w:szCs w:val="24"/>
        </w:rPr>
      </w:pPr>
      <w:r w:rsidRPr="00072620">
        <w:rPr>
          <w:color w:val="000000" w:themeColor="text1"/>
          <w:sz w:val="24"/>
          <w:szCs w:val="24"/>
        </w:rPr>
        <w:t>Total des dépenses engagées pour les activités de recherche et développement uniquement dans les organismes publics.</w:t>
      </w:r>
    </w:p>
    <w:p w14:paraId="7764D2DD" w14:textId="76C21033" w:rsidR="00665C22" w:rsidRPr="00072620" w:rsidRDefault="00665C22" w:rsidP="000F589A">
      <w:pPr>
        <w:spacing w:after="0"/>
        <w:ind w:left="1416"/>
        <w:rPr>
          <w:color w:val="000000" w:themeColor="text1"/>
          <w:sz w:val="24"/>
          <w:szCs w:val="24"/>
        </w:rPr>
      </w:pPr>
      <w:r w:rsidRPr="00072620">
        <w:rPr>
          <w:i/>
          <w:iCs/>
          <w:color w:val="000000" w:themeColor="text1"/>
          <w:sz w:val="24"/>
          <w:szCs w:val="24"/>
        </w:rPr>
        <w:t xml:space="preserve">Sources : </w:t>
      </w:r>
      <w:bookmarkStart w:id="8" w:name="_Hlk214061667"/>
      <w:r w:rsidRPr="00072620">
        <w:rPr>
          <w:sz w:val="24"/>
          <w:szCs w:val="24"/>
        </w:rPr>
        <w:fldChar w:fldCharType="begin"/>
      </w:r>
      <w:r w:rsidRPr="00072620">
        <w:rPr>
          <w:sz w:val="24"/>
          <w:szCs w:val="24"/>
        </w:rPr>
        <w:instrText>HYPERLINK "https://www.oecd.org/fr/data/indicators/gross-domestic-spending-on-r-d.html"</w:instrText>
      </w:r>
      <w:r w:rsidRPr="00072620">
        <w:rPr>
          <w:sz w:val="24"/>
          <w:szCs w:val="24"/>
        </w:rPr>
      </w:r>
      <w:r w:rsidRPr="00072620">
        <w:rPr>
          <w:sz w:val="24"/>
          <w:szCs w:val="24"/>
        </w:rPr>
        <w:fldChar w:fldCharType="separate"/>
      </w:r>
      <w:r w:rsidRPr="00072620">
        <w:rPr>
          <w:rStyle w:val="Lienhypertexte"/>
          <w:i/>
          <w:iCs/>
          <w:color w:val="000000" w:themeColor="text1"/>
          <w:sz w:val="24"/>
          <w:szCs w:val="24"/>
        </w:rPr>
        <w:t>https://www.oecd.org/fr/data/indicators/gross-domestic-spending-on-r-d.html</w:t>
      </w:r>
      <w:r w:rsidRPr="00072620">
        <w:rPr>
          <w:sz w:val="24"/>
          <w:szCs w:val="24"/>
        </w:rPr>
        <w:fldChar w:fldCharType="end"/>
      </w:r>
      <w:r w:rsidRPr="00072620">
        <w:rPr>
          <w:i/>
          <w:iCs/>
          <w:color w:val="000000" w:themeColor="text1"/>
          <w:sz w:val="24"/>
          <w:szCs w:val="24"/>
        </w:rPr>
        <w:t xml:space="preserve"> &amp; </w:t>
      </w:r>
      <w:hyperlink r:id="rId25" w:history="1">
        <w:r w:rsidRPr="00072620">
          <w:rPr>
            <w:rStyle w:val="Lienhypertexte"/>
            <w:i/>
            <w:iCs/>
            <w:color w:val="000000" w:themeColor="text1"/>
            <w:sz w:val="24"/>
            <w:szCs w:val="24"/>
          </w:rPr>
          <w:t>https://www.oecd.org/fr/data/datasets/research-and-development-statistics.html</w:t>
        </w:r>
      </w:hyperlink>
      <w:bookmarkEnd w:id="8"/>
    </w:p>
    <w:p w14:paraId="2C31700F" w14:textId="77777777" w:rsidR="00665C22" w:rsidRPr="00072620" w:rsidRDefault="00665C22" w:rsidP="00F1187D">
      <w:pPr>
        <w:spacing w:after="0"/>
        <w:ind w:left="1776"/>
        <w:rPr>
          <w:i/>
          <w:iCs/>
          <w:color w:val="000000" w:themeColor="text1"/>
          <w:sz w:val="24"/>
          <w:szCs w:val="24"/>
        </w:rPr>
      </w:pPr>
    </w:p>
    <w:p w14:paraId="7FA4B6B4" w14:textId="02815505" w:rsidR="00665C22" w:rsidRPr="00072620" w:rsidRDefault="00665C22" w:rsidP="00F1187D">
      <w:pPr>
        <w:spacing w:after="0"/>
        <w:ind w:left="1443"/>
        <w:rPr>
          <w:b/>
          <w:bCs/>
          <w:color w:val="000000" w:themeColor="text1"/>
          <w:sz w:val="24"/>
          <w:szCs w:val="24"/>
        </w:rPr>
      </w:pPr>
      <w:r w:rsidRPr="00072620">
        <w:rPr>
          <w:b/>
          <w:bCs/>
          <w:color w:val="000000" w:themeColor="text1"/>
          <w:sz w:val="24"/>
          <w:szCs w:val="24"/>
        </w:rPr>
        <w:t>DIRDET_</w:t>
      </w:r>
      <w:r w:rsidR="003A0B3D" w:rsidRPr="00072620">
        <w:rPr>
          <w:b/>
          <w:bCs/>
          <w:color w:val="000000" w:themeColor="text1"/>
          <w:sz w:val="24"/>
          <w:szCs w:val="24"/>
        </w:rPr>
        <w:t>%</w:t>
      </w:r>
      <w:proofErr w:type="spellStart"/>
      <w:r w:rsidRPr="00072620">
        <w:rPr>
          <w:b/>
          <w:bCs/>
          <w:color w:val="000000" w:themeColor="text1"/>
          <w:sz w:val="24"/>
          <w:szCs w:val="24"/>
        </w:rPr>
        <w:t>pib</w:t>
      </w:r>
      <w:proofErr w:type="spellEnd"/>
    </w:p>
    <w:p w14:paraId="3502812A" w14:textId="77777777" w:rsidR="000E6C64" w:rsidRPr="00072620" w:rsidRDefault="000E6C64" w:rsidP="00F1187D">
      <w:pPr>
        <w:spacing w:after="0"/>
        <w:ind w:left="1443"/>
        <w:rPr>
          <w:i/>
          <w:iCs/>
          <w:color w:val="000000" w:themeColor="text1"/>
          <w:sz w:val="24"/>
          <w:szCs w:val="24"/>
        </w:rPr>
      </w:pPr>
      <w:r w:rsidRPr="00072620">
        <w:rPr>
          <w:i/>
          <w:iCs/>
          <w:color w:val="000000" w:themeColor="text1"/>
          <w:sz w:val="24"/>
          <w:szCs w:val="24"/>
        </w:rPr>
        <w:t>Dépenses intérieures de R-D de l'état (DIRDET) / Pourcentage du PIB</w:t>
      </w:r>
    </w:p>
    <w:p w14:paraId="02D1A53F" w14:textId="659234DA" w:rsidR="00665C22" w:rsidRPr="00072620" w:rsidRDefault="00665C22" w:rsidP="00F1187D">
      <w:pPr>
        <w:spacing w:after="0"/>
        <w:ind w:left="1443"/>
        <w:rPr>
          <w:color w:val="000000" w:themeColor="text1"/>
          <w:sz w:val="24"/>
          <w:szCs w:val="24"/>
        </w:rPr>
      </w:pPr>
      <w:r w:rsidRPr="00072620">
        <w:rPr>
          <w:color w:val="000000" w:themeColor="text1"/>
          <w:sz w:val="24"/>
          <w:szCs w:val="24"/>
        </w:rPr>
        <w:t xml:space="preserve">Part des dépenses intramuros de recherche et développement réalisées par les institutions gouvernementales, exprimées en pourcentage du produit intérieur brut (PIB). </w:t>
      </w:r>
    </w:p>
    <w:p w14:paraId="3FBD0793" w14:textId="77777777" w:rsidR="00665C22" w:rsidRPr="00072620" w:rsidRDefault="00665C22" w:rsidP="00F1187D">
      <w:pPr>
        <w:spacing w:after="0"/>
        <w:ind w:left="735"/>
        <w:rPr>
          <w:i/>
          <w:iCs/>
          <w:color w:val="000000" w:themeColor="text1"/>
          <w:sz w:val="24"/>
          <w:szCs w:val="24"/>
        </w:rPr>
      </w:pPr>
      <w:r w:rsidRPr="00072620">
        <w:rPr>
          <w:i/>
          <w:iCs/>
          <w:color w:val="000000" w:themeColor="text1"/>
          <w:sz w:val="24"/>
          <w:szCs w:val="24"/>
        </w:rPr>
        <w:tab/>
      </w:r>
    </w:p>
    <w:p w14:paraId="51D87A41" w14:textId="7C59222F" w:rsidR="00665C22" w:rsidRPr="00072620" w:rsidRDefault="00665C22" w:rsidP="00F1187D">
      <w:pPr>
        <w:spacing w:after="0"/>
        <w:ind w:left="1443"/>
        <w:rPr>
          <w:b/>
          <w:bCs/>
          <w:color w:val="000000" w:themeColor="text1"/>
          <w:sz w:val="24"/>
          <w:szCs w:val="24"/>
        </w:rPr>
      </w:pPr>
      <w:r w:rsidRPr="00072620">
        <w:rPr>
          <w:b/>
          <w:bCs/>
          <w:color w:val="000000" w:themeColor="text1"/>
          <w:sz w:val="24"/>
          <w:szCs w:val="24"/>
        </w:rPr>
        <w:t>DIRDET_%</w:t>
      </w:r>
      <w:proofErr w:type="spellStart"/>
      <w:r w:rsidR="003A0B3D" w:rsidRPr="00072620">
        <w:rPr>
          <w:b/>
          <w:bCs/>
          <w:color w:val="000000" w:themeColor="text1"/>
          <w:sz w:val="24"/>
          <w:szCs w:val="24"/>
        </w:rPr>
        <w:t>dird</w:t>
      </w:r>
      <w:proofErr w:type="spellEnd"/>
    </w:p>
    <w:p w14:paraId="48BB90EE" w14:textId="26D5B23D" w:rsidR="000E6C64" w:rsidRPr="00072620" w:rsidRDefault="000E6C64" w:rsidP="00F1187D">
      <w:pPr>
        <w:spacing w:after="0"/>
        <w:ind w:left="1443"/>
        <w:rPr>
          <w:i/>
          <w:iCs/>
          <w:color w:val="000000" w:themeColor="text1"/>
          <w:sz w:val="24"/>
          <w:szCs w:val="24"/>
        </w:rPr>
      </w:pPr>
      <w:r w:rsidRPr="00072620">
        <w:rPr>
          <w:i/>
          <w:iCs/>
          <w:color w:val="000000" w:themeColor="text1"/>
          <w:sz w:val="24"/>
          <w:szCs w:val="24"/>
        </w:rPr>
        <w:t xml:space="preserve">Dépenses intérieures de R-D de l'état (DIRDET) / Pourcentage des dépenses intérieures brutes de </w:t>
      </w:r>
      <w:r w:rsidR="00460292">
        <w:rPr>
          <w:i/>
          <w:iCs/>
          <w:color w:val="000000" w:themeColor="text1"/>
          <w:sz w:val="24"/>
          <w:szCs w:val="24"/>
        </w:rPr>
        <w:t>RD</w:t>
      </w:r>
    </w:p>
    <w:p w14:paraId="69CF2167" w14:textId="709374BA" w:rsidR="00665C22" w:rsidRPr="00072620" w:rsidRDefault="00665C22" w:rsidP="00F1187D">
      <w:pPr>
        <w:spacing w:after="0"/>
        <w:ind w:left="1443"/>
        <w:rPr>
          <w:color w:val="000000" w:themeColor="text1"/>
          <w:sz w:val="24"/>
          <w:szCs w:val="24"/>
        </w:rPr>
      </w:pPr>
      <w:r w:rsidRPr="00072620">
        <w:rPr>
          <w:color w:val="000000" w:themeColor="text1"/>
          <w:sz w:val="24"/>
          <w:szCs w:val="24"/>
        </w:rPr>
        <w:t>Part des dépenses intérieures brutes de</w:t>
      </w:r>
      <w:r w:rsidR="00460292">
        <w:rPr>
          <w:color w:val="000000" w:themeColor="text1"/>
          <w:sz w:val="24"/>
          <w:szCs w:val="24"/>
        </w:rPr>
        <w:t xml:space="preserve"> R-D </w:t>
      </w:r>
      <w:r w:rsidRPr="00072620">
        <w:rPr>
          <w:color w:val="000000" w:themeColor="text1"/>
          <w:sz w:val="24"/>
          <w:szCs w:val="24"/>
        </w:rPr>
        <w:t>qui est réalisée en interne par les institutions gouvernementales, exprimée en pourcentage du total des DIRD, exprimée en pourcentage du total des dépenses en</w:t>
      </w:r>
      <w:r w:rsidR="00460292">
        <w:rPr>
          <w:color w:val="000000" w:themeColor="text1"/>
          <w:sz w:val="24"/>
          <w:szCs w:val="24"/>
        </w:rPr>
        <w:t xml:space="preserve"> R-D </w:t>
      </w:r>
      <w:r w:rsidRPr="00072620">
        <w:rPr>
          <w:color w:val="000000" w:themeColor="text1"/>
          <w:sz w:val="24"/>
          <w:szCs w:val="24"/>
        </w:rPr>
        <w:t>nationale.</w:t>
      </w:r>
    </w:p>
    <w:p w14:paraId="4A415B3D" w14:textId="77777777" w:rsidR="00665C22" w:rsidRPr="00072620" w:rsidRDefault="00665C22" w:rsidP="00F1187D">
      <w:pPr>
        <w:spacing w:after="0"/>
        <w:ind w:left="1443"/>
        <w:rPr>
          <w:i/>
          <w:iCs/>
          <w:color w:val="000000" w:themeColor="text1"/>
          <w:sz w:val="24"/>
          <w:szCs w:val="24"/>
        </w:rPr>
      </w:pPr>
    </w:p>
    <w:p w14:paraId="4855FF70" w14:textId="77777777" w:rsidR="00665C22" w:rsidRPr="00072620" w:rsidRDefault="00665C22" w:rsidP="00F1187D">
      <w:pPr>
        <w:spacing w:after="0"/>
        <w:ind w:left="1443"/>
        <w:rPr>
          <w:b/>
          <w:bCs/>
          <w:color w:val="000000" w:themeColor="text1"/>
          <w:sz w:val="24"/>
          <w:szCs w:val="24"/>
        </w:rPr>
      </w:pPr>
      <w:r w:rsidRPr="00072620">
        <w:rPr>
          <w:b/>
          <w:bCs/>
          <w:color w:val="000000" w:themeColor="text1"/>
          <w:sz w:val="24"/>
          <w:szCs w:val="24"/>
        </w:rPr>
        <w:t>DIRDET_$</w:t>
      </w:r>
    </w:p>
    <w:p w14:paraId="02B4172F" w14:textId="77777777" w:rsidR="000E6C64" w:rsidRPr="00072620" w:rsidRDefault="000E6C64" w:rsidP="00F1187D">
      <w:pPr>
        <w:spacing w:after="0"/>
        <w:ind w:left="1443"/>
        <w:rPr>
          <w:i/>
          <w:iCs/>
          <w:color w:val="000000" w:themeColor="text1"/>
          <w:sz w:val="24"/>
          <w:szCs w:val="24"/>
        </w:rPr>
      </w:pPr>
      <w:r w:rsidRPr="00072620">
        <w:rPr>
          <w:i/>
          <w:iCs/>
          <w:color w:val="000000" w:themeColor="text1"/>
          <w:sz w:val="24"/>
          <w:szCs w:val="24"/>
        </w:rPr>
        <w:t>Dépenses intérieures de R-D de l'état (DIRDET) / Dollars US, PPA convertis</w:t>
      </w:r>
    </w:p>
    <w:p w14:paraId="6434E3A9" w14:textId="565C768A" w:rsidR="00665C22" w:rsidRPr="00072620" w:rsidRDefault="00665C22" w:rsidP="00F1187D">
      <w:pPr>
        <w:spacing w:after="0"/>
        <w:ind w:left="1443"/>
        <w:rPr>
          <w:color w:val="000000" w:themeColor="text1"/>
          <w:sz w:val="24"/>
          <w:szCs w:val="24"/>
        </w:rPr>
      </w:pPr>
      <w:r w:rsidRPr="00072620">
        <w:rPr>
          <w:color w:val="000000" w:themeColor="text1"/>
          <w:sz w:val="24"/>
          <w:szCs w:val="24"/>
        </w:rPr>
        <w:t>Montant total des dépenses intramuros de</w:t>
      </w:r>
      <w:r w:rsidR="00460292">
        <w:rPr>
          <w:color w:val="000000" w:themeColor="text1"/>
          <w:sz w:val="24"/>
          <w:szCs w:val="24"/>
        </w:rPr>
        <w:t xml:space="preserve"> R-D </w:t>
      </w:r>
      <w:r w:rsidRPr="00072620">
        <w:rPr>
          <w:color w:val="000000" w:themeColor="text1"/>
          <w:sz w:val="24"/>
          <w:szCs w:val="24"/>
        </w:rPr>
        <w:t xml:space="preserve">effectuées par le gouvernement, exprimé en dollars américains et ajusté par la parité de pouvoir d'achat (PPA). </w:t>
      </w:r>
    </w:p>
    <w:p w14:paraId="55DB114A" w14:textId="77777777" w:rsidR="00665C22" w:rsidRPr="00072620" w:rsidRDefault="00665C22" w:rsidP="00F1187D">
      <w:pPr>
        <w:spacing w:after="0"/>
        <w:ind w:left="1443"/>
        <w:rPr>
          <w:color w:val="000000" w:themeColor="text1"/>
          <w:sz w:val="24"/>
          <w:szCs w:val="24"/>
        </w:rPr>
      </w:pPr>
    </w:p>
    <w:p w14:paraId="4720AEC1" w14:textId="34CB8119" w:rsidR="00EF1F31" w:rsidRPr="00072620" w:rsidRDefault="00EF1F31" w:rsidP="00F1187D">
      <w:pPr>
        <w:spacing w:after="0"/>
        <w:ind w:left="1443"/>
        <w:rPr>
          <w:b/>
          <w:bCs/>
          <w:color w:val="000000" w:themeColor="text1"/>
          <w:sz w:val="24"/>
          <w:szCs w:val="24"/>
        </w:rPr>
      </w:pPr>
      <w:proofErr w:type="spellStart"/>
      <w:r w:rsidRPr="00072620">
        <w:rPr>
          <w:b/>
          <w:bCs/>
          <w:color w:val="000000" w:themeColor="text1"/>
          <w:sz w:val="24"/>
          <w:szCs w:val="24"/>
        </w:rPr>
        <w:t>DIRDET</w:t>
      </w:r>
      <w:r w:rsidR="00C250D8" w:rsidRPr="00072620">
        <w:rPr>
          <w:b/>
          <w:bCs/>
          <w:color w:val="000000" w:themeColor="text1"/>
          <w:sz w:val="24"/>
          <w:szCs w:val="24"/>
        </w:rPr>
        <w:t>entr</w:t>
      </w:r>
      <w:proofErr w:type="spellEnd"/>
      <w:r w:rsidRPr="00072620">
        <w:rPr>
          <w:b/>
          <w:bCs/>
          <w:color w:val="000000" w:themeColor="text1"/>
          <w:sz w:val="24"/>
          <w:szCs w:val="24"/>
        </w:rPr>
        <w:t>_%</w:t>
      </w:r>
      <w:proofErr w:type="spellStart"/>
      <w:r w:rsidR="006C1725" w:rsidRPr="00072620">
        <w:rPr>
          <w:b/>
          <w:bCs/>
          <w:color w:val="000000" w:themeColor="text1"/>
          <w:sz w:val="24"/>
          <w:szCs w:val="24"/>
        </w:rPr>
        <w:t>dirdet</w:t>
      </w:r>
      <w:proofErr w:type="spellEnd"/>
    </w:p>
    <w:p w14:paraId="723D0B50" w14:textId="22736400" w:rsidR="00705332" w:rsidRPr="00072620" w:rsidRDefault="00705332" w:rsidP="00F1187D">
      <w:pPr>
        <w:spacing w:after="0"/>
        <w:ind w:left="1443"/>
        <w:rPr>
          <w:i/>
          <w:iCs/>
          <w:color w:val="000000" w:themeColor="text1"/>
          <w:sz w:val="24"/>
          <w:szCs w:val="24"/>
        </w:rPr>
      </w:pPr>
      <w:r w:rsidRPr="00072620">
        <w:rPr>
          <w:i/>
          <w:iCs/>
          <w:color w:val="000000" w:themeColor="text1"/>
          <w:sz w:val="24"/>
          <w:szCs w:val="24"/>
        </w:rPr>
        <w:t xml:space="preserve">DIRDET financée par le secteur des entreprises / Pourcentage des dépenses intra-muros du gouvernement de </w:t>
      </w:r>
      <w:r w:rsidR="00460292">
        <w:rPr>
          <w:i/>
          <w:iCs/>
          <w:color w:val="000000" w:themeColor="text1"/>
          <w:sz w:val="24"/>
          <w:szCs w:val="24"/>
        </w:rPr>
        <w:t>RD</w:t>
      </w:r>
    </w:p>
    <w:p w14:paraId="770FD175" w14:textId="37C4EFB7" w:rsidR="00EF1F31" w:rsidRPr="00072620" w:rsidRDefault="00EF1F31" w:rsidP="00F1187D">
      <w:pPr>
        <w:spacing w:after="0"/>
        <w:ind w:left="1443"/>
        <w:rPr>
          <w:color w:val="000000" w:themeColor="text1"/>
          <w:sz w:val="24"/>
          <w:szCs w:val="24"/>
        </w:rPr>
      </w:pPr>
      <w:r w:rsidRPr="00072620">
        <w:rPr>
          <w:color w:val="000000" w:themeColor="text1"/>
          <w:sz w:val="24"/>
          <w:szCs w:val="24"/>
        </w:rPr>
        <w:t>Part des dépenses intérieures de</w:t>
      </w:r>
      <w:r w:rsidR="00460292">
        <w:rPr>
          <w:color w:val="000000" w:themeColor="text1"/>
          <w:sz w:val="24"/>
          <w:szCs w:val="24"/>
        </w:rPr>
        <w:t xml:space="preserve"> R-D </w:t>
      </w:r>
      <w:r w:rsidRPr="00072620">
        <w:rPr>
          <w:color w:val="000000" w:themeColor="text1"/>
          <w:sz w:val="24"/>
          <w:szCs w:val="24"/>
        </w:rPr>
        <w:t>de l’État financée par les entreprises, exprimée en pourcentage du total des dépenses en</w:t>
      </w:r>
      <w:r w:rsidR="00460292">
        <w:rPr>
          <w:color w:val="000000" w:themeColor="text1"/>
          <w:sz w:val="24"/>
          <w:szCs w:val="24"/>
        </w:rPr>
        <w:t xml:space="preserve"> R-D </w:t>
      </w:r>
      <w:r w:rsidRPr="00072620">
        <w:rPr>
          <w:color w:val="000000" w:themeColor="text1"/>
          <w:sz w:val="24"/>
          <w:szCs w:val="24"/>
        </w:rPr>
        <w:t>nationale.</w:t>
      </w:r>
    </w:p>
    <w:p w14:paraId="7C5E4A6B" w14:textId="77777777" w:rsidR="002622EE" w:rsidRPr="00072620" w:rsidRDefault="002622EE" w:rsidP="00F1187D">
      <w:pPr>
        <w:spacing w:after="0"/>
        <w:ind w:left="735"/>
        <w:rPr>
          <w:color w:val="000000" w:themeColor="text1"/>
          <w:sz w:val="24"/>
          <w:szCs w:val="24"/>
        </w:rPr>
      </w:pPr>
    </w:p>
    <w:p w14:paraId="44FDA8FA" w14:textId="535B9B36" w:rsidR="00665C22" w:rsidRPr="00072620" w:rsidRDefault="00665C22" w:rsidP="00F1187D">
      <w:pPr>
        <w:spacing w:after="0"/>
        <w:ind w:left="735" w:firstLine="708"/>
        <w:rPr>
          <w:b/>
          <w:bCs/>
          <w:color w:val="000000" w:themeColor="text1"/>
          <w:sz w:val="24"/>
          <w:szCs w:val="24"/>
        </w:rPr>
      </w:pPr>
      <w:proofErr w:type="spellStart"/>
      <w:r w:rsidRPr="00072620">
        <w:rPr>
          <w:b/>
          <w:bCs/>
          <w:color w:val="000000" w:themeColor="text1"/>
          <w:sz w:val="24"/>
          <w:szCs w:val="24"/>
        </w:rPr>
        <w:t>DIRDETper_etp</w:t>
      </w:r>
      <w:proofErr w:type="spellEnd"/>
    </w:p>
    <w:p w14:paraId="38AD8A61" w14:textId="77777777" w:rsidR="00356032" w:rsidRPr="00072620" w:rsidRDefault="00356032" w:rsidP="00F1187D">
      <w:pPr>
        <w:spacing w:after="0"/>
        <w:ind w:left="1443"/>
        <w:rPr>
          <w:i/>
          <w:iCs/>
          <w:color w:val="000000" w:themeColor="text1"/>
          <w:sz w:val="24"/>
          <w:szCs w:val="24"/>
        </w:rPr>
      </w:pPr>
      <w:r w:rsidRPr="00072620">
        <w:rPr>
          <w:i/>
          <w:iCs/>
          <w:color w:val="000000" w:themeColor="text1"/>
          <w:sz w:val="24"/>
          <w:szCs w:val="24"/>
        </w:rPr>
        <w:t>Personnel de R-D dans le secteur de l'état / équivalent plein temps</w:t>
      </w:r>
    </w:p>
    <w:p w14:paraId="3ABAD15F" w14:textId="6F0974CD" w:rsidR="00665C22" w:rsidRPr="00072620" w:rsidRDefault="00665C22" w:rsidP="00F1187D">
      <w:pPr>
        <w:spacing w:after="0"/>
        <w:ind w:left="1443"/>
        <w:rPr>
          <w:color w:val="000000" w:themeColor="text1"/>
          <w:sz w:val="24"/>
          <w:szCs w:val="24"/>
        </w:rPr>
      </w:pPr>
      <w:r w:rsidRPr="00072620">
        <w:rPr>
          <w:color w:val="000000" w:themeColor="text1"/>
          <w:sz w:val="24"/>
          <w:szCs w:val="24"/>
        </w:rPr>
        <w:t>Nombre total de personnes employées en</w:t>
      </w:r>
      <w:r w:rsidR="00460292">
        <w:rPr>
          <w:color w:val="000000" w:themeColor="text1"/>
          <w:sz w:val="24"/>
          <w:szCs w:val="24"/>
        </w:rPr>
        <w:t xml:space="preserve"> R-D </w:t>
      </w:r>
      <w:r w:rsidRPr="00072620">
        <w:rPr>
          <w:color w:val="000000" w:themeColor="text1"/>
          <w:sz w:val="24"/>
          <w:szCs w:val="24"/>
        </w:rPr>
        <w:t>au sein des organismes publics, mesuré en équivalents temps plein (ETP).</w:t>
      </w:r>
    </w:p>
    <w:p w14:paraId="2BFEFDBC" w14:textId="77777777" w:rsidR="00665C22" w:rsidRPr="00072620" w:rsidRDefault="00665C22" w:rsidP="00F1187D">
      <w:pPr>
        <w:spacing w:after="0"/>
        <w:ind w:left="1443"/>
        <w:rPr>
          <w:color w:val="000000" w:themeColor="text1"/>
          <w:sz w:val="24"/>
          <w:szCs w:val="24"/>
        </w:rPr>
      </w:pPr>
    </w:p>
    <w:p w14:paraId="7058CF10" w14:textId="46BA13CF" w:rsidR="00665C22" w:rsidRPr="00072620" w:rsidRDefault="00665C22" w:rsidP="00F1187D">
      <w:pPr>
        <w:spacing w:after="0"/>
        <w:ind w:left="1443"/>
        <w:rPr>
          <w:b/>
          <w:bCs/>
          <w:color w:val="000000" w:themeColor="text1"/>
          <w:sz w:val="24"/>
          <w:szCs w:val="24"/>
        </w:rPr>
      </w:pPr>
      <w:proofErr w:type="spellStart"/>
      <w:r w:rsidRPr="00072620">
        <w:rPr>
          <w:b/>
          <w:bCs/>
          <w:color w:val="000000" w:themeColor="text1"/>
          <w:sz w:val="24"/>
          <w:szCs w:val="24"/>
        </w:rPr>
        <w:t>DIRDETpers</w:t>
      </w:r>
      <w:proofErr w:type="spellEnd"/>
      <w:r w:rsidRPr="00072620">
        <w:rPr>
          <w:b/>
          <w:bCs/>
          <w:color w:val="000000" w:themeColor="text1"/>
          <w:sz w:val="24"/>
          <w:szCs w:val="24"/>
        </w:rPr>
        <w:t>_</w:t>
      </w:r>
      <w:r w:rsidR="00EC2AFB" w:rsidRPr="00072620">
        <w:rPr>
          <w:b/>
          <w:bCs/>
          <w:color w:val="000000" w:themeColor="text1"/>
          <w:sz w:val="24"/>
          <w:szCs w:val="24"/>
        </w:rPr>
        <w:t>%</w:t>
      </w:r>
      <w:r w:rsidR="00EC2AFB" w:rsidRPr="00072620">
        <w:rPr>
          <w:rFonts w:ascii="Calibri" w:eastAsia="Times New Roman" w:hAnsi="Calibri" w:cs="Calibri"/>
          <w:b/>
          <w:bCs/>
          <w:color w:val="000000" w:themeColor="text1"/>
          <w:kern w:val="0"/>
          <w:sz w:val="24"/>
          <w:szCs w:val="24"/>
          <w:lang w:eastAsia="fr-FR"/>
          <w14:ligatures w14:val="none"/>
        </w:rPr>
        <w:t>pers</w:t>
      </w:r>
    </w:p>
    <w:p w14:paraId="2EAF86C3" w14:textId="7D95DA4D" w:rsidR="00356032" w:rsidRPr="00072620" w:rsidRDefault="00356032" w:rsidP="00F1187D">
      <w:pPr>
        <w:spacing w:after="0"/>
        <w:ind w:left="1443"/>
        <w:rPr>
          <w:i/>
          <w:iCs/>
          <w:color w:val="000000" w:themeColor="text1"/>
          <w:sz w:val="24"/>
          <w:szCs w:val="24"/>
        </w:rPr>
      </w:pPr>
      <w:r w:rsidRPr="00072620">
        <w:rPr>
          <w:i/>
          <w:iCs/>
          <w:color w:val="000000" w:themeColor="text1"/>
          <w:sz w:val="24"/>
          <w:szCs w:val="24"/>
        </w:rPr>
        <w:t xml:space="preserve">Personnel de R-D dans le secteur de l'état / Pourcentage du personnel de </w:t>
      </w:r>
      <w:r w:rsidR="00460292">
        <w:rPr>
          <w:i/>
          <w:iCs/>
          <w:color w:val="000000" w:themeColor="text1"/>
          <w:sz w:val="24"/>
          <w:szCs w:val="24"/>
        </w:rPr>
        <w:t>RD</w:t>
      </w:r>
    </w:p>
    <w:p w14:paraId="3C4B8D45" w14:textId="27A8C13A" w:rsidR="002622EE" w:rsidRPr="00072620" w:rsidRDefault="00665C22" w:rsidP="00F1187D">
      <w:pPr>
        <w:spacing w:after="0"/>
        <w:ind w:left="1443"/>
        <w:rPr>
          <w:color w:val="000000" w:themeColor="text1"/>
          <w:sz w:val="24"/>
          <w:szCs w:val="24"/>
        </w:rPr>
      </w:pPr>
      <w:r w:rsidRPr="00072620">
        <w:rPr>
          <w:color w:val="000000" w:themeColor="text1"/>
          <w:sz w:val="24"/>
          <w:szCs w:val="24"/>
        </w:rPr>
        <w:t>Proportion du personnel de</w:t>
      </w:r>
      <w:r w:rsidR="00460292">
        <w:rPr>
          <w:color w:val="000000" w:themeColor="text1"/>
          <w:sz w:val="24"/>
          <w:szCs w:val="24"/>
        </w:rPr>
        <w:t xml:space="preserve"> R-D </w:t>
      </w:r>
      <w:r w:rsidRPr="00072620">
        <w:rPr>
          <w:color w:val="000000" w:themeColor="text1"/>
          <w:sz w:val="24"/>
          <w:szCs w:val="24"/>
        </w:rPr>
        <w:t>employé au sein des organismes publics, exprimée en pourcentage du total du personnel de</w:t>
      </w:r>
      <w:r w:rsidR="00C56E24" w:rsidRPr="00072620">
        <w:rPr>
          <w:color w:val="000000" w:themeColor="text1"/>
          <w:sz w:val="24"/>
          <w:szCs w:val="24"/>
        </w:rPr>
        <w:t xml:space="preserve"> </w:t>
      </w:r>
      <w:r w:rsidR="00460292">
        <w:rPr>
          <w:color w:val="000000" w:themeColor="text1"/>
          <w:sz w:val="24"/>
          <w:szCs w:val="24"/>
        </w:rPr>
        <w:t>RD</w:t>
      </w:r>
      <w:r w:rsidRPr="00072620">
        <w:rPr>
          <w:color w:val="000000" w:themeColor="text1"/>
          <w:sz w:val="24"/>
          <w:szCs w:val="24"/>
        </w:rPr>
        <w:t>.</w:t>
      </w:r>
    </w:p>
    <w:p w14:paraId="6DA35E5C" w14:textId="77777777" w:rsidR="00356032" w:rsidRDefault="00356032" w:rsidP="00F1187D">
      <w:pPr>
        <w:spacing w:after="0"/>
        <w:ind w:left="1443"/>
        <w:rPr>
          <w:b/>
          <w:bCs/>
          <w:i/>
          <w:iCs/>
          <w:color w:val="000000" w:themeColor="text1"/>
          <w:sz w:val="24"/>
          <w:szCs w:val="24"/>
        </w:rPr>
      </w:pPr>
    </w:p>
    <w:p w14:paraId="4B8FDAE7" w14:textId="77777777" w:rsidR="00E235EC" w:rsidRPr="00072620" w:rsidRDefault="00E235EC" w:rsidP="00F1187D">
      <w:pPr>
        <w:spacing w:after="0"/>
        <w:ind w:left="1443"/>
        <w:rPr>
          <w:b/>
          <w:bCs/>
          <w:i/>
          <w:iCs/>
          <w:color w:val="000000" w:themeColor="text1"/>
          <w:sz w:val="24"/>
          <w:szCs w:val="24"/>
        </w:rPr>
      </w:pPr>
    </w:p>
    <w:p w14:paraId="7889FC43" w14:textId="73FCD06A" w:rsidR="009B0452" w:rsidRPr="00072620" w:rsidRDefault="009B0452" w:rsidP="00F1187D">
      <w:pPr>
        <w:spacing w:after="0"/>
        <w:ind w:left="1443"/>
        <w:rPr>
          <w:b/>
          <w:bCs/>
          <w:color w:val="000000" w:themeColor="text1"/>
          <w:sz w:val="24"/>
          <w:szCs w:val="24"/>
        </w:rPr>
      </w:pPr>
      <w:proofErr w:type="spellStart"/>
      <w:r w:rsidRPr="00072620">
        <w:rPr>
          <w:b/>
          <w:bCs/>
          <w:color w:val="000000" w:themeColor="text1"/>
          <w:sz w:val="24"/>
          <w:szCs w:val="24"/>
        </w:rPr>
        <w:lastRenderedPageBreak/>
        <w:t>DIRDETcher_etp</w:t>
      </w:r>
      <w:proofErr w:type="spellEnd"/>
    </w:p>
    <w:p w14:paraId="5A588097" w14:textId="77777777" w:rsidR="008B67FC" w:rsidRPr="00072620" w:rsidRDefault="008B67FC" w:rsidP="00F1187D">
      <w:pPr>
        <w:spacing w:after="0"/>
        <w:ind w:left="1443"/>
        <w:rPr>
          <w:i/>
          <w:iCs/>
          <w:color w:val="000000" w:themeColor="text1"/>
          <w:sz w:val="24"/>
          <w:szCs w:val="24"/>
        </w:rPr>
      </w:pPr>
      <w:r w:rsidRPr="00072620">
        <w:rPr>
          <w:i/>
          <w:iCs/>
          <w:color w:val="000000" w:themeColor="text1"/>
          <w:sz w:val="24"/>
          <w:szCs w:val="24"/>
        </w:rPr>
        <w:t>Chercheurs dans le secteur de l'état / équivalent plein temps</w:t>
      </w:r>
    </w:p>
    <w:p w14:paraId="115368BA" w14:textId="5A312D35" w:rsidR="00D26E3A" w:rsidRPr="00072620" w:rsidRDefault="009B0452" w:rsidP="00F1187D">
      <w:pPr>
        <w:spacing w:after="0"/>
        <w:ind w:left="1443"/>
        <w:rPr>
          <w:color w:val="000000" w:themeColor="text1"/>
          <w:sz w:val="24"/>
          <w:szCs w:val="24"/>
        </w:rPr>
      </w:pPr>
      <w:r w:rsidRPr="00072620">
        <w:rPr>
          <w:color w:val="000000" w:themeColor="text1"/>
          <w:sz w:val="24"/>
          <w:szCs w:val="24"/>
        </w:rPr>
        <w:t>Nombre de spécialistes de la production de savoirs et de la conduite de projets de recherche en</w:t>
      </w:r>
      <w:r w:rsidR="00460292">
        <w:rPr>
          <w:color w:val="000000" w:themeColor="text1"/>
          <w:sz w:val="24"/>
          <w:szCs w:val="24"/>
        </w:rPr>
        <w:t xml:space="preserve"> R-D </w:t>
      </w:r>
      <w:r w:rsidRPr="00072620">
        <w:rPr>
          <w:color w:val="000000" w:themeColor="text1"/>
          <w:sz w:val="24"/>
          <w:szCs w:val="24"/>
        </w:rPr>
        <w:t>employés au sein des organismes publics, mesuré en équivalents temps plein (ETP).</w:t>
      </w:r>
    </w:p>
    <w:p w14:paraId="45F9807D" w14:textId="77777777" w:rsidR="00D26E3A" w:rsidRPr="00072620" w:rsidRDefault="00D26E3A" w:rsidP="00F1187D">
      <w:pPr>
        <w:spacing w:after="0"/>
        <w:ind w:left="735" w:firstLine="708"/>
        <w:rPr>
          <w:b/>
          <w:bCs/>
          <w:color w:val="000000" w:themeColor="text1"/>
          <w:sz w:val="24"/>
          <w:szCs w:val="24"/>
        </w:rPr>
      </w:pPr>
    </w:p>
    <w:p w14:paraId="71ABB650" w14:textId="7BCC35C2" w:rsidR="009B0452" w:rsidRPr="00072620" w:rsidRDefault="009B0452" w:rsidP="00F1187D">
      <w:pPr>
        <w:spacing w:after="0"/>
        <w:ind w:left="735" w:firstLine="708"/>
        <w:rPr>
          <w:rFonts w:ascii="Calibri" w:eastAsia="Times New Roman" w:hAnsi="Calibri" w:cs="Calibri"/>
          <w:b/>
          <w:bCs/>
          <w:color w:val="000000" w:themeColor="text1"/>
          <w:kern w:val="0"/>
          <w:sz w:val="24"/>
          <w:szCs w:val="24"/>
          <w:lang w:eastAsia="fr-FR"/>
          <w14:ligatures w14:val="none"/>
        </w:rPr>
      </w:pPr>
      <w:proofErr w:type="spellStart"/>
      <w:r w:rsidRPr="00072620">
        <w:rPr>
          <w:b/>
          <w:bCs/>
          <w:color w:val="000000" w:themeColor="text1"/>
          <w:sz w:val="24"/>
          <w:szCs w:val="24"/>
        </w:rPr>
        <w:t>DIRDETcher</w:t>
      </w:r>
      <w:proofErr w:type="spellEnd"/>
      <w:r w:rsidRPr="00072620">
        <w:rPr>
          <w:b/>
          <w:bCs/>
          <w:color w:val="000000" w:themeColor="text1"/>
          <w:sz w:val="24"/>
          <w:szCs w:val="24"/>
        </w:rPr>
        <w:t>_%</w:t>
      </w:r>
      <w:r w:rsidR="009943C5" w:rsidRPr="00072620">
        <w:rPr>
          <w:rFonts w:ascii="Calibri" w:eastAsia="Times New Roman" w:hAnsi="Calibri" w:cs="Calibri"/>
          <w:b/>
          <w:bCs/>
          <w:color w:val="000000" w:themeColor="text1"/>
          <w:kern w:val="0"/>
          <w:sz w:val="24"/>
          <w:szCs w:val="24"/>
          <w:lang w:eastAsia="fr-FR"/>
          <w14:ligatures w14:val="none"/>
        </w:rPr>
        <w:t>cher</w:t>
      </w:r>
    </w:p>
    <w:p w14:paraId="7AA04864" w14:textId="77777777" w:rsidR="008B67FC" w:rsidRPr="00072620" w:rsidRDefault="008B67FC" w:rsidP="00F1187D">
      <w:pPr>
        <w:spacing w:after="0"/>
        <w:ind w:left="1443"/>
        <w:rPr>
          <w:i/>
          <w:iCs/>
          <w:color w:val="000000" w:themeColor="text1"/>
          <w:sz w:val="24"/>
          <w:szCs w:val="24"/>
        </w:rPr>
      </w:pPr>
      <w:r w:rsidRPr="00072620">
        <w:rPr>
          <w:i/>
          <w:iCs/>
          <w:color w:val="000000" w:themeColor="text1"/>
          <w:sz w:val="24"/>
          <w:szCs w:val="24"/>
        </w:rPr>
        <w:t>Chercheurs dans le secteur de l'état / Pourcentage de chercheurs</w:t>
      </w:r>
    </w:p>
    <w:p w14:paraId="77BDB350" w14:textId="3C3EBFBE" w:rsidR="009B0452" w:rsidRPr="00072620" w:rsidRDefault="009B0452" w:rsidP="00F1187D">
      <w:pPr>
        <w:spacing w:after="0"/>
        <w:ind w:left="1443"/>
        <w:rPr>
          <w:color w:val="000000" w:themeColor="text1"/>
          <w:sz w:val="24"/>
          <w:szCs w:val="24"/>
        </w:rPr>
      </w:pPr>
      <w:r w:rsidRPr="00072620">
        <w:rPr>
          <w:color w:val="000000" w:themeColor="text1"/>
          <w:sz w:val="24"/>
          <w:szCs w:val="24"/>
        </w:rPr>
        <w:t>Part des spécialistes de la production de savoirs et de la conduite de projets de recherche en</w:t>
      </w:r>
      <w:r w:rsidR="00460292">
        <w:rPr>
          <w:color w:val="000000" w:themeColor="text1"/>
          <w:sz w:val="24"/>
          <w:szCs w:val="24"/>
        </w:rPr>
        <w:t xml:space="preserve"> R-D </w:t>
      </w:r>
      <w:r w:rsidRPr="00072620">
        <w:rPr>
          <w:color w:val="000000" w:themeColor="text1"/>
          <w:sz w:val="24"/>
          <w:szCs w:val="24"/>
        </w:rPr>
        <w:t>employés au sein des organismes publics, exprimée en % du nombre total des chercheurs tous secteurs confondus.</w:t>
      </w:r>
    </w:p>
    <w:p w14:paraId="18019C12" w14:textId="77777777" w:rsidR="008B67FC" w:rsidRPr="00072620" w:rsidRDefault="008B67FC" w:rsidP="00F1187D">
      <w:pPr>
        <w:spacing w:after="0"/>
        <w:ind w:left="735"/>
        <w:rPr>
          <w:color w:val="000000" w:themeColor="text1"/>
          <w:sz w:val="24"/>
          <w:szCs w:val="24"/>
        </w:rPr>
      </w:pPr>
    </w:p>
    <w:p w14:paraId="44843109" w14:textId="60829346" w:rsidR="009B0452" w:rsidRPr="00072620" w:rsidRDefault="009B0452" w:rsidP="00F1187D">
      <w:pPr>
        <w:spacing w:after="0"/>
        <w:ind w:left="1443"/>
        <w:rPr>
          <w:b/>
          <w:bCs/>
          <w:color w:val="000000" w:themeColor="text1"/>
          <w:sz w:val="24"/>
          <w:szCs w:val="24"/>
        </w:rPr>
      </w:pPr>
      <w:proofErr w:type="spellStart"/>
      <w:r w:rsidRPr="00072620">
        <w:rPr>
          <w:b/>
          <w:bCs/>
          <w:color w:val="000000" w:themeColor="text1"/>
          <w:sz w:val="24"/>
          <w:szCs w:val="24"/>
        </w:rPr>
        <w:t>DIRDETcher_nb</w:t>
      </w:r>
      <w:proofErr w:type="spellEnd"/>
    </w:p>
    <w:p w14:paraId="5C0676D3" w14:textId="77777777" w:rsidR="008B67FC" w:rsidRPr="00072620" w:rsidRDefault="008B67FC" w:rsidP="00F1187D">
      <w:pPr>
        <w:spacing w:after="0"/>
        <w:ind w:left="1443"/>
        <w:rPr>
          <w:i/>
          <w:iCs/>
          <w:color w:val="000000" w:themeColor="text1"/>
          <w:sz w:val="24"/>
          <w:szCs w:val="24"/>
        </w:rPr>
      </w:pPr>
      <w:r w:rsidRPr="00072620">
        <w:rPr>
          <w:i/>
          <w:iCs/>
          <w:color w:val="000000" w:themeColor="text1"/>
          <w:sz w:val="24"/>
          <w:szCs w:val="24"/>
        </w:rPr>
        <w:t>Chercheurs dans le secteur de l'état / Personnes</w:t>
      </w:r>
    </w:p>
    <w:p w14:paraId="7FE80B24" w14:textId="39EEF020" w:rsidR="009B0452" w:rsidRPr="00072620" w:rsidRDefault="009B0452" w:rsidP="00F1187D">
      <w:pPr>
        <w:spacing w:after="0"/>
        <w:ind w:left="1443"/>
        <w:rPr>
          <w:color w:val="000000" w:themeColor="text1"/>
          <w:sz w:val="24"/>
          <w:szCs w:val="24"/>
        </w:rPr>
      </w:pPr>
      <w:r w:rsidRPr="00072620">
        <w:rPr>
          <w:color w:val="000000" w:themeColor="text1"/>
          <w:sz w:val="24"/>
          <w:szCs w:val="24"/>
        </w:rPr>
        <w:t>Nombre total de spécialistes de la production de savoirs et de la conduite de projets de recherche en</w:t>
      </w:r>
      <w:r w:rsidR="00460292">
        <w:rPr>
          <w:color w:val="000000" w:themeColor="text1"/>
          <w:sz w:val="24"/>
          <w:szCs w:val="24"/>
        </w:rPr>
        <w:t xml:space="preserve"> R-D </w:t>
      </w:r>
      <w:r w:rsidRPr="00072620">
        <w:rPr>
          <w:color w:val="000000" w:themeColor="text1"/>
          <w:sz w:val="24"/>
          <w:szCs w:val="24"/>
        </w:rPr>
        <w:t>employés au sein des organismes publics, mesuré en nombre de personnes physiques.</w:t>
      </w:r>
    </w:p>
    <w:p w14:paraId="04004FFB" w14:textId="77777777" w:rsidR="009B0452" w:rsidRPr="00072620" w:rsidRDefault="009B0452" w:rsidP="00F1187D">
      <w:pPr>
        <w:spacing w:after="0"/>
        <w:ind w:left="1443"/>
        <w:rPr>
          <w:color w:val="000000" w:themeColor="text1"/>
          <w:sz w:val="24"/>
          <w:szCs w:val="24"/>
        </w:rPr>
      </w:pPr>
    </w:p>
    <w:p w14:paraId="1B08F2E1" w14:textId="3D84236A" w:rsidR="009B0452" w:rsidRPr="00072620" w:rsidRDefault="009B0452" w:rsidP="00F1187D">
      <w:pPr>
        <w:spacing w:after="0"/>
        <w:ind w:left="1443"/>
        <w:rPr>
          <w:rFonts w:ascii="Calibri" w:eastAsia="Times New Roman" w:hAnsi="Calibri" w:cs="Calibri"/>
          <w:b/>
          <w:bCs/>
          <w:color w:val="000000" w:themeColor="text1"/>
          <w:kern w:val="0"/>
          <w:sz w:val="24"/>
          <w:szCs w:val="24"/>
          <w:lang w:eastAsia="fr-FR"/>
          <w14:ligatures w14:val="none"/>
        </w:rPr>
      </w:pPr>
      <w:proofErr w:type="spellStart"/>
      <w:r w:rsidRPr="00072620">
        <w:rPr>
          <w:b/>
          <w:bCs/>
          <w:color w:val="000000" w:themeColor="text1"/>
          <w:sz w:val="24"/>
          <w:szCs w:val="24"/>
        </w:rPr>
        <w:t>DIRDET</w:t>
      </w:r>
      <w:r w:rsidR="003D0EE3" w:rsidRPr="00072620">
        <w:rPr>
          <w:b/>
          <w:bCs/>
          <w:color w:val="000000" w:themeColor="text1"/>
          <w:sz w:val="24"/>
          <w:szCs w:val="24"/>
        </w:rPr>
        <w:t>cherfme</w:t>
      </w:r>
      <w:proofErr w:type="spellEnd"/>
      <w:r w:rsidRPr="00072620">
        <w:rPr>
          <w:b/>
          <w:bCs/>
          <w:color w:val="000000" w:themeColor="text1"/>
          <w:sz w:val="24"/>
          <w:szCs w:val="24"/>
        </w:rPr>
        <w:t>_%</w:t>
      </w:r>
      <w:r w:rsidR="009943C5" w:rsidRPr="00072620">
        <w:rPr>
          <w:rFonts w:ascii="Calibri" w:eastAsia="Times New Roman" w:hAnsi="Calibri" w:cs="Calibri"/>
          <w:b/>
          <w:bCs/>
          <w:color w:val="000000" w:themeColor="text1"/>
          <w:kern w:val="0"/>
          <w:sz w:val="24"/>
          <w:szCs w:val="24"/>
          <w:lang w:eastAsia="fr-FR"/>
          <w14:ligatures w14:val="none"/>
        </w:rPr>
        <w:t>cher</w:t>
      </w:r>
    </w:p>
    <w:p w14:paraId="5736535E" w14:textId="77777777" w:rsidR="00144480" w:rsidRPr="00072620" w:rsidRDefault="00144480" w:rsidP="00F1187D">
      <w:pPr>
        <w:spacing w:after="0"/>
        <w:ind w:left="1443"/>
        <w:rPr>
          <w:i/>
          <w:iCs/>
          <w:color w:val="000000" w:themeColor="text1"/>
          <w:sz w:val="24"/>
          <w:szCs w:val="24"/>
        </w:rPr>
      </w:pPr>
      <w:r w:rsidRPr="00072620">
        <w:rPr>
          <w:i/>
          <w:iCs/>
          <w:color w:val="000000" w:themeColor="text1"/>
          <w:sz w:val="24"/>
          <w:szCs w:val="24"/>
        </w:rPr>
        <w:t>Chercheuses dans le secteur de l'état / Pourcentage de chercheurs</w:t>
      </w:r>
    </w:p>
    <w:p w14:paraId="42168A0F" w14:textId="021AF00E" w:rsidR="009B0452" w:rsidRPr="00072620" w:rsidRDefault="009B0452" w:rsidP="00F1187D">
      <w:pPr>
        <w:spacing w:after="0"/>
        <w:ind w:left="1443"/>
        <w:rPr>
          <w:color w:val="000000" w:themeColor="text1"/>
          <w:sz w:val="24"/>
          <w:szCs w:val="24"/>
        </w:rPr>
      </w:pPr>
      <w:r w:rsidRPr="00072620">
        <w:rPr>
          <w:color w:val="000000" w:themeColor="text1"/>
          <w:sz w:val="24"/>
          <w:szCs w:val="24"/>
        </w:rPr>
        <w:t>Part de femmes parmi les spécialistes de la production de savoirs et de la conduite de projets de recherche en</w:t>
      </w:r>
      <w:r w:rsidR="00460292">
        <w:rPr>
          <w:color w:val="000000" w:themeColor="text1"/>
          <w:sz w:val="24"/>
          <w:szCs w:val="24"/>
        </w:rPr>
        <w:t xml:space="preserve"> R-D </w:t>
      </w:r>
      <w:r w:rsidRPr="00072620">
        <w:rPr>
          <w:color w:val="000000" w:themeColor="text1"/>
          <w:sz w:val="24"/>
          <w:szCs w:val="24"/>
        </w:rPr>
        <w:t>employés au sein des organismes publics, exprimée en % du nombre total de chercheurs dédiés au DIRDE.</w:t>
      </w:r>
    </w:p>
    <w:p w14:paraId="5A86D22E" w14:textId="77777777" w:rsidR="00D26E3A" w:rsidRPr="00072620" w:rsidRDefault="00D26E3A" w:rsidP="00F1187D">
      <w:pPr>
        <w:spacing w:after="0"/>
        <w:ind w:left="1443"/>
        <w:rPr>
          <w:b/>
          <w:bCs/>
          <w:color w:val="000000" w:themeColor="text1"/>
          <w:sz w:val="24"/>
          <w:szCs w:val="24"/>
        </w:rPr>
      </w:pPr>
    </w:p>
    <w:p w14:paraId="280CD804" w14:textId="2FCC91B9" w:rsidR="009B0452" w:rsidRPr="00072620" w:rsidRDefault="009B0452" w:rsidP="00F1187D">
      <w:pPr>
        <w:spacing w:after="0"/>
        <w:ind w:left="1443"/>
        <w:rPr>
          <w:b/>
          <w:bCs/>
          <w:color w:val="000000" w:themeColor="text1"/>
          <w:sz w:val="24"/>
          <w:szCs w:val="24"/>
        </w:rPr>
      </w:pPr>
      <w:proofErr w:type="spellStart"/>
      <w:r w:rsidRPr="00072620">
        <w:rPr>
          <w:b/>
          <w:bCs/>
          <w:color w:val="000000" w:themeColor="text1"/>
          <w:sz w:val="24"/>
          <w:szCs w:val="24"/>
        </w:rPr>
        <w:t>DIRDET</w:t>
      </w:r>
      <w:r w:rsidR="003D0EE3" w:rsidRPr="00072620">
        <w:rPr>
          <w:b/>
          <w:bCs/>
          <w:color w:val="000000" w:themeColor="text1"/>
          <w:sz w:val="24"/>
          <w:szCs w:val="24"/>
        </w:rPr>
        <w:t>cherfme</w:t>
      </w:r>
      <w:r w:rsidRPr="00072620">
        <w:rPr>
          <w:b/>
          <w:bCs/>
          <w:color w:val="000000" w:themeColor="text1"/>
          <w:sz w:val="24"/>
          <w:szCs w:val="24"/>
        </w:rPr>
        <w:t>_nb</w:t>
      </w:r>
      <w:proofErr w:type="spellEnd"/>
      <w:r w:rsidRPr="00072620">
        <w:rPr>
          <w:b/>
          <w:bCs/>
          <w:color w:val="000000" w:themeColor="text1"/>
          <w:sz w:val="24"/>
          <w:szCs w:val="24"/>
        </w:rPr>
        <w:t xml:space="preserve"> </w:t>
      </w:r>
    </w:p>
    <w:p w14:paraId="6EFA644A" w14:textId="77777777" w:rsidR="00144480" w:rsidRPr="00072620" w:rsidRDefault="00144480" w:rsidP="00F1187D">
      <w:pPr>
        <w:spacing w:after="0"/>
        <w:ind w:left="1443"/>
        <w:rPr>
          <w:i/>
          <w:iCs/>
          <w:color w:val="000000" w:themeColor="text1"/>
          <w:sz w:val="24"/>
          <w:szCs w:val="24"/>
        </w:rPr>
      </w:pPr>
      <w:r w:rsidRPr="00072620">
        <w:rPr>
          <w:i/>
          <w:iCs/>
          <w:color w:val="000000" w:themeColor="text1"/>
          <w:sz w:val="24"/>
          <w:szCs w:val="24"/>
        </w:rPr>
        <w:t>Chercheuses dans le secteur des entreprises / Personnes</w:t>
      </w:r>
    </w:p>
    <w:p w14:paraId="6A2B3A1E" w14:textId="7CDCE5FB" w:rsidR="00B24B5A" w:rsidRPr="003520A8" w:rsidRDefault="009B0452" w:rsidP="003520A8">
      <w:pPr>
        <w:spacing w:after="0"/>
        <w:ind w:left="1443"/>
        <w:rPr>
          <w:color w:val="000000" w:themeColor="text1"/>
          <w:sz w:val="24"/>
          <w:szCs w:val="24"/>
        </w:rPr>
      </w:pPr>
      <w:r w:rsidRPr="00072620">
        <w:rPr>
          <w:color w:val="000000" w:themeColor="text1"/>
          <w:sz w:val="24"/>
          <w:szCs w:val="24"/>
        </w:rPr>
        <w:t>Nombre total de femmes spécialistes de la production de savoirs et de la conduite de projets de recherche en</w:t>
      </w:r>
      <w:r w:rsidR="00460292">
        <w:rPr>
          <w:color w:val="000000" w:themeColor="text1"/>
          <w:sz w:val="24"/>
          <w:szCs w:val="24"/>
        </w:rPr>
        <w:t xml:space="preserve"> R-D </w:t>
      </w:r>
      <w:r w:rsidRPr="00072620">
        <w:rPr>
          <w:color w:val="000000" w:themeColor="text1"/>
          <w:sz w:val="24"/>
          <w:szCs w:val="24"/>
        </w:rPr>
        <w:t>employées au sein des organismes publics, mesuré en nombre de personnes physiques.</w:t>
      </w:r>
    </w:p>
    <w:p w14:paraId="152802B3" w14:textId="77777777" w:rsidR="00B24B5A" w:rsidRDefault="00B24B5A" w:rsidP="00C34213">
      <w:pPr>
        <w:spacing w:after="0"/>
        <w:ind w:left="1416"/>
        <w:rPr>
          <w:color w:val="000000" w:themeColor="text1"/>
        </w:rPr>
      </w:pPr>
    </w:p>
    <w:p w14:paraId="7B7EBEDA" w14:textId="77777777" w:rsidR="008569E0" w:rsidRDefault="008569E0" w:rsidP="00C34213">
      <w:pPr>
        <w:spacing w:after="0"/>
        <w:ind w:left="1416"/>
        <w:rPr>
          <w:color w:val="000000" w:themeColor="text1"/>
        </w:rPr>
      </w:pPr>
    </w:p>
    <w:p w14:paraId="384C02BD" w14:textId="77777777" w:rsidR="00E235EC" w:rsidRDefault="00E235EC" w:rsidP="00C34213">
      <w:pPr>
        <w:spacing w:after="0"/>
        <w:ind w:left="1416"/>
        <w:rPr>
          <w:color w:val="000000" w:themeColor="text1"/>
        </w:rPr>
      </w:pPr>
    </w:p>
    <w:p w14:paraId="6540289C" w14:textId="77777777" w:rsidR="00E235EC" w:rsidRDefault="00E235EC" w:rsidP="00C34213">
      <w:pPr>
        <w:spacing w:after="0"/>
        <w:ind w:left="1416"/>
        <w:rPr>
          <w:color w:val="000000" w:themeColor="text1"/>
        </w:rPr>
      </w:pPr>
    </w:p>
    <w:p w14:paraId="0EEC34D3" w14:textId="77777777" w:rsidR="00E235EC" w:rsidRDefault="00E235EC" w:rsidP="00C34213">
      <w:pPr>
        <w:spacing w:after="0"/>
        <w:ind w:left="1416"/>
        <w:rPr>
          <w:color w:val="000000" w:themeColor="text1"/>
        </w:rPr>
      </w:pPr>
    </w:p>
    <w:p w14:paraId="7261967B" w14:textId="77777777" w:rsidR="00E235EC" w:rsidRDefault="00E235EC" w:rsidP="00C34213">
      <w:pPr>
        <w:spacing w:after="0"/>
        <w:ind w:left="1416"/>
        <w:rPr>
          <w:color w:val="000000" w:themeColor="text1"/>
        </w:rPr>
      </w:pPr>
    </w:p>
    <w:p w14:paraId="602BA199" w14:textId="77777777" w:rsidR="00E235EC" w:rsidRDefault="00E235EC" w:rsidP="00C34213">
      <w:pPr>
        <w:spacing w:after="0"/>
        <w:ind w:left="1416"/>
        <w:rPr>
          <w:color w:val="000000" w:themeColor="text1"/>
        </w:rPr>
      </w:pPr>
    </w:p>
    <w:p w14:paraId="2023399F" w14:textId="77777777" w:rsidR="00E235EC" w:rsidRDefault="00E235EC" w:rsidP="00C34213">
      <w:pPr>
        <w:spacing w:after="0"/>
        <w:ind w:left="1416"/>
        <w:rPr>
          <w:color w:val="000000" w:themeColor="text1"/>
        </w:rPr>
      </w:pPr>
    </w:p>
    <w:p w14:paraId="28FC0C7F" w14:textId="77777777" w:rsidR="00E235EC" w:rsidRDefault="00E235EC" w:rsidP="00C34213">
      <w:pPr>
        <w:spacing w:after="0"/>
        <w:ind w:left="1416"/>
        <w:rPr>
          <w:color w:val="000000" w:themeColor="text1"/>
        </w:rPr>
      </w:pPr>
    </w:p>
    <w:p w14:paraId="63B2D940" w14:textId="77777777" w:rsidR="00E235EC" w:rsidRDefault="00E235EC" w:rsidP="00C34213">
      <w:pPr>
        <w:spacing w:after="0"/>
        <w:ind w:left="1416"/>
        <w:rPr>
          <w:color w:val="000000" w:themeColor="text1"/>
        </w:rPr>
      </w:pPr>
    </w:p>
    <w:p w14:paraId="010EA17A" w14:textId="77777777" w:rsidR="00E235EC" w:rsidRDefault="00E235EC" w:rsidP="00C34213">
      <w:pPr>
        <w:spacing w:after="0"/>
        <w:ind w:left="1416"/>
        <w:rPr>
          <w:color w:val="000000" w:themeColor="text1"/>
        </w:rPr>
      </w:pPr>
    </w:p>
    <w:p w14:paraId="0A2C86D8" w14:textId="77777777" w:rsidR="008569E0" w:rsidRDefault="008569E0" w:rsidP="00C34213">
      <w:pPr>
        <w:spacing w:after="0"/>
        <w:ind w:left="1416"/>
        <w:rPr>
          <w:color w:val="000000" w:themeColor="text1"/>
        </w:rPr>
      </w:pPr>
    </w:p>
    <w:p w14:paraId="00B19BD3" w14:textId="77777777" w:rsidR="008569E0" w:rsidRDefault="008569E0" w:rsidP="00C34213">
      <w:pPr>
        <w:spacing w:after="0"/>
        <w:ind w:left="1416"/>
        <w:rPr>
          <w:color w:val="000000" w:themeColor="text1"/>
        </w:rPr>
      </w:pPr>
    </w:p>
    <w:p w14:paraId="5C593642" w14:textId="77777777" w:rsidR="008569E0" w:rsidRDefault="008569E0" w:rsidP="00C34213">
      <w:pPr>
        <w:spacing w:after="0"/>
        <w:ind w:left="1416"/>
        <w:rPr>
          <w:color w:val="000000" w:themeColor="text1"/>
        </w:rPr>
      </w:pPr>
    </w:p>
    <w:p w14:paraId="771EF635" w14:textId="77777777" w:rsidR="000F589A" w:rsidRDefault="000F589A" w:rsidP="00C34213">
      <w:pPr>
        <w:spacing w:after="0"/>
        <w:ind w:left="1416"/>
        <w:rPr>
          <w:color w:val="000000" w:themeColor="text1"/>
        </w:rPr>
      </w:pPr>
    </w:p>
    <w:p w14:paraId="77A410D9" w14:textId="77777777" w:rsidR="003520A8" w:rsidRDefault="003520A8" w:rsidP="00C34213">
      <w:pPr>
        <w:spacing w:after="0"/>
        <w:ind w:left="1416"/>
        <w:rPr>
          <w:color w:val="000000" w:themeColor="text1"/>
        </w:rPr>
      </w:pPr>
    </w:p>
    <w:p w14:paraId="1DBE378A" w14:textId="30C47FCA" w:rsidR="00A86416" w:rsidRPr="00072620" w:rsidRDefault="00A86416" w:rsidP="000F589A">
      <w:pPr>
        <w:pStyle w:val="Paragraphedeliste"/>
        <w:numPr>
          <w:ilvl w:val="1"/>
          <w:numId w:val="23"/>
        </w:numPr>
        <w:spacing w:after="0"/>
        <w:ind w:left="788" w:hanging="431"/>
        <w:contextualSpacing w:val="0"/>
        <w:rPr>
          <w:b/>
          <w:bCs/>
          <w:color w:val="000000" w:themeColor="text1"/>
          <w:sz w:val="28"/>
          <w:szCs w:val="28"/>
        </w:rPr>
      </w:pPr>
      <w:r w:rsidRPr="00072620">
        <w:rPr>
          <w:b/>
          <w:bCs/>
          <w:color w:val="000000" w:themeColor="text1"/>
          <w:sz w:val="28"/>
          <w:szCs w:val="28"/>
        </w:rPr>
        <w:lastRenderedPageBreak/>
        <w:t xml:space="preserve">CBPRD </w:t>
      </w:r>
      <w:r w:rsidR="0004627A" w:rsidRPr="00072620">
        <w:rPr>
          <w:b/>
          <w:bCs/>
          <w:color w:val="000000" w:themeColor="text1"/>
          <w:sz w:val="28"/>
          <w:szCs w:val="28"/>
        </w:rPr>
        <w:t xml:space="preserve">: Crédits </w:t>
      </w:r>
      <w:r w:rsidR="0017000E" w:rsidRPr="00072620">
        <w:rPr>
          <w:b/>
          <w:bCs/>
          <w:color w:val="000000" w:themeColor="text1"/>
          <w:sz w:val="28"/>
          <w:szCs w:val="28"/>
        </w:rPr>
        <w:t>B</w:t>
      </w:r>
      <w:r w:rsidR="0004627A" w:rsidRPr="00072620">
        <w:rPr>
          <w:b/>
          <w:bCs/>
          <w:color w:val="000000" w:themeColor="text1"/>
          <w:sz w:val="28"/>
          <w:szCs w:val="28"/>
        </w:rPr>
        <w:t xml:space="preserve">udgétaires </w:t>
      </w:r>
      <w:r w:rsidR="0017000E" w:rsidRPr="00072620">
        <w:rPr>
          <w:b/>
          <w:bCs/>
          <w:color w:val="000000" w:themeColor="text1"/>
          <w:sz w:val="28"/>
          <w:szCs w:val="28"/>
        </w:rPr>
        <w:t>P</w:t>
      </w:r>
      <w:r w:rsidR="0004627A" w:rsidRPr="00072620">
        <w:rPr>
          <w:b/>
          <w:bCs/>
          <w:color w:val="000000" w:themeColor="text1"/>
          <w:sz w:val="28"/>
          <w:szCs w:val="28"/>
        </w:rPr>
        <w:t xml:space="preserve">ublics </w:t>
      </w:r>
      <w:r w:rsidR="006B1447">
        <w:rPr>
          <w:b/>
          <w:bCs/>
          <w:color w:val="000000" w:themeColor="text1"/>
          <w:sz w:val="28"/>
          <w:szCs w:val="28"/>
        </w:rPr>
        <w:t>R-D</w:t>
      </w:r>
      <w:r w:rsidR="00CF4667" w:rsidRPr="00072620">
        <w:rPr>
          <w:b/>
          <w:bCs/>
          <w:color w:val="000000" w:themeColor="text1"/>
          <w:sz w:val="28"/>
          <w:szCs w:val="28"/>
        </w:rPr>
        <w:t xml:space="preserve"> </w:t>
      </w:r>
      <w:r w:rsidR="00F12BA0" w:rsidRPr="00072620">
        <w:rPr>
          <w:b/>
          <w:bCs/>
          <w:color w:val="000000" w:themeColor="text1"/>
          <w:sz w:val="28"/>
          <w:szCs w:val="28"/>
        </w:rPr>
        <w:t>C</w:t>
      </w:r>
      <w:r w:rsidR="00543B7A" w:rsidRPr="00072620">
        <w:rPr>
          <w:b/>
          <w:bCs/>
          <w:color w:val="000000" w:themeColor="text1"/>
          <w:sz w:val="28"/>
          <w:szCs w:val="28"/>
        </w:rPr>
        <w:t>ivil</w:t>
      </w:r>
    </w:p>
    <w:p w14:paraId="29AB41E3" w14:textId="3DB4F95D" w:rsidR="00BC6C21" w:rsidRPr="00072620" w:rsidRDefault="00B42E7F" w:rsidP="000F589A">
      <w:pPr>
        <w:pStyle w:val="Paragraphedeliste"/>
        <w:spacing w:after="0"/>
        <w:ind w:left="1416"/>
        <w:rPr>
          <w:color w:val="000000" w:themeColor="text1"/>
          <w:sz w:val="24"/>
          <w:szCs w:val="24"/>
        </w:rPr>
      </w:pPr>
      <w:r w:rsidRPr="00072620">
        <w:rPr>
          <w:color w:val="000000" w:themeColor="text1"/>
          <w:sz w:val="24"/>
          <w:szCs w:val="24"/>
        </w:rPr>
        <w:t>Les crédits budgétaires publics de</w:t>
      </w:r>
      <w:r w:rsidR="00460292">
        <w:rPr>
          <w:color w:val="000000" w:themeColor="text1"/>
          <w:sz w:val="24"/>
          <w:szCs w:val="24"/>
        </w:rPr>
        <w:t xml:space="preserve"> R-D </w:t>
      </w:r>
      <w:r w:rsidR="00BC6C21" w:rsidRPr="00072620">
        <w:rPr>
          <w:color w:val="000000" w:themeColor="text1"/>
          <w:sz w:val="24"/>
          <w:szCs w:val="24"/>
        </w:rPr>
        <w:t>représentent les montants prévus</w:t>
      </w:r>
      <w:r w:rsidR="00976CA9" w:rsidRPr="00072620">
        <w:rPr>
          <w:color w:val="000000" w:themeColor="text1"/>
          <w:sz w:val="24"/>
          <w:szCs w:val="24"/>
        </w:rPr>
        <w:t xml:space="preserve"> (hypothétiques)</w:t>
      </w:r>
      <w:r w:rsidR="001D154E" w:rsidRPr="00072620">
        <w:rPr>
          <w:color w:val="000000" w:themeColor="text1"/>
          <w:sz w:val="24"/>
          <w:szCs w:val="24"/>
        </w:rPr>
        <w:t xml:space="preserve"> </w:t>
      </w:r>
      <w:r w:rsidR="00BC6C21" w:rsidRPr="00072620">
        <w:rPr>
          <w:color w:val="000000" w:themeColor="text1"/>
          <w:sz w:val="24"/>
          <w:szCs w:val="24"/>
        </w:rPr>
        <w:t>dans les budgets publics pour financer la recherche et le développement</w:t>
      </w:r>
      <w:r w:rsidR="002412C2" w:rsidRPr="00072620">
        <w:rPr>
          <w:color w:val="000000" w:themeColor="text1"/>
          <w:sz w:val="24"/>
          <w:szCs w:val="24"/>
        </w:rPr>
        <w:t xml:space="preserve"> </w:t>
      </w:r>
      <w:r w:rsidR="003279CD" w:rsidRPr="00072620">
        <w:rPr>
          <w:color w:val="000000" w:themeColor="text1"/>
          <w:sz w:val="24"/>
          <w:szCs w:val="24"/>
        </w:rPr>
        <w:t>à des fins civiles</w:t>
      </w:r>
      <w:r w:rsidR="00BC6C21" w:rsidRPr="00072620">
        <w:rPr>
          <w:color w:val="000000" w:themeColor="text1"/>
          <w:sz w:val="24"/>
          <w:szCs w:val="24"/>
        </w:rPr>
        <w:t>, sans correspondre aux dépenses réellement engagées.</w:t>
      </w:r>
      <w:r w:rsidR="00881CCE" w:rsidRPr="00072620">
        <w:rPr>
          <w:color w:val="000000" w:themeColor="text1"/>
          <w:sz w:val="24"/>
          <w:szCs w:val="24"/>
        </w:rPr>
        <w:t xml:space="preserve"> - Allocations budgétaires gouvernementales</w:t>
      </w:r>
    </w:p>
    <w:p w14:paraId="70C7F9E7" w14:textId="294233B5" w:rsidR="00434DBD" w:rsidRDefault="007B7268" w:rsidP="00553454">
      <w:pPr>
        <w:pStyle w:val="Paragraphedeliste"/>
        <w:spacing w:after="0"/>
        <w:ind w:left="1416"/>
        <w:rPr>
          <w:sz w:val="24"/>
          <w:szCs w:val="24"/>
        </w:rPr>
      </w:pPr>
      <w:r w:rsidRPr="00072620">
        <w:rPr>
          <w:i/>
          <w:iCs/>
          <w:color w:val="000000" w:themeColor="text1"/>
          <w:sz w:val="24"/>
          <w:szCs w:val="24"/>
        </w:rPr>
        <w:t>Source</w:t>
      </w:r>
      <w:r w:rsidR="00521932" w:rsidRPr="00072620">
        <w:rPr>
          <w:i/>
          <w:iCs/>
          <w:color w:val="000000" w:themeColor="text1"/>
          <w:sz w:val="24"/>
          <w:szCs w:val="24"/>
        </w:rPr>
        <w:t>s</w:t>
      </w:r>
      <w:r w:rsidR="001A3F20" w:rsidRPr="00072620">
        <w:rPr>
          <w:i/>
          <w:iCs/>
          <w:color w:val="000000" w:themeColor="text1"/>
          <w:sz w:val="24"/>
          <w:szCs w:val="24"/>
        </w:rPr>
        <w:t xml:space="preserve"> </w:t>
      </w:r>
      <w:r w:rsidRPr="00072620">
        <w:rPr>
          <w:i/>
          <w:iCs/>
          <w:color w:val="000000" w:themeColor="text1"/>
          <w:sz w:val="24"/>
          <w:szCs w:val="24"/>
        </w:rPr>
        <w:t xml:space="preserve">: </w:t>
      </w:r>
      <w:hyperlink r:id="rId26" w:history="1">
        <w:r w:rsidR="00521932" w:rsidRPr="00072620">
          <w:rPr>
            <w:rStyle w:val="Lienhypertexte"/>
            <w:i/>
            <w:iCs/>
            <w:color w:val="000000" w:themeColor="text1"/>
            <w:sz w:val="24"/>
            <w:szCs w:val="24"/>
          </w:rPr>
          <w:t>https://www.oecd.org/fr/data/datasets/research-and-development-statistics.html</w:t>
        </w:r>
      </w:hyperlink>
      <w:r w:rsidR="00521932" w:rsidRPr="00072620">
        <w:rPr>
          <w:i/>
          <w:iCs/>
          <w:color w:val="000000" w:themeColor="text1"/>
          <w:sz w:val="24"/>
          <w:szCs w:val="24"/>
        </w:rPr>
        <w:t xml:space="preserve"> &amp; </w:t>
      </w:r>
      <w:hyperlink r:id="rId27" w:history="1">
        <w:r w:rsidR="00C70BCE" w:rsidRPr="00072620">
          <w:rPr>
            <w:rStyle w:val="Lienhypertexte"/>
            <w:i/>
            <w:iCs/>
            <w:color w:val="000000" w:themeColor="text1"/>
            <w:sz w:val="24"/>
            <w:szCs w:val="24"/>
          </w:rPr>
          <w:t>https://uis.unesco.org/fr/glossary-term/credits-budgetaires-publics-de-r-d-cbprd</w:t>
        </w:r>
      </w:hyperlink>
    </w:p>
    <w:p w14:paraId="3831E50C" w14:textId="77777777" w:rsidR="00553454" w:rsidRPr="00553454" w:rsidRDefault="00553454" w:rsidP="00553454">
      <w:pPr>
        <w:pStyle w:val="Paragraphedeliste"/>
        <w:spacing w:after="0"/>
        <w:ind w:left="1416"/>
        <w:rPr>
          <w:i/>
          <w:iCs/>
          <w:color w:val="000000" w:themeColor="text1"/>
          <w:sz w:val="24"/>
          <w:szCs w:val="24"/>
        </w:rPr>
      </w:pPr>
    </w:p>
    <w:p w14:paraId="274B692D" w14:textId="2A3B8FA6" w:rsidR="00141DA5" w:rsidRPr="00072620" w:rsidRDefault="000B476F" w:rsidP="00823859">
      <w:pPr>
        <w:spacing w:after="0"/>
        <w:ind w:left="588" w:firstLine="708"/>
        <w:rPr>
          <w:rFonts w:ascii="Calibri" w:eastAsia="Times New Roman" w:hAnsi="Calibri" w:cs="Calibri"/>
          <w:b/>
          <w:bCs/>
          <w:color w:val="000000" w:themeColor="text1"/>
          <w:kern w:val="0"/>
          <w:sz w:val="24"/>
          <w:szCs w:val="24"/>
          <w:lang w:eastAsia="fr-FR"/>
          <w14:ligatures w14:val="none"/>
        </w:rPr>
      </w:pPr>
      <w:r>
        <w:rPr>
          <w:b/>
          <w:bCs/>
          <w:color w:val="000000" w:themeColor="text1"/>
          <w:sz w:val="24"/>
          <w:szCs w:val="24"/>
        </w:rPr>
        <w:t xml:space="preserve">   </w:t>
      </w:r>
      <w:proofErr w:type="spellStart"/>
      <w:r w:rsidR="003D26F6" w:rsidRPr="00072620">
        <w:rPr>
          <w:rFonts w:ascii="Calibri" w:eastAsia="Times New Roman" w:hAnsi="Calibri" w:cs="Calibri"/>
          <w:b/>
          <w:bCs/>
          <w:color w:val="000000" w:themeColor="text1"/>
          <w:kern w:val="0"/>
          <w:sz w:val="24"/>
          <w:szCs w:val="24"/>
          <w:lang w:eastAsia="fr-FR"/>
          <w14:ligatures w14:val="none"/>
        </w:rPr>
        <w:t>CBPRD</w:t>
      </w:r>
      <w:r w:rsidR="007B04C9" w:rsidRPr="00072620">
        <w:rPr>
          <w:rFonts w:ascii="Calibri" w:eastAsia="Times New Roman" w:hAnsi="Calibri" w:cs="Calibri"/>
          <w:b/>
          <w:bCs/>
          <w:color w:val="000000" w:themeColor="text1"/>
          <w:kern w:val="0"/>
          <w:sz w:val="24"/>
          <w:szCs w:val="24"/>
          <w:lang w:eastAsia="fr-FR"/>
          <w14:ligatures w14:val="none"/>
        </w:rPr>
        <w:t>deveco</w:t>
      </w:r>
      <w:proofErr w:type="spellEnd"/>
      <w:r w:rsidR="003F460A" w:rsidRPr="00072620">
        <w:rPr>
          <w:rFonts w:ascii="Calibri" w:eastAsia="Times New Roman" w:hAnsi="Calibri" w:cs="Calibri"/>
          <w:b/>
          <w:bCs/>
          <w:color w:val="000000" w:themeColor="text1"/>
          <w:kern w:val="0"/>
          <w:sz w:val="24"/>
          <w:szCs w:val="24"/>
          <w:lang w:eastAsia="fr-FR"/>
          <w14:ligatures w14:val="none"/>
        </w:rPr>
        <w:t>_</w:t>
      </w:r>
      <w:r w:rsidR="007D1216" w:rsidRPr="00072620">
        <w:rPr>
          <w:rFonts w:ascii="Calibri" w:eastAsia="Times New Roman" w:hAnsi="Calibri" w:cs="Calibri"/>
          <w:b/>
          <w:bCs/>
          <w:color w:val="000000" w:themeColor="text1"/>
          <w:kern w:val="0"/>
          <w:sz w:val="24"/>
          <w:szCs w:val="24"/>
          <w:lang w:eastAsia="fr-FR"/>
          <w14:ligatures w14:val="none"/>
        </w:rPr>
        <w:t>%</w:t>
      </w:r>
      <w:proofErr w:type="spellStart"/>
      <w:r w:rsidR="007D1216" w:rsidRPr="00072620">
        <w:rPr>
          <w:rFonts w:ascii="Calibri" w:eastAsia="Times New Roman" w:hAnsi="Calibri" w:cs="Calibri"/>
          <w:b/>
          <w:bCs/>
          <w:color w:val="000000" w:themeColor="text1"/>
          <w:kern w:val="0"/>
          <w:sz w:val="24"/>
          <w:szCs w:val="24"/>
          <w:lang w:eastAsia="fr-FR"/>
          <w14:ligatures w14:val="none"/>
        </w:rPr>
        <w:t>cbprdciv</w:t>
      </w:r>
      <w:proofErr w:type="spellEnd"/>
    </w:p>
    <w:p w14:paraId="48D31E2D" w14:textId="4465C901" w:rsidR="00EA5F75" w:rsidRPr="00072620" w:rsidRDefault="00E64B45" w:rsidP="00823859">
      <w:pPr>
        <w:spacing w:after="0"/>
        <w:ind w:left="1452"/>
        <w:rPr>
          <w:i/>
          <w:iCs/>
          <w:color w:val="000000" w:themeColor="text1"/>
          <w:sz w:val="24"/>
          <w:szCs w:val="24"/>
        </w:rPr>
      </w:pPr>
      <w:r w:rsidRPr="00072620">
        <w:rPr>
          <w:i/>
          <w:iCs/>
          <w:color w:val="000000" w:themeColor="text1"/>
          <w:sz w:val="24"/>
          <w:szCs w:val="24"/>
        </w:rPr>
        <w:t>CBPRD civils pour les programmes de développement économique / Pourcentage des allocations du gouvernement civil pour la</w:t>
      </w:r>
      <w:r w:rsidR="00460292">
        <w:rPr>
          <w:i/>
          <w:iCs/>
          <w:color w:val="000000" w:themeColor="text1"/>
          <w:sz w:val="24"/>
          <w:szCs w:val="24"/>
        </w:rPr>
        <w:t xml:space="preserve"> R-D </w:t>
      </w:r>
    </w:p>
    <w:p w14:paraId="66396ED3" w14:textId="2B4BC284" w:rsidR="00EA5F75" w:rsidRPr="00072620" w:rsidRDefault="005E011D" w:rsidP="00823859">
      <w:pPr>
        <w:spacing w:after="0"/>
        <w:ind w:left="1452"/>
        <w:rPr>
          <w:color w:val="000000" w:themeColor="text1"/>
          <w:sz w:val="24"/>
          <w:szCs w:val="24"/>
        </w:rPr>
      </w:pPr>
      <w:r w:rsidRPr="00072620">
        <w:rPr>
          <w:color w:val="000000" w:themeColor="text1"/>
          <w:sz w:val="24"/>
          <w:szCs w:val="24"/>
        </w:rPr>
        <w:t xml:space="preserve">Part </w:t>
      </w:r>
      <w:r w:rsidR="00EA5F75" w:rsidRPr="00072620">
        <w:rPr>
          <w:color w:val="000000" w:themeColor="text1"/>
          <w:sz w:val="24"/>
          <w:szCs w:val="24"/>
        </w:rPr>
        <w:t>des allocations budgétaires civiles gouvernementales pour la</w:t>
      </w:r>
      <w:r w:rsidR="00460292">
        <w:rPr>
          <w:color w:val="000000" w:themeColor="text1"/>
          <w:sz w:val="24"/>
          <w:szCs w:val="24"/>
        </w:rPr>
        <w:t xml:space="preserve"> R-D </w:t>
      </w:r>
      <w:r w:rsidR="00EA5F75" w:rsidRPr="00072620">
        <w:rPr>
          <w:color w:val="000000" w:themeColor="text1"/>
          <w:sz w:val="24"/>
          <w:szCs w:val="24"/>
        </w:rPr>
        <w:t xml:space="preserve">dédiée aux programmes de développement économique, </w:t>
      </w:r>
      <w:r w:rsidR="007B2F37" w:rsidRPr="00072620">
        <w:rPr>
          <w:color w:val="000000" w:themeColor="text1"/>
          <w:sz w:val="24"/>
          <w:szCs w:val="24"/>
        </w:rPr>
        <w:t xml:space="preserve">exprimée </w:t>
      </w:r>
      <w:r w:rsidR="003F6655" w:rsidRPr="00072620">
        <w:rPr>
          <w:color w:val="000000" w:themeColor="text1"/>
          <w:sz w:val="24"/>
          <w:szCs w:val="24"/>
        </w:rPr>
        <w:t>en pourcentage du total des allocations civiles gouvernementales.</w:t>
      </w:r>
    </w:p>
    <w:p w14:paraId="5B65EC1C" w14:textId="77777777" w:rsidR="002C2810" w:rsidRPr="00072620" w:rsidRDefault="002C2810" w:rsidP="00823859">
      <w:pPr>
        <w:spacing w:after="0"/>
        <w:ind w:left="1452"/>
        <w:rPr>
          <w:b/>
          <w:bCs/>
          <w:color w:val="000000" w:themeColor="text1"/>
          <w:sz w:val="24"/>
          <w:szCs w:val="24"/>
        </w:rPr>
      </w:pPr>
    </w:p>
    <w:p w14:paraId="7BDCE23F" w14:textId="443B33E9" w:rsidR="009D5771" w:rsidRPr="00072620" w:rsidRDefault="003D26F6" w:rsidP="00823859">
      <w:pPr>
        <w:spacing w:after="0"/>
        <w:ind w:left="1452"/>
        <w:rPr>
          <w:rFonts w:ascii="Calibri" w:eastAsia="Times New Roman" w:hAnsi="Calibri" w:cs="Calibri"/>
          <w:b/>
          <w:bCs/>
          <w:color w:val="000000" w:themeColor="text1"/>
          <w:kern w:val="0"/>
          <w:sz w:val="24"/>
          <w:szCs w:val="24"/>
          <w:lang w:eastAsia="fr-FR"/>
          <w14:ligatures w14:val="none"/>
        </w:rPr>
      </w:pPr>
      <w:proofErr w:type="spellStart"/>
      <w:r w:rsidRPr="00072620">
        <w:rPr>
          <w:rFonts w:ascii="Calibri" w:eastAsia="Times New Roman" w:hAnsi="Calibri" w:cs="Calibri"/>
          <w:b/>
          <w:bCs/>
          <w:color w:val="000000" w:themeColor="text1"/>
          <w:kern w:val="0"/>
          <w:sz w:val="24"/>
          <w:szCs w:val="24"/>
          <w:lang w:eastAsia="fr-FR"/>
          <w14:ligatures w14:val="none"/>
        </w:rPr>
        <w:t>CBPRD</w:t>
      </w:r>
      <w:r w:rsidR="00E26E33" w:rsidRPr="00072620">
        <w:rPr>
          <w:rFonts w:ascii="Calibri" w:eastAsia="Times New Roman" w:hAnsi="Calibri" w:cs="Calibri"/>
          <w:b/>
          <w:bCs/>
          <w:color w:val="000000" w:themeColor="text1"/>
          <w:kern w:val="0"/>
          <w:sz w:val="24"/>
          <w:szCs w:val="24"/>
          <w:lang w:eastAsia="fr-FR"/>
          <w14:ligatures w14:val="none"/>
        </w:rPr>
        <w:t>enssoc</w:t>
      </w:r>
      <w:proofErr w:type="spellEnd"/>
      <w:r w:rsidR="003F460A" w:rsidRPr="00072620">
        <w:rPr>
          <w:rFonts w:ascii="Calibri" w:eastAsia="Times New Roman" w:hAnsi="Calibri" w:cs="Calibri"/>
          <w:b/>
          <w:bCs/>
          <w:color w:val="000000" w:themeColor="text1"/>
          <w:kern w:val="0"/>
          <w:sz w:val="24"/>
          <w:szCs w:val="24"/>
          <w:lang w:eastAsia="fr-FR"/>
          <w14:ligatures w14:val="none"/>
        </w:rPr>
        <w:t>_</w:t>
      </w:r>
      <w:r w:rsidR="007D1216" w:rsidRPr="00072620">
        <w:rPr>
          <w:rFonts w:ascii="Calibri" w:eastAsia="Times New Roman" w:hAnsi="Calibri" w:cs="Calibri"/>
          <w:b/>
          <w:bCs/>
          <w:color w:val="000000" w:themeColor="text1"/>
          <w:kern w:val="0"/>
          <w:sz w:val="24"/>
          <w:szCs w:val="24"/>
          <w:lang w:eastAsia="fr-FR"/>
          <w14:ligatures w14:val="none"/>
        </w:rPr>
        <w:t>%</w:t>
      </w:r>
      <w:proofErr w:type="spellStart"/>
      <w:r w:rsidR="007D1216" w:rsidRPr="00072620">
        <w:rPr>
          <w:rFonts w:ascii="Calibri" w:eastAsia="Times New Roman" w:hAnsi="Calibri" w:cs="Calibri"/>
          <w:b/>
          <w:bCs/>
          <w:color w:val="000000" w:themeColor="text1"/>
          <w:kern w:val="0"/>
          <w:sz w:val="24"/>
          <w:szCs w:val="24"/>
          <w:lang w:eastAsia="fr-FR"/>
          <w14:ligatures w14:val="none"/>
        </w:rPr>
        <w:t>cbprdciv</w:t>
      </w:r>
      <w:proofErr w:type="spellEnd"/>
    </w:p>
    <w:p w14:paraId="528F44F9" w14:textId="7F09BA8E" w:rsidR="00EA5F75" w:rsidRPr="00072620" w:rsidRDefault="00E64B45" w:rsidP="00823859">
      <w:pPr>
        <w:spacing w:after="0"/>
        <w:ind w:left="1452"/>
        <w:rPr>
          <w:i/>
          <w:iCs/>
          <w:color w:val="000000" w:themeColor="text1"/>
          <w:sz w:val="24"/>
          <w:szCs w:val="24"/>
        </w:rPr>
      </w:pPr>
      <w:r w:rsidRPr="00072620">
        <w:rPr>
          <w:i/>
          <w:iCs/>
          <w:color w:val="000000" w:themeColor="text1"/>
          <w:sz w:val="24"/>
          <w:szCs w:val="24"/>
        </w:rPr>
        <w:t xml:space="preserve">CBPRD civils pour les programmes d'enseignement et de société / Pourcentage des allocations du gouvernement civil pour la </w:t>
      </w:r>
      <w:r w:rsidR="00460292">
        <w:rPr>
          <w:i/>
          <w:iCs/>
          <w:color w:val="000000" w:themeColor="text1"/>
          <w:sz w:val="24"/>
          <w:szCs w:val="24"/>
        </w:rPr>
        <w:t>RD</w:t>
      </w:r>
    </w:p>
    <w:p w14:paraId="0D0D1C06" w14:textId="752034C4" w:rsidR="00590C3D" w:rsidRPr="00072620" w:rsidRDefault="007B2F37" w:rsidP="00823859">
      <w:pPr>
        <w:spacing w:after="0"/>
        <w:ind w:left="1452"/>
        <w:rPr>
          <w:color w:val="000000" w:themeColor="text1"/>
          <w:sz w:val="24"/>
          <w:szCs w:val="24"/>
        </w:rPr>
      </w:pPr>
      <w:r w:rsidRPr="00072620">
        <w:rPr>
          <w:color w:val="000000" w:themeColor="text1"/>
          <w:sz w:val="24"/>
          <w:szCs w:val="24"/>
        </w:rPr>
        <w:t xml:space="preserve">Part </w:t>
      </w:r>
      <w:r w:rsidR="00EA5F75" w:rsidRPr="00072620">
        <w:rPr>
          <w:color w:val="000000" w:themeColor="text1"/>
          <w:sz w:val="24"/>
          <w:szCs w:val="24"/>
        </w:rPr>
        <w:t>des allocations budgétaires civiles gouvernementales pour la</w:t>
      </w:r>
      <w:r w:rsidR="00460292">
        <w:rPr>
          <w:color w:val="000000" w:themeColor="text1"/>
          <w:sz w:val="24"/>
          <w:szCs w:val="24"/>
        </w:rPr>
        <w:t xml:space="preserve"> R-D </w:t>
      </w:r>
      <w:r w:rsidR="00EA5F75" w:rsidRPr="00072620">
        <w:rPr>
          <w:color w:val="000000" w:themeColor="text1"/>
          <w:sz w:val="24"/>
          <w:szCs w:val="24"/>
        </w:rPr>
        <w:t xml:space="preserve">consacrée aux programmes d'éducation et sociaux, </w:t>
      </w:r>
      <w:r w:rsidR="00EC0CBD" w:rsidRPr="00072620">
        <w:rPr>
          <w:color w:val="000000" w:themeColor="text1"/>
          <w:sz w:val="24"/>
          <w:szCs w:val="24"/>
        </w:rPr>
        <w:t xml:space="preserve">exprimée </w:t>
      </w:r>
      <w:r w:rsidR="00590C3D" w:rsidRPr="00072620">
        <w:rPr>
          <w:color w:val="000000" w:themeColor="text1"/>
          <w:sz w:val="24"/>
          <w:szCs w:val="24"/>
        </w:rPr>
        <w:t>en pourcentage du total des allocations civiles gouvernementales.</w:t>
      </w:r>
    </w:p>
    <w:p w14:paraId="103D1643" w14:textId="77777777" w:rsidR="002C2810" w:rsidRPr="00072620" w:rsidRDefault="002C2810" w:rsidP="00823859">
      <w:pPr>
        <w:spacing w:after="0"/>
        <w:ind w:left="744"/>
        <w:rPr>
          <w:i/>
          <w:iCs/>
          <w:color w:val="000000" w:themeColor="text1"/>
          <w:sz w:val="24"/>
          <w:szCs w:val="24"/>
        </w:rPr>
      </w:pPr>
    </w:p>
    <w:p w14:paraId="2E6238E0" w14:textId="5F3BC7BC" w:rsidR="001F7E85" w:rsidRPr="00072620" w:rsidRDefault="003D26F6" w:rsidP="00823859">
      <w:pPr>
        <w:spacing w:after="0" w:line="240" w:lineRule="auto"/>
        <w:ind w:left="744" w:firstLine="708"/>
        <w:rPr>
          <w:rFonts w:ascii="Calibri" w:eastAsia="Times New Roman" w:hAnsi="Calibri" w:cs="Calibri"/>
          <w:b/>
          <w:bCs/>
          <w:color w:val="000000" w:themeColor="text1"/>
          <w:kern w:val="0"/>
          <w:sz w:val="24"/>
          <w:szCs w:val="24"/>
          <w:lang w:eastAsia="fr-FR"/>
          <w14:ligatures w14:val="none"/>
        </w:rPr>
      </w:pPr>
      <w:proofErr w:type="spellStart"/>
      <w:r w:rsidRPr="00072620">
        <w:rPr>
          <w:rFonts w:ascii="Calibri" w:eastAsia="Times New Roman" w:hAnsi="Calibri" w:cs="Calibri"/>
          <w:b/>
          <w:bCs/>
          <w:color w:val="000000" w:themeColor="text1"/>
          <w:kern w:val="0"/>
          <w:sz w:val="24"/>
          <w:szCs w:val="24"/>
          <w:lang w:eastAsia="fr-FR"/>
          <w14:ligatures w14:val="none"/>
        </w:rPr>
        <w:t>CBPRDuniv</w:t>
      </w:r>
      <w:proofErr w:type="spellEnd"/>
      <w:r w:rsidR="003F460A" w:rsidRPr="00072620">
        <w:rPr>
          <w:rFonts w:ascii="Calibri" w:eastAsia="Times New Roman" w:hAnsi="Calibri" w:cs="Calibri"/>
          <w:b/>
          <w:bCs/>
          <w:color w:val="000000" w:themeColor="text1"/>
          <w:kern w:val="0"/>
          <w:sz w:val="24"/>
          <w:szCs w:val="24"/>
          <w:lang w:eastAsia="fr-FR"/>
          <w14:ligatures w14:val="none"/>
        </w:rPr>
        <w:t>_</w:t>
      </w:r>
      <w:r w:rsidR="007D1216" w:rsidRPr="00072620">
        <w:rPr>
          <w:rFonts w:ascii="Calibri" w:eastAsia="Times New Roman" w:hAnsi="Calibri" w:cs="Calibri"/>
          <w:b/>
          <w:bCs/>
          <w:color w:val="000000" w:themeColor="text1"/>
          <w:kern w:val="0"/>
          <w:sz w:val="24"/>
          <w:szCs w:val="24"/>
          <w:lang w:eastAsia="fr-FR"/>
          <w14:ligatures w14:val="none"/>
        </w:rPr>
        <w:t>%</w:t>
      </w:r>
      <w:proofErr w:type="spellStart"/>
      <w:r w:rsidR="007D1216" w:rsidRPr="00072620">
        <w:rPr>
          <w:rFonts w:ascii="Calibri" w:eastAsia="Times New Roman" w:hAnsi="Calibri" w:cs="Calibri"/>
          <w:b/>
          <w:bCs/>
          <w:color w:val="000000" w:themeColor="text1"/>
          <w:kern w:val="0"/>
          <w:sz w:val="24"/>
          <w:szCs w:val="24"/>
          <w:lang w:eastAsia="fr-FR"/>
          <w14:ligatures w14:val="none"/>
        </w:rPr>
        <w:t>cbprdciv</w:t>
      </w:r>
      <w:proofErr w:type="spellEnd"/>
    </w:p>
    <w:p w14:paraId="33FD739F" w14:textId="47EAF3D0" w:rsidR="00EA5F75" w:rsidRPr="00072620" w:rsidRDefault="00E64B45" w:rsidP="00823859">
      <w:pPr>
        <w:spacing w:after="0"/>
        <w:ind w:left="1452"/>
        <w:rPr>
          <w:i/>
          <w:iCs/>
          <w:color w:val="000000" w:themeColor="text1"/>
          <w:sz w:val="24"/>
          <w:szCs w:val="24"/>
        </w:rPr>
      </w:pPr>
      <w:r w:rsidRPr="00072620">
        <w:rPr>
          <w:i/>
          <w:iCs/>
          <w:color w:val="000000" w:themeColor="text1"/>
          <w:sz w:val="24"/>
          <w:szCs w:val="24"/>
        </w:rPr>
        <w:t xml:space="preserve">CBPRD civils pour les fonds généraux des universités (FGU) / Pourcentage des allocations du gouvernement civil pour la </w:t>
      </w:r>
      <w:r w:rsidR="00460292">
        <w:rPr>
          <w:i/>
          <w:iCs/>
          <w:color w:val="000000" w:themeColor="text1"/>
          <w:sz w:val="24"/>
          <w:szCs w:val="24"/>
        </w:rPr>
        <w:t>RD</w:t>
      </w:r>
    </w:p>
    <w:p w14:paraId="7E77BAAF" w14:textId="496D9F60" w:rsidR="00554B82" w:rsidRPr="00072620" w:rsidRDefault="007E66F8" w:rsidP="00823859">
      <w:pPr>
        <w:spacing w:after="0"/>
        <w:ind w:left="1452"/>
        <w:rPr>
          <w:color w:val="000000" w:themeColor="text1"/>
          <w:sz w:val="24"/>
          <w:szCs w:val="24"/>
        </w:rPr>
      </w:pPr>
      <w:r w:rsidRPr="00072620">
        <w:rPr>
          <w:color w:val="000000" w:themeColor="text1"/>
          <w:sz w:val="24"/>
          <w:szCs w:val="24"/>
        </w:rPr>
        <w:t xml:space="preserve">Part </w:t>
      </w:r>
      <w:r w:rsidR="00EA5F75" w:rsidRPr="00072620">
        <w:rPr>
          <w:color w:val="000000" w:themeColor="text1"/>
          <w:sz w:val="24"/>
          <w:szCs w:val="24"/>
        </w:rPr>
        <w:t>des allocations budgétaires civiles gouvernementales pour la</w:t>
      </w:r>
      <w:r w:rsidR="00460292">
        <w:rPr>
          <w:color w:val="000000" w:themeColor="text1"/>
          <w:sz w:val="24"/>
          <w:szCs w:val="24"/>
        </w:rPr>
        <w:t xml:space="preserve"> R-D </w:t>
      </w:r>
      <w:r w:rsidR="00EA5F75" w:rsidRPr="00072620">
        <w:rPr>
          <w:color w:val="000000" w:themeColor="text1"/>
          <w:sz w:val="24"/>
          <w:szCs w:val="24"/>
        </w:rPr>
        <w:t xml:space="preserve">affectée aux fonds généraux universitaires, </w:t>
      </w:r>
      <w:r w:rsidR="00CB0FF1" w:rsidRPr="00072620">
        <w:rPr>
          <w:color w:val="000000" w:themeColor="text1"/>
          <w:sz w:val="24"/>
          <w:szCs w:val="24"/>
        </w:rPr>
        <w:t xml:space="preserve">exprimée </w:t>
      </w:r>
      <w:r w:rsidR="00334A32" w:rsidRPr="00072620">
        <w:rPr>
          <w:color w:val="000000" w:themeColor="text1"/>
          <w:sz w:val="24"/>
          <w:szCs w:val="24"/>
        </w:rPr>
        <w:t>en pourcentage du total des allocations civiles gouvernementales.</w:t>
      </w:r>
    </w:p>
    <w:p w14:paraId="4105651C" w14:textId="77777777" w:rsidR="00554B82" w:rsidRPr="00072620" w:rsidRDefault="00554B82" w:rsidP="00823859">
      <w:pPr>
        <w:spacing w:after="0"/>
        <w:ind w:left="1452"/>
        <w:rPr>
          <w:color w:val="000000" w:themeColor="text1"/>
          <w:sz w:val="24"/>
          <w:szCs w:val="24"/>
        </w:rPr>
      </w:pPr>
    </w:p>
    <w:p w14:paraId="26AE86F9" w14:textId="718953F1" w:rsidR="003D26F6" w:rsidRPr="00072620" w:rsidRDefault="001E2964" w:rsidP="00823859">
      <w:pPr>
        <w:spacing w:after="0"/>
        <w:ind w:left="1452"/>
        <w:rPr>
          <w:rFonts w:ascii="Calibri" w:eastAsia="Times New Roman" w:hAnsi="Calibri" w:cs="Calibri"/>
          <w:b/>
          <w:bCs/>
          <w:color w:val="000000" w:themeColor="text1"/>
          <w:kern w:val="0"/>
          <w:sz w:val="24"/>
          <w:szCs w:val="24"/>
          <w:lang w:eastAsia="fr-FR"/>
          <w14:ligatures w14:val="none"/>
        </w:rPr>
      </w:pPr>
      <w:proofErr w:type="spellStart"/>
      <w:r w:rsidRPr="00072620">
        <w:rPr>
          <w:b/>
          <w:bCs/>
          <w:color w:val="000000" w:themeColor="text1"/>
          <w:sz w:val="24"/>
          <w:szCs w:val="24"/>
        </w:rPr>
        <w:t>CBPRDsantenv</w:t>
      </w:r>
      <w:proofErr w:type="spellEnd"/>
      <w:r w:rsidR="003F460A" w:rsidRPr="00072620">
        <w:rPr>
          <w:b/>
          <w:bCs/>
          <w:color w:val="000000" w:themeColor="text1"/>
          <w:sz w:val="24"/>
          <w:szCs w:val="24"/>
        </w:rPr>
        <w:t>_</w:t>
      </w:r>
      <w:r w:rsidR="007D1216" w:rsidRPr="00072620">
        <w:rPr>
          <w:b/>
          <w:bCs/>
          <w:color w:val="000000" w:themeColor="text1"/>
          <w:sz w:val="24"/>
          <w:szCs w:val="24"/>
        </w:rPr>
        <w:t>%</w:t>
      </w:r>
      <w:proofErr w:type="spellStart"/>
      <w:r w:rsidR="007D1216" w:rsidRPr="00072620">
        <w:rPr>
          <w:b/>
          <w:bCs/>
          <w:color w:val="000000" w:themeColor="text1"/>
          <w:sz w:val="24"/>
          <w:szCs w:val="24"/>
        </w:rPr>
        <w:t>cbprdciv</w:t>
      </w:r>
      <w:proofErr w:type="spellEnd"/>
    </w:p>
    <w:p w14:paraId="66F79C0E" w14:textId="70D616D3" w:rsidR="00EA5F75" w:rsidRPr="00072620" w:rsidRDefault="00E64B45" w:rsidP="00823859">
      <w:pPr>
        <w:spacing w:after="0"/>
        <w:ind w:left="1452"/>
        <w:rPr>
          <w:i/>
          <w:iCs/>
          <w:color w:val="000000" w:themeColor="text1"/>
          <w:sz w:val="24"/>
          <w:szCs w:val="24"/>
        </w:rPr>
      </w:pPr>
      <w:r w:rsidRPr="00072620">
        <w:rPr>
          <w:i/>
          <w:iCs/>
          <w:color w:val="000000" w:themeColor="text1"/>
          <w:sz w:val="24"/>
          <w:szCs w:val="24"/>
        </w:rPr>
        <w:t xml:space="preserve">CBPRD civils pour les programmes de santé et d'environnement / Pourcentage des allocations du gouvernement civil pour la </w:t>
      </w:r>
      <w:r w:rsidR="00460292">
        <w:rPr>
          <w:i/>
          <w:iCs/>
          <w:color w:val="000000" w:themeColor="text1"/>
          <w:sz w:val="24"/>
          <w:szCs w:val="24"/>
        </w:rPr>
        <w:t>RD</w:t>
      </w:r>
    </w:p>
    <w:p w14:paraId="67199B69" w14:textId="380A82E4" w:rsidR="002C2810" w:rsidRPr="00072620" w:rsidRDefault="000736E7" w:rsidP="00823859">
      <w:pPr>
        <w:spacing w:after="0"/>
        <w:ind w:left="1452"/>
        <w:rPr>
          <w:color w:val="000000" w:themeColor="text1"/>
          <w:sz w:val="24"/>
          <w:szCs w:val="24"/>
        </w:rPr>
      </w:pPr>
      <w:r w:rsidRPr="00072620">
        <w:rPr>
          <w:color w:val="000000" w:themeColor="text1"/>
          <w:sz w:val="24"/>
          <w:szCs w:val="24"/>
        </w:rPr>
        <w:t xml:space="preserve">Part </w:t>
      </w:r>
      <w:r w:rsidR="00EA5F75" w:rsidRPr="00072620">
        <w:rPr>
          <w:color w:val="000000" w:themeColor="text1"/>
          <w:sz w:val="24"/>
          <w:szCs w:val="24"/>
        </w:rPr>
        <w:t>des allocations budgétaires civiles gouvernementales pour la</w:t>
      </w:r>
      <w:r w:rsidR="00460292">
        <w:rPr>
          <w:color w:val="000000" w:themeColor="text1"/>
          <w:sz w:val="24"/>
          <w:szCs w:val="24"/>
        </w:rPr>
        <w:t xml:space="preserve"> R-D </w:t>
      </w:r>
      <w:r w:rsidR="00EA5F75" w:rsidRPr="00072620">
        <w:rPr>
          <w:color w:val="000000" w:themeColor="text1"/>
          <w:sz w:val="24"/>
          <w:szCs w:val="24"/>
        </w:rPr>
        <w:t xml:space="preserve">dédiée aux programmes de santé et d'environnement, exprimée </w:t>
      </w:r>
      <w:r w:rsidR="00C40B2E" w:rsidRPr="00072620">
        <w:rPr>
          <w:color w:val="000000" w:themeColor="text1"/>
          <w:sz w:val="24"/>
          <w:szCs w:val="24"/>
        </w:rPr>
        <w:t>en pourcentage du total des allocations civiles gouvernementales.</w:t>
      </w:r>
    </w:p>
    <w:p w14:paraId="4150428C" w14:textId="77777777" w:rsidR="00EF1F31" w:rsidRPr="00072620" w:rsidRDefault="00EF1F31" w:rsidP="00823859">
      <w:pPr>
        <w:spacing w:after="0"/>
        <w:ind w:left="1452"/>
        <w:rPr>
          <w:color w:val="000000" w:themeColor="text1"/>
          <w:sz w:val="24"/>
          <w:szCs w:val="24"/>
        </w:rPr>
      </w:pPr>
    </w:p>
    <w:p w14:paraId="6419F31D" w14:textId="3B40083C" w:rsidR="001E2964" w:rsidRPr="00072620" w:rsidRDefault="001E2964" w:rsidP="00823859">
      <w:pPr>
        <w:spacing w:after="0" w:line="240" w:lineRule="auto"/>
        <w:ind w:left="744" w:firstLine="708"/>
        <w:rPr>
          <w:rFonts w:ascii="Calibri" w:eastAsia="Times New Roman" w:hAnsi="Calibri" w:cs="Calibri"/>
          <w:b/>
          <w:bCs/>
          <w:color w:val="000000" w:themeColor="text1"/>
          <w:kern w:val="0"/>
          <w:sz w:val="24"/>
          <w:szCs w:val="24"/>
          <w:lang w:eastAsia="fr-FR"/>
          <w14:ligatures w14:val="none"/>
        </w:rPr>
      </w:pPr>
      <w:proofErr w:type="spellStart"/>
      <w:r w:rsidRPr="00072620">
        <w:rPr>
          <w:rFonts w:ascii="Calibri" w:eastAsia="Times New Roman" w:hAnsi="Calibri" w:cs="Calibri"/>
          <w:b/>
          <w:bCs/>
          <w:color w:val="000000" w:themeColor="text1"/>
          <w:kern w:val="0"/>
          <w:sz w:val="24"/>
          <w:szCs w:val="24"/>
          <w:lang w:eastAsia="fr-FR"/>
          <w14:ligatures w14:val="none"/>
        </w:rPr>
        <w:t>CBPRDrechnonor</w:t>
      </w:r>
      <w:proofErr w:type="spellEnd"/>
      <w:r w:rsidR="003F460A" w:rsidRPr="00072620">
        <w:rPr>
          <w:rFonts w:ascii="Calibri" w:eastAsia="Times New Roman" w:hAnsi="Calibri" w:cs="Calibri"/>
          <w:b/>
          <w:bCs/>
          <w:color w:val="000000" w:themeColor="text1"/>
          <w:kern w:val="0"/>
          <w:sz w:val="24"/>
          <w:szCs w:val="24"/>
          <w:lang w:eastAsia="fr-FR"/>
          <w14:ligatures w14:val="none"/>
        </w:rPr>
        <w:t>_</w:t>
      </w:r>
      <w:r w:rsidR="007D1216" w:rsidRPr="00072620">
        <w:rPr>
          <w:b/>
          <w:bCs/>
          <w:color w:val="000000" w:themeColor="text1"/>
          <w:sz w:val="24"/>
          <w:szCs w:val="24"/>
        </w:rPr>
        <w:t>%</w:t>
      </w:r>
      <w:proofErr w:type="spellStart"/>
      <w:r w:rsidR="007D1216" w:rsidRPr="00072620">
        <w:rPr>
          <w:b/>
          <w:bCs/>
          <w:color w:val="000000" w:themeColor="text1"/>
          <w:sz w:val="24"/>
          <w:szCs w:val="24"/>
        </w:rPr>
        <w:t>cbprdciv</w:t>
      </w:r>
      <w:proofErr w:type="spellEnd"/>
    </w:p>
    <w:p w14:paraId="7237423F" w14:textId="7196B414" w:rsidR="00EA5F75" w:rsidRPr="00072620" w:rsidRDefault="00E64B45" w:rsidP="00823859">
      <w:pPr>
        <w:spacing w:after="0"/>
        <w:ind w:left="1452"/>
        <w:rPr>
          <w:i/>
          <w:iCs/>
          <w:color w:val="000000" w:themeColor="text1"/>
          <w:sz w:val="24"/>
          <w:szCs w:val="24"/>
        </w:rPr>
      </w:pPr>
      <w:r w:rsidRPr="00072620">
        <w:rPr>
          <w:i/>
          <w:iCs/>
          <w:color w:val="000000" w:themeColor="text1"/>
          <w:sz w:val="24"/>
          <w:szCs w:val="24"/>
        </w:rPr>
        <w:t xml:space="preserve">CBPRD civils pour les programmes de recherche non orientée / Pourcentage des allocations du gouvernement civil pour la </w:t>
      </w:r>
      <w:r w:rsidR="00460292">
        <w:rPr>
          <w:i/>
          <w:iCs/>
          <w:color w:val="000000" w:themeColor="text1"/>
          <w:sz w:val="24"/>
          <w:szCs w:val="24"/>
        </w:rPr>
        <w:t>RD</w:t>
      </w:r>
    </w:p>
    <w:p w14:paraId="4CF55908" w14:textId="3532819F" w:rsidR="00EA5F75" w:rsidRPr="00072620" w:rsidRDefault="000E75C4" w:rsidP="00823859">
      <w:pPr>
        <w:spacing w:after="0"/>
        <w:ind w:left="1452"/>
        <w:rPr>
          <w:color w:val="000000" w:themeColor="text1"/>
          <w:sz w:val="24"/>
          <w:szCs w:val="24"/>
        </w:rPr>
      </w:pPr>
      <w:r w:rsidRPr="00072620">
        <w:rPr>
          <w:color w:val="000000" w:themeColor="text1"/>
          <w:sz w:val="24"/>
          <w:szCs w:val="24"/>
        </w:rPr>
        <w:t xml:space="preserve">Part </w:t>
      </w:r>
      <w:r w:rsidR="00EA5F75" w:rsidRPr="00072620">
        <w:rPr>
          <w:color w:val="000000" w:themeColor="text1"/>
          <w:sz w:val="24"/>
          <w:szCs w:val="24"/>
        </w:rPr>
        <w:t>des allocations budgétaires civiles gouvernementales pour la</w:t>
      </w:r>
      <w:r w:rsidR="00460292">
        <w:rPr>
          <w:color w:val="000000" w:themeColor="text1"/>
          <w:sz w:val="24"/>
          <w:szCs w:val="24"/>
        </w:rPr>
        <w:t xml:space="preserve"> R-D </w:t>
      </w:r>
      <w:r w:rsidR="00EA5F75" w:rsidRPr="00072620">
        <w:rPr>
          <w:color w:val="000000" w:themeColor="text1"/>
          <w:sz w:val="24"/>
          <w:szCs w:val="24"/>
        </w:rPr>
        <w:t xml:space="preserve">consacrée aux programmes de recherche non orientée, exprimée </w:t>
      </w:r>
      <w:r w:rsidR="00C40B2E" w:rsidRPr="00072620">
        <w:rPr>
          <w:color w:val="000000" w:themeColor="text1"/>
          <w:sz w:val="24"/>
          <w:szCs w:val="24"/>
        </w:rPr>
        <w:t>en pourcentage du total des allocations civiles gouvernementales.</w:t>
      </w:r>
    </w:p>
    <w:p w14:paraId="2AC6750A" w14:textId="77777777" w:rsidR="00D26E3A" w:rsidRPr="00072620" w:rsidRDefault="00D26E3A" w:rsidP="00823859">
      <w:pPr>
        <w:spacing w:after="0" w:line="240" w:lineRule="auto"/>
        <w:ind w:left="-120"/>
        <w:rPr>
          <w:rFonts w:ascii="Calibri" w:eastAsia="Times New Roman" w:hAnsi="Calibri" w:cs="Calibri"/>
          <w:b/>
          <w:bCs/>
          <w:color w:val="000000" w:themeColor="text1"/>
          <w:kern w:val="0"/>
          <w:sz w:val="24"/>
          <w:szCs w:val="24"/>
          <w:lang w:eastAsia="fr-FR"/>
          <w14:ligatures w14:val="none"/>
        </w:rPr>
      </w:pPr>
    </w:p>
    <w:p w14:paraId="300BAF50" w14:textId="74DEAE5B" w:rsidR="00B12273" w:rsidRPr="00072620" w:rsidRDefault="00B12273" w:rsidP="00823859">
      <w:pPr>
        <w:spacing w:after="0" w:line="240" w:lineRule="auto"/>
        <w:ind w:left="744" w:firstLine="708"/>
        <w:rPr>
          <w:rFonts w:ascii="Calibri" w:eastAsia="Times New Roman" w:hAnsi="Calibri" w:cs="Calibri"/>
          <w:b/>
          <w:bCs/>
          <w:color w:val="000000" w:themeColor="text1"/>
          <w:kern w:val="0"/>
          <w:sz w:val="24"/>
          <w:szCs w:val="24"/>
          <w:lang w:eastAsia="fr-FR"/>
          <w14:ligatures w14:val="none"/>
        </w:rPr>
      </w:pPr>
      <w:proofErr w:type="spellStart"/>
      <w:r w:rsidRPr="00072620">
        <w:rPr>
          <w:rFonts w:ascii="Calibri" w:eastAsia="Times New Roman" w:hAnsi="Calibri" w:cs="Calibri"/>
          <w:b/>
          <w:bCs/>
          <w:color w:val="000000" w:themeColor="text1"/>
          <w:kern w:val="0"/>
          <w:sz w:val="24"/>
          <w:szCs w:val="24"/>
          <w:lang w:eastAsia="fr-FR"/>
          <w14:ligatures w14:val="none"/>
        </w:rPr>
        <w:lastRenderedPageBreak/>
        <w:t>CBPRDspace</w:t>
      </w:r>
      <w:proofErr w:type="spellEnd"/>
      <w:r w:rsidR="003F460A" w:rsidRPr="00072620">
        <w:rPr>
          <w:rFonts w:ascii="Calibri" w:eastAsia="Times New Roman" w:hAnsi="Calibri" w:cs="Calibri"/>
          <w:b/>
          <w:bCs/>
          <w:color w:val="000000" w:themeColor="text1"/>
          <w:kern w:val="0"/>
          <w:sz w:val="24"/>
          <w:szCs w:val="24"/>
          <w:lang w:eastAsia="fr-FR"/>
          <w14:ligatures w14:val="none"/>
        </w:rPr>
        <w:t>_</w:t>
      </w:r>
      <w:r w:rsidR="007D1216" w:rsidRPr="00072620">
        <w:rPr>
          <w:b/>
          <w:bCs/>
          <w:color w:val="000000" w:themeColor="text1"/>
          <w:sz w:val="24"/>
          <w:szCs w:val="24"/>
        </w:rPr>
        <w:t>%</w:t>
      </w:r>
      <w:proofErr w:type="spellStart"/>
      <w:r w:rsidR="007D1216" w:rsidRPr="00072620">
        <w:rPr>
          <w:b/>
          <w:bCs/>
          <w:color w:val="000000" w:themeColor="text1"/>
          <w:sz w:val="24"/>
          <w:szCs w:val="24"/>
        </w:rPr>
        <w:t>cbprdciv</w:t>
      </w:r>
      <w:proofErr w:type="spellEnd"/>
    </w:p>
    <w:p w14:paraId="7B7AAD05" w14:textId="55F50763" w:rsidR="00EA5F75" w:rsidRPr="00072620" w:rsidRDefault="00F4217C" w:rsidP="00823859">
      <w:pPr>
        <w:spacing w:after="0"/>
        <w:ind w:left="1452"/>
        <w:rPr>
          <w:i/>
          <w:iCs/>
          <w:color w:val="000000" w:themeColor="text1"/>
          <w:sz w:val="24"/>
          <w:szCs w:val="24"/>
        </w:rPr>
      </w:pPr>
      <w:r w:rsidRPr="00072620">
        <w:rPr>
          <w:i/>
          <w:iCs/>
          <w:color w:val="000000" w:themeColor="text1"/>
          <w:sz w:val="24"/>
          <w:szCs w:val="24"/>
        </w:rPr>
        <w:t xml:space="preserve">CBPRD civils pour les programmes spatiaux / Pourcentage des allocations du gouvernement civil pour la </w:t>
      </w:r>
      <w:r w:rsidR="00460292">
        <w:rPr>
          <w:i/>
          <w:iCs/>
          <w:color w:val="000000" w:themeColor="text1"/>
          <w:sz w:val="24"/>
          <w:szCs w:val="24"/>
        </w:rPr>
        <w:t>RD</w:t>
      </w:r>
    </w:p>
    <w:p w14:paraId="2C4C9E1E" w14:textId="36E93D88" w:rsidR="00EA5F75" w:rsidRPr="00072620" w:rsidRDefault="00891833" w:rsidP="00823859">
      <w:pPr>
        <w:spacing w:after="0"/>
        <w:ind w:left="1452"/>
        <w:rPr>
          <w:color w:val="000000" w:themeColor="text1"/>
          <w:sz w:val="24"/>
          <w:szCs w:val="24"/>
        </w:rPr>
      </w:pPr>
      <w:r w:rsidRPr="00072620">
        <w:rPr>
          <w:color w:val="000000" w:themeColor="text1"/>
          <w:sz w:val="24"/>
          <w:szCs w:val="24"/>
        </w:rPr>
        <w:t xml:space="preserve">Part </w:t>
      </w:r>
      <w:r w:rsidR="00EA5F75" w:rsidRPr="00072620">
        <w:rPr>
          <w:color w:val="000000" w:themeColor="text1"/>
          <w:sz w:val="24"/>
          <w:szCs w:val="24"/>
        </w:rPr>
        <w:t>des allocations budgétaires civiles gouvernementales pour la</w:t>
      </w:r>
      <w:r w:rsidR="00460292">
        <w:rPr>
          <w:color w:val="000000" w:themeColor="text1"/>
          <w:sz w:val="24"/>
          <w:szCs w:val="24"/>
        </w:rPr>
        <w:t xml:space="preserve"> R-D </w:t>
      </w:r>
      <w:r w:rsidR="00EA5F75" w:rsidRPr="00072620">
        <w:rPr>
          <w:color w:val="000000" w:themeColor="text1"/>
          <w:sz w:val="24"/>
          <w:szCs w:val="24"/>
        </w:rPr>
        <w:t xml:space="preserve">allouée aux programmes spatiaux, exprimée </w:t>
      </w:r>
      <w:r w:rsidR="00BE3D67" w:rsidRPr="00072620">
        <w:rPr>
          <w:color w:val="000000" w:themeColor="text1"/>
          <w:sz w:val="24"/>
          <w:szCs w:val="24"/>
        </w:rPr>
        <w:t>en pourcentage du total des allocations civiles gouvernementales.</w:t>
      </w:r>
    </w:p>
    <w:p w14:paraId="2D439DE3" w14:textId="77777777" w:rsidR="00617109" w:rsidRPr="00072620" w:rsidRDefault="00617109" w:rsidP="00823859">
      <w:pPr>
        <w:spacing w:after="0"/>
        <w:ind w:left="1452"/>
        <w:rPr>
          <w:color w:val="000000" w:themeColor="text1"/>
          <w:sz w:val="24"/>
          <w:szCs w:val="24"/>
        </w:rPr>
      </w:pPr>
    </w:p>
    <w:p w14:paraId="2D99CB0B" w14:textId="42C182E3" w:rsidR="00617109" w:rsidRPr="00072620" w:rsidRDefault="00617109" w:rsidP="00823859">
      <w:pPr>
        <w:spacing w:after="0" w:line="240" w:lineRule="auto"/>
        <w:ind w:left="744" w:firstLine="708"/>
        <w:rPr>
          <w:rFonts w:ascii="Calibri" w:eastAsia="Times New Roman" w:hAnsi="Calibri" w:cs="Calibri"/>
          <w:b/>
          <w:bCs/>
          <w:color w:val="000000" w:themeColor="text1"/>
          <w:kern w:val="0"/>
          <w:sz w:val="24"/>
          <w:szCs w:val="24"/>
          <w:lang w:eastAsia="fr-FR"/>
          <w14:ligatures w14:val="none"/>
        </w:rPr>
      </w:pPr>
      <w:r w:rsidRPr="00072620">
        <w:rPr>
          <w:b/>
          <w:bCs/>
          <w:color w:val="000000" w:themeColor="text1"/>
          <w:sz w:val="24"/>
          <w:szCs w:val="24"/>
        </w:rPr>
        <w:t>CBPRD</w:t>
      </w:r>
      <w:r w:rsidR="003F460A" w:rsidRPr="00072620">
        <w:rPr>
          <w:b/>
          <w:bCs/>
          <w:color w:val="000000" w:themeColor="text1"/>
          <w:sz w:val="24"/>
          <w:szCs w:val="24"/>
        </w:rPr>
        <w:t>_</w:t>
      </w:r>
      <w:r w:rsidRPr="00072620">
        <w:rPr>
          <w:rFonts w:ascii="Calibri" w:eastAsia="Times New Roman" w:hAnsi="Calibri" w:cs="Calibri"/>
          <w:b/>
          <w:bCs/>
          <w:color w:val="000000" w:themeColor="text1"/>
          <w:kern w:val="0"/>
          <w:sz w:val="24"/>
          <w:szCs w:val="24"/>
          <w:lang w:eastAsia="fr-FR"/>
          <w14:ligatures w14:val="none"/>
        </w:rPr>
        <w:t>$</w:t>
      </w:r>
    </w:p>
    <w:p w14:paraId="000F3FF7" w14:textId="3B0EAEA8" w:rsidR="00617109" w:rsidRPr="00072620" w:rsidRDefault="00995B66" w:rsidP="00823859">
      <w:pPr>
        <w:spacing w:after="0"/>
        <w:ind w:left="1452"/>
        <w:rPr>
          <w:i/>
          <w:iCs/>
          <w:color w:val="000000" w:themeColor="text1"/>
          <w:sz w:val="24"/>
          <w:szCs w:val="24"/>
        </w:rPr>
      </w:pPr>
      <w:r w:rsidRPr="00072620">
        <w:rPr>
          <w:i/>
          <w:iCs/>
          <w:color w:val="000000" w:themeColor="text1"/>
          <w:sz w:val="24"/>
          <w:szCs w:val="24"/>
        </w:rPr>
        <w:t xml:space="preserve">CBPRD </w:t>
      </w:r>
      <w:r w:rsidR="00D3116D" w:rsidRPr="00072620">
        <w:rPr>
          <w:i/>
          <w:iCs/>
          <w:color w:val="000000" w:themeColor="text1"/>
          <w:sz w:val="24"/>
          <w:szCs w:val="24"/>
        </w:rPr>
        <w:t xml:space="preserve">/ Dollars </w:t>
      </w:r>
      <w:r w:rsidR="00617109" w:rsidRPr="00072620">
        <w:rPr>
          <w:i/>
          <w:iCs/>
          <w:color w:val="000000" w:themeColor="text1"/>
          <w:sz w:val="24"/>
          <w:szCs w:val="24"/>
        </w:rPr>
        <w:t>US, convertis en PP</w:t>
      </w:r>
      <w:r w:rsidRPr="00072620">
        <w:rPr>
          <w:i/>
          <w:iCs/>
          <w:color w:val="000000" w:themeColor="text1"/>
          <w:sz w:val="24"/>
          <w:szCs w:val="24"/>
        </w:rPr>
        <w:t>A</w:t>
      </w:r>
    </w:p>
    <w:p w14:paraId="64158779" w14:textId="34F88321" w:rsidR="00617109" w:rsidRPr="00072620" w:rsidRDefault="003B29D0" w:rsidP="00823859">
      <w:pPr>
        <w:spacing w:after="0"/>
        <w:ind w:left="1452"/>
        <w:rPr>
          <w:color w:val="000000" w:themeColor="text1"/>
          <w:sz w:val="24"/>
          <w:szCs w:val="24"/>
        </w:rPr>
      </w:pPr>
      <w:r w:rsidRPr="00072620">
        <w:rPr>
          <w:color w:val="000000" w:themeColor="text1"/>
          <w:sz w:val="24"/>
          <w:szCs w:val="24"/>
        </w:rPr>
        <w:t xml:space="preserve">Montant </w:t>
      </w:r>
      <w:r w:rsidR="00617109" w:rsidRPr="00072620">
        <w:rPr>
          <w:color w:val="000000" w:themeColor="text1"/>
          <w:sz w:val="24"/>
          <w:szCs w:val="24"/>
        </w:rPr>
        <w:t xml:space="preserve">total des allocations budgétaires gouvernementales pour la recherche et le développement, exprimé en dollars américains et ajusté par la parité de pouvoir d'achat (PPA). </w:t>
      </w:r>
    </w:p>
    <w:p w14:paraId="35CB6B5B" w14:textId="77777777" w:rsidR="00341EF2" w:rsidRPr="00072620" w:rsidRDefault="00341EF2" w:rsidP="00823859">
      <w:pPr>
        <w:spacing w:after="0"/>
        <w:ind w:left="744" w:firstLine="708"/>
        <w:rPr>
          <w:i/>
          <w:iCs/>
          <w:color w:val="000000" w:themeColor="text1"/>
          <w:sz w:val="24"/>
          <w:szCs w:val="24"/>
        </w:rPr>
      </w:pPr>
    </w:p>
    <w:p w14:paraId="57E263FD" w14:textId="75D2AF17" w:rsidR="00341EF2" w:rsidRPr="00072620" w:rsidRDefault="00D403C9" w:rsidP="00823859">
      <w:pPr>
        <w:spacing w:after="0"/>
        <w:ind w:left="744" w:firstLine="708"/>
        <w:rPr>
          <w:b/>
          <w:bCs/>
          <w:color w:val="000000" w:themeColor="text1"/>
          <w:sz w:val="24"/>
          <w:szCs w:val="24"/>
        </w:rPr>
      </w:pPr>
      <w:proofErr w:type="spellStart"/>
      <w:r w:rsidRPr="00072620">
        <w:rPr>
          <w:b/>
          <w:bCs/>
          <w:color w:val="000000" w:themeColor="text1"/>
          <w:sz w:val="24"/>
          <w:szCs w:val="24"/>
        </w:rPr>
        <w:t>CBPRD</w:t>
      </w:r>
      <w:r w:rsidR="00F916BD" w:rsidRPr="00072620">
        <w:rPr>
          <w:b/>
          <w:bCs/>
          <w:color w:val="000000" w:themeColor="text1"/>
          <w:sz w:val="24"/>
          <w:szCs w:val="24"/>
        </w:rPr>
        <w:t>c</w:t>
      </w:r>
      <w:r w:rsidR="00341EF2" w:rsidRPr="00072620">
        <w:rPr>
          <w:b/>
          <w:bCs/>
          <w:color w:val="000000" w:themeColor="text1"/>
          <w:sz w:val="24"/>
          <w:szCs w:val="24"/>
        </w:rPr>
        <w:t>iv</w:t>
      </w:r>
      <w:proofErr w:type="spellEnd"/>
      <w:r w:rsidR="003F460A" w:rsidRPr="00072620">
        <w:rPr>
          <w:b/>
          <w:bCs/>
          <w:color w:val="000000" w:themeColor="text1"/>
          <w:sz w:val="24"/>
          <w:szCs w:val="24"/>
        </w:rPr>
        <w:t>_</w:t>
      </w:r>
      <w:r w:rsidR="007D1216" w:rsidRPr="00072620">
        <w:rPr>
          <w:b/>
          <w:bCs/>
          <w:color w:val="000000" w:themeColor="text1"/>
          <w:sz w:val="24"/>
          <w:szCs w:val="24"/>
        </w:rPr>
        <w:t>%</w:t>
      </w:r>
      <w:proofErr w:type="spellStart"/>
      <w:r w:rsidR="007D1216" w:rsidRPr="00072620">
        <w:rPr>
          <w:b/>
          <w:bCs/>
          <w:color w:val="000000" w:themeColor="text1"/>
          <w:sz w:val="24"/>
          <w:szCs w:val="24"/>
        </w:rPr>
        <w:t>cbprd</w:t>
      </w:r>
      <w:proofErr w:type="spellEnd"/>
    </w:p>
    <w:p w14:paraId="0943104B" w14:textId="34D5B06D" w:rsidR="00890CB4" w:rsidRPr="00072620" w:rsidRDefault="00890CB4" w:rsidP="00823859">
      <w:pPr>
        <w:spacing w:after="0"/>
        <w:ind w:left="1452"/>
        <w:rPr>
          <w:i/>
          <w:iCs/>
          <w:color w:val="000000" w:themeColor="text1"/>
          <w:sz w:val="24"/>
          <w:szCs w:val="24"/>
        </w:rPr>
      </w:pPr>
      <w:r w:rsidRPr="00072620">
        <w:rPr>
          <w:i/>
          <w:iCs/>
          <w:color w:val="000000" w:themeColor="text1"/>
          <w:sz w:val="24"/>
          <w:szCs w:val="24"/>
        </w:rPr>
        <w:t>CBPRD civils/Pourcentage des allocations gouvernementales pour la</w:t>
      </w:r>
      <w:r w:rsidR="00460292">
        <w:rPr>
          <w:i/>
          <w:iCs/>
          <w:color w:val="000000" w:themeColor="text1"/>
          <w:sz w:val="24"/>
          <w:szCs w:val="24"/>
        </w:rPr>
        <w:t xml:space="preserve"> R-D </w:t>
      </w:r>
    </w:p>
    <w:p w14:paraId="50C1DDA4" w14:textId="1FB798C5" w:rsidR="0083076F" w:rsidRPr="00072620" w:rsidRDefault="00341EF2" w:rsidP="00823859">
      <w:pPr>
        <w:spacing w:after="0"/>
        <w:ind w:left="1452"/>
        <w:rPr>
          <w:color w:val="000000" w:themeColor="text1"/>
          <w:sz w:val="24"/>
          <w:szCs w:val="24"/>
        </w:rPr>
      </w:pPr>
      <w:r w:rsidRPr="00072620">
        <w:rPr>
          <w:color w:val="000000" w:themeColor="text1"/>
          <w:sz w:val="24"/>
          <w:szCs w:val="24"/>
        </w:rPr>
        <w:t xml:space="preserve">Part du budget civil alloué à la recherche et développement </w:t>
      </w:r>
      <w:r w:rsidR="006B1447">
        <w:rPr>
          <w:color w:val="000000" w:themeColor="text1"/>
          <w:sz w:val="24"/>
          <w:szCs w:val="24"/>
        </w:rPr>
        <w:t>R-D</w:t>
      </w:r>
      <w:r w:rsidRPr="00072620">
        <w:rPr>
          <w:color w:val="000000" w:themeColor="text1"/>
          <w:sz w:val="24"/>
          <w:szCs w:val="24"/>
        </w:rPr>
        <w:t xml:space="preserve"> par rapport au total des allocations gouvernementales pour la</w:t>
      </w:r>
      <w:r w:rsidR="00C56E24" w:rsidRPr="00072620">
        <w:rPr>
          <w:color w:val="000000" w:themeColor="text1"/>
          <w:sz w:val="24"/>
          <w:szCs w:val="24"/>
        </w:rPr>
        <w:t xml:space="preserve"> </w:t>
      </w:r>
      <w:r w:rsidR="00460292">
        <w:rPr>
          <w:color w:val="000000" w:themeColor="text1"/>
          <w:sz w:val="24"/>
          <w:szCs w:val="24"/>
        </w:rPr>
        <w:t>RD</w:t>
      </w:r>
      <w:r w:rsidRPr="00072620">
        <w:rPr>
          <w:color w:val="000000" w:themeColor="text1"/>
          <w:sz w:val="24"/>
          <w:szCs w:val="24"/>
        </w:rPr>
        <w:t xml:space="preserve">, exprimée </w:t>
      </w:r>
      <w:r w:rsidR="002216DD" w:rsidRPr="00072620">
        <w:rPr>
          <w:color w:val="000000" w:themeColor="text1"/>
          <w:sz w:val="24"/>
          <w:szCs w:val="24"/>
        </w:rPr>
        <w:t>en pourcentage du total des allocations gouvernementales.</w:t>
      </w:r>
    </w:p>
    <w:p w14:paraId="01160BA9" w14:textId="77777777" w:rsidR="006C2EFF" w:rsidRPr="00072620" w:rsidRDefault="006C2EFF" w:rsidP="00823859">
      <w:pPr>
        <w:spacing w:after="0"/>
        <w:ind w:left="1452"/>
        <w:rPr>
          <w:color w:val="000000" w:themeColor="text1"/>
          <w:sz w:val="24"/>
          <w:szCs w:val="24"/>
        </w:rPr>
      </w:pPr>
    </w:p>
    <w:p w14:paraId="7283927A" w14:textId="33CE867D" w:rsidR="00A66778" w:rsidRPr="00072620" w:rsidRDefault="00D403C9" w:rsidP="00823859">
      <w:pPr>
        <w:spacing w:after="0"/>
        <w:ind w:left="1452"/>
        <w:rPr>
          <w:b/>
          <w:bCs/>
          <w:color w:val="000000" w:themeColor="text1"/>
          <w:sz w:val="24"/>
          <w:szCs w:val="24"/>
          <w:lang w:val="en-US"/>
        </w:rPr>
      </w:pPr>
      <w:proofErr w:type="spellStart"/>
      <w:r w:rsidRPr="00072620">
        <w:rPr>
          <w:b/>
          <w:bCs/>
          <w:color w:val="000000" w:themeColor="text1"/>
          <w:sz w:val="24"/>
          <w:szCs w:val="24"/>
          <w:lang w:val="en-US"/>
        </w:rPr>
        <w:t>CBPRD</w:t>
      </w:r>
      <w:r w:rsidR="00A66778" w:rsidRPr="00072620">
        <w:rPr>
          <w:b/>
          <w:bCs/>
          <w:color w:val="000000" w:themeColor="text1"/>
          <w:sz w:val="24"/>
          <w:szCs w:val="24"/>
          <w:lang w:val="en-US"/>
        </w:rPr>
        <w:t>def</w:t>
      </w:r>
      <w:proofErr w:type="spellEnd"/>
      <w:r w:rsidR="003F460A" w:rsidRPr="00072620">
        <w:rPr>
          <w:b/>
          <w:bCs/>
          <w:color w:val="000000" w:themeColor="text1"/>
          <w:sz w:val="24"/>
          <w:szCs w:val="24"/>
          <w:lang w:val="en-US"/>
        </w:rPr>
        <w:t>_</w:t>
      </w:r>
      <w:r w:rsidR="007D1216" w:rsidRPr="00072620">
        <w:rPr>
          <w:b/>
          <w:bCs/>
          <w:color w:val="000000" w:themeColor="text1"/>
          <w:sz w:val="24"/>
          <w:szCs w:val="24"/>
          <w:lang w:val="en-US"/>
        </w:rPr>
        <w:t>%</w:t>
      </w:r>
      <w:proofErr w:type="spellStart"/>
      <w:r w:rsidR="007D1216" w:rsidRPr="00072620">
        <w:rPr>
          <w:b/>
          <w:bCs/>
          <w:color w:val="000000" w:themeColor="text1"/>
          <w:sz w:val="24"/>
          <w:szCs w:val="24"/>
          <w:lang w:val="en-US"/>
        </w:rPr>
        <w:t>cbprd</w:t>
      </w:r>
      <w:proofErr w:type="spellEnd"/>
    </w:p>
    <w:p w14:paraId="2CA271ED" w14:textId="5560C047" w:rsidR="00BC6D4B" w:rsidRPr="00072620" w:rsidRDefault="00BC6D4B" w:rsidP="00823859">
      <w:pPr>
        <w:spacing w:after="0" w:line="240" w:lineRule="auto"/>
        <w:ind w:left="744" w:firstLine="708"/>
        <w:rPr>
          <w:rFonts w:ascii="Calibri" w:eastAsia="Times New Roman" w:hAnsi="Calibri" w:cs="Calibri"/>
          <w:i/>
          <w:iCs/>
          <w:color w:val="000000" w:themeColor="text1"/>
          <w:kern w:val="0"/>
          <w:sz w:val="24"/>
          <w:szCs w:val="24"/>
          <w:lang w:val="en-US" w:eastAsia="fr-FR"/>
          <w14:ligatures w14:val="none"/>
        </w:rPr>
      </w:pPr>
      <w:proofErr w:type="spellStart"/>
      <w:r w:rsidRPr="00072620">
        <w:rPr>
          <w:rFonts w:ascii="Calibri" w:eastAsia="Times New Roman" w:hAnsi="Calibri" w:cs="Calibri"/>
          <w:i/>
          <w:iCs/>
          <w:color w:val="000000" w:themeColor="text1"/>
          <w:kern w:val="0"/>
          <w:sz w:val="24"/>
          <w:szCs w:val="24"/>
          <w:lang w:val="en-US" w:eastAsia="fr-FR"/>
          <w14:ligatures w14:val="none"/>
        </w:rPr>
        <w:t>Defence</w:t>
      </w:r>
      <w:proofErr w:type="spellEnd"/>
      <w:r w:rsidRPr="00072620">
        <w:rPr>
          <w:rFonts w:ascii="Calibri" w:eastAsia="Times New Roman" w:hAnsi="Calibri" w:cs="Calibri"/>
          <w:i/>
          <w:iCs/>
          <w:color w:val="000000" w:themeColor="text1"/>
          <w:kern w:val="0"/>
          <w:sz w:val="24"/>
          <w:szCs w:val="24"/>
          <w:lang w:val="en-US" w:eastAsia="fr-FR"/>
          <w14:ligatures w14:val="none"/>
        </w:rPr>
        <w:t xml:space="preserve"> Budget</w:t>
      </w:r>
      <w:r w:rsidR="00460292">
        <w:rPr>
          <w:rFonts w:ascii="Calibri" w:eastAsia="Times New Roman" w:hAnsi="Calibri" w:cs="Calibri"/>
          <w:i/>
          <w:iCs/>
          <w:color w:val="000000" w:themeColor="text1"/>
          <w:kern w:val="0"/>
          <w:sz w:val="24"/>
          <w:szCs w:val="24"/>
          <w:lang w:val="en-US" w:eastAsia="fr-FR"/>
          <w14:ligatures w14:val="none"/>
        </w:rPr>
        <w:t xml:space="preserve"> R-D </w:t>
      </w:r>
      <w:r w:rsidRPr="00072620">
        <w:rPr>
          <w:rFonts w:ascii="Calibri" w:eastAsia="Times New Roman" w:hAnsi="Calibri" w:cs="Calibri"/>
          <w:i/>
          <w:iCs/>
          <w:color w:val="000000" w:themeColor="text1"/>
          <w:kern w:val="0"/>
          <w:sz w:val="24"/>
          <w:szCs w:val="24"/>
          <w:lang w:val="en-US" w:eastAsia="fr-FR"/>
          <w14:ligatures w14:val="none"/>
        </w:rPr>
        <w:t xml:space="preserve">/ Percentage </w:t>
      </w:r>
      <w:r w:rsidR="00911CD2" w:rsidRPr="00072620">
        <w:rPr>
          <w:rFonts w:ascii="Calibri" w:eastAsia="Times New Roman" w:hAnsi="Calibri" w:cs="Calibri"/>
          <w:i/>
          <w:iCs/>
          <w:color w:val="000000" w:themeColor="text1"/>
          <w:kern w:val="0"/>
          <w:sz w:val="24"/>
          <w:szCs w:val="24"/>
          <w:lang w:val="en-US" w:eastAsia="fr-FR"/>
          <w14:ligatures w14:val="none"/>
        </w:rPr>
        <w:t>of GBARD</w:t>
      </w:r>
    </w:p>
    <w:p w14:paraId="5FF8A13F" w14:textId="25E6C20B" w:rsidR="00890CB4" w:rsidRPr="00072620" w:rsidRDefault="00890CB4" w:rsidP="00823859">
      <w:pPr>
        <w:spacing w:after="0"/>
        <w:ind w:left="1452"/>
        <w:rPr>
          <w:i/>
          <w:iCs/>
          <w:color w:val="000000" w:themeColor="text1"/>
          <w:sz w:val="24"/>
          <w:szCs w:val="24"/>
        </w:rPr>
      </w:pPr>
      <w:r w:rsidRPr="00072620">
        <w:rPr>
          <w:i/>
          <w:iCs/>
          <w:color w:val="000000" w:themeColor="text1"/>
          <w:sz w:val="24"/>
          <w:szCs w:val="24"/>
        </w:rPr>
        <w:t>CBPRD pour la défense / Pourcentage des allocations gouvernementales pour la</w:t>
      </w:r>
      <w:r w:rsidR="00460292">
        <w:rPr>
          <w:i/>
          <w:iCs/>
          <w:color w:val="000000" w:themeColor="text1"/>
          <w:sz w:val="24"/>
          <w:szCs w:val="24"/>
        </w:rPr>
        <w:t xml:space="preserve"> R-D </w:t>
      </w:r>
    </w:p>
    <w:p w14:paraId="1CD207C6" w14:textId="70607EB1" w:rsidR="002622EE" w:rsidRPr="00072620" w:rsidRDefault="003E30AB" w:rsidP="00823859">
      <w:pPr>
        <w:spacing w:after="0"/>
        <w:ind w:left="1452"/>
        <w:rPr>
          <w:color w:val="000000" w:themeColor="text1"/>
          <w:sz w:val="24"/>
          <w:szCs w:val="24"/>
        </w:rPr>
      </w:pPr>
      <w:r w:rsidRPr="00072620">
        <w:rPr>
          <w:color w:val="000000" w:themeColor="text1"/>
          <w:sz w:val="24"/>
          <w:szCs w:val="24"/>
        </w:rPr>
        <w:t xml:space="preserve">Part </w:t>
      </w:r>
      <w:r w:rsidR="00DD6F94" w:rsidRPr="00072620">
        <w:rPr>
          <w:color w:val="000000" w:themeColor="text1"/>
          <w:sz w:val="24"/>
          <w:szCs w:val="24"/>
        </w:rPr>
        <w:t>des allocations budgétaires gouvernementales totales pour la</w:t>
      </w:r>
      <w:r w:rsidR="00460292">
        <w:rPr>
          <w:color w:val="000000" w:themeColor="text1"/>
          <w:sz w:val="24"/>
          <w:szCs w:val="24"/>
        </w:rPr>
        <w:t xml:space="preserve"> R-D </w:t>
      </w:r>
      <w:r w:rsidR="00DD6F94" w:rsidRPr="00072620">
        <w:rPr>
          <w:color w:val="000000" w:themeColor="text1"/>
          <w:sz w:val="24"/>
          <w:szCs w:val="24"/>
        </w:rPr>
        <w:t xml:space="preserve">qui est dédiée à la recherche et développement dans le domaine de la défense, exprimée </w:t>
      </w:r>
      <w:r w:rsidR="00B645A5" w:rsidRPr="00072620">
        <w:rPr>
          <w:color w:val="000000" w:themeColor="text1"/>
          <w:sz w:val="24"/>
          <w:szCs w:val="24"/>
        </w:rPr>
        <w:t>en pourcentage du total des allocations</w:t>
      </w:r>
      <w:r w:rsidR="00D403C9" w:rsidRPr="00072620">
        <w:rPr>
          <w:color w:val="000000" w:themeColor="text1"/>
          <w:sz w:val="24"/>
          <w:szCs w:val="24"/>
        </w:rPr>
        <w:t xml:space="preserve"> </w:t>
      </w:r>
      <w:r w:rsidR="00B645A5" w:rsidRPr="00072620">
        <w:rPr>
          <w:color w:val="000000" w:themeColor="text1"/>
          <w:sz w:val="24"/>
          <w:szCs w:val="24"/>
        </w:rPr>
        <w:t>gouvernementales.</w:t>
      </w:r>
    </w:p>
    <w:p w14:paraId="2F3FABD7" w14:textId="77777777" w:rsidR="002622EE" w:rsidRPr="00BA7552" w:rsidRDefault="002622EE" w:rsidP="00C34213">
      <w:pPr>
        <w:spacing w:after="0"/>
        <w:ind w:left="1416"/>
        <w:rPr>
          <w:color w:val="000000" w:themeColor="text1"/>
        </w:rPr>
      </w:pPr>
    </w:p>
    <w:p w14:paraId="56CECE10" w14:textId="77777777" w:rsidR="002622EE" w:rsidRPr="00BA7552" w:rsidRDefault="002622EE" w:rsidP="00C34213">
      <w:pPr>
        <w:spacing w:after="0"/>
        <w:ind w:left="1416"/>
        <w:rPr>
          <w:color w:val="000000" w:themeColor="text1"/>
        </w:rPr>
      </w:pPr>
    </w:p>
    <w:p w14:paraId="3F0330DC" w14:textId="77777777" w:rsidR="002622EE" w:rsidRPr="00BA7552" w:rsidRDefault="002622EE" w:rsidP="00C34213">
      <w:pPr>
        <w:spacing w:after="0"/>
        <w:ind w:left="1416"/>
        <w:rPr>
          <w:color w:val="000000" w:themeColor="text1"/>
        </w:rPr>
      </w:pPr>
    </w:p>
    <w:p w14:paraId="733A4332" w14:textId="77777777" w:rsidR="00DA6F5E" w:rsidRPr="00BA7552" w:rsidRDefault="00DA6F5E" w:rsidP="00C34213">
      <w:pPr>
        <w:spacing w:after="0"/>
        <w:ind w:left="1416"/>
        <w:rPr>
          <w:color w:val="000000" w:themeColor="text1"/>
        </w:rPr>
      </w:pPr>
    </w:p>
    <w:p w14:paraId="71AD948D" w14:textId="77777777" w:rsidR="00DA6F5E" w:rsidRPr="00BA7552" w:rsidRDefault="00DA6F5E" w:rsidP="00C34213">
      <w:pPr>
        <w:spacing w:after="0"/>
        <w:ind w:left="1416"/>
        <w:rPr>
          <w:color w:val="000000" w:themeColor="text1"/>
        </w:rPr>
      </w:pPr>
    </w:p>
    <w:p w14:paraId="58641609" w14:textId="77777777" w:rsidR="00DA6F5E" w:rsidRPr="00BA7552" w:rsidRDefault="00DA6F5E" w:rsidP="00C34213">
      <w:pPr>
        <w:spacing w:after="0"/>
        <w:ind w:left="1416"/>
        <w:rPr>
          <w:color w:val="000000" w:themeColor="text1"/>
        </w:rPr>
      </w:pPr>
    </w:p>
    <w:p w14:paraId="3F56F414" w14:textId="77777777" w:rsidR="00DA6F5E" w:rsidRPr="00BA7552" w:rsidRDefault="00DA6F5E" w:rsidP="00C34213">
      <w:pPr>
        <w:spacing w:after="0"/>
        <w:ind w:left="1416"/>
        <w:rPr>
          <w:color w:val="000000" w:themeColor="text1"/>
        </w:rPr>
      </w:pPr>
    </w:p>
    <w:p w14:paraId="41923C14" w14:textId="77777777" w:rsidR="00DA6F5E" w:rsidRPr="00BA7552" w:rsidRDefault="00DA6F5E" w:rsidP="00C34213">
      <w:pPr>
        <w:spacing w:after="0"/>
        <w:ind w:left="1416"/>
        <w:rPr>
          <w:color w:val="000000" w:themeColor="text1"/>
        </w:rPr>
      </w:pPr>
    </w:p>
    <w:p w14:paraId="2AE10894" w14:textId="77777777" w:rsidR="00527CB7" w:rsidRPr="00BA7552" w:rsidRDefault="00527CB7" w:rsidP="00C34213">
      <w:pPr>
        <w:spacing w:after="0"/>
        <w:ind w:left="1416"/>
        <w:rPr>
          <w:color w:val="000000" w:themeColor="text1"/>
        </w:rPr>
      </w:pPr>
    </w:p>
    <w:p w14:paraId="6F1A4381" w14:textId="77777777" w:rsidR="00527CB7" w:rsidRPr="00BA7552" w:rsidRDefault="00527CB7" w:rsidP="00C34213">
      <w:pPr>
        <w:spacing w:after="0"/>
        <w:ind w:left="1416"/>
        <w:rPr>
          <w:color w:val="000000" w:themeColor="text1"/>
        </w:rPr>
      </w:pPr>
    </w:p>
    <w:p w14:paraId="5D0F0AAE" w14:textId="77777777" w:rsidR="00527CB7" w:rsidRPr="00BA7552" w:rsidRDefault="00527CB7" w:rsidP="00C34213">
      <w:pPr>
        <w:spacing w:after="0"/>
        <w:ind w:left="1416"/>
        <w:rPr>
          <w:color w:val="000000" w:themeColor="text1"/>
        </w:rPr>
      </w:pPr>
    </w:p>
    <w:p w14:paraId="61C5498E" w14:textId="77777777" w:rsidR="00527CB7" w:rsidRPr="00BA7552" w:rsidRDefault="00527CB7" w:rsidP="00C34213">
      <w:pPr>
        <w:spacing w:after="0"/>
        <w:ind w:left="1416"/>
        <w:rPr>
          <w:color w:val="000000" w:themeColor="text1"/>
        </w:rPr>
      </w:pPr>
    </w:p>
    <w:p w14:paraId="6C0BB48C" w14:textId="77777777" w:rsidR="00527CB7" w:rsidRPr="00BA7552" w:rsidRDefault="00527CB7" w:rsidP="00C34213">
      <w:pPr>
        <w:spacing w:after="0"/>
        <w:ind w:left="1416"/>
        <w:rPr>
          <w:color w:val="000000" w:themeColor="text1"/>
        </w:rPr>
      </w:pPr>
    </w:p>
    <w:p w14:paraId="45A6E72E" w14:textId="77777777" w:rsidR="00527CB7" w:rsidRPr="00BA7552" w:rsidRDefault="00527CB7" w:rsidP="00C34213">
      <w:pPr>
        <w:spacing w:after="0"/>
        <w:ind w:left="1416"/>
        <w:rPr>
          <w:color w:val="000000" w:themeColor="text1"/>
        </w:rPr>
      </w:pPr>
    </w:p>
    <w:p w14:paraId="1FC80707" w14:textId="77777777" w:rsidR="00527CB7" w:rsidRDefault="00527CB7" w:rsidP="00C34213">
      <w:pPr>
        <w:spacing w:after="0"/>
        <w:ind w:left="1416"/>
        <w:rPr>
          <w:color w:val="000000" w:themeColor="text1"/>
        </w:rPr>
      </w:pPr>
    </w:p>
    <w:p w14:paraId="0D1DBEFB" w14:textId="77777777" w:rsidR="007758D7" w:rsidRDefault="007758D7" w:rsidP="0029409A">
      <w:pPr>
        <w:spacing w:after="0"/>
        <w:rPr>
          <w:color w:val="000000" w:themeColor="text1"/>
        </w:rPr>
      </w:pPr>
    </w:p>
    <w:p w14:paraId="6F3ECC50" w14:textId="77777777" w:rsidR="005D0E66" w:rsidRDefault="005D0E66" w:rsidP="0029409A">
      <w:pPr>
        <w:spacing w:after="0"/>
        <w:rPr>
          <w:color w:val="000000" w:themeColor="text1"/>
        </w:rPr>
      </w:pPr>
    </w:p>
    <w:p w14:paraId="600F2C66" w14:textId="77777777" w:rsidR="000F589A" w:rsidRDefault="000F589A" w:rsidP="0029409A">
      <w:pPr>
        <w:spacing w:after="0"/>
        <w:rPr>
          <w:color w:val="000000" w:themeColor="text1"/>
        </w:rPr>
      </w:pPr>
    </w:p>
    <w:p w14:paraId="09373A2F" w14:textId="77777777" w:rsidR="0029409A" w:rsidRDefault="0029409A" w:rsidP="0029409A">
      <w:pPr>
        <w:spacing w:after="0"/>
        <w:rPr>
          <w:color w:val="000000" w:themeColor="text1"/>
        </w:rPr>
      </w:pPr>
    </w:p>
    <w:p w14:paraId="764C95D1" w14:textId="77777777" w:rsidR="007758D7" w:rsidRPr="00BA7552" w:rsidRDefault="007758D7" w:rsidP="00C34213">
      <w:pPr>
        <w:spacing w:after="0"/>
        <w:ind w:left="1416"/>
        <w:rPr>
          <w:color w:val="000000" w:themeColor="text1"/>
        </w:rPr>
      </w:pPr>
    </w:p>
    <w:p w14:paraId="736EBD59" w14:textId="717E681F" w:rsidR="00296ABD" w:rsidRPr="006C5D41" w:rsidRDefault="00296ABD" w:rsidP="00296ABD">
      <w:pPr>
        <w:pStyle w:val="Paragraphedeliste"/>
        <w:numPr>
          <w:ilvl w:val="0"/>
          <w:numId w:val="2"/>
        </w:numPr>
        <w:spacing w:line="240" w:lineRule="auto"/>
        <w:ind w:left="346" w:hanging="357"/>
        <w:contextualSpacing w:val="0"/>
        <w:rPr>
          <w:b/>
          <w:bCs/>
          <w:color w:val="000000" w:themeColor="text1"/>
          <w:sz w:val="28"/>
          <w:szCs w:val="28"/>
        </w:rPr>
      </w:pPr>
      <w:r w:rsidRPr="006C5D41">
        <w:rPr>
          <w:b/>
          <w:bCs/>
          <w:color w:val="000000" w:themeColor="text1"/>
          <w:sz w:val="28"/>
          <w:szCs w:val="28"/>
        </w:rPr>
        <w:lastRenderedPageBreak/>
        <w:t xml:space="preserve">Indicateurs </w:t>
      </w:r>
      <w:r w:rsidR="00F33FFF">
        <w:rPr>
          <w:b/>
          <w:bCs/>
          <w:color w:val="000000" w:themeColor="text1"/>
          <w:sz w:val="28"/>
          <w:szCs w:val="28"/>
        </w:rPr>
        <w:t>de sortants</w:t>
      </w:r>
      <w:r w:rsidRPr="006C5D41">
        <w:rPr>
          <w:b/>
          <w:bCs/>
          <w:color w:val="000000" w:themeColor="text1"/>
          <w:sz w:val="28"/>
          <w:szCs w:val="28"/>
        </w:rPr>
        <w:t xml:space="preserve"> en S&amp;T</w:t>
      </w:r>
    </w:p>
    <w:p w14:paraId="240FAF3F" w14:textId="46653447" w:rsidR="00527CB7" w:rsidRPr="00072620" w:rsidRDefault="00527CB7" w:rsidP="000F589A">
      <w:pPr>
        <w:pStyle w:val="Paragraphedeliste"/>
        <w:numPr>
          <w:ilvl w:val="1"/>
          <w:numId w:val="2"/>
        </w:numPr>
        <w:spacing w:after="0"/>
        <w:ind w:left="788" w:hanging="431"/>
        <w:contextualSpacing w:val="0"/>
        <w:rPr>
          <w:b/>
          <w:bCs/>
          <w:color w:val="000000" w:themeColor="text1"/>
          <w:sz w:val="28"/>
          <w:szCs w:val="28"/>
        </w:rPr>
      </w:pPr>
      <w:r w:rsidRPr="00072620">
        <w:rPr>
          <w:b/>
          <w:bCs/>
          <w:color w:val="000000" w:themeColor="text1"/>
          <w:sz w:val="28"/>
          <w:szCs w:val="28"/>
        </w:rPr>
        <w:t>Brevets</w:t>
      </w:r>
    </w:p>
    <w:p w14:paraId="5AAB9165" w14:textId="77777777" w:rsidR="00596839" w:rsidRPr="00FB4A25" w:rsidRDefault="00596839" w:rsidP="000F589A">
      <w:pPr>
        <w:pStyle w:val="Paragraphedeliste"/>
        <w:spacing w:after="0"/>
        <w:ind w:left="1416"/>
        <w:rPr>
          <w:sz w:val="24"/>
          <w:szCs w:val="24"/>
        </w:rPr>
      </w:pPr>
      <w:r w:rsidRPr="00FB4A25">
        <w:rPr>
          <w:sz w:val="24"/>
          <w:szCs w:val="24"/>
        </w:rPr>
        <w:t>Les brevets sont des titres juridiques protégeant une invention technique pendant une durée limitée. Ils constituent un indicateur clé de l'innovation technologique et de la capacité d'un pays à transformer la recherche en applications concrètes.</w:t>
      </w:r>
    </w:p>
    <w:p w14:paraId="107E8EBF" w14:textId="77777777" w:rsidR="00596839" w:rsidRPr="00FB4A25" w:rsidRDefault="00596839" w:rsidP="00147D29">
      <w:pPr>
        <w:pStyle w:val="Paragraphedeliste"/>
        <w:ind w:left="1416"/>
        <w:rPr>
          <w:bCs/>
          <w:i/>
          <w:iCs/>
          <w:sz w:val="24"/>
          <w:szCs w:val="24"/>
        </w:rPr>
      </w:pPr>
      <w:r w:rsidRPr="00FB4A25">
        <w:rPr>
          <w:bCs/>
          <w:i/>
          <w:iCs/>
          <w:sz w:val="24"/>
          <w:szCs w:val="24"/>
        </w:rPr>
        <w:t>Sources :</w:t>
      </w:r>
    </w:p>
    <w:p w14:paraId="4B35D4FB" w14:textId="4EFFCC11" w:rsidR="00C40847" w:rsidRPr="00FB4A25" w:rsidRDefault="00C40847" w:rsidP="00147D29">
      <w:pPr>
        <w:pStyle w:val="Paragraphedeliste"/>
        <w:ind w:left="1416"/>
        <w:rPr>
          <w:i/>
          <w:iCs/>
          <w:sz w:val="24"/>
          <w:szCs w:val="24"/>
        </w:rPr>
      </w:pPr>
      <w:hyperlink r:id="rId28" w:history="1">
        <w:r w:rsidRPr="00FB4A25">
          <w:rPr>
            <w:rStyle w:val="Lienhypertexte"/>
            <w:i/>
            <w:iCs/>
            <w:color w:val="auto"/>
            <w:sz w:val="24"/>
            <w:szCs w:val="24"/>
          </w:rPr>
          <w:t>https://www.oecd.org/fr/data/datasets/intellectual-property-statistics.html</w:t>
        </w:r>
      </w:hyperlink>
    </w:p>
    <w:p w14:paraId="6F87E9A3" w14:textId="603E0DE2" w:rsidR="008216EC" w:rsidRDefault="00C40847" w:rsidP="008216EC">
      <w:pPr>
        <w:pStyle w:val="Paragraphedeliste"/>
        <w:spacing w:after="0"/>
        <w:ind w:left="1416"/>
        <w:rPr>
          <w:sz w:val="24"/>
          <w:szCs w:val="24"/>
        </w:rPr>
      </w:pPr>
      <w:hyperlink r:id="rId29" w:history="1">
        <w:r w:rsidRPr="00FB4A25">
          <w:rPr>
            <w:rStyle w:val="Lienhypertexte"/>
            <w:i/>
            <w:iCs/>
            <w:color w:val="auto"/>
            <w:sz w:val="24"/>
            <w:szCs w:val="24"/>
          </w:rPr>
          <w:t>https://www.epo.org/en/searching-for-patents/business/patstat</w:t>
        </w:r>
      </w:hyperlink>
    </w:p>
    <w:p w14:paraId="411F037C" w14:textId="77777777" w:rsidR="008216EC" w:rsidRPr="008216EC" w:rsidRDefault="008216EC" w:rsidP="008216EC">
      <w:pPr>
        <w:pStyle w:val="Paragraphedeliste"/>
        <w:spacing w:after="0"/>
        <w:ind w:left="1416"/>
        <w:rPr>
          <w:sz w:val="24"/>
          <w:szCs w:val="24"/>
        </w:rPr>
      </w:pPr>
    </w:p>
    <w:p w14:paraId="3E3B097C" w14:textId="77777777" w:rsidR="00527CB7" w:rsidRPr="00FB4A25" w:rsidRDefault="00527CB7" w:rsidP="008216EC">
      <w:pPr>
        <w:spacing w:after="0"/>
        <w:ind w:left="708" w:firstLine="708"/>
        <w:rPr>
          <w:b/>
          <w:bCs/>
          <w:color w:val="000000" w:themeColor="text1"/>
          <w:sz w:val="24"/>
          <w:szCs w:val="24"/>
        </w:rPr>
      </w:pPr>
      <w:proofErr w:type="spellStart"/>
      <w:r w:rsidRPr="00FB4A25">
        <w:rPr>
          <w:b/>
          <w:bCs/>
          <w:color w:val="000000" w:themeColor="text1"/>
          <w:sz w:val="24"/>
          <w:szCs w:val="24"/>
        </w:rPr>
        <w:t>Brevtriad_nb</w:t>
      </w:r>
      <w:proofErr w:type="spellEnd"/>
    </w:p>
    <w:p w14:paraId="79E7B6E1" w14:textId="77777777" w:rsidR="00527CB7" w:rsidRPr="00FB4A25" w:rsidRDefault="00527CB7" w:rsidP="00147D29">
      <w:pPr>
        <w:spacing w:after="0"/>
        <w:ind w:left="1416"/>
        <w:rPr>
          <w:i/>
          <w:iCs/>
          <w:color w:val="000000" w:themeColor="text1"/>
          <w:sz w:val="24"/>
          <w:szCs w:val="24"/>
        </w:rPr>
      </w:pPr>
      <w:r w:rsidRPr="00FB4A25">
        <w:rPr>
          <w:i/>
          <w:iCs/>
          <w:color w:val="000000" w:themeColor="text1"/>
          <w:sz w:val="24"/>
          <w:szCs w:val="24"/>
        </w:rPr>
        <w:t>Familles de brevets triadiques / Brevets</w:t>
      </w:r>
    </w:p>
    <w:p w14:paraId="495FD7F7" w14:textId="77777777" w:rsidR="00527CB7" w:rsidRPr="00FB4A25" w:rsidRDefault="00527CB7" w:rsidP="00147D29">
      <w:pPr>
        <w:spacing w:after="0"/>
        <w:ind w:left="1416"/>
        <w:rPr>
          <w:color w:val="000000" w:themeColor="text1"/>
          <w:sz w:val="24"/>
          <w:szCs w:val="24"/>
        </w:rPr>
      </w:pPr>
      <w:r w:rsidRPr="00FB4A25">
        <w:rPr>
          <w:color w:val="000000" w:themeColor="text1"/>
          <w:sz w:val="24"/>
          <w:szCs w:val="24"/>
        </w:rPr>
        <w:t xml:space="preserve">Nombre de brevets appartenant aux familles de brevets triadiques désignent un ensemble de brevets déposés pour une même invention auprès de trois grands offices : l’Office européen des brevets (OEB), le Bureau des brevets du Japon (JPO) et l’Office américain des brevets et des marques (USPTO). </w:t>
      </w:r>
    </w:p>
    <w:p w14:paraId="7CECECE1" w14:textId="77777777" w:rsidR="00527CB7" w:rsidRPr="00FB4A25" w:rsidRDefault="00527CB7" w:rsidP="00147D29">
      <w:pPr>
        <w:spacing w:after="0"/>
        <w:ind w:left="708" w:firstLine="345"/>
        <w:rPr>
          <w:i/>
          <w:iCs/>
          <w:color w:val="000000" w:themeColor="text1"/>
          <w:sz w:val="24"/>
          <w:szCs w:val="24"/>
        </w:rPr>
      </w:pPr>
      <w:r w:rsidRPr="00FB4A25">
        <w:rPr>
          <w:i/>
          <w:iCs/>
          <w:color w:val="000000" w:themeColor="text1"/>
          <w:sz w:val="24"/>
          <w:szCs w:val="24"/>
        </w:rPr>
        <w:tab/>
      </w:r>
    </w:p>
    <w:p w14:paraId="28485EE3" w14:textId="77777777" w:rsidR="00527CB7" w:rsidRPr="00FB4A25" w:rsidRDefault="00527CB7" w:rsidP="00147D29">
      <w:pPr>
        <w:spacing w:after="0"/>
        <w:ind w:left="708" w:firstLine="708"/>
        <w:rPr>
          <w:b/>
          <w:bCs/>
          <w:color w:val="000000" w:themeColor="text1"/>
          <w:sz w:val="24"/>
          <w:szCs w:val="24"/>
        </w:rPr>
      </w:pPr>
      <w:proofErr w:type="spellStart"/>
      <w:r w:rsidRPr="00FB4A25">
        <w:rPr>
          <w:b/>
          <w:bCs/>
          <w:color w:val="000000" w:themeColor="text1"/>
          <w:sz w:val="24"/>
          <w:szCs w:val="24"/>
        </w:rPr>
        <w:t>Brevtriad</w:t>
      </w:r>
      <w:proofErr w:type="spellEnd"/>
      <w:r w:rsidRPr="00FB4A25">
        <w:rPr>
          <w:b/>
          <w:bCs/>
          <w:color w:val="000000" w:themeColor="text1"/>
          <w:sz w:val="24"/>
          <w:szCs w:val="24"/>
        </w:rPr>
        <w:t>_%</w:t>
      </w:r>
      <w:proofErr w:type="spellStart"/>
      <w:r w:rsidRPr="00FB4A25">
        <w:rPr>
          <w:b/>
          <w:bCs/>
          <w:color w:val="000000" w:themeColor="text1"/>
          <w:sz w:val="24"/>
          <w:szCs w:val="24"/>
        </w:rPr>
        <w:t>brev</w:t>
      </w:r>
      <w:proofErr w:type="spellEnd"/>
    </w:p>
    <w:p w14:paraId="7B6CFAB6" w14:textId="77777777" w:rsidR="00527CB7" w:rsidRPr="00FB4A25" w:rsidRDefault="00527CB7" w:rsidP="00147D29">
      <w:pPr>
        <w:spacing w:after="0"/>
        <w:ind w:left="1416"/>
        <w:rPr>
          <w:i/>
          <w:iCs/>
          <w:color w:val="000000" w:themeColor="text1"/>
          <w:sz w:val="24"/>
          <w:szCs w:val="24"/>
        </w:rPr>
      </w:pPr>
      <w:r w:rsidRPr="00FB4A25">
        <w:rPr>
          <w:i/>
          <w:iCs/>
          <w:color w:val="000000" w:themeColor="text1"/>
          <w:sz w:val="24"/>
          <w:szCs w:val="24"/>
        </w:rPr>
        <w:t>Familles de brevets triadiques / Pourcentage de familles de brevets triadiques dans le monde</w:t>
      </w:r>
    </w:p>
    <w:p w14:paraId="1EDB0690" w14:textId="77777777" w:rsidR="00527CB7" w:rsidRPr="00FB4A25" w:rsidRDefault="00527CB7" w:rsidP="00147D29">
      <w:pPr>
        <w:spacing w:after="0"/>
        <w:ind w:left="1416"/>
        <w:rPr>
          <w:color w:val="000000" w:themeColor="text1"/>
          <w:sz w:val="24"/>
          <w:szCs w:val="24"/>
        </w:rPr>
      </w:pPr>
      <w:r w:rsidRPr="00FB4A25">
        <w:rPr>
          <w:color w:val="000000" w:themeColor="text1"/>
          <w:sz w:val="24"/>
          <w:szCs w:val="24"/>
        </w:rPr>
        <w:t>Part des familles de brevets triadiques d’un pays dans le total mondial, exprimée en pourcentage. Les brevets triadiques sont déposés simultanément auprès de l’OEB, de l’USPTO et du JPO.</w:t>
      </w:r>
    </w:p>
    <w:p w14:paraId="53979243" w14:textId="77777777" w:rsidR="00527CB7" w:rsidRPr="00FB4A25" w:rsidRDefault="00527CB7" w:rsidP="00147D29">
      <w:pPr>
        <w:spacing w:after="0"/>
        <w:ind w:left="1068"/>
        <w:rPr>
          <w:b/>
          <w:bCs/>
          <w:i/>
          <w:iCs/>
          <w:color w:val="000000" w:themeColor="text1"/>
          <w:sz w:val="24"/>
          <w:szCs w:val="24"/>
        </w:rPr>
      </w:pPr>
    </w:p>
    <w:p w14:paraId="78D2E6E8" w14:textId="77777777" w:rsidR="00527CB7" w:rsidRPr="00FB4A25" w:rsidRDefault="00527CB7" w:rsidP="00147D29">
      <w:pPr>
        <w:spacing w:after="0"/>
        <w:ind w:left="708" w:firstLine="345"/>
        <w:rPr>
          <w:i/>
          <w:iCs/>
          <w:color w:val="000000" w:themeColor="text1"/>
          <w:sz w:val="24"/>
          <w:szCs w:val="24"/>
        </w:rPr>
      </w:pPr>
      <w:r w:rsidRPr="00FB4A25">
        <w:rPr>
          <w:i/>
          <w:iCs/>
          <w:color w:val="000000" w:themeColor="text1"/>
          <w:sz w:val="24"/>
          <w:szCs w:val="24"/>
        </w:rPr>
        <w:tab/>
      </w:r>
      <w:proofErr w:type="spellStart"/>
      <w:r w:rsidRPr="00FB4A25">
        <w:rPr>
          <w:b/>
          <w:bCs/>
          <w:color w:val="000000" w:themeColor="text1"/>
          <w:sz w:val="24"/>
          <w:szCs w:val="24"/>
        </w:rPr>
        <w:t>Brevpct_nb</w:t>
      </w:r>
      <w:proofErr w:type="spellEnd"/>
    </w:p>
    <w:p w14:paraId="4DF158ED" w14:textId="77777777" w:rsidR="00527CB7" w:rsidRPr="00FB4A25" w:rsidRDefault="00527CB7" w:rsidP="00147D29">
      <w:pPr>
        <w:spacing w:after="0"/>
        <w:ind w:left="1416"/>
        <w:rPr>
          <w:i/>
          <w:iCs/>
          <w:color w:val="000000" w:themeColor="text1"/>
          <w:sz w:val="24"/>
          <w:szCs w:val="24"/>
        </w:rPr>
      </w:pPr>
      <w:r w:rsidRPr="00FB4A25">
        <w:rPr>
          <w:i/>
          <w:iCs/>
          <w:color w:val="000000" w:themeColor="text1"/>
          <w:sz w:val="24"/>
          <w:szCs w:val="24"/>
        </w:rPr>
        <w:t>Brevets dans le secteur des biotechnologies - dépôts au titre du PCT / Brevets</w:t>
      </w:r>
    </w:p>
    <w:p w14:paraId="3EED65AC" w14:textId="77777777" w:rsidR="00527CB7" w:rsidRPr="00FB4A25" w:rsidRDefault="00527CB7" w:rsidP="00147D29">
      <w:pPr>
        <w:spacing w:after="0"/>
        <w:ind w:left="1416"/>
        <w:rPr>
          <w:color w:val="000000" w:themeColor="text1"/>
          <w:sz w:val="24"/>
          <w:szCs w:val="24"/>
        </w:rPr>
      </w:pPr>
      <w:r w:rsidRPr="00FB4A25">
        <w:rPr>
          <w:color w:val="000000" w:themeColor="text1"/>
          <w:sz w:val="24"/>
          <w:szCs w:val="24"/>
        </w:rPr>
        <w:t>Nombre de demandes de brevets déposées dans le cadre du Traité de coopération en matière de brevets (PCT), qui permet une protection dans plusieurs pays via une seule demande.</w:t>
      </w:r>
    </w:p>
    <w:p w14:paraId="34624EB4" w14:textId="77777777" w:rsidR="00527CB7" w:rsidRPr="00FB4A25" w:rsidRDefault="00527CB7" w:rsidP="00147D29">
      <w:pPr>
        <w:spacing w:after="0"/>
        <w:ind w:left="1416"/>
        <w:rPr>
          <w:color w:val="000000" w:themeColor="text1"/>
          <w:sz w:val="24"/>
          <w:szCs w:val="24"/>
        </w:rPr>
      </w:pPr>
    </w:p>
    <w:p w14:paraId="3A72135A" w14:textId="77777777" w:rsidR="00527CB7" w:rsidRPr="00FB4A25" w:rsidRDefault="00527CB7" w:rsidP="00147D29">
      <w:pPr>
        <w:spacing w:after="0"/>
        <w:ind w:left="708"/>
        <w:rPr>
          <w:i/>
          <w:iCs/>
          <w:color w:val="000000" w:themeColor="text1"/>
          <w:sz w:val="24"/>
          <w:szCs w:val="24"/>
        </w:rPr>
      </w:pPr>
      <w:r w:rsidRPr="00FB4A25">
        <w:rPr>
          <w:i/>
          <w:iCs/>
          <w:color w:val="000000" w:themeColor="text1"/>
          <w:sz w:val="24"/>
          <w:szCs w:val="24"/>
        </w:rPr>
        <w:tab/>
      </w:r>
      <w:proofErr w:type="spellStart"/>
      <w:r w:rsidRPr="00FB4A25">
        <w:rPr>
          <w:b/>
          <w:bCs/>
          <w:color w:val="000000" w:themeColor="text1"/>
          <w:sz w:val="24"/>
          <w:szCs w:val="24"/>
        </w:rPr>
        <w:t>Brevtic_nb</w:t>
      </w:r>
      <w:proofErr w:type="spellEnd"/>
    </w:p>
    <w:p w14:paraId="455D33DE" w14:textId="77777777" w:rsidR="00527CB7" w:rsidRPr="00FB4A25" w:rsidRDefault="00527CB7" w:rsidP="00147D29">
      <w:pPr>
        <w:spacing w:after="0"/>
        <w:ind w:left="1416"/>
        <w:rPr>
          <w:i/>
          <w:iCs/>
          <w:color w:val="000000" w:themeColor="text1"/>
          <w:sz w:val="24"/>
          <w:szCs w:val="24"/>
        </w:rPr>
      </w:pPr>
      <w:r w:rsidRPr="00FB4A25">
        <w:rPr>
          <w:i/>
          <w:iCs/>
          <w:color w:val="000000" w:themeColor="text1"/>
          <w:sz w:val="24"/>
          <w:szCs w:val="24"/>
        </w:rPr>
        <w:t>Brevets dans le secteur des TIC - dépôts au titre du PCT / Brevets</w:t>
      </w:r>
    </w:p>
    <w:p w14:paraId="239BB320" w14:textId="77777777" w:rsidR="00527CB7" w:rsidRPr="00FB4A25" w:rsidRDefault="00527CB7" w:rsidP="00147D29">
      <w:pPr>
        <w:spacing w:after="0"/>
        <w:ind w:left="1416"/>
        <w:rPr>
          <w:color w:val="000000" w:themeColor="text1"/>
          <w:sz w:val="24"/>
          <w:szCs w:val="24"/>
        </w:rPr>
      </w:pPr>
      <w:r w:rsidRPr="00FB4A25">
        <w:rPr>
          <w:color w:val="000000" w:themeColor="text1"/>
          <w:sz w:val="24"/>
          <w:szCs w:val="24"/>
        </w:rPr>
        <w:t>Nombre de demandes de brevets dans les technologies de l'information et de la communication (TIC), déposées via le PCT.</w:t>
      </w:r>
    </w:p>
    <w:p w14:paraId="2733A68C" w14:textId="77777777" w:rsidR="00527CB7" w:rsidRPr="00FB4A25" w:rsidRDefault="00527CB7" w:rsidP="00147D29">
      <w:pPr>
        <w:spacing w:after="0"/>
        <w:ind w:left="360" w:firstLine="708"/>
        <w:rPr>
          <w:i/>
          <w:iCs/>
          <w:color w:val="000000" w:themeColor="text1"/>
          <w:sz w:val="24"/>
          <w:szCs w:val="24"/>
        </w:rPr>
      </w:pPr>
    </w:p>
    <w:p w14:paraId="03890D20" w14:textId="77777777" w:rsidR="00527CB7" w:rsidRPr="00FB4A25" w:rsidRDefault="00527CB7" w:rsidP="00147D29">
      <w:pPr>
        <w:spacing w:after="0"/>
        <w:ind w:left="708" w:firstLine="708"/>
        <w:rPr>
          <w:i/>
          <w:iCs/>
          <w:color w:val="000000" w:themeColor="text1"/>
          <w:sz w:val="24"/>
          <w:szCs w:val="24"/>
        </w:rPr>
      </w:pPr>
      <w:proofErr w:type="spellStart"/>
      <w:r w:rsidRPr="00FB4A25">
        <w:rPr>
          <w:b/>
          <w:bCs/>
          <w:color w:val="000000" w:themeColor="text1"/>
          <w:sz w:val="24"/>
          <w:szCs w:val="24"/>
        </w:rPr>
        <w:t>Brevtech_nb</w:t>
      </w:r>
      <w:proofErr w:type="spellEnd"/>
    </w:p>
    <w:p w14:paraId="3BC923F2" w14:textId="77777777" w:rsidR="00527CB7" w:rsidRPr="00FB4A25" w:rsidRDefault="00527CB7" w:rsidP="00147D29">
      <w:pPr>
        <w:spacing w:after="0"/>
        <w:ind w:left="708" w:firstLine="708"/>
        <w:rPr>
          <w:i/>
          <w:iCs/>
          <w:color w:val="000000" w:themeColor="text1"/>
          <w:sz w:val="24"/>
          <w:szCs w:val="24"/>
        </w:rPr>
      </w:pPr>
      <w:r w:rsidRPr="00FB4A25">
        <w:rPr>
          <w:i/>
          <w:iCs/>
          <w:color w:val="000000" w:themeColor="text1"/>
          <w:sz w:val="24"/>
          <w:szCs w:val="24"/>
        </w:rPr>
        <w:t>Demandes de brevets auprès du PCT / Brevets</w:t>
      </w:r>
    </w:p>
    <w:p w14:paraId="2E74D1E8" w14:textId="77777777" w:rsidR="00527CB7" w:rsidRPr="00FB4A25" w:rsidRDefault="00527CB7" w:rsidP="00147D29">
      <w:pPr>
        <w:spacing w:after="0"/>
        <w:ind w:left="1416"/>
        <w:rPr>
          <w:b/>
          <w:bCs/>
          <w:i/>
          <w:iCs/>
          <w:color w:val="000000" w:themeColor="text1"/>
          <w:sz w:val="24"/>
          <w:szCs w:val="24"/>
        </w:rPr>
      </w:pPr>
      <w:r w:rsidRPr="00FB4A25">
        <w:rPr>
          <w:color w:val="000000" w:themeColor="text1"/>
          <w:sz w:val="24"/>
          <w:szCs w:val="24"/>
        </w:rPr>
        <w:t>Nombre de demandes de brevets dans le domaine de la biotechnologie, déposées via le PCT.</w:t>
      </w:r>
    </w:p>
    <w:p w14:paraId="083DF158" w14:textId="77777777" w:rsidR="00E26B70" w:rsidRDefault="00E26B70" w:rsidP="00147D29">
      <w:pPr>
        <w:spacing w:after="0"/>
        <w:rPr>
          <w:b/>
          <w:bCs/>
          <w:color w:val="000000" w:themeColor="text1"/>
        </w:rPr>
      </w:pPr>
    </w:p>
    <w:p w14:paraId="6A1E9E0E" w14:textId="77777777" w:rsidR="00B24B5A" w:rsidRDefault="00B24B5A" w:rsidP="00527CB7">
      <w:pPr>
        <w:spacing w:after="0"/>
        <w:rPr>
          <w:b/>
          <w:bCs/>
          <w:color w:val="000000" w:themeColor="text1"/>
        </w:rPr>
      </w:pPr>
    </w:p>
    <w:p w14:paraId="7A3C7F99" w14:textId="77777777" w:rsidR="00B24B5A" w:rsidRDefault="00B24B5A" w:rsidP="00527CB7">
      <w:pPr>
        <w:spacing w:after="0"/>
        <w:rPr>
          <w:b/>
          <w:bCs/>
          <w:color w:val="000000" w:themeColor="text1"/>
        </w:rPr>
      </w:pPr>
    </w:p>
    <w:p w14:paraId="606945E6" w14:textId="77777777" w:rsidR="007758D7" w:rsidRDefault="007758D7" w:rsidP="00527CB7">
      <w:pPr>
        <w:spacing w:after="0"/>
        <w:rPr>
          <w:b/>
          <w:bCs/>
          <w:color w:val="000000" w:themeColor="text1"/>
        </w:rPr>
      </w:pPr>
    </w:p>
    <w:p w14:paraId="52336156" w14:textId="77777777" w:rsidR="00B24B5A" w:rsidRDefault="00B24B5A" w:rsidP="00527CB7">
      <w:pPr>
        <w:spacing w:after="0"/>
        <w:rPr>
          <w:b/>
          <w:bCs/>
          <w:color w:val="000000" w:themeColor="text1"/>
        </w:rPr>
      </w:pPr>
    </w:p>
    <w:p w14:paraId="1C8B9364" w14:textId="77777777" w:rsidR="00B24B5A" w:rsidRDefault="00B24B5A" w:rsidP="00527CB7">
      <w:pPr>
        <w:spacing w:after="0"/>
        <w:rPr>
          <w:b/>
          <w:bCs/>
          <w:color w:val="000000" w:themeColor="text1"/>
        </w:rPr>
      </w:pPr>
    </w:p>
    <w:p w14:paraId="4E716E39" w14:textId="2E4EB32C" w:rsidR="00433A5A" w:rsidRPr="00147D29" w:rsidRDefault="00433A5A" w:rsidP="000F589A">
      <w:pPr>
        <w:pStyle w:val="Paragraphedeliste"/>
        <w:numPr>
          <w:ilvl w:val="1"/>
          <w:numId w:val="2"/>
        </w:numPr>
        <w:spacing w:after="0"/>
        <w:ind w:left="788" w:hanging="431"/>
        <w:contextualSpacing w:val="0"/>
        <w:rPr>
          <w:b/>
          <w:bCs/>
          <w:color w:val="000000" w:themeColor="text1"/>
          <w:sz w:val="28"/>
          <w:szCs w:val="28"/>
        </w:rPr>
      </w:pPr>
      <w:r w:rsidRPr="00147D29">
        <w:rPr>
          <w:b/>
          <w:bCs/>
          <w:color w:val="000000" w:themeColor="text1"/>
          <w:sz w:val="28"/>
          <w:szCs w:val="28"/>
        </w:rPr>
        <w:t>Part du commerce</w:t>
      </w:r>
    </w:p>
    <w:p w14:paraId="163841F2" w14:textId="7C4F75B4" w:rsidR="00596839" w:rsidRPr="001D248A" w:rsidRDefault="00596839" w:rsidP="000F589A">
      <w:pPr>
        <w:pStyle w:val="Paragraphedeliste"/>
        <w:spacing w:after="0"/>
        <w:ind w:left="1416"/>
        <w:rPr>
          <w:sz w:val="24"/>
          <w:szCs w:val="24"/>
        </w:rPr>
      </w:pPr>
      <w:r w:rsidRPr="001D248A">
        <w:rPr>
          <w:sz w:val="24"/>
          <w:szCs w:val="24"/>
        </w:rPr>
        <w:t>Les indicateurs de commerce mesurent la part des exportations nationales dans les industries à forte intensité de</w:t>
      </w:r>
      <w:r w:rsidR="00460292">
        <w:rPr>
          <w:sz w:val="24"/>
          <w:szCs w:val="24"/>
        </w:rPr>
        <w:t xml:space="preserve"> R-D </w:t>
      </w:r>
      <w:r w:rsidRPr="001D248A">
        <w:rPr>
          <w:sz w:val="24"/>
          <w:szCs w:val="24"/>
        </w:rPr>
        <w:t>par rapport au commerce mondial. Ils reflètent la compétitivité technologique et la capacité d'un pays à valoriser sa</w:t>
      </w:r>
      <w:r w:rsidR="00460292">
        <w:rPr>
          <w:sz w:val="24"/>
          <w:szCs w:val="24"/>
        </w:rPr>
        <w:t xml:space="preserve"> R-D </w:t>
      </w:r>
      <w:r w:rsidRPr="001D248A">
        <w:rPr>
          <w:sz w:val="24"/>
          <w:szCs w:val="24"/>
        </w:rPr>
        <w:t>sur les marchés internationaux.</w:t>
      </w:r>
    </w:p>
    <w:p w14:paraId="563F7393" w14:textId="78263FAC" w:rsidR="00F66B99" w:rsidRPr="001D248A" w:rsidRDefault="00596839" w:rsidP="001D248A">
      <w:pPr>
        <w:pStyle w:val="Paragraphedeliste"/>
        <w:ind w:left="1416"/>
        <w:rPr>
          <w:bCs/>
          <w:i/>
          <w:iCs/>
          <w:sz w:val="24"/>
          <w:szCs w:val="24"/>
        </w:rPr>
      </w:pPr>
      <w:r w:rsidRPr="001D248A">
        <w:rPr>
          <w:bCs/>
          <w:i/>
          <w:iCs/>
          <w:sz w:val="24"/>
          <w:szCs w:val="24"/>
        </w:rPr>
        <w:t>Sources :</w:t>
      </w:r>
      <w:r w:rsidR="00C40847" w:rsidRPr="001D248A">
        <w:rPr>
          <w:sz w:val="24"/>
          <w:szCs w:val="24"/>
        </w:rPr>
        <w:t xml:space="preserve"> </w:t>
      </w:r>
      <w:hyperlink r:id="rId30" w:history="1">
        <w:r w:rsidR="002B4FE7" w:rsidRPr="00F46509">
          <w:rPr>
            <w:rStyle w:val="Lienhypertexte"/>
            <w:bCs/>
            <w:i/>
            <w:iCs/>
            <w:sz w:val="24"/>
            <w:szCs w:val="24"/>
          </w:rPr>
          <w:t>https://www.oecd.org/fr/themes/echanges.html</w:t>
        </w:r>
      </w:hyperlink>
      <w:r w:rsidR="002B4FE7">
        <w:rPr>
          <w:bCs/>
          <w:i/>
          <w:iCs/>
          <w:sz w:val="24"/>
          <w:szCs w:val="24"/>
        </w:rPr>
        <w:t xml:space="preserve"> &amp; </w:t>
      </w:r>
      <w:hyperlink r:id="rId31" w:history="1">
        <w:r w:rsidR="000517DC" w:rsidRPr="00F46509">
          <w:rPr>
            <w:rStyle w:val="Lienhypertexte"/>
            <w:bCs/>
            <w:i/>
            <w:iCs/>
            <w:sz w:val="24"/>
            <w:szCs w:val="24"/>
          </w:rPr>
          <w:t>https://www.oecd.org/fr/themes/science-technologie-et-innovation.html</w:t>
        </w:r>
      </w:hyperlink>
      <w:r w:rsidR="000517DC">
        <w:rPr>
          <w:bCs/>
          <w:i/>
          <w:iCs/>
          <w:sz w:val="24"/>
          <w:szCs w:val="24"/>
        </w:rPr>
        <w:t xml:space="preserve"> </w:t>
      </w:r>
      <w:r w:rsidR="000517DC" w:rsidRPr="000517DC">
        <w:rPr>
          <w:bCs/>
          <w:i/>
          <w:iCs/>
          <w:sz w:val="24"/>
          <w:szCs w:val="24"/>
        </w:rPr>
        <w:t>https://www.oecd.org/fr/themes/industrie-entreprises-et-entrepreneuriat.html</w:t>
      </w:r>
    </w:p>
    <w:p w14:paraId="1897A7B1" w14:textId="741BFAD1" w:rsidR="0076257F" w:rsidRPr="001D248A" w:rsidRDefault="0076257F" w:rsidP="00C34213">
      <w:pPr>
        <w:spacing w:after="0"/>
        <w:ind w:left="708" w:firstLine="693"/>
        <w:rPr>
          <w:b/>
          <w:bCs/>
          <w:color w:val="000000" w:themeColor="text1"/>
          <w:sz w:val="24"/>
          <w:szCs w:val="24"/>
        </w:rPr>
      </w:pPr>
      <w:proofErr w:type="spellStart"/>
      <w:r w:rsidRPr="001D248A">
        <w:rPr>
          <w:b/>
          <w:bCs/>
          <w:color w:val="000000" w:themeColor="text1"/>
          <w:sz w:val="24"/>
          <w:szCs w:val="24"/>
        </w:rPr>
        <w:t>Exportaero</w:t>
      </w:r>
      <w:proofErr w:type="spellEnd"/>
      <w:r w:rsidRPr="001D248A">
        <w:rPr>
          <w:b/>
          <w:bCs/>
          <w:color w:val="000000" w:themeColor="text1"/>
          <w:sz w:val="24"/>
          <w:szCs w:val="24"/>
        </w:rPr>
        <w:t>_%export</w:t>
      </w:r>
    </w:p>
    <w:p w14:paraId="10F711D6" w14:textId="77777777" w:rsidR="006D484D" w:rsidRPr="001D248A" w:rsidRDefault="006D484D" w:rsidP="00C34213">
      <w:pPr>
        <w:spacing w:after="0"/>
        <w:ind w:left="1401"/>
        <w:rPr>
          <w:i/>
          <w:iCs/>
          <w:color w:val="000000" w:themeColor="text1"/>
          <w:sz w:val="24"/>
          <w:szCs w:val="24"/>
        </w:rPr>
      </w:pPr>
      <w:r w:rsidRPr="001D248A">
        <w:rPr>
          <w:i/>
          <w:iCs/>
          <w:color w:val="000000" w:themeColor="text1"/>
          <w:sz w:val="24"/>
          <w:szCs w:val="24"/>
        </w:rPr>
        <w:t>Exportation de l'industrie aérospatiale / Pourcentage des exportations mondiales</w:t>
      </w:r>
    </w:p>
    <w:p w14:paraId="1FCEEE23" w14:textId="0DA1BDB2" w:rsidR="0076257F" w:rsidRPr="001D248A" w:rsidRDefault="0076257F" w:rsidP="00C34213">
      <w:pPr>
        <w:spacing w:after="0"/>
        <w:ind w:left="1401"/>
        <w:rPr>
          <w:color w:val="000000" w:themeColor="text1"/>
          <w:sz w:val="24"/>
          <w:szCs w:val="24"/>
        </w:rPr>
      </w:pPr>
      <w:r w:rsidRPr="001D248A">
        <w:rPr>
          <w:color w:val="000000" w:themeColor="text1"/>
          <w:sz w:val="24"/>
          <w:szCs w:val="24"/>
        </w:rPr>
        <w:t>Part des exportations mondiales attribuée à l'industrie aérospatiale d'un pays, reflétant sa position sur le marché mondial dans ce secteur.</w:t>
      </w:r>
    </w:p>
    <w:p w14:paraId="60927959" w14:textId="77777777" w:rsidR="0076257F" w:rsidRPr="001D248A" w:rsidRDefault="0076257F" w:rsidP="00C34213">
      <w:pPr>
        <w:spacing w:after="0"/>
        <w:ind w:left="1401"/>
        <w:rPr>
          <w:color w:val="000000" w:themeColor="text1"/>
          <w:sz w:val="24"/>
          <w:szCs w:val="24"/>
        </w:rPr>
      </w:pPr>
    </w:p>
    <w:p w14:paraId="6E4633DB" w14:textId="749CDEC8" w:rsidR="0076257F" w:rsidRPr="001D248A" w:rsidRDefault="0076257F" w:rsidP="00C34213">
      <w:pPr>
        <w:spacing w:after="0"/>
        <w:ind w:left="1401"/>
        <w:rPr>
          <w:b/>
          <w:bCs/>
          <w:color w:val="000000" w:themeColor="text1"/>
          <w:sz w:val="24"/>
          <w:szCs w:val="24"/>
        </w:rPr>
      </w:pPr>
      <w:proofErr w:type="spellStart"/>
      <w:r w:rsidRPr="001D248A">
        <w:rPr>
          <w:b/>
          <w:bCs/>
          <w:color w:val="000000" w:themeColor="text1"/>
          <w:sz w:val="24"/>
          <w:szCs w:val="24"/>
        </w:rPr>
        <w:t>Exportelec</w:t>
      </w:r>
      <w:proofErr w:type="spellEnd"/>
      <w:r w:rsidRPr="001D248A">
        <w:rPr>
          <w:b/>
          <w:bCs/>
          <w:color w:val="000000" w:themeColor="text1"/>
          <w:sz w:val="24"/>
          <w:szCs w:val="24"/>
        </w:rPr>
        <w:t>_%export</w:t>
      </w:r>
    </w:p>
    <w:p w14:paraId="1A3F5CA4" w14:textId="77777777" w:rsidR="006D484D" w:rsidRPr="001D248A" w:rsidRDefault="006D484D" w:rsidP="00C34213">
      <w:pPr>
        <w:spacing w:after="0"/>
        <w:ind w:left="1401"/>
        <w:rPr>
          <w:i/>
          <w:iCs/>
          <w:color w:val="000000" w:themeColor="text1"/>
          <w:sz w:val="24"/>
          <w:szCs w:val="24"/>
        </w:rPr>
      </w:pPr>
      <w:r w:rsidRPr="001D248A">
        <w:rPr>
          <w:i/>
          <w:iCs/>
          <w:color w:val="000000" w:themeColor="text1"/>
          <w:sz w:val="24"/>
          <w:szCs w:val="24"/>
        </w:rPr>
        <w:t>Exportation de l'industrie informatique, électronique et optique / Pourcentage des exportations mondiales</w:t>
      </w:r>
    </w:p>
    <w:p w14:paraId="3A164B24" w14:textId="0C906355" w:rsidR="0076257F" w:rsidRPr="001D248A" w:rsidRDefault="0076257F" w:rsidP="00C34213">
      <w:pPr>
        <w:spacing w:after="0"/>
        <w:ind w:left="1401"/>
        <w:rPr>
          <w:color w:val="000000" w:themeColor="text1"/>
          <w:sz w:val="24"/>
          <w:szCs w:val="24"/>
        </w:rPr>
      </w:pPr>
      <w:r w:rsidRPr="001D248A">
        <w:rPr>
          <w:color w:val="000000" w:themeColor="text1"/>
          <w:sz w:val="24"/>
          <w:szCs w:val="24"/>
        </w:rPr>
        <w:t>Part des exportations mondiales attribuée à l'industrie de l'informatique, de l'électronique et de l'optique d'un pays, indiquant sa compétitivité dans ces secteurs technologiques.</w:t>
      </w:r>
    </w:p>
    <w:p w14:paraId="044D7CF2" w14:textId="77777777" w:rsidR="0076257F" w:rsidRPr="001D248A" w:rsidRDefault="0076257F" w:rsidP="00C34213">
      <w:pPr>
        <w:spacing w:after="0"/>
        <w:ind w:left="1401"/>
        <w:rPr>
          <w:color w:val="000000" w:themeColor="text1"/>
          <w:sz w:val="24"/>
          <w:szCs w:val="24"/>
        </w:rPr>
      </w:pPr>
    </w:p>
    <w:p w14:paraId="2BBF13BA" w14:textId="6AE1D45D" w:rsidR="0076257F" w:rsidRPr="001D248A" w:rsidRDefault="0076257F" w:rsidP="00C34213">
      <w:pPr>
        <w:spacing w:after="0"/>
        <w:ind w:left="1401"/>
        <w:rPr>
          <w:b/>
          <w:bCs/>
          <w:color w:val="000000" w:themeColor="text1"/>
          <w:sz w:val="24"/>
          <w:szCs w:val="24"/>
        </w:rPr>
      </w:pPr>
      <w:proofErr w:type="spellStart"/>
      <w:r w:rsidRPr="001D248A">
        <w:rPr>
          <w:b/>
          <w:bCs/>
          <w:color w:val="000000" w:themeColor="text1"/>
          <w:sz w:val="24"/>
          <w:szCs w:val="24"/>
        </w:rPr>
        <w:t>Exportpharma</w:t>
      </w:r>
      <w:proofErr w:type="spellEnd"/>
      <w:r w:rsidRPr="001D248A">
        <w:rPr>
          <w:b/>
          <w:bCs/>
          <w:color w:val="000000" w:themeColor="text1"/>
          <w:sz w:val="24"/>
          <w:szCs w:val="24"/>
        </w:rPr>
        <w:t>_%export</w:t>
      </w:r>
    </w:p>
    <w:p w14:paraId="1E291337" w14:textId="77777777" w:rsidR="006D484D" w:rsidRPr="001D248A" w:rsidRDefault="006D484D" w:rsidP="00C34213">
      <w:pPr>
        <w:spacing w:after="0"/>
        <w:ind w:left="1401"/>
        <w:rPr>
          <w:i/>
          <w:iCs/>
          <w:color w:val="000000" w:themeColor="text1"/>
          <w:sz w:val="24"/>
          <w:szCs w:val="24"/>
        </w:rPr>
      </w:pPr>
      <w:r w:rsidRPr="001D248A">
        <w:rPr>
          <w:i/>
          <w:iCs/>
          <w:color w:val="000000" w:themeColor="text1"/>
          <w:sz w:val="24"/>
          <w:szCs w:val="24"/>
        </w:rPr>
        <w:t>Exportations de l'industrie pharmaceutique / Pourcentage des exportations mondiales</w:t>
      </w:r>
    </w:p>
    <w:p w14:paraId="17E1368F" w14:textId="7A58079D" w:rsidR="0076257F" w:rsidRPr="001D248A" w:rsidRDefault="0076257F" w:rsidP="00C34213">
      <w:pPr>
        <w:spacing w:after="0"/>
        <w:ind w:left="1401"/>
        <w:rPr>
          <w:color w:val="000000" w:themeColor="text1"/>
          <w:sz w:val="24"/>
          <w:szCs w:val="24"/>
        </w:rPr>
      </w:pPr>
      <w:r w:rsidRPr="001D248A">
        <w:rPr>
          <w:color w:val="000000" w:themeColor="text1"/>
          <w:sz w:val="24"/>
          <w:szCs w:val="24"/>
        </w:rPr>
        <w:t>Part des exportations mondiales de produits pharmaceutiques attribuable à un pays donné, exprimée en pourcentage.</w:t>
      </w:r>
    </w:p>
    <w:p w14:paraId="78236763" w14:textId="77777777" w:rsidR="00B24B5A" w:rsidRDefault="00B24B5A" w:rsidP="009852D0">
      <w:pPr>
        <w:spacing w:after="0"/>
        <w:rPr>
          <w:color w:val="000000" w:themeColor="text1"/>
        </w:rPr>
      </w:pPr>
    </w:p>
    <w:p w14:paraId="4EE83198" w14:textId="77777777" w:rsidR="009852D0" w:rsidRDefault="009852D0" w:rsidP="009852D0">
      <w:pPr>
        <w:spacing w:after="0"/>
        <w:rPr>
          <w:color w:val="000000" w:themeColor="text1"/>
        </w:rPr>
      </w:pPr>
    </w:p>
    <w:p w14:paraId="54BF3A2F" w14:textId="2F5E4E9E" w:rsidR="00A8016F" w:rsidRPr="0029409A" w:rsidRDefault="0033639F" w:rsidP="000F589A">
      <w:pPr>
        <w:pStyle w:val="Paragraphedeliste"/>
        <w:numPr>
          <w:ilvl w:val="0"/>
          <w:numId w:val="2"/>
        </w:numPr>
        <w:spacing w:after="0"/>
        <w:ind w:left="346" w:hanging="357"/>
        <w:contextualSpacing w:val="0"/>
        <w:rPr>
          <w:b/>
          <w:bCs/>
          <w:color w:val="000000" w:themeColor="text1"/>
          <w:sz w:val="28"/>
          <w:szCs w:val="28"/>
        </w:rPr>
      </w:pPr>
      <w:r w:rsidRPr="0029409A">
        <w:rPr>
          <w:b/>
          <w:bCs/>
          <w:color w:val="000000" w:themeColor="text1"/>
          <w:sz w:val="28"/>
          <w:szCs w:val="28"/>
        </w:rPr>
        <w:t>Indicateurs</w:t>
      </w:r>
      <w:r w:rsidR="00296ABD">
        <w:rPr>
          <w:b/>
          <w:bCs/>
          <w:color w:val="000000" w:themeColor="text1"/>
          <w:sz w:val="28"/>
          <w:szCs w:val="28"/>
        </w:rPr>
        <w:t xml:space="preserve"> de contexte</w:t>
      </w:r>
      <w:r w:rsidRPr="0029409A">
        <w:rPr>
          <w:b/>
          <w:bCs/>
          <w:color w:val="000000" w:themeColor="text1"/>
          <w:sz w:val="28"/>
          <w:szCs w:val="28"/>
        </w:rPr>
        <w:t xml:space="preserve"> </w:t>
      </w:r>
      <w:r w:rsidR="00206B90" w:rsidRPr="0029409A">
        <w:rPr>
          <w:b/>
          <w:bCs/>
          <w:color w:val="000000" w:themeColor="text1"/>
          <w:sz w:val="28"/>
          <w:szCs w:val="28"/>
        </w:rPr>
        <w:t>macroéconomie </w:t>
      </w:r>
    </w:p>
    <w:p w14:paraId="2919FD1F" w14:textId="3BABAEBF" w:rsidR="00632CD2" w:rsidRDefault="00632CD2" w:rsidP="000F589A">
      <w:pPr>
        <w:pStyle w:val="Paragraphedeliste"/>
        <w:spacing w:after="0"/>
        <w:ind w:left="1068"/>
        <w:rPr>
          <w:sz w:val="24"/>
          <w:szCs w:val="24"/>
        </w:rPr>
      </w:pPr>
      <w:r w:rsidRPr="001D248A">
        <w:rPr>
          <w:sz w:val="24"/>
          <w:szCs w:val="24"/>
        </w:rPr>
        <w:t>Les indicateurs macroéconomiques fournissent le contexte économique et démographique nécessaire pour normaliser et interpréter les indicateurs de S&amp;T. Ils permettent d'ajuster les comparaisons internationales en tenant compte de la taille des économies, de l'inflation et du pouvoir d'achat.</w:t>
      </w:r>
    </w:p>
    <w:p w14:paraId="456B8645" w14:textId="77777777" w:rsidR="000F589A" w:rsidRPr="001D248A" w:rsidRDefault="000F589A" w:rsidP="000F589A">
      <w:pPr>
        <w:pStyle w:val="Paragraphedeliste"/>
        <w:spacing w:after="0"/>
        <w:ind w:left="1068"/>
        <w:rPr>
          <w:sz w:val="24"/>
          <w:szCs w:val="24"/>
        </w:rPr>
      </w:pPr>
    </w:p>
    <w:p w14:paraId="5C7FB815" w14:textId="77777777" w:rsidR="00527CB7" w:rsidRPr="001D248A" w:rsidRDefault="00527CB7" w:rsidP="001D248A">
      <w:pPr>
        <w:spacing w:after="0"/>
        <w:ind w:left="1068"/>
        <w:rPr>
          <w:b/>
          <w:bCs/>
          <w:color w:val="000000" w:themeColor="text1"/>
          <w:sz w:val="24"/>
          <w:szCs w:val="24"/>
        </w:rPr>
      </w:pPr>
      <w:proofErr w:type="spellStart"/>
      <w:r w:rsidRPr="001D248A">
        <w:rPr>
          <w:b/>
          <w:bCs/>
          <w:color w:val="000000" w:themeColor="text1"/>
          <w:sz w:val="24"/>
          <w:szCs w:val="24"/>
        </w:rPr>
        <w:t>PIB_ind</w:t>
      </w:r>
      <w:proofErr w:type="spellEnd"/>
    </w:p>
    <w:p w14:paraId="2AC5E45B" w14:textId="77777777" w:rsidR="00527CB7" w:rsidRPr="001D248A" w:rsidRDefault="00527CB7" w:rsidP="001D248A">
      <w:pPr>
        <w:spacing w:after="0"/>
        <w:ind w:left="1068"/>
        <w:rPr>
          <w:i/>
          <w:iCs/>
          <w:color w:val="000000" w:themeColor="text1"/>
          <w:sz w:val="24"/>
          <w:szCs w:val="24"/>
        </w:rPr>
      </w:pPr>
      <w:r w:rsidRPr="001D248A">
        <w:rPr>
          <w:i/>
          <w:iCs/>
          <w:color w:val="000000" w:themeColor="text1"/>
          <w:sz w:val="24"/>
          <w:szCs w:val="24"/>
        </w:rPr>
        <w:t>Indice implicite du prix du PIB / Indice</w:t>
      </w:r>
    </w:p>
    <w:p w14:paraId="04D65207" w14:textId="77777777" w:rsidR="00527CB7" w:rsidRPr="001D248A" w:rsidRDefault="00527CB7" w:rsidP="001D248A">
      <w:pPr>
        <w:spacing w:after="0"/>
        <w:ind w:left="1068"/>
        <w:rPr>
          <w:color w:val="000000" w:themeColor="text1"/>
          <w:sz w:val="24"/>
          <w:szCs w:val="24"/>
        </w:rPr>
      </w:pPr>
      <w:r w:rsidRPr="001D248A">
        <w:rPr>
          <w:color w:val="000000" w:themeColor="text1"/>
          <w:sz w:val="24"/>
          <w:szCs w:val="24"/>
        </w:rPr>
        <w:t xml:space="preserve">L'indice implicite du prix est un indicateur de l'évolution des prix de tous les biens produits et de tous les services rendus qui constituent le Produit intérieur brut (PIB). </w:t>
      </w:r>
    </w:p>
    <w:p w14:paraId="2D15774A" w14:textId="77777777" w:rsidR="00527CB7" w:rsidRPr="001D248A" w:rsidRDefault="00527CB7" w:rsidP="001D248A">
      <w:pPr>
        <w:spacing w:after="0"/>
        <w:ind w:left="1068"/>
        <w:rPr>
          <w:color w:val="000000" w:themeColor="text1"/>
          <w:sz w:val="24"/>
          <w:szCs w:val="24"/>
        </w:rPr>
      </w:pPr>
      <w:r w:rsidRPr="001D248A">
        <w:rPr>
          <w:color w:val="000000" w:themeColor="text1"/>
          <w:sz w:val="24"/>
          <w:szCs w:val="24"/>
        </w:rPr>
        <w:t>Exprime les valeurs réelles plutôt qu’en valeur courante, cela permet de déflater les données économiques pour éliminer l’effet de l’inflation.</w:t>
      </w:r>
    </w:p>
    <w:p w14:paraId="2B8E13D2" w14:textId="77777777" w:rsidR="00527CB7" w:rsidRPr="001D248A" w:rsidRDefault="00527CB7" w:rsidP="001D248A">
      <w:pPr>
        <w:spacing w:after="0"/>
        <w:ind w:left="1068"/>
        <w:rPr>
          <w:i/>
          <w:iCs/>
          <w:color w:val="000000" w:themeColor="text1"/>
          <w:sz w:val="24"/>
          <w:szCs w:val="24"/>
        </w:rPr>
      </w:pPr>
      <w:r w:rsidRPr="001D248A">
        <w:rPr>
          <w:i/>
          <w:iCs/>
          <w:color w:val="000000" w:themeColor="text1"/>
          <w:sz w:val="24"/>
          <w:szCs w:val="24"/>
        </w:rPr>
        <w:lastRenderedPageBreak/>
        <w:t xml:space="preserve">Source : </w:t>
      </w:r>
      <w:hyperlink r:id="rId32" w:anchor=":~:text=L'indice%20implicite%20du%20prix,sur%20un%20indice%20de%20volume" w:history="1">
        <w:r w:rsidRPr="001D248A">
          <w:rPr>
            <w:rStyle w:val="Lienhypertexte"/>
            <w:i/>
            <w:iCs/>
            <w:color w:val="000000" w:themeColor="text1"/>
            <w:sz w:val="24"/>
            <w:szCs w:val="24"/>
          </w:rPr>
          <w:t>https://ec.europa.eu/eurostat/statistics-explained/index.php?title=Glossary:Implicit_price_index/fr#:~:text=L'indice%20implicite%20du%20prix,sur%20un%20indice%20de%20volume</w:t>
        </w:r>
      </w:hyperlink>
    </w:p>
    <w:p w14:paraId="049B3323" w14:textId="77777777" w:rsidR="00527CB7" w:rsidRPr="001D248A" w:rsidRDefault="00527CB7" w:rsidP="00527CB7">
      <w:pPr>
        <w:spacing w:after="0"/>
        <w:ind w:left="1416"/>
        <w:rPr>
          <w:color w:val="000000" w:themeColor="text1"/>
          <w:sz w:val="24"/>
          <w:szCs w:val="24"/>
        </w:rPr>
      </w:pPr>
    </w:p>
    <w:p w14:paraId="51058301" w14:textId="77777777" w:rsidR="00527CB7" w:rsidRPr="001D248A" w:rsidRDefault="00527CB7" w:rsidP="001D248A">
      <w:pPr>
        <w:spacing w:after="0"/>
        <w:ind w:left="1068"/>
        <w:rPr>
          <w:b/>
          <w:bCs/>
          <w:color w:val="000000" w:themeColor="text1"/>
          <w:sz w:val="24"/>
          <w:szCs w:val="24"/>
        </w:rPr>
      </w:pPr>
      <w:proofErr w:type="spellStart"/>
      <w:r w:rsidRPr="001D248A">
        <w:rPr>
          <w:b/>
          <w:bCs/>
          <w:color w:val="000000" w:themeColor="text1"/>
          <w:sz w:val="24"/>
          <w:szCs w:val="24"/>
        </w:rPr>
        <w:t>Pop_nb</w:t>
      </w:r>
      <w:proofErr w:type="spellEnd"/>
    </w:p>
    <w:p w14:paraId="5B7FAD88" w14:textId="77777777" w:rsidR="00527CB7" w:rsidRPr="001D248A" w:rsidRDefault="00527CB7" w:rsidP="001D248A">
      <w:pPr>
        <w:spacing w:after="0"/>
        <w:ind w:left="708" w:firstLine="360"/>
        <w:rPr>
          <w:i/>
          <w:iCs/>
          <w:color w:val="000000" w:themeColor="text1"/>
          <w:sz w:val="24"/>
          <w:szCs w:val="24"/>
        </w:rPr>
      </w:pPr>
      <w:r w:rsidRPr="001D248A">
        <w:rPr>
          <w:i/>
          <w:iCs/>
          <w:color w:val="000000" w:themeColor="text1"/>
          <w:sz w:val="24"/>
          <w:szCs w:val="24"/>
        </w:rPr>
        <w:t>Population / Personnes</w:t>
      </w:r>
    </w:p>
    <w:p w14:paraId="4C311106" w14:textId="77777777" w:rsidR="00527CB7" w:rsidRPr="001D248A" w:rsidRDefault="00527CB7" w:rsidP="001D248A">
      <w:pPr>
        <w:spacing w:after="0"/>
        <w:ind w:left="708"/>
        <w:rPr>
          <w:color w:val="000000" w:themeColor="text1"/>
          <w:sz w:val="24"/>
          <w:szCs w:val="24"/>
        </w:rPr>
      </w:pPr>
      <w:r w:rsidRPr="001D248A">
        <w:rPr>
          <w:color w:val="000000" w:themeColor="text1"/>
          <w:sz w:val="24"/>
          <w:szCs w:val="24"/>
        </w:rPr>
        <w:t xml:space="preserve">       La population est l’ensemble des ressortissants d’un pays.</w:t>
      </w:r>
    </w:p>
    <w:p w14:paraId="3041A84D" w14:textId="77777777" w:rsidR="00175495" w:rsidRDefault="00527CB7" w:rsidP="001D248A">
      <w:pPr>
        <w:spacing w:after="0"/>
        <w:ind w:left="708"/>
      </w:pPr>
      <w:r w:rsidRPr="001D248A">
        <w:rPr>
          <w:color w:val="000000" w:themeColor="text1"/>
          <w:sz w:val="24"/>
          <w:szCs w:val="24"/>
        </w:rPr>
        <w:t xml:space="preserve">       </w:t>
      </w:r>
      <w:r w:rsidRPr="001D248A">
        <w:rPr>
          <w:i/>
          <w:iCs/>
          <w:color w:val="000000" w:themeColor="text1"/>
          <w:sz w:val="24"/>
          <w:szCs w:val="24"/>
        </w:rPr>
        <w:t xml:space="preserve">Source : </w:t>
      </w:r>
      <w:hyperlink r:id="rId33" w:history="1">
        <w:r w:rsidRPr="001D248A">
          <w:rPr>
            <w:rStyle w:val="Lienhypertexte"/>
            <w:i/>
            <w:iCs/>
            <w:color w:val="000000" w:themeColor="text1"/>
            <w:sz w:val="24"/>
            <w:szCs w:val="24"/>
          </w:rPr>
          <w:t>https://www.oecd.org/fr/data/indicators/population.html</w:t>
        </w:r>
      </w:hyperlink>
      <w:r w:rsidR="00175495">
        <w:t xml:space="preserve"> &amp;  </w:t>
      </w:r>
    </w:p>
    <w:p w14:paraId="1166EC1F" w14:textId="1A44962D" w:rsidR="00527CB7" w:rsidRPr="00175495" w:rsidRDefault="00175495" w:rsidP="001D248A">
      <w:pPr>
        <w:spacing w:after="0"/>
        <w:ind w:left="708"/>
        <w:rPr>
          <w:i/>
          <w:iCs/>
        </w:rPr>
      </w:pPr>
      <w:r>
        <w:rPr>
          <w:i/>
          <w:iCs/>
          <w:color w:val="000000" w:themeColor="text1"/>
          <w:sz w:val="24"/>
          <w:szCs w:val="24"/>
        </w:rPr>
        <w:t xml:space="preserve">    </w:t>
      </w:r>
      <w:r w:rsidRPr="00175495">
        <w:rPr>
          <w:i/>
          <w:iCs/>
          <w:color w:val="000000" w:themeColor="text1"/>
          <w:sz w:val="24"/>
          <w:szCs w:val="24"/>
        </w:rPr>
        <w:t xml:space="preserve">   </w:t>
      </w:r>
      <w:hyperlink r:id="rId34" w:history="1">
        <w:r w:rsidRPr="00175495">
          <w:rPr>
            <w:rStyle w:val="Lienhypertexte"/>
            <w:i/>
            <w:iCs/>
            <w:color w:val="000000" w:themeColor="text1"/>
          </w:rPr>
          <w:t>https://population.un.org/wpp/</w:t>
        </w:r>
      </w:hyperlink>
    </w:p>
    <w:p w14:paraId="347D2C0B" w14:textId="77777777" w:rsidR="00527CB7" w:rsidRPr="001D248A" w:rsidRDefault="00527CB7" w:rsidP="001D248A">
      <w:pPr>
        <w:spacing w:after="0"/>
        <w:rPr>
          <w:b/>
          <w:bCs/>
          <w:i/>
          <w:iCs/>
          <w:color w:val="000000" w:themeColor="text1"/>
          <w:sz w:val="24"/>
          <w:szCs w:val="24"/>
        </w:rPr>
      </w:pPr>
    </w:p>
    <w:p w14:paraId="410F601D" w14:textId="77777777" w:rsidR="00527CB7" w:rsidRPr="001D248A" w:rsidRDefault="00527CB7" w:rsidP="001D248A">
      <w:pPr>
        <w:spacing w:after="0"/>
        <w:ind w:left="1053"/>
        <w:rPr>
          <w:b/>
          <w:bCs/>
          <w:color w:val="000000" w:themeColor="text1"/>
          <w:sz w:val="24"/>
          <w:szCs w:val="24"/>
        </w:rPr>
      </w:pPr>
      <w:r w:rsidRPr="001D248A">
        <w:rPr>
          <w:b/>
          <w:bCs/>
          <w:color w:val="000000" w:themeColor="text1"/>
          <w:sz w:val="24"/>
          <w:szCs w:val="24"/>
        </w:rPr>
        <w:t>PPA_$</w:t>
      </w:r>
    </w:p>
    <w:p w14:paraId="05E70245" w14:textId="77777777" w:rsidR="00527CB7" w:rsidRPr="001D248A" w:rsidRDefault="00527CB7" w:rsidP="001D248A">
      <w:pPr>
        <w:spacing w:after="0"/>
        <w:ind w:left="1053"/>
        <w:rPr>
          <w:i/>
          <w:iCs/>
          <w:color w:val="000000" w:themeColor="text1"/>
          <w:sz w:val="24"/>
          <w:szCs w:val="24"/>
        </w:rPr>
      </w:pPr>
      <w:r w:rsidRPr="001D248A">
        <w:rPr>
          <w:i/>
          <w:iCs/>
          <w:color w:val="000000" w:themeColor="text1"/>
          <w:sz w:val="24"/>
          <w:szCs w:val="24"/>
        </w:rPr>
        <w:t>Parité de pouvoir d'achat / Monnaie nationale par dollar US</w:t>
      </w:r>
    </w:p>
    <w:p w14:paraId="0A4EBA5B" w14:textId="77777777" w:rsidR="00527CB7" w:rsidRPr="001D248A" w:rsidRDefault="00527CB7" w:rsidP="001D248A">
      <w:pPr>
        <w:spacing w:after="0"/>
        <w:ind w:left="1053"/>
        <w:rPr>
          <w:color w:val="000000" w:themeColor="text1"/>
          <w:sz w:val="24"/>
          <w:szCs w:val="24"/>
        </w:rPr>
      </w:pPr>
      <w:r w:rsidRPr="001D248A">
        <w:rPr>
          <w:color w:val="000000" w:themeColor="text1"/>
          <w:sz w:val="24"/>
          <w:szCs w:val="24"/>
        </w:rPr>
        <w:t>Les parités de pouvoir d'achat sont les taux de conversion monétaire qui ont pour objet d'égaliser les pouvoirs d'achat des différentes monnaies en éliminant les différences de niveaux des prix entre pays.</w:t>
      </w:r>
    </w:p>
    <w:p w14:paraId="5A143BE1" w14:textId="3A61ED0A" w:rsidR="00527CB7" w:rsidRPr="00FF2F34" w:rsidRDefault="00527CB7" w:rsidP="001D248A">
      <w:pPr>
        <w:spacing w:after="0"/>
        <w:ind w:left="1053"/>
        <w:rPr>
          <w:i/>
          <w:iCs/>
          <w:color w:val="000000" w:themeColor="text1"/>
          <w:sz w:val="24"/>
          <w:szCs w:val="24"/>
        </w:rPr>
      </w:pPr>
      <w:r w:rsidRPr="00FF2F34">
        <w:rPr>
          <w:i/>
          <w:iCs/>
          <w:color w:val="000000" w:themeColor="text1"/>
          <w:sz w:val="24"/>
          <w:szCs w:val="24"/>
        </w:rPr>
        <w:t xml:space="preserve">Source : </w:t>
      </w:r>
      <w:hyperlink r:id="rId35" w:history="1">
        <w:r w:rsidR="00175495" w:rsidRPr="00FF2F34">
          <w:rPr>
            <w:rStyle w:val="Lienhypertexte"/>
            <w:i/>
            <w:iCs/>
            <w:color w:val="000000" w:themeColor="text1"/>
            <w:sz w:val="24"/>
            <w:szCs w:val="24"/>
          </w:rPr>
          <w:t>https://www.oecd.org/fr/data/indicators/purchasing-power-parities-ppp.html</w:t>
        </w:r>
      </w:hyperlink>
    </w:p>
    <w:p w14:paraId="47544406" w14:textId="77777777" w:rsidR="00527CB7" w:rsidRPr="00FF2F34" w:rsidRDefault="00527CB7" w:rsidP="001D248A">
      <w:pPr>
        <w:spacing w:after="0"/>
        <w:rPr>
          <w:color w:val="000000" w:themeColor="text1"/>
          <w:sz w:val="24"/>
          <w:szCs w:val="24"/>
        </w:rPr>
      </w:pPr>
    </w:p>
    <w:p w14:paraId="574EC6B7" w14:textId="77777777" w:rsidR="00527CB7" w:rsidRPr="00FF2F34" w:rsidRDefault="00527CB7" w:rsidP="001D248A">
      <w:pPr>
        <w:spacing w:after="0"/>
        <w:ind w:left="360" w:firstLine="708"/>
        <w:rPr>
          <w:b/>
          <w:bCs/>
          <w:color w:val="000000" w:themeColor="text1"/>
          <w:sz w:val="24"/>
          <w:szCs w:val="24"/>
        </w:rPr>
      </w:pPr>
      <w:proofErr w:type="spellStart"/>
      <w:r w:rsidRPr="00FF2F34">
        <w:rPr>
          <w:b/>
          <w:bCs/>
          <w:color w:val="000000" w:themeColor="text1"/>
          <w:sz w:val="24"/>
          <w:szCs w:val="24"/>
        </w:rPr>
        <w:t>Empltot_nb</w:t>
      </w:r>
      <w:proofErr w:type="spellEnd"/>
    </w:p>
    <w:p w14:paraId="042A34A0" w14:textId="77777777" w:rsidR="00527CB7" w:rsidRPr="00FF2F34" w:rsidRDefault="00527CB7" w:rsidP="001D248A">
      <w:pPr>
        <w:spacing w:after="0"/>
        <w:ind w:left="1053"/>
        <w:rPr>
          <w:rFonts w:ascii="Calibri" w:eastAsia="Times New Roman" w:hAnsi="Calibri" w:cs="Calibri"/>
          <w:i/>
          <w:iCs/>
          <w:color w:val="000000" w:themeColor="text1"/>
          <w:kern w:val="0"/>
          <w:sz w:val="24"/>
          <w:szCs w:val="24"/>
          <w:lang w:eastAsia="fr-FR"/>
          <w14:ligatures w14:val="none"/>
        </w:rPr>
      </w:pPr>
      <w:r w:rsidRPr="00FF2F34">
        <w:rPr>
          <w:rFonts w:ascii="Calibri" w:eastAsia="Times New Roman" w:hAnsi="Calibri" w:cs="Calibri"/>
          <w:i/>
          <w:iCs/>
          <w:color w:val="000000" w:themeColor="text1"/>
          <w:kern w:val="0"/>
          <w:sz w:val="24"/>
          <w:szCs w:val="24"/>
          <w:lang w:eastAsia="fr-FR"/>
          <w14:ligatures w14:val="none"/>
        </w:rPr>
        <w:t>Emploi total / Personnes</w:t>
      </w:r>
    </w:p>
    <w:p w14:paraId="62317EF1" w14:textId="77777777" w:rsidR="00527CB7" w:rsidRPr="00FF2F34" w:rsidRDefault="00527CB7" w:rsidP="001D248A">
      <w:pPr>
        <w:spacing w:after="0"/>
        <w:ind w:left="1053"/>
        <w:rPr>
          <w:color w:val="000000" w:themeColor="text1"/>
          <w:sz w:val="24"/>
          <w:szCs w:val="24"/>
        </w:rPr>
      </w:pPr>
      <w:r w:rsidRPr="00FF2F34">
        <w:rPr>
          <w:color w:val="000000" w:themeColor="text1"/>
          <w:sz w:val="24"/>
          <w:szCs w:val="24"/>
        </w:rPr>
        <w:t>Nombre total de personnes employées dans un pays, tous secteurs confondus.</w:t>
      </w:r>
    </w:p>
    <w:p w14:paraId="7AC949DD" w14:textId="2CC59322" w:rsidR="00FF2F34" w:rsidRDefault="00FF2F34" w:rsidP="00FF2F34">
      <w:pPr>
        <w:spacing w:after="0"/>
        <w:ind w:left="345" w:firstLine="708"/>
      </w:pPr>
      <w:r w:rsidRPr="00FF2F34">
        <w:rPr>
          <w:i/>
          <w:iCs/>
          <w:color w:val="000000" w:themeColor="text1"/>
          <w:sz w:val="24"/>
          <w:szCs w:val="24"/>
        </w:rPr>
        <w:t xml:space="preserve">Source : </w:t>
      </w:r>
      <w:hyperlink r:id="rId36" w:history="1">
        <w:r w:rsidRPr="00FF2F34">
          <w:rPr>
            <w:rStyle w:val="Lienhypertexte"/>
            <w:rFonts w:cstheme="minorHAnsi"/>
            <w:i/>
            <w:iCs/>
            <w:color w:val="000000" w:themeColor="text1"/>
            <w:sz w:val="24"/>
            <w:szCs w:val="24"/>
          </w:rPr>
          <w:t>https://www.oecd.org/fr/data/indicators/employment-rate.html</w:t>
        </w:r>
      </w:hyperlink>
    </w:p>
    <w:p w14:paraId="030C5F27" w14:textId="77777777" w:rsidR="00BD2A41" w:rsidRDefault="00BD2A41" w:rsidP="00FF2F34">
      <w:pPr>
        <w:spacing w:after="0"/>
        <w:ind w:left="345" w:firstLine="708"/>
        <w:rPr>
          <w:rFonts w:cstheme="minorHAnsi"/>
          <w:i/>
          <w:iCs/>
          <w:color w:val="000000" w:themeColor="text1"/>
          <w:sz w:val="24"/>
          <w:szCs w:val="24"/>
        </w:rPr>
      </w:pPr>
    </w:p>
    <w:p w14:paraId="36609A49" w14:textId="77777777" w:rsidR="00527CB7" w:rsidRPr="00BA7552" w:rsidRDefault="00527CB7" w:rsidP="00527CB7">
      <w:pPr>
        <w:spacing w:after="0"/>
        <w:ind w:left="1401"/>
        <w:rPr>
          <w:color w:val="000000" w:themeColor="text1"/>
        </w:rPr>
      </w:pPr>
    </w:p>
    <w:p w14:paraId="6AF86BDC" w14:textId="77777777" w:rsidR="00527CB7" w:rsidRPr="00BA7552" w:rsidRDefault="00527CB7" w:rsidP="00527CB7">
      <w:pPr>
        <w:spacing w:after="0"/>
        <w:ind w:left="1056"/>
        <w:rPr>
          <w:color w:val="000000" w:themeColor="text1"/>
        </w:rPr>
      </w:pPr>
    </w:p>
    <w:p w14:paraId="61DC7054" w14:textId="77777777" w:rsidR="00A8016F" w:rsidRPr="00BA7552" w:rsidRDefault="00A8016F" w:rsidP="00C34213">
      <w:pPr>
        <w:spacing w:after="0"/>
        <w:ind w:left="708"/>
        <w:rPr>
          <w:color w:val="000000" w:themeColor="text1"/>
        </w:rPr>
      </w:pPr>
    </w:p>
    <w:p w14:paraId="5EA7F5A2" w14:textId="77777777" w:rsidR="00A8016F" w:rsidRPr="00BA7552" w:rsidRDefault="00A8016F" w:rsidP="00C34213">
      <w:pPr>
        <w:spacing w:after="0"/>
        <w:ind w:left="708"/>
        <w:rPr>
          <w:color w:val="000000" w:themeColor="text1"/>
        </w:rPr>
      </w:pPr>
    </w:p>
    <w:p w14:paraId="4B0041AD" w14:textId="40716158" w:rsidR="000A47D9" w:rsidRPr="00BA7552" w:rsidRDefault="00BD2D43" w:rsidP="00527CB7">
      <w:pPr>
        <w:spacing w:after="0"/>
        <w:ind w:left="708"/>
        <w:rPr>
          <w:b/>
          <w:bCs/>
          <w:i/>
          <w:iCs/>
          <w:color w:val="000000" w:themeColor="text1"/>
        </w:rPr>
      </w:pPr>
      <w:r w:rsidRPr="00BA7552">
        <w:rPr>
          <w:color w:val="000000" w:themeColor="text1"/>
        </w:rPr>
        <w:tab/>
      </w:r>
    </w:p>
    <w:p w14:paraId="2C963F82" w14:textId="77777777" w:rsidR="000A47D9" w:rsidRPr="00BA7552" w:rsidRDefault="000A47D9" w:rsidP="00C34213">
      <w:pPr>
        <w:spacing w:after="0"/>
        <w:ind w:left="1416"/>
        <w:rPr>
          <w:i/>
          <w:iCs/>
          <w:color w:val="000000" w:themeColor="text1"/>
        </w:rPr>
      </w:pPr>
    </w:p>
    <w:sectPr w:rsidR="000A47D9" w:rsidRPr="00BA75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6898D" w14:textId="77777777" w:rsidR="00197072" w:rsidRDefault="00197072" w:rsidP="008F0B80">
      <w:pPr>
        <w:spacing w:after="0" w:line="240" w:lineRule="auto"/>
      </w:pPr>
      <w:r>
        <w:separator/>
      </w:r>
    </w:p>
  </w:endnote>
  <w:endnote w:type="continuationSeparator" w:id="0">
    <w:p w14:paraId="76F3136A" w14:textId="77777777" w:rsidR="00197072" w:rsidRDefault="00197072" w:rsidP="008F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A8A50" w14:textId="77777777" w:rsidR="00197072" w:rsidRDefault="00197072" w:rsidP="008F0B80">
      <w:pPr>
        <w:spacing w:after="0" w:line="240" w:lineRule="auto"/>
      </w:pPr>
      <w:r>
        <w:separator/>
      </w:r>
    </w:p>
  </w:footnote>
  <w:footnote w:type="continuationSeparator" w:id="0">
    <w:p w14:paraId="48D93498" w14:textId="77777777" w:rsidR="00197072" w:rsidRDefault="00197072" w:rsidP="008F0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DCA"/>
    <w:multiLevelType w:val="multilevel"/>
    <w:tmpl w:val="AC9C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53724"/>
    <w:multiLevelType w:val="multilevel"/>
    <w:tmpl w:val="CE2CEB7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29B666E"/>
    <w:multiLevelType w:val="multilevel"/>
    <w:tmpl w:val="887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91BF9"/>
    <w:multiLevelType w:val="multilevel"/>
    <w:tmpl w:val="94447C5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4937F47"/>
    <w:multiLevelType w:val="multilevel"/>
    <w:tmpl w:val="1E3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239C2"/>
    <w:multiLevelType w:val="multilevel"/>
    <w:tmpl w:val="B0C027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83B42"/>
    <w:multiLevelType w:val="multilevel"/>
    <w:tmpl w:val="BFB4D23C"/>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DA01916"/>
    <w:multiLevelType w:val="hybridMultilevel"/>
    <w:tmpl w:val="1A2E99AE"/>
    <w:lvl w:ilvl="0" w:tplc="040C0001">
      <w:start w:val="1"/>
      <w:numFmt w:val="bullet"/>
      <w:lvlText w:val=""/>
      <w:lvlJc w:val="left"/>
      <w:pPr>
        <w:ind w:left="1095" w:hanging="360"/>
      </w:pPr>
      <w:rPr>
        <w:rFonts w:ascii="Symbol" w:hAnsi="Symbol" w:hint="default"/>
      </w:rPr>
    </w:lvl>
    <w:lvl w:ilvl="1" w:tplc="FFFFFFFF">
      <w:start w:val="1"/>
      <w:numFmt w:val="bullet"/>
      <w:lvlText w:val="o"/>
      <w:lvlJc w:val="left"/>
      <w:pPr>
        <w:ind w:left="1815" w:hanging="360"/>
      </w:pPr>
      <w:rPr>
        <w:rFonts w:ascii="Courier New" w:hAnsi="Courier New" w:cs="Courier New"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8" w15:restartNumberingAfterBreak="0">
    <w:nsid w:val="2EC32E22"/>
    <w:multiLevelType w:val="multilevel"/>
    <w:tmpl w:val="0816740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0569F7"/>
    <w:multiLevelType w:val="hybridMultilevel"/>
    <w:tmpl w:val="C83EA94E"/>
    <w:lvl w:ilvl="0" w:tplc="040C0003">
      <w:start w:val="1"/>
      <w:numFmt w:val="bullet"/>
      <w:lvlText w:val="o"/>
      <w:lvlJc w:val="left"/>
      <w:pPr>
        <w:ind w:left="1095" w:hanging="360"/>
      </w:pPr>
      <w:rPr>
        <w:rFonts w:ascii="Courier New" w:hAnsi="Courier New" w:cs="Courier New" w:hint="default"/>
      </w:rPr>
    </w:lvl>
    <w:lvl w:ilvl="1" w:tplc="040C0003">
      <w:start w:val="1"/>
      <w:numFmt w:val="bullet"/>
      <w:lvlText w:val="o"/>
      <w:lvlJc w:val="left"/>
      <w:pPr>
        <w:ind w:left="1815" w:hanging="360"/>
      </w:pPr>
      <w:rPr>
        <w:rFonts w:ascii="Courier New" w:hAnsi="Courier New" w:cs="Courier New" w:hint="default"/>
      </w:rPr>
    </w:lvl>
    <w:lvl w:ilvl="2" w:tplc="040C0005" w:tentative="1">
      <w:start w:val="1"/>
      <w:numFmt w:val="bullet"/>
      <w:lvlText w:val=""/>
      <w:lvlJc w:val="left"/>
      <w:pPr>
        <w:ind w:left="2535" w:hanging="360"/>
      </w:pPr>
      <w:rPr>
        <w:rFonts w:ascii="Wingdings" w:hAnsi="Wingdings" w:hint="default"/>
      </w:rPr>
    </w:lvl>
    <w:lvl w:ilvl="3" w:tplc="040C0001" w:tentative="1">
      <w:start w:val="1"/>
      <w:numFmt w:val="bullet"/>
      <w:lvlText w:val=""/>
      <w:lvlJc w:val="left"/>
      <w:pPr>
        <w:ind w:left="3255" w:hanging="360"/>
      </w:pPr>
      <w:rPr>
        <w:rFonts w:ascii="Symbol" w:hAnsi="Symbol" w:hint="default"/>
      </w:rPr>
    </w:lvl>
    <w:lvl w:ilvl="4" w:tplc="040C0003" w:tentative="1">
      <w:start w:val="1"/>
      <w:numFmt w:val="bullet"/>
      <w:lvlText w:val="o"/>
      <w:lvlJc w:val="left"/>
      <w:pPr>
        <w:ind w:left="3975" w:hanging="360"/>
      </w:pPr>
      <w:rPr>
        <w:rFonts w:ascii="Courier New" w:hAnsi="Courier New" w:cs="Courier New" w:hint="default"/>
      </w:rPr>
    </w:lvl>
    <w:lvl w:ilvl="5" w:tplc="040C0005" w:tentative="1">
      <w:start w:val="1"/>
      <w:numFmt w:val="bullet"/>
      <w:lvlText w:val=""/>
      <w:lvlJc w:val="left"/>
      <w:pPr>
        <w:ind w:left="4695" w:hanging="360"/>
      </w:pPr>
      <w:rPr>
        <w:rFonts w:ascii="Wingdings" w:hAnsi="Wingdings" w:hint="default"/>
      </w:rPr>
    </w:lvl>
    <w:lvl w:ilvl="6" w:tplc="040C0001" w:tentative="1">
      <w:start w:val="1"/>
      <w:numFmt w:val="bullet"/>
      <w:lvlText w:val=""/>
      <w:lvlJc w:val="left"/>
      <w:pPr>
        <w:ind w:left="5415" w:hanging="360"/>
      </w:pPr>
      <w:rPr>
        <w:rFonts w:ascii="Symbol" w:hAnsi="Symbol" w:hint="default"/>
      </w:rPr>
    </w:lvl>
    <w:lvl w:ilvl="7" w:tplc="040C0003" w:tentative="1">
      <w:start w:val="1"/>
      <w:numFmt w:val="bullet"/>
      <w:lvlText w:val="o"/>
      <w:lvlJc w:val="left"/>
      <w:pPr>
        <w:ind w:left="6135" w:hanging="360"/>
      </w:pPr>
      <w:rPr>
        <w:rFonts w:ascii="Courier New" w:hAnsi="Courier New" w:cs="Courier New" w:hint="default"/>
      </w:rPr>
    </w:lvl>
    <w:lvl w:ilvl="8" w:tplc="040C0005" w:tentative="1">
      <w:start w:val="1"/>
      <w:numFmt w:val="bullet"/>
      <w:lvlText w:val=""/>
      <w:lvlJc w:val="left"/>
      <w:pPr>
        <w:ind w:left="6855" w:hanging="360"/>
      </w:pPr>
      <w:rPr>
        <w:rFonts w:ascii="Wingdings" w:hAnsi="Wingdings" w:hint="default"/>
      </w:rPr>
    </w:lvl>
  </w:abstractNum>
  <w:abstractNum w:abstractNumId="10" w15:restartNumberingAfterBreak="0">
    <w:nsid w:val="38A31488"/>
    <w:multiLevelType w:val="multilevel"/>
    <w:tmpl w:val="B0C027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C3053"/>
    <w:multiLevelType w:val="hybridMultilevel"/>
    <w:tmpl w:val="5680BD4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5F50B8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914A83"/>
    <w:multiLevelType w:val="multilevel"/>
    <w:tmpl w:val="821A8288"/>
    <w:lvl w:ilvl="0">
      <w:start w:val="2"/>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C6668"/>
    <w:multiLevelType w:val="multilevel"/>
    <w:tmpl w:val="040C001F"/>
    <w:lvl w:ilvl="0">
      <w:start w:val="1"/>
      <w:numFmt w:val="decimal"/>
      <w:lvlText w:val="%1."/>
      <w:lvlJc w:val="left"/>
      <w:pPr>
        <w:ind w:left="360" w:hanging="360"/>
      </w:pPr>
      <w:rPr>
        <w:rFonts w:hint="default"/>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EB1B08"/>
    <w:multiLevelType w:val="hybridMultilevel"/>
    <w:tmpl w:val="117E6E7E"/>
    <w:lvl w:ilvl="0" w:tplc="1E9C8B3C">
      <w:start w:val="1"/>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E2C25E0"/>
    <w:multiLevelType w:val="multilevel"/>
    <w:tmpl w:val="6944DC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14F06AC"/>
    <w:multiLevelType w:val="multilevel"/>
    <w:tmpl w:val="32BCBF5A"/>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A829EF"/>
    <w:multiLevelType w:val="multilevel"/>
    <w:tmpl w:val="CB645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C54F0F"/>
    <w:multiLevelType w:val="hybridMultilevel"/>
    <w:tmpl w:val="4CB084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79C276D"/>
    <w:multiLevelType w:val="hybridMultilevel"/>
    <w:tmpl w:val="92B82332"/>
    <w:lvl w:ilvl="0" w:tplc="040C0001">
      <w:start w:val="1"/>
      <w:numFmt w:val="bullet"/>
      <w:lvlText w:val=""/>
      <w:lvlJc w:val="left"/>
      <w:pPr>
        <w:ind w:left="1095" w:hanging="360"/>
      </w:pPr>
      <w:rPr>
        <w:rFonts w:ascii="Symbol" w:hAnsi="Symbol" w:hint="default"/>
      </w:rPr>
    </w:lvl>
    <w:lvl w:ilvl="1" w:tplc="FFFFFFFF">
      <w:start w:val="1"/>
      <w:numFmt w:val="bullet"/>
      <w:lvlText w:val="o"/>
      <w:lvlJc w:val="left"/>
      <w:pPr>
        <w:ind w:left="1815" w:hanging="360"/>
      </w:pPr>
      <w:rPr>
        <w:rFonts w:ascii="Courier New" w:hAnsi="Courier New" w:cs="Courier New"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21" w15:restartNumberingAfterBreak="0">
    <w:nsid w:val="73DD3D7E"/>
    <w:multiLevelType w:val="hybridMultilevel"/>
    <w:tmpl w:val="8B303D20"/>
    <w:lvl w:ilvl="0" w:tplc="FFFFFFFF">
      <w:start w:val="1"/>
      <w:numFmt w:val="bullet"/>
      <w:lvlText w:val="o"/>
      <w:lvlJc w:val="left"/>
      <w:pPr>
        <w:ind w:left="1440" w:hanging="360"/>
      </w:pPr>
      <w:rPr>
        <w:rFonts w:ascii="Courier New" w:hAnsi="Courier New" w:cs="Courier New" w:hint="default"/>
      </w:rPr>
    </w:lvl>
    <w:lvl w:ilvl="1" w:tplc="040C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8FF2AAF"/>
    <w:multiLevelType w:val="hybridMultilevel"/>
    <w:tmpl w:val="B7861116"/>
    <w:lvl w:ilvl="0" w:tplc="4F3ACCF6">
      <w:start w:val="1"/>
      <w:numFmt w:val="bullet"/>
      <w:lvlText w:val="-"/>
      <w:lvlJc w:val="left"/>
      <w:pPr>
        <w:ind w:left="360" w:hanging="360"/>
      </w:pPr>
      <w:rPr>
        <w:rFonts w:ascii="Calibri" w:eastAsiaTheme="minorHAnsi" w:hAnsi="Calibri" w:cs="Calibri" w:hint="default"/>
        <w:b/>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120413592">
    <w:abstractNumId w:val="2"/>
  </w:num>
  <w:num w:numId="2" w16cid:durableId="1356231928">
    <w:abstractNumId w:val="14"/>
  </w:num>
  <w:num w:numId="3" w16cid:durableId="68039878">
    <w:abstractNumId w:val="11"/>
  </w:num>
  <w:num w:numId="4" w16cid:durableId="468013191">
    <w:abstractNumId w:val="8"/>
  </w:num>
  <w:num w:numId="5" w16cid:durableId="2013222347">
    <w:abstractNumId w:val="18"/>
  </w:num>
  <w:num w:numId="6" w16cid:durableId="1739548925">
    <w:abstractNumId w:val="15"/>
  </w:num>
  <w:num w:numId="7" w16cid:durableId="1325551631">
    <w:abstractNumId w:val="22"/>
  </w:num>
  <w:num w:numId="8" w16cid:durableId="1384868215">
    <w:abstractNumId w:val="0"/>
  </w:num>
  <w:num w:numId="9" w16cid:durableId="540164835">
    <w:abstractNumId w:val="10"/>
  </w:num>
  <w:num w:numId="10" w16cid:durableId="1545748578">
    <w:abstractNumId w:val="6"/>
  </w:num>
  <w:num w:numId="11" w16cid:durableId="1928222702">
    <w:abstractNumId w:val="3"/>
  </w:num>
  <w:num w:numId="12" w16cid:durableId="1584533601">
    <w:abstractNumId w:val="4"/>
  </w:num>
  <w:num w:numId="13" w16cid:durableId="41290990">
    <w:abstractNumId w:val="9"/>
  </w:num>
  <w:num w:numId="14" w16cid:durableId="974138268">
    <w:abstractNumId w:val="21"/>
  </w:num>
  <w:num w:numId="15" w16cid:durableId="600647782">
    <w:abstractNumId w:val="17"/>
  </w:num>
  <w:num w:numId="16" w16cid:durableId="556743175">
    <w:abstractNumId w:val="1"/>
  </w:num>
  <w:num w:numId="17" w16cid:durableId="1892032856">
    <w:abstractNumId w:val="19"/>
  </w:num>
  <w:num w:numId="18" w16cid:durableId="920873622">
    <w:abstractNumId w:val="13"/>
  </w:num>
  <w:num w:numId="19" w16cid:durableId="2048676564">
    <w:abstractNumId w:val="5"/>
  </w:num>
  <w:num w:numId="20" w16cid:durableId="1881167238">
    <w:abstractNumId w:val="12"/>
  </w:num>
  <w:num w:numId="21" w16cid:durableId="998315344">
    <w:abstractNumId w:val="20"/>
  </w:num>
  <w:num w:numId="22" w16cid:durableId="78989386">
    <w:abstractNumId w:val="7"/>
  </w:num>
  <w:num w:numId="23" w16cid:durableId="6686757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75"/>
    <w:rsid w:val="000009E2"/>
    <w:rsid w:val="000015F5"/>
    <w:rsid w:val="00002BDA"/>
    <w:rsid w:val="0000432C"/>
    <w:rsid w:val="00007448"/>
    <w:rsid w:val="00007A7C"/>
    <w:rsid w:val="00007FC7"/>
    <w:rsid w:val="00011474"/>
    <w:rsid w:val="00013EF6"/>
    <w:rsid w:val="0001712E"/>
    <w:rsid w:val="0001721C"/>
    <w:rsid w:val="0002296B"/>
    <w:rsid w:val="0002640E"/>
    <w:rsid w:val="00027D9C"/>
    <w:rsid w:val="00031FC4"/>
    <w:rsid w:val="00032ED2"/>
    <w:rsid w:val="000339D0"/>
    <w:rsid w:val="00033ADD"/>
    <w:rsid w:val="0003534B"/>
    <w:rsid w:val="00040E76"/>
    <w:rsid w:val="0004109E"/>
    <w:rsid w:val="00041E0A"/>
    <w:rsid w:val="00042A12"/>
    <w:rsid w:val="0004378E"/>
    <w:rsid w:val="0004411D"/>
    <w:rsid w:val="0004423B"/>
    <w:rsid w:val="0004627A"/>
    <w:rsid w:val="00046ACD"/>
    <w:rsid w:val="000517DC"/>
    <w:rsid w:val="00053215"/>
    <w:rsid w:val="00053DBD"/>
    <w:rsid w:val="00055FA7"/>
    <w:rsid w:val="0005749C"/>
    <w:rsid w:val="000619AC"/>
    <w:rsid w:val="00062D39"/>
    <w:rsid w:val="000656A8"/>
    <w:rsid w:val="0006597C"/>
    <w:rsid w:val="00066321"/>
    <w:rsid w:val="00072620"/>
    <w:rsid w:val="00072688"/>
    <w:rsid w:val="00072C17"/>
    <w:rsid w:val="000736E7"/>
    <w:rsid w:val="0008071C"/>
    <w:rsid w:val="00080CB0"/>
    <w:rsid w:val="00081632"/>
    <w:rsid w:val="00082584"/>
    <w:rsid w:val="00083F7F"/>
    <w:rsid w:val="000864A0"/>
    <w:rsid w:val="000905B6"/>
    <w:rsid w:val="000906C1"/>
    <w:rsid w:val="00091895"/>
    <w:rsid w:val="000A253E"/>
    <w:rsid w:val="000A47D9"/>
    <w:rsid w:val="000A5F22"/>
    <w:rsid w:val="000A5F5C"/>
    <w:rsid w:val="000A6867"/>
    <w:rsid w:val="000B433C"/>
    <w:rsid w:val="000B476F"/>
    <w:rsid w:val="000B78F5"/>
    <w:rsid w:val="000C5538"/>
    <w:rsid w:val="000C6068"/>
    <w:rsid w:val="000D0927"/>
    <w:rsid w:val="000D2EA5"/>
    <w:rsid w:val="000D45C6"/>
    <w:rsid w:val="000D5B1D"/>
    <w:rsid w:val="000E0973"/>
    <w:rsid w:val="000E2F09"/>
    <w:rsid w:val="000E38B6"/>
    <w:rsid w:val="000E642C"/>
    <w:rsid w:val="000E6C64"/>
    <w:rsid w:val="000E6CFA"/>
    <w:rsid w:val="000E70CF"/>
    <w:rsid w:val="000E75C4"/>
    <w:rsid w:val="000F05CD"/>
    <w:rsid w:val="000F0702"/>
    <w:rsid w:val="000F111B"/>
    <w:rsid w:val="000F2162"/>
    <w:rsid w:val="000F48E6"/>
    <w:rsid w:val="000F589A"/>
    <w:rsid w:val="000F62A0"/>
    <w:rsid w:val="000F7FE5"/>
    <w:rsid w:val="00101D4C"/>
    <w:rsid w:val="00104E1E"/>
    <w:rsid w:val="00106BFD"/>
    <w:rsid w:val="00106F9C"/>
    <w:rsid w:val="001104AA"/>
    <w:rsid w:val="00110CE2"/>
    <w:rsid w:val="00112DAF"/>
    <w:rsid w:val="00112DD4"/>
    <w:rsid w:val="001135C0"/>
    <w:rsid w:val="0011780B"/>
    <w:rsid w:val="001210F8"/>
    <w:rsid w:val="00127173"/>
    <w:rsid w:val="00131F67"/>
    <w:rsid w:val="00136009"/>
    <w:rsid w:val="001371F2"/>
    <w:rsid w:val="00140D23"/>
    <w:rsid w:val="00141DA5"/>
    <w:rsid w:val="0014225C"/>
    <w:rsid w:val="001425DA"/>
    <w:rsid w:val="00144480"/>
    <w:rsid w:val="00144BA4"/>
    <w:rsid w:val="00144FBE"/>
    <w:rsid w:val="0014563A"/>
    <w:rsid w:val="001456E7"/>
    <w:rsid w:val="00145CCD"/>
    <w:rsid w:val="001465B1"/>
    <w:rsid w:val="00147309"/>
    <w:rsid w:val="00147D29"/>
    <w:rsid w:val="001547A8"/>
    <w:rsid w:val="00155807"/>
    <w:rsid w:val="00156F19"/>
    <w:rsid w:val="00157D00"/>
    <w:rsid w:val="0017000E"/>
    <w:rsid w:val="00170D26"/>
    <w:rsid w:val="00171B26"/>
    <w:rsid w:val="00172C88"/>
    <w:rsid w:val="00173DDB"/>
    <w:rsid w:val="00173F3D"/>
    <w:rsid w:val="00174B2D"/>
    <w:rsid w:val="00174FA8"/>
    <w:rsid w:val="00175495"/>
    <w:rsid w:val="00175506"/>
    <w:rsid w:val="001762D8"/>
    <w:rsid w:val="00177E04"/>
    <w:rsid w:val="001822D8"/>
    <w:rsid w:val="00182399"/>
    <w:rsid w:val="0018412A"/>
    <w:rsid w:val="001855A5"/>
    <w:rsid w:val="0018788C"/>
    <w:rsid w:val="001878AF"/>
    <w:rsid w:val="001911EE"/>
    <w:rsid w:val="001959AA"/>
    <w:rsid w:val="00197072"/>
    <w:rsid w:val="001975BE"/>
    <w:rsid w:val="001A0DAA"/>
    <w:rsid w:val="001A3F20"/>
    <w:rsid w:val="001A4AB7"/>
    <w:rsid w:val="001A4BEA"/>
    <w:rsid w:val="001A5720"/>
    <w:rsid w:val="001A5EF6"/>
    <w:rsid w:val="001A67D5"/>
    <w:rsid w:val="001A7A00"/>
    <w:rsid w:val="001B1434"/>
    <w:rsid w:val="001B1583"/>
    <w:rsid w:val="001B191D"/>
    <w:rsid w:val="001B4AAE"/>
    <w:rsid w:val="001B5B6D"/>
    <w:rsid w:val="001B5EA7"/>
    <w:rsid w:val="001C053A"/>
    <w:rsid w:val="001C3779"/>
    <w:rsid w:val="001C4414"/>
    <w:rsid w:val="001D06C4"/>
    <w:rsid w:val="001D119B"/>
    <w:rsid w:val="001D154E"/>
    <w:rsid w:val="001D19AA"/>
    <w:rsid w:val="001D248A"/>
    <w:rsid w:val="001D6182"/>
    <w:rsid w:val="001D66D5"/>
    <w:rsid w:val="001D6E94"/>
    <w:rsid w:val="001D710A"/>
    <w:rsid w:val="001E1EC2"/>
    <w:rsid w:val="001E26C7"/>
    <w:rsid w:val="001E2964"/>
    <w:rsid w:val="001E41A9"/>
    <w:rsid w:val="001E53D4"/>
    <w:rsid w:val="001E5856"/>
    <w:rsid w:val="001E601E"/>
    <w:rsid w:val="001E7347"/>
    <w:rsid w:val="001F7E85"/>
    <w:rsid w:val="0020053F"/>
    <w:rsid w:val="00200730"/>
    <w:rsid w:val="00200C29"/>
    <w:rsid w:val="002010FA"/>
    <w:rsid w:val="00202124"/>
    <w:rsid w:val="0020256F"/>
    <w:rsid w:val="00203845"/>
    <w:rsid w:val="00205133"/>
    <w:rsid w:val="00205631"/>
    <w:rsid w:val="00206B90"/>
    <w:rsid w:val="00207B5F"/>
    <w:rsid w:val="0021192A"/>
    <w:rsid w:val="00212FEB"/>
    <w:rsid w:val="00214D73"/>
    <w:rsid w:val="00217011"/>
    <w:rsid w:val="00220C2A"/>
    <w:rsid w:val="00221519"/>
    <w:rsid w:val="002216DD"/>
    <w:rsid w:val="00222009"/>
    <w:rsid w:val="0022309C"/>
    <w:rsid w:val="00226AB0"/>
    <w:rsid w:val="00232077"/>
    <w:rsid w:val="0023271A"/>
    <w:rsid w:val="002342EA"/>
    <w:rsid w:val="0023541E"/>
    <w:rsid w:val="00235618"/>
    <w:rsid w:val="002411EB"/>
    <w:rsid w:val="002412C2"/>
    <w:rsid w:val="00241ACF"/>
    <w:rsid w:val="0024395B"/>
    <w:rsid w:val="0024552D"/>
    <w:rsid w:val="00246B7D"/>
    <w:rsid w:val="00246D87"/>
    <w:rsid w:val="00246EE2"/>
    <w:rsid w:val="00247C22"/>
    <w:rsid w:val="0025382B"/>
    <w:rsid w:val="002540D2"/>
    <w:rsid w:val="002556CB"/>
    <w:rsid w:val="00260F1F"/>
    <w:rsid w:val="00260F83"/>
    <w:rsid w:val="002622EE"/>
    <w:rsid w:val="0026371F"/>
    <w:rsid w:val="00264215"/>
    <w:rsid w:val="00264E74"/>
    <w:rsid w:val="002671CA"/>
    <w:rsid w:val="0026743B"/>
    <w:rsid w:val="00267EE0"/>
    <w:rsid w:val="002709BE"/>
    <w:rsid w:val="00272B3F"/>
    <w:rsid w:val="00274888"/>
    <w:rsid w:val="00277951"/>
    <w:rsid w:val="0028265D"/>
    <w:rsid w:val="00291594"/>
    <w:rsid w:val="002933F7"/>
    <w:rsid w:val="0029409A"/>
    <w:rsid w:val="00296ABD"/>
    <w:rsid w:val="002A1A22"/>
    <w:rsid w:val="002A7428"/>
    <w:rsid w:val="002A7ECF"/>
    <w:rsid w:val="002B0006"/>
    <w:rsid w:val="002B0051"/>
    <w:rsid w:val="002B1585"/>
    <w:rsid w:val="002B4FE7"/>
    <w:rsid w:val="002B5154"/>
    <w:rsid w:val="002B7552"/>
    <w:rsid w:val="002C0344"/>
    <w:rsid w:val="002C2810"/>
    <w:rsid w:val="002C4444"/>
    <w:rsid w:val="002C65E2"/>
    <w:rsid w:val="002C68FE"/>
    <w:rsid w:val="002D2E19"/>
    <w:rsid w:val="002D3DA4"/>
    <w:rsid w:val="002D68F6"/>
    <w:rsid w:val="002D6A1E"/>
    <w:rsid w:val="002D6D7E"/>
    <w:rsid w:val="002D7763"/>
    <w:rsid w:val="002E00EC"/>
    <w:rsid w:val="002E0849"/>
    <w:rsid w:val="002E0C80"/>
    <w:rsid w:val="002E142B"/>
    <w:rsid w:val="002E1A68"/>
    <w:rsid w:val="002E2168"/>
    <w:rsid w:val="002F3215"/>
    <w:rsid w:val="002F3367"/>
    <w:rsid w:val="002F3FF5"/>
    <w:rsid w:val="002F4002"/>
    <w:rsid w:val="002F5941"/>
    <w:rsid w:val="002F5A28"/>
    <w:rsid w:val="002F7234"/>
    <w:rsid w:val="003002A3"/>
    <w:rsid w:val="003012D2"/>
    <w:rsid w:val="00301CBA"/>
    <w:rsid w:val="0030285D"/>
    <w:rsid w:val="00303482"/>
    <w:rsid w:val="00305F19"/>
    <w:rsid w:val="0030662B"/>
    <w:rsid w:val="003129AB"/>
    <w:rsid w:val="003135C5"/>
    <w:rsid w:val="00316C53"/>
    <w:rsid w:val="00316CC3"/>
    <w:rsid w:val="0032030D"/>
    <w:rsid w:val="00320A2F"/>
    <w:rsid w:val="00320AB9"/>
    <w:rsid w:val="003277A3"/>
    <w:rsid w:val="003279CD"/>
    <w:rsid w:val="00330BDA"/>
    <w:rsid w:val="00330BFB"/>
    <w:rsid w:val="00330CFF"/>
    <w:rsid w:val="00331A05"/>
    <w:rsid w:val="0033414D"/>
    <w:rsid w:val="00334A32"/>
    <w:rsid w:val="003354E2"/>
    <w:rsid w:val="0033639F"/>
    <w:rsid w:val="00340C3E"/>
    <w:rsid w:val="00341EF2"/>
    <w:rsid w:val="00344153"/>
    <w:rsid w:val="00346E8A"/>
    <w:rsid w:val="0035028B"/>
    <w:rsid w:val="003520A8"/>
    <w:rsid w:val="00352B60"/>
    <w:rsid w:val="00354BBF"/>
    <w:rsid w:val="00356032"/>
    <w:rsid w:val="003614F7"/>
    <w:rsid w:val="00361E93"/>
    <w:rsid w:val="00363450"/>
    <w:rsid w:val="00364024"/>
    <w:rsid w:val="00371DDA"/>
    <w:rsid w:val="0037477E"/>
    <w:rsid w:val="0037536F"/>
    <w:rsid w:val="0038057E"/>
    <w:rsid w:val="00380EB6"/>
    <w:rsid w:val="00382FB0"/>
    <w:rsid w:val="00384BF7"/>
    <w:rsid w:val="0038529B"/>
    <w:rsid w:val="00387470"/>
    <w:rsid w:val="00391E60"/>
    <w:rsid w:val="00392332"/>
    <w:rsid w:val="0039235F"/>
    <w:rsid w:val="00393759"/>
    <w:rsid w:val="003977C5"/>
    <w:rsid w:val="003A0B3D"/>
    <w:rsid w:val="003A13C6"/>
    <w:rsid w:val="003A1632"/>
    <w:rsid w:val="003A2575"/>
    <w:rsid w:val="003A4B97"/>
    <w:rsid w:val="003B089F"/>
    <w:rsid w:val="003B145A"/>
    <w:rsid w:val="003B29D0"/>
    <w:rsid w:val="003B376F"/>
    <w:rsid w:val="003B5AEF"/>
    <w:rsid w:val="003B67E3"/>
    <w:rsid w:val="003B7C76"/>
    <w:rsid w:val="003C0C1D"/>
    <w:rsid w:val="003C161C"/>
    <w:rsid w:val="003C1B9E"/>
    <w:rsid w:val="003C3D03"/>
    <w:rsid w:val="003C59F5"/>
    <w:rsid w:val="003D0591"/>
    <w:rsid w:val="003D0EE3"/>
    <w:rsid w:val="003D26F6"/>
    <w:rsid w:val="003D2EC8"/>
    <w:rsid w:val="003D3EE3"/>
    <w:rsid w:val="003D7FF8"/>
    <w:rsid w:val="003E019B"/>
    <w:rsid w:val="003E06E6"/>
    <w:rsid w:val="003E1AB7"/>
    <w:rsid w:val="003E30AB"/>
    <w:rsid w:val="003E361B"/>
    <w:rsid w:val="003E401C"/>
    <w:rsid w:val="003E40A9"/>
    <w:rsid w:val="003E4FA9"/>
    <w:rsid w:val="003E594F"/>
    <w:rsid w:val="003F122A"/>
    <w:rsid w:val="003F18A7"/>
    <w:rsid w:val="003F1F73"/>
    <w:rsid w:val="003F31C5"/>
    <w:rsid w:val="003F38E1"/>
    <w:rsid w:val="003F3BF1"/>
    <w:rsid w:val="003F460A"/>
    <w:rsid w:val="003F6655"/>
    <w:rsid w:val="00401A06"/>
    <w:rsid w:val="00403EB5"/>
    <w:rsid w:val="0040521E"/>
    <w:rsid w:val="00406711"/>
    <w:rsid w:val="004111BD"/>
    <w:rsid w:val="00411444"/>
    <w:rsid w:val="00412989"/>
    <w:rsid w:val="0041488C"/>
    <w:rsid w:val="00416489"/>
    <w:rsid w:val="0042150A"/>
    <w:rsid w:val="0042252C"/>
    <w:rsid w:val="00427E89"/>
    <w:rsid w:val="00433219"/>
    <w:rsid w:val="004337D2"/>
    <w:rsid w:val="00433A5A"/>
    <w:rsid w:val="00434DBD"/>
    <w:rsid w:val="00437BDA"/>
    <w:rsid w:val="004423AB"/>
    <w:rsid w:val="00442E29"/>
    <w:rsid w:val="00442E33"/>
    <w:rsid w:val="00443BBC"/>
    <w:rsid w:val="00443E58"/>
    <w:rsid w:val="00446C5F"/>
    <w:rsid w:val="00450508"/>
    <w:rsid w:val="00450DD8"/>
    <w:rsid w:val="00450F7C"/>
    <w:rsid w:val="00455622"/>
    <w:rsid w:val="004569C8"/>
    <w:rsid w:val="004572A2"/>
    <w:rsid w:val="00460292"/>
    <w:rsid w:val="0046134A"/>
    <w:rsid w:val="00464D02"/>
    <w:rsid w:val="00470477"/>
    <w:rsid w:val="00470D59"/>
    <w:rsid w:val="00475258"/>
    <w:rsid w:val="00476786"/>
    <w:rsid w:val="00476EA2"/>
    <w:rsid w:val="00481F01"/>
    <w:rsid w:val="004853FC"/>
    <w:rsid w:val="0048607F"/>
    <w:rsid w:val="00487E05"/>
    <w:rsid w:val="004906FC"/>
    <w:rsid w:val="004934E6"/>
    <w:rsid w:val="0049613D"/>
    <w:rsid w:val="004A2F61"/>
    <w:rsid w:val="004A5A14"/>
    <w:rsid w:val="004A7B52"/>
    <w:rsid w:val="004B0CE2"/>
    <w:rsid w:val="004B1101"/>
    <w:rsid w:val="004B2A94"/>
    <w:rsid w:val="004B2C30"/>
    <w:rsid w:val="004B2CD8"/>
    <w:rsid w:val="004B359A"/>
    <w:rsid w:val="004B3EE3"/>
    <w:rsid w:val="004B5271"/>
    <w:rsid w:val="004B6824"/>
    <w:rsid w:val="004B7058"/>
    <w:rsid w:val="004C0436"/>
    <w:rsid w:val="004C461E"/>
    <w:rsid w:val="004C6BDE"/>
    <w:rsid w:val="004C6F10"/>
    <w:rsid w:val="004C70C1"/>
    <w:rsid w:val="004C774D"/>
    <w:rsid w:val="004D05ED"/>
    <w:rsid w:val="004D1158"/>
    <w:rsid w:val="004D1E26"/>
    <w:rsid w:val="004D36EB"/>
    <w:rsid w:val="004D454D"/>
    <w:rsid w:val="004E39AD"/>
    <w:rsid w:val="004E7550"/>
    <w:rsid w:val="004F122E"/>
    <w:rsid w:val="004F2F45"/>
    <w:rsid w:val="004F4783"/>
    <w:rsid w:val="004F5D3F"/>
    <w:rsid w:val="004F6D20"/>
    <w:rsid w:val="00504369"/>
    <w:rsid w:val="00510991"/>
    <w:rsid w:val="00512696"/>
    <w:rsid w:val="00512B3B"/>
    <w:rsid w:val="00513B88"/>
    <w:rsid w:val="0051517E"/>
    <w:rsid w:val="005158E0"/>
    <w:rsid w:val="005216B1"/>
    <w:rsid w:val="00521932"/>
    <w:rsid w:val="005250E8"/>
    <w:rsid w:val="005263A3"/>
    <w:rsid w:val="00527CB7"/>
    <w:rsid w:val="005306E1"/>
    <w:rsid w:val="00530FD6"/>
    <w:rsid w:val="00531B1B"/>
    <w:rsid w:val="00536DB7"/>
    <w:rsid w:val="00541410"/>
    <w:rsid w:val="00543B7A"/>
    <w:rsid w:val="00544144"/>
    <w:rsid w:val="00545569"/>
    <w:rsid w:val="00546853"/>
    <w:rsid w:val="00550441"/>
    <w:rsid w:val="00551DFD"/>
    <w:rsid w:val="00553454"/>
    <w:rsid w:val="00554921"/>
    <w:rsid w:val="00554B82"/>
    <w:rsid w:val="0055548F"/>
    <w:rsid w:val="005637F1"/>
    <w:rsid w:val="00564D39"/>
    <w:rsid w:val="00565061"/>
    <w:rsid w:val="00567497"/>
    <w:rsid w:val="00567E5D"/>
    <w:rsid w:val="00571F15"/>
    <w:rsid w:val="00574713"/>
    <w:rsid w:val="0057495B"/>
    <w:rsid w:val="00574BC7"/>
    <w:rsid w:val="00576061"/>
    <w:rsid w:val="00576423"/>
    <w:rsid w:val="00576D2D"/>
    <w:rsid w:val="00577424"/>
    <w:rsid w:val="00582A27"/>
    <w:rsid w:val="00582D04"/>
    <w:rsid w:val="00585ED8"/>
    <w:rsid w:val="00590646"/>
    <w:rsid w:val="00590C3D"/>
    <w:rsid w:val="005917D2"/>
    <w:rsid w:val="00592473"/>
    <w:rsid w:val="0059327D"/>
    <w:rsid w:val="0059381E"/>
    <w:rsid w:val="00593A83"/>
    <w:rsid w:val="00593EE5"/>
    <w:rsid w:val="00594199"/>
    <w:rsid w:val="00594A8D"/>
    <w:rsid w:val="00596839"/>
    <w:rsid w:val="00597772"/>
    <w:rsid w:val="005A0792"/>
    <w:rsid w:val="005A0DB4"/>
    <w:rsid w:val="005A14F7"/>
    <w:rsid w:val="005A1EC4"/>
    <w:rsid w:val="005A3D0E"/>
    <w:rsid w:val="005A4297"/>
    <w:rsid w:val="005A7EEA"/>
    <w:rsid w:val="005B03BB"/>
    <w:rsid w:val="005B0BDE"/>
    <w:rsid w:val="005B1529"/>
    <w:rsid w:val="005B2821"/>
    <w:rsid w:val="005B422A"/>
    <w:rsid w:val="005B5C1C"/>
    <w:rsid w:val="005C294A"/>
    <w:rsid w:val="005C42CB"/>
    <w:rsid w:val="005C68EF"/>
    <w:rsid w:val="005D0E66"/>
    <w:rsid w:val="005D15CD"/>
    <w:rsid w:val="005D1C93"/>
    <w:rsid w:val="005D709B"/>
    <w:rsid w:val="005D73DB"/>
    <w:rsid w:val="005E011D"/>
    <w:rsid w:val="005E0672"/>
    <w:rsid w:val="005E0BC0"/>
    <w:rsid w:val="005E2672"/>
    <w:rsid w:val="005E3EC4"/>
    <w:rsid w:val="005E409F"/>
    <w:rsid w:val="005E531A"/>
    <w:rsid w:val="005F1166"/>
    <w:rsid w:val="005F4BB5"/>
    <w:rsid w:val="005F733B"/>
    <w:rsid w:val="00600A87"/>
    <w:rsid w:val="006016DB"/>
    <w:rsid w:val="00606CB8"/>
    <w:rsid w:val="00617109"/>
    <w:rsid w:val="00617245"/>
    <w:rsid w:val="00620E00"/>
    <w:rsid w:val="00621C9A"/>
    <w:rsid w:val="00622F6B"/>
    <w:rsid w:val="006231D1"/>
    <w:rsid w:val="00623937"/>
    <w:rsid w:val="00624239"/>
    <w:rsid w:val="00626CFA"/>
    <w:rsid w:val="0062706A"/>
    <w:rsid w:val="00630F4E"/>
    <w:rsid w:val="006322E7"/>
    <w:rsid w:val="006324A8"/>
    <w:rsid w:val="00632535"/>
    <w:rsid w:val="00632CD2"/>
    <w:rsid w:val="0063655E"/>
    <w:rsid w:val="00636D6B"/>
    <w:rsid w:val="0063752D"/>
    <w:rsid w:val="00640310"/>
    <w:rsid w:val="0064210E"/>
    <w:rsid w:val="006440DF"/>
    <w:rsid w:val="00645C07"/>
    <w:rsid w:val="00645D28"/>
    <w:rsid w:val="00646A90"/>
    <w:rsid w:val="00655F96"/>
    <w:rsid w:val="006577C5"/>
    <w:rsid w:val="00662786"/>
    <w:rsid w:val="00663155"/>
    <w:rsid w:val="00664B3D"/>
    <w:rsid w:val="00665C22"/>
    <w:rsid w:val="00670847"/>
    <w:rsid w:val="00673BB1"/>
    <w:rsid w:val="0067596D"/>
    <w:rsid w:val="006814CE"/>
    <w:rsid w:val="00682E21"/>
    <w:rsid w:val="00685A15"/>
    <w:rsid w:val="0068767A"/>
    <w:rsid w:val="00695C27"/>
    <w:rsid w:val="00697C8B"/>
    <w:rsid w:val="006A0E13"/>
    <w:rsid w:val="006A16F5"/>
    <w:rsid w:val="006A1815"/>
    <w:rsid w:val="006A2038"/>
    <w:rsid w:val="006A3985"/>
    <w:rsid w:val="006A3C28"/>
    <w:rsid w:val="006A40D6"/>
    <w:rsid w:val="006A7B82"/>
    <w:rsid w:val="006B1447"/>
    <w:rsid w:val="006B17B4"/>
    <w:rsid w:val="006B293C"/>
    <w:rsid w:val="006B2F64"/>
    <w:rsid w:val="006B4E49"/>
    <w:rsid w:val="006B5413"/>
    <w:rsid w:val="006B5AA5"/>
    <w:rsid w:val="006B7613"/>
    <w:rsid w:val="006C1725"/>
    <w:rsid w:val="006C2EFF"/>
    <w:rsid w:val="006C4474"/>
    <w:rsid w:val="006C5D41"/>
    <w:rsid w:val="006C7FD7"/>
    <w:rsid w:val="006D120F"/>
    <w:rsid w:val="006D3FC8"/>
    <w:rsid w:val="006D484D"/>
    <w:rsid w:val="006E2C1F"/>
    <w:rsid w:val="006E4D24"/>
    <w:rsid w:val="006E7F59"/>
    <w:rsid w:val="006F3DF1"/>
    <w:rsid w:val="00703D2D"/>
    <w:rsid w:val="00705332"/>
    <w:rsid w:val="0070656C"/>
    <w:rsid w:val="00712D55"/>
    <w:rsid w:val="00715385"/>
    <w:rsid w:val="007157BF"/>
    <w:rsid w:val="00715D9B"/>
    <w:rsid w:val="00717EB2"/>
    <w:rsid w:val="00721692"/>
    <w:rsid w:val="00724396"/>
    <w:rsid w:val="00724E64"/>
    <w:rsid w:val="00725122"/>
    <w:rsid w:val="0072591D"/>
    <w:rsid w:val="00727C38"/>
    <w:rsid w:val="007302B3"/>
    <w:rsid w:val="0073203F"/>
    <w:rsid w:val="00733974"/>
    <w:rsid w:val="007348C6"/>
    <w:rsid w:val="00734F47"/>
    <w:rsid w:val="0073630C"/>
    <w:rsid w:val="00736CA0"/>
    <w:rsid w:val="00742ECD"/>
    <w:rsid w:val="00747103"/>
    <w:rsid w:val="00751226"/>
    <w:rsid w:val="00752783"/>
    <w:rsid w:val="0075617B"/>
    <w:rsid w:val="00756598"/>
    <w:rsid w:val="0076257F"/>
    <w:rsid w:val="0076347E"/>
    <w:rsid w:val="00765DE4"/>
    <w:rsid w:val="0076676A"/>
    <w:rsid w:val="007669FC"/>
    <w:rsid w:val="007679FA"/>
    <w:rsid w:val="00767F00"/>
    <w:rsid w:val="0077039C"/>
    <w:rsid w:val="00770AD0"/>
    <w:rsid w:val="00771333"/>
    <w:rsid w:val="007721CB"/>
    <w:rsid w:val="007737ED"/>
    <w:rsid w:val="007745BA"/>
    <w:rsid w:val="00774A91"/>
    <w:rsid w:val="007758D7"/>
    <w:rsid w:val="00777A90"/>
    <w:rsid w:val="007819B1"/>
    <w:rsid w:val="00781AFC"/>
    <w:rsid w:val="00783C51"/>
    <w:rsid w:val="00784B5D"/>
    <w:rsid w:val="00784D5A"/>
    <w:rsid w:val="00785C70"/>
    <w:rsid w:val="0078616F"/>
    <w:rsid w:val="0079078B"/>
    <w:rsid w:val="00792211"/>
    <w:rsid w:val="00794097"/>
    <w:rsid w:val="00794CB4"/>
    <w:rsid w:val="00796F12"/>
    <w:rsid w:val="0079721D"/>
    <w:rsid w:val="007A07D9"/>
    <w:rsid w:val="007A1750"/>
    <w:rsid w:val="007B04C9"/>
    <w:rsid w:val="007B24D4"/>
    <w:rsid w:val="007B2F37"/>
    <w:rsid w:val="007B4ECD"/>
    <w:rsid w:val="007B6B4B"/>
    <w:rsid w:val="007B7268"/>
    <w:rsid w:val="007C04FF"/>
    <w:rsid w:val="007C0F77"/>
    <w:rsid w:val="007C4470"/>
    <w:rsid w:val="007C54B6"/>
    <w:rsid w:val="007C5828"/>
    <w:rsid w:val="007C6CD6"/>
    <w:rsid w:val="007D1216"/>
    <w:rsid w:val="007D1F6B"/>
    <w:rsid w:val="007D3CB9"/>
    <w:rsid w:val="007D452E"/>
    <w:rsid w:val="007D4718"/>
    <w:rsid w:val="007D568E"/>
    <w:rsid w:val="007D5C5A"/>
    <w:rsid w:val="007D673A"/>
    <w:rsid w:val="007D7203"/>
    <w:rsid w:val="007E0875"/>
    <w:rsid w:val="007E4B4F"/>
    <w:rsid w:val="007E5A60"/>
    <w:rsid w:val="007E64E6"/>
    <w:rsid w:val="007E6697"/>
    <w:rsid w:val="007E66F8"/>
    <w:rsid w:val="007F70BD"/>
    <w:rsid w:val="007F7278"/>
    <w:rsid w:val="00800C9E"/>
    <w:rsid w:val="00800D7A"/>
    <w:rsid w:val="00801508"/>
    <w:rsid w:val="00805A13"/>
    <w:rsid w:val="008060A4"/>
    <w:rsid w:val="00810A1F"/>
    <w:rsid w:val="00812496"/>
    <w:rsid w:val="0081654B"/>
    <w:rsid w:val="008166C9"/>
    <w:rsid w:val="008204EA"/>
    <w:rsid w:val="008216EC"/>
    <w:rsid w:val="00821953"/>
    <w:rsid w:val="00822E6A"/>
    <w:rsid w:val="00823057"/>
    <w:rsid w:val="00823859"/>
    <w:rsid w:val="008238C6"/>
    <w:rsid w:val="008259CA"/>
    <w:rsid w:val="0083076F"/>
    <w:rsid w:val="008329A7"/>
    <w:rsid w:val="00833EEB"/>
    <w:rsid w:val="00840345"/>
    <w:rsid w:val="0084579D"/>
    <w:rsid w:val="00846151"/>
    <w:rsid w:val="00846715"/>
    <w:rsid w:val="008467AB"/>
    <w:rsid w:val="00853482"/>
    <w:rsid w:val="00856534"/>
    <w:rsid w:val="008569E0"/>
    <w:rsid w:val="00857A1A"/>
    <w:rsid w:val="00860FA7"/>
    <w:rsid w:val="008626B1"/>
    <w:rsid w:val="008630FF"/>
    <w:rsid w:val="00863539"/>
    <w:rsid w:val="0086626A"/>
    <w:rsid w:val="00871F07"/>
    <w:rsid w:val="00871F56"/>
    <w:rsid w:val="008730A8"/>
    <w:rsid w:val="00875C06"/>
    <w:rsid w:val="00875FC6"/>
    <w:rsid w:val="00876949"/>
    <w:rsid w:val="00881CCE"/>
    <w:rsid w:val="00883C48"/>
    <w:rsid w:val="00890CB4"/>
    <w:rsid w:val="0089112F"/>
    <w:rsid w:val="00891356"/>
    <w:rsid w:val="00891833"/>
    <w:rsid w:val="00891927"/>
    <w:rsid w:val="00894DB4"/>
    <w:rsid w:val="00894E94"/>
    <w:rsid w:val="008977E1"/>
    <w:rsid w:val="008A0005"/>
    <w:rsid w:val="008A2929"/>
    <w:rsid w:val="008A2C19"/>
    <w:rsid w:val="008A2EF2"/>
    <w:rsid w:val="008A4230"/>
    <w:rsid w:val="008B0EB3"/>
    <w:rsid w:val="008B1BEB"/>
    <w:rsid w:val="008B67FC"/>
    <w:rsid w:val="008C17C3"/>
    <w:rsid w:val="008C1F87"/>
    <w:rsid w:val="008C2566"/>
    <w:rsid w:val="008D01F9"/>
    <w:rsid w:val="008D0FCB"/>
    <w:rsid w:val="008D1627"/>
    <w:rsid w:val="008D7D76"/>
    <w:rsid w:val="008E04C7"/>
    <w:rsid w:val="008E0846"/>
    <w:rsid w:val="008E3E76"/>
    <w:rsid w:val="008E45F9"/>
    <w:rsid w:val="008E4BF2"/>
    <w:rsid w:val="008E4C4D"/>
    <w:rsid w:val="008E4D03"/>
    <w:rsid w:val="008E7350"/>
    <w:rsid w:val="008F0B80"/>
    <w:rsid w:val="008F1010"/>
    <w:rsid w:val="008F24E9"/>
    <w:rsid w:val="008F28C8"/>
    <w:rsid w:val="008F3B6D"/>
    <w:rsid w:val="008F4EA1"/>
    <w:rsid w:val="008F5F7B"/>
    <w:rsid w:val="008F60F2"/>
    <w:rsid w:val="008F7E33"/>
    <w:rsid w:val="00901A2A"/>
    <w:rsid w:val="009037B6"/>
    <w:rsid w:val="00903DB6"/>
    <w:rsid w:val="009052AA"/>
    <w:rsid w:val="00911CD2"/>
    <w:rsid w:val="009139D6"/>
    <w:rsid w:val="0091423F"/>
    <w:rsid w:val="00914D38"/>
    <w:rsid w:val="009150A1"/>
    <w:rsid w:val="009153FC"/>
    <w:rsid w:val="00916FA2"/>
    <w:rsid w:val="00920BF2"/>
    <w:rsid w:val="009210F9"/>
    <w:rsid w:val="00921F59"/>
    <w:rsid w:val="00922A66"/>
    <w:rsid w:val="00923C77"/>
    <w:rsid w:val="00924C4C"/>
    <w:rsid w:val="00927444"/>
    <w:rsid w:val="00930B96"/>
    <w:rsid w:val="0093390E"/>
    <w:rsid w:val="00934CD6"/>
    <w:rsid w:val="0094168D"/>
    <w:rsid w:val="00941EA7"/>
    <w:rsid w:val="0094297F"/>
    <w:rsid w:val="00952B9C"/>
    <w:rsid w:val="00952EDC"/>
    <w:rsid w:val="00953B6D"/>
    <w:rsid w:val="00953E4E"/>
    <w:rsid w:val="009555DB"/>
    <w:rsid w:val="00960241"/>
    <w:rsid w:val="00960C1A"/>
    <w:rsid w:val="00961797"/>
    <w:rsid w:val="009622FB"/>
    <w:rsid w:val="00967883"/>
    <w:rsid w:val="0097147C"/>
    <w:rsid w:val="009723B7"/>
    <w:rsid w:val="00976CA9"/>
    <w:rsid w:val="009777AE"/>
    <w:rsid w:val="00977D98"/>
    <w:rsid w:val="0098341F"/>
    <w:rsid w:val="00984E2F"/>
    <w:rsid w:val="009852D0"/>
    <w:rsid w:val="00985800"/>
    <w:rsid w:val="00985BC0"/>
    <w:rsid w:val="009943C5"/>
    <w:rsid w:val="00994476"/>
    <w:rsid w:val="00995B66"/>
    <w:rsid w:val="00997532"/>
    <w:rsid w:val="00997EBC"/>
    <w:rsid w:val="009A34BD"/>
    <w:rsid w:val="009A3545"/>
    <w:rsid w:val="009A6C64"/>
    <w:rsid w:val="009A7422"/>
    <w:rsid w:val="009A7637"/>
    <w:rsid w:val="009A7A94"/>
    <w:rsid w:val="009B0323"/>
    <w:rsid w:val="009B0452"/>
    <w:rsid w:val="009B0732"/>
    <w:rsid w:val="009B098C"/>
    <w:rsid w:val="009B17E7"/>
    <w:rsid w:val="009B1BDA"/>
    <w:rsid w:val="009B2F6F"/>
    <w:rsid w:val="009B3A90"/>
    <w:rsid w:val="009B6A2E"/>
    <w:rsid w:val="009C0946"/>
    <w:rsid w:val="009C4126"/>
    <w:rsid w:val="009C44D4"/>
    <w:rsid w:val="009C6E91"/>
    <w:rsid w:val="009C7085"/>
    <w:rsid w:val="009D2BB3"/>
    <w:rsid w:val="009D2D06"/>
    <w:rsid w:val="009D328C"/>
    <w:rsid w:val="009D5771"/>
    <w:rsid w:val="009D6CEC"/>
    <w:rsid w:val="009E084E"/>
    <w:rsid w:val="009E1F2F"/>
    <w:rsid w:val="009E39EB"/>
    <w:rsid w:val="009E3D96"/>
    <w:rsid w:val="009E53C6"/>
    <w:rsid w:val="009E7624"/>
    <w:rsid w:val="009F2098"/>
    <w:rsid w:val="009F2CAB"/>
    <w:rsid w:val="009F39C0"/>
    <w:rsid w:val="009F3D1B"/>
    <w:rsid w:val="009F4924"/>
    <w:rsid w:val="009F4F18"/>
    <w:rsid w:val="009F6CB7"/>
    <w:rsid w:val="00A0341B"/>
    <w:rsid w:val="00A03CE4"/>
    <w:rsid w:val="00A04E4A"/>
    <w:rsid w:val="00A06C94"/>
    <w:rsid w:val="00A06F2D"/>
    <w:rsid w:val="00A0723C"/>
    <w:rsid w:val="00A1026B"/>
    <w:rsid w:val="00A13766"/>
    <w:rsid w:val="00A16CF0"/>
    <w:rsid w:val="00A17701"/>
    <w:rsid w:val="00A17F75"/>
    <w:rsid w:val="00A20569"/>
    <w:rsid w:val="00A21D6C"/>
    <w:rsid w:val="00A23DF2"/>
    <w:rsid w:val="00A305F9"/>
    <w:rsid w:val="00A31173"/>
    <w:rsid w:val="00A32A0F"/>
    <w:rsid w:val="00A34B1E"/>
    <w:rsid w:val="00A357C0"/>
    <w:rsid w:val="00A36664"/>
    <w:rsid w:val="00A4084B"/>
    <w:rsid w:val="00A412C9"/>
    <w:rsid w:val="00A417DB"/>
    <w:rsid w:val="00A41E2F"/>
    <w:rsid w:val="00A43AEC"/>
    <w:rsid w:val="00A44400"/>
    <w:rsid w:val="00A45274"/>
    <w:rsid w:val="00A4605C"/>
    <w:rsid w:val="00A46589"/>
    <w:rsid w:val="00A4680F"/>
    <w:rsid w:val="00A46F04"/>
    <w:rsid w:val="00A471CA"/>
    <w:rsid w:val="00A519F3"/>
    <w:rsid w:val="00A534B3"/>
    <w:rsid w:val="00A53A37"/>
    <w:rsid w:val="00A54A32"/>
    <w:rsid w:val="00A54AD9"/>
    <w:rsid w:val="00A55D85"/>
    <w:rsid w:val="00A56260"/>
    <w:rsid w:val="00A56FF5"/>
    <w:rsid w:val="00A57B12"/>
    <w:rsid w:val="00A6149D"/>
    <w:rsid w:val="00A6366E"/>
    <w:rsid w:val="00A64F96"/>
    <w:rsid w:val="00A65B5E"/>
    <w:rsid w:val="00A6649E"/>
    <w:rsid w:val="00A66778"/>
    <w:rsid w:val="00A7074E"/>
    <w:rsid w:val="00A70B7E"/>
    <w:rsid w:val="00A7161A"/>
    <w:rsid w:val="00A739A4"/>
    <w:rsid w:val="00A73FAB"/>
    <w:rsid w:val="00A74976"/>
    <w:rsid w:val="00A8016F"/>
    <w:rsid w:val="00A8170B"/>
    <w:rsid w:val="00A81AA8"/>
    <w:rsid w:val="00A81B2F"/>
    <w:rsid w:val="00A82589"/>
    <w:rsid w:val="00A83070"/>
    <w:rsid w:val="00A83D20"/>
    <w:rsid w:val="00A84F96"/>
    <w:rsid w:val="00A86416"/>
    <w:rsid w:val="00A9096B"/>
    <w:rsid w:val="00A94489"/>
    <w:rsid w:val="00A9498F"/>
    <w:rsid w:val="00A95AD9"/>
    <w:rsid w:val="00A962AA"/>
    <w:rsid w:val="00A9661B"/>
    <w:rsid w:val="00AA255C"/>
    <w:rsid w:val="00AA27ED"/>
    <w:rsid w:val="00AA5681"/>
    <w:rsid w:val="00AA5ADE"/>
    <w:rsid w:val="00AA6041"/>
    <w:rsid w:val="00AB2884"/>
    <w:rsid w:val="00AB614E"/>
    <w:rsid w:val="00AB61FD"/>
    <w:rsid w:val="00AB6FEF"/>
    <w:rsid w:val="00AB72CC"/>
    <w:rsid w:val="00AC057C"/>
    <w:rsid w:val="00AC0783"/>
    <w:rsid w:val="00AC1E40"/>
    <w:rsid w:val="00AC5345"/>
    <w:rsid w:val="00AC5EB0"/>
    <w:rsid w:val="00AC6A4E"/>
    <w:rsid w:val="00AC6B74"/>
    <w:rsid w:val="00AD0DE6"/>
    <w:rsid w:val="00AD14F0"/>
    <w:rsid w:val="00AD3C7F"/>
    <w:rsid w:val="00AD55F3"/>
    <w:rsid w:val="00AD694F"/>
    <w:rsid w:val="00AD751F"/>
    <w:rsid w:val="00AE36C6"/>
    <w:rsid w:val="00AE3A18"/>
    <w:rsid w:val="00AE3D39"/>
    <w:rsid w:val="00AE770A"/>
    <w:rsid w:val="00AF0767"/>
    <w:rsid w:val="00AF50FC"/>
    <w:rsid w:val="00AF61D3"/>
    <w:rsid w:val="00AF73EB"/>
    <w:rsid w:val="00B00756"/>
    <w:rsid w:val="00B0269C"/>
    <w:rsid w:val="00B02E3E"/>
    <w:rsid w:val="00B045A9"/>
    <w:rsid w:val="00B07016"/>
    <w:rsid w:val="00B116FE"/>
    <w:rsid w:val="00B11C24"/>
    <w:rsid w:val="00B12273"/>
    <w:rsid w:val="00B1285A"/>
    <w:rsid w:val="00B12ECA"/>
    <w:rsid w:val="00B1435B"/>
    <w:rsid w:val="00B14F86"/>
    <w:rsid w:val="00B16575"/>
    <w:rsid w:val="00B209F7"/>
    <w:rsid w:val="00B20D20"/>
    <w:rsid w:val="00B22313"/>
    <w:rsid w:val="00B2314F"/>
    <w:rsid w:val="00B24B5A"/>
    <w:rsid w:val="00B24EF5"/>
    <w:rsid w:val="00B252FA"/>
    <w:rsid w:val="00B26ECD"/>
    <w:rsid w:val="00B30CB7"/>
    <w:rsid w:val="00B315E4"/>
    <w:rsid w:val="00B32076"/>
    <w:rsid w:val="00B3285E"/>
    <w:rsid w:val="00B33F90"/>
    <w:rsid w:val="00B36909"/>
    <w:rsid w:val="00B40173"/>
    <w:rsid w:val="00B40A91"/>
    <w:rsid w:val="00B41BB2"/>
    <w:rsid w:val="00B42E7F"/>
    <w:rsid w:val="00B446FC"/>
    <w:rsid w:val="00B47B24"/>
    <w:rsid w:val="00B50F09"/>
    <w:rsid w:val="00B5136C"/>
    <w:rsid w:val="00B514B7"/>
    <w:rsid w:val="00B54C23"/>
    <w:rsid w:val="00B5627E"/>
    <w:rsid w:val="00B56F93"/>
    <w:rsid w:val="00B63301"/>
    <w:rsid w:val="00B642E3"/>
    <w:rsid w:val="00B645A5"/>
    <w:rsid w:val="00B664FC"/>
    <w:rsid w:val="00B66522"/>
    <w:rsid w:val="00B67D0E"/>
    <w:rsid w:val="00B7303B"/>
    <w:rsid w:val="00B74ABE"/>
    <w:rsid w:val="00B754A6"/>
    <w:rsid w:val="00B80DAF"/>
    <w:rsid w:val="00B8550A"/>
    <w:rsid w:val="00B865AF"/>
    <w:rsid w:val="00B878F4"/>
    <w:rsid w:val="00B87CF8"/>
    <w:rsid w:val="00B92906"/>
    <w:rsid w:val="00B969F0"/>
    <w:rsid w:val="00B96B3F"/>
    <w:rsid w:val="00B979FC"/>
    <w:rsid w:val="00B97A20"/>
    <w:rsid w:val="00BA0078"/>
    <w:rsid w:val="00BA05C9"/>
    <w:rsid w:val="00BA1FE9"/>
    <w:rsid w:val="00BA2C1A"/>
    <w:rsid w:val="00BA3BB8"/>
    <w:rsid w:val="00BA3FD9"/>
    <w:rsid w:val="00BA6A90"/>
    <w:rsid w:val="00BA6B76"/>
    <w:rsid w:val="00BA6D30"/>
    <w:rsid w:val="00BA7552"/>
    <w:rsid w:val="00BA77AF"/>
    <w:rsid w:val="00BB28B6"/>
    <w:rsid w:val="00BB3893"/>
    <w:rsid w:val="00BB73A2"/>
    <w:rsid w:val="00BC1F17"/>
    <w:rsid w:val="00BC4679"/>
    <w:rsid w:val="00BC4CF8"/>
    <w:rsid w:val="00BC6C21"/>
    <w:rsid w:val="00BC6D4B"/>
    <w:rsid w:val="00BD2755"/>
    <w:rsid w:val="00BD2A41"/>
    <w:rsid w:val="00BD2C58"/>
    <w:rsid w:val="00BD2D43"/>
    <w:rsid w:val="00BD554C"/>
    <w:rsid w:val="00BD58A8"/>
    <w:rsid w:val="00BE322D"/>
    <w:rsid w:val="00BE3D67"/>
    <w:rsid w:val="00BE61B1"/>
    <w:rsid w:val="00BF1910"/>
    <w:rsid w:val="00BF255A"/>
    <w:rsid w:val="00BF2AC6"/>
    <w:rsid w:val="00BF3B03"/>
    <w:rsid w:val="00BF51D0"/>
    <w:rsid w:val="00BF51EC"/>
    <w:rsid w:val="00BF6AD5"/>
    <w:rsid w:val="00C0145C"/>
    <w:rsid w:val="00C024F2"/>
    <w:rsid w:val="00C050DE"/>
    <w:rsid w:val="00C06D2A"/>
    <w:rsid w:val="00C06F83"/>
    <w:rsid w:val="00C102A4"/>
    <w:rsid w:val="00C11695"/>
    <w:rsid w:val="00C12EF5"/>
    <w:rsid w:val="00C13725"/>
    <w:rsid w:val="00C166BB"/>
    <w:rsid w:val="00C219B2"/>
    <w:rsid w:val="00C21B55"/>
    <w:rsid w:val="00C22A40"/>
    <w:rsid w:val="00C23FC2"/>
    <w:rsid w:val="00C250D8"/>
    <w:rsid w:val="00C2697D"/>
    <w:rsid w:val="00C271D1"/>
    <w:rsid w:val="00C27956"/>
    <w:rsid w:val="00C3223C"/>
    <w:rsid w:val="00C32ADE"/>
    <w:rsid w:val="00C32CB0"/>
    <w:rsid w:val="00C34198"/>
    <w:rsid w:val="00C34213"/>
    <w:rsid w:val="00C34581"/>
    <w:rsid w:val="00C3470B"/>
    <w:rsid w:val="00C34FA3"/>
    <w:rsid w:val="00C3564A"/>
    <w:rsid w:val="00C35AE7"/>
    <w:rsid w:val="00C379AE"/>
    <w:rsid w:val="00C37C99"/>
    <w:rsid w:val="00C40847"/>
    <w:rsid w:val="00C40B2E"/>
    <w:rsid w:val="00C41B78"/>
    <w:rsid w:val="00C41E4A"/>
    <w:rsid w:val="00C43B02"/>
    <w:rsid w:val="00C4489F"/>
    <w:rsid w:val="00C50F54"/>
    <w:rsid w:val="00C53E88"/>
    <w:rsid w:val="00C540FE"/>
    <w:rsid w:val="00C56E24"/>
    <w:rsid w:val="00C60305"/>
    <w:rsid w:val="00C6168A"/>
    <w:rsid w:val="00C633CB"/>
    <w:rsid w:val="00C6372A"/>
    <w:rsid w:val="00C639E1"/>
    <w:rsid w:val="00C63F76"/>
    <w:rsid w:val="00C65288"/>
    <w:rsid w:val="00C7063E"/>
    <w:rsid w:val="00C70BCE"/>
    <w:rsid w:val="00C71A9A"/>
    <w:rsid w:val="00C71BD7"/>
    <w:rsid w:val="00C73563"/>
    <w:rsid w:val="00C74730"/>
    <w:rsid w:val="00C7485F"/>
    <w:rsid w:val="00C7637F"/>
    <w:rsid w:val="00C8087B"/>
    <w:rsid w:val="00C808D1"/>
    <w:rsid w:val="00C80AF5"/>
    <w:rsid w:val="00C80FF5"/>
    <w:rsid w:val="00C84495"/>
    <w:rsid w:val="00C84D0C"/>
    <w:rsid w:val="00C90579"/>
    <w:rsid w:val="00C97AE2"/>
    <w:rsid w:val="00CA11BE"/>
    <w:rsid w:val="00CA15C7"/>
    <w:rsid w:val="00CA28D5"/>
    <w:rsid w:val="00CA319F"/>
    <w:rsid w:val="00CA41F1"/>
    <w:rsid w:val="00CA4A88"/>
    <w:rsid w:val="00CA76B3"/>
    <w:rsid w:val="00CB01CB"/>
    <w:rsid w:val="00CB0599"/>
    <w:rsid w:val="00CB0FF1"/>
    <w:rsid w:val="00CB165D"/>
    <w:rsid w:val="00CB1F91"/>
    <w:rsid w:val="00CB25B2"/>
    <w:rsid w:val="00CB3898"/>
    <w:rsid w:val="00CC0561"/>
    <w:rsid w:val="00CC123F"/>
    <w:rsid w:val="00CC1EF0"/>
    <w:rsid w:val="00CC1FB7"/>
    <w:rsid w:val="00CC2380"/>
    <w:rsid w:val="00CC607B"/>
    <w:rsid w:val="00CC768D"/>
    <w:rsid w:val="00CD1087"/>
    <w:rsid w:val="00CD1615"/>
    <w:rsid w:val="00CD1B7D"/>
    <w:rsid w:val="00CD3C95"/>
    <w:rsid w:val="00CD441D"/>
    <w:rsid w:val="00CD60D7"/>
    <w:rsid w:val="00CD7B59"/>
    <w:rsid w:val="00CD7D94"/>
    <w:rsid w:val="00CE0280"/>
    <w:rsid w:val="00CE1DF7"/>
    <w:rsid w:val="00CE2671"/>
    <w:rsid w:val="00CE29F9"/>
    <w:rsid w:val="00CE3BC7"/>
    <w:rsid w:val="00CE4AB4"/>
    <w:rsid w:val="00CE5EAC"/>
    <w:rsid w:val="00CE65A1"/>
    <w:rsid w:val="00CE7571"/>
    <w:rsid w:val="00CF1916"/>
    <w:rsid w:val="00CF20C9"/>
    <w:rsid w:val="00CF3EB5"/>
    <w:rsid w:val="00CF4667"/>
    <w:rsid w:val="00CF6D83"/>
    <w:rsid w:val="00D009E4"/>
    <w:rsid w:val="00D01224"/>
    <w:rsid w:val="00D04183"/>
    <w:rsid w:val="00D06550"/>
    <w:rsid w:val="00D07F85"/>
    <w:rsid w:val="00D113DC"/>
    <w:rsid w:val="00D11F8A"/>
    <w:rsid w:val="00D12552"/>
    <w:rsid w:val="00D12951"/>
    <w:rsid w:val="00D133F5"/>
    <w:rsid w:val="00D14474"/>
    <w:rsid w:val="00D16C4E"/>
    <w:rsid w:val="00D173F2"/>
    <w:rsid w:val="00D209E8"/>
    <w:rsid w:val="00D224D3"/>
    <w:rsid w:val="00D23D65"/>
    <w:rsid w:val="00D24C67"/>
    <w:rsid w:val="00D26E3A"/>
    <w:rsid w:val="00D30C91"/>
    <w:rsid w:val="00D3116D"/>
    <w:rsid w:val="00D3149C"/>
    <w:rsid w:val="00D31B1E"/>
    <w:rsid w:val="00D32E2A"/>
    <w:rsid w:val="00D35A16"/>
    <w:rsid w:val="00D403C9"/>
    <w:rsid w:val="00D4078C"/>
    <w:rsid w:val="00D40819"/>
    <w:rsid w:val="00D42E9A"/>
    <w:rsid w:val="00D430C0"/>
    <w:rsid w:val="00D43147"/>
    <w:rsid w:val="00D435C7"/>
    <w:rsid w:val="00D44192"/>
    <w:rsid w:val="00D4494B"/>
    <w:rsid w:val="00D44E3A"/>
    <w:rsid w:val="00D4794F"/>
    <w:rsid w:val="00D47CCC"/>
    <w:rsid w:val="00D47E8B"/>
    <w:rsid w:val="00D516BF"/>
    <w:rsid w:val="00D52572"/>
    <w:rsid w:val="00D536EB"/>
    <w:rsid w:val="00D60015"/>
    <w:rsid w:val="00D651E3"/>
    <w:rsid w:val="00D67627"/>
    <w:rsid w:val="00D67D2F"/>
    <w:rsid w:val="00D70CDE"/>
    <w:rsid w:val="00D712FA"/>
    <w:rsid w:val="00D7218D"/>
    <w:rsid w:val="00D7272A"/>
    <w:rsid w:val="00D74A1B"/>
    <w:rsid w:val="00D756EE"/>
    <w:rsid w:val="00D80320"/>
    <w:rsid w:val="00D82DB8"/>
    <w:rsid w:val="00D83E9D"/>
    <w:rsid w:val="00D84778"/>
    <w:rsid w:val="00D878F4"/>
    <w:rsid w:val="00D902D5"/>
    <w:rsid w:val="00D91963"/>
    <w:rsid w:val="00D92117"/>
    <w:rsid w:val="00D93875"/>
    <w:rsid w:val="00D93C28"/>
    <w:rsid w:val="00D95B54"/>
    <w:rsid w:val="00D97414"/>
    <w:rsid w:val="00DA4336"/>
    <w:rsid w:val="00DA6F5E"/>
    <w:rsid w:val="00DB0BFA"/>
    <w:rsid w:val="00DB1290"/>
    <w:rsid w:val="00DB5C13"/>
    <w:rsid w:val="00DB5FB0"/>
    <w:rsid w:val="00DC0B50"/>
    <w:rsid w:val="00DC35A8"/>
    <w:rsid w:val="00DC790C"/>
    <w:rsid w:val="00DD308A"/>
    <w:rsid w:val="00DD43D3"/>
    <w:rsid w:val="00DD5BB9"/>
    <w:rsid w:val="00DD6F94"/>
    <w:rsid w:val="00DD762D"/>
    <w:rsid w:val="00DD795D"/>
    <w:rsid w:val="00DE3BC1"/>
    <w:rsid w:val="00DE3CF2"/>
    <w:rsid w:val="00DE461B"/>
    <w:rsid w:val="00DE563C"/>
    <w:rsid w:val="00DE7177"/>
    <w:rsid w:val="00DE786A"/>
    <w:rsid w:val="00DF28A0"/>
    <w:rsid w:val="00DF349E"/>
    <w:rsid w:val="00DF3F4F"/>
    <w:rsid w:val="00E00018"/>
    <w:rsid w:val="00E03238"/>
    <w:rsid w:val="00E045DC"/>
    <w:rsid w:val="00E06566"/>
    <w:rsid w:val="00E128A6"/>
    <w:rsid w:val="00E15117"/>
    <w:rsid w:val="00E17B4A"/>
    <w:rsid w:val="00E214E2"/>
    <w:rsid w:val="00E21D7A"/>
    <w:rsid w:val="00E223AC"/>
    <w:rsid w:val="00E23025"/>
    <w:rsid w:val="00E235EC"/>
    <w:rsid w:val="00E24EA0"/>
    <w:rsid w:val="00E257AD"/>
    <w:rsid w:val="00E2686B"/>
    <w:rsid w:val="00E26B70"/>
    <w:rsid w:val="00E26E33"/>
    <w:rsid w:val="00E327A2"/>
    <w:rsid w:val="00E337D7"/>
    <w:rsid w:val="00E33AC9"/>
    <w:rsid w:val="00E3535B"/>
    <w:rsid w:val="00E3752A"/>
    <w:rsid w:val="00E37DCD"/>
    <w:rsid w:val="00E42012"/>
    <w:rsid w:val="00E43C22"/>
    <w:rsid w:val="00E43F07"/>
    <w:rsid w:val="00E4636D"/>
    <w:rsid w:val="00E469BB"/>
    <w:rsid w:val="00E47273"/>
    <w:rsid w:val="00E505E3"/>
    <w:rsid w:val="00E536AF"/>
    <w:rsid w:val="00E53DEC"/>
    <w:rsid w:val="00E54537"/>
    <w:rsid w:val="00E54A3C"/>
    <w:rsid w:val="00E555FD"/>
    <w:rsid w:val="00E5796F"/>
    <w:rsid w:val="00E623FF"/>
    <w:rsid w:val="00E638BB"/>
    <w:rsid w:val="00E63945"/>
    <w:rsid w:val="00E64B45"/>
    <w:rsid w:val="00E64B71"/>
    <w:rsid w:val="00E706A7"/>
    <w:rsid w:val="00E7563C"/>
    <w:rsid w:val="00E8142A"/>
    <w:rsid w:val="00E859D9"/>
    <w:rsid w:val="00E977B8"/>
    <w:rsid w:val="00EA46B5"/>
    <w:rsid w:val="00EA4A29"/>
    <w:rsid w:val="00EA5747"/>
    <w:rsid w:val="00EA5D9B"/>
    <w:rsid w:val="00EA5F75"/>
    <w:rsid w:val="00EA758A"/>
    <w:rsid w:val="00EA77F4"/>
    <w:rsid w:val="00EB1BA5"/>
    <w:rsid w:val="00EB1CF8"/>
    <w:rsid w:val="00EB40E4"/>
    <w:rsid w:val="00EB4CF2"/>
    <w:rsid w:val="00EB509F"/>
    <w:rsid w:val="00EB7C75"/>
    <w:rsid w:val="00EC0CBD"/>
    <w:rsid w:val="00EC1441"/>
    <w:rsid w:val="00EC2AFB"/>
    <w:rsid w:val="00ED1573"/>
    <w:rsid w:val="00EE10D1"/>
    <w:rsid w:val="00EE1C77"/>
    <w:rsid w:val="00EE5636"/>
    <w:rsid w:val="00EE5945"/>
    <w:rsid w:val="00EF0107"/>
    <w:rsid w:val="00EF0893"/>
    <w:rsid w:val="00EF1587"/>
    <w:rsid w:val="00EF1BEB"/>
    <w:rsid w:val="00EF1F31"/>
    <w:rsid w:val="00EF48F0"/>
    <w:rsid w:val="00EF62FA"/>
    <w:rsid w:val="00EF6EC4"/>
    <w:rsid w:val="00EF7FB4"/>
    <w:rsid w:val="00F01EC9"/>
    <w:rsid w:val="00F03D5E"/>
    <w:rsid w:val="00F04040"/>
    <w:rsid w:val="00F07016"/>
    <w:rsid w:val="00F1079F"/>
    <w:rsid w:val="00F107F2"/>
    <w:rsid w:val="00F110AF"/>
    <w:rsid w:val="00F1187D"/>
    <w:rsid w:val="00F11E22"/>
    <w:rsid w:val="00F12BA0"/>
    <w:rsid w:val="00F15510"/>
    <w:rsid w:val="00F15A00"/>
    <w:rsid w:val="00F15F07"/>
    <w:rsid w:val="00F21A66"/>
    <w:rsid w:val="00F22B7F"/>
    <w:rsid w:val="00F232DC"/>
    <w:rsid w:val="00F23A35"/>
    <w:rsid w:val="00F25380"/>
    <w:rsid w:val="00F255C4"/>
    <w:rsid w:val="00F3046F"/>
    <w:rsid w:val="00F33FFF"/>
    <w:rsid w:val="00F340EF"/>
    <w:rsid w:val="00F361A7"/>
    <w:rsid w:val="00F368C1"/>
    <w:rsid w:val="00F37500"/>
    <w:rsid w:val="00F40EC1"/>
    <w:rsid w:val="00F4217C"/>
    <w:rsid w:val="00F42799"/>
    <w:rsid w:val="00F428A4"/>
    <w:rsid w:val="00F42A36"/>
    <w:rsid w:val="00F44FE9"/>
    <w:rsid w:val="00F47A19"/>
    <w:rsid w:val="00F5157F"/>
    <w:rsid w:val="00F55922"/>
    <w:rsid w:val="00F57E51"/>
    <w:rsid w:val="00F60F2E"/>
    <w:rsid w:val="00F6611F"/>
    <w:rsid w:val="00F662B2"/>
    <w:rsid w:val="00F667ED"/>
    <w:rsid w:val="00F66B99"/>
    <w:rsid w:val="00F67207"/>
    <w:rsid w:val="00F7064B"/>
    <w:rsid w:val="00F71B6E"/>
    <w:rsid w:val="00F720CF"/>
    <w:rsid w:val="00F72566"/>
    <w:rsid w:val="00F73FC7"/>
    <w:rsid w:val="00F76D97"/>
    <w:rsid w:val="00F7787F"/>
    <w:rsid w:val="00F8309F"/>
    <w:rsid w:val="00F83A57"/>
    <w:rsid w:val="00F8641A"/>
    <w:rsid w:val="00F86452"/>
    <w:rsid w:val="00F916BD"/>
    <w:rsid w:val="00F96F1C"/>
    <w:rsid w:val="00FA19F0"/>
    <w:rsid w:val="00FA2F6D"/>
    <w:rsid w:val="00FA4B3F"/>
    <w:rsid w:val="00FA4C53"/>
    <w:rsid w:val="00FA515E"/>
    <w:rsid w:val="00FA607E"/>
    <w:rsid w:val="00FA6766"/>
    <w:rsid w:val="00FB0176"/>
    <w:rsid w:val="00FB1823"/>
    <w:rsid w:val="00FB2C49"/>
    <w:rsid w:val="00FB4A25"/>
    <w:rsid w:val="00FB4D14"/>
    <w:rsid w:val="00FB6C64"/>
    <w:rsid w:val="00FB6CCC"/>
    <w:rsid w:val="00FB758C"/>
    <w:rsid w:val="00FC00E7"/>
    <w:rsid w:val="00FC00E9"/>
    <w:rsid w:val="00FC10AA"/>
    <w:rsid w:val="00FC144D"/>
    <w:rsid w:val="00FC151D"/>
    <w:rsid w:val="00FC2466"/>
    <w:rsid w:val="00FC2AE9"/>
    <w:rsid w:val="00FD0D91"/>
    <w:rsid w:val="00FD1EF5"/>
    <w:rsid w:val="00FD3934"/>
    <w:rsid w:val="00FD46D8"/>
    <w:rsid w:val="00FD5C70"/>
    <w:rsid w:val="00FD5E12"/>
    <w:rsid w:val="00FE0172"/>
    <w:rsid w:val="00FE13CA"/>
    <w:rsid w:val="00FE15BD"/>
    <w:rsid w:val="00FE3D07"/>
    <w:rsid w:val="00FE5455"/>
    <w:rsid w:val="00FE56F9"/>
    <w:rsid w:val="00FE585E"/>
    <w:rsid w:val="00FE5EDB"/>
    <w:rsid w:val="00FF23EF"/>
    <w:rsid w:val="00FF2F34"/>
    <w:rsid w:val="00FF3014"/>
    <w:rsid w:val="00FF326E"/>
    <w:rsid w:val="00FF4749"/>
    <w:rsid w:val="00FF48B0"/>
    <w:rsid w:val="00FF4FB9"/>
    <w:rsid w:val="00FF6611"/>
    <w:rsid w:val="00FF78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6AA8"/>
  <w15:chartTrackingRefBased/>
  <w15:docId w15:val="{407E6B62-1D41-429C-86AF-FAC277CC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79D"/>
  </w:style>
  <w:style w:type="paragraph" w:styleId="Titre1">
    <w:name w:val="heading 1"/>
    <w:basedOn w:val="Normal"/>
    <w:next w:val="Normal"/>
    <w:link w:val="Titre1Car"/>
    <w:uiPriority w:val="9"/>
    <w:qFormat/>
    <w:rsid w:val="00EA5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A5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5F7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5F7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EA5F7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5F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5F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5F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5F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5F7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A5F7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5F7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5F75"/>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EA5F7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5F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5F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5F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5F75"/>
    <w:rPr>
      <w:rFonts w:eastAsiaTheme="majorEastAsia" w:cstheme="majorBidi"/>
      <w:color w:val="272727" w:themeColor="text1" w:themeTint="D8"/>
    </w:rPr>
  </w:style>
  <w:style w:type="paragraph" w:styleId="Titre">
    <w:name w:val="Title"/>
    <w:basedOn w:val="Normal"/>
    <w:next w:val="Normal"/>
    <w:link w:val="TitreCar"/>
    <w:uiPriority w:val="10"/>
    <w:qFormat/>
    <w:rsid w:val="00EA5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5F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5F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5F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5F75"/>
    <w:pPr>
      <w:spacing w:before="160"/>
      <w:jc w:val="center"/>
    </w:pPr>
    <w:rPr>
      <w:i/>
      <w:iCs/>
      <w:color w:val="404040" w:themeColor="text1" w:themeTint="BF"/>
    </w:rPr>
  </w:style>
  <w:style w:type="character" w:customStyle="1" w:styleId="CitationCar">
    <w:name w:val="Citation Car"/>
    <w:basedOn w:val="Policepardfaut"/>
    <w:link w:val="Citation"/>
    <w:uiPriority w:val="29"/>
    <w:rsid w:val="00EA5F75"/>
    <w:rPr>
      <w:i/>
      <w:iCs/>
      <w:color w:val="404040" w:themeColor="text1" w:themeTint="BF"/>
    </w:rPr>
  </w:style>
  <w:style w:type="paragraph" w:styleId="Paragraphedeliste">
    <w:name w:val="List Paragraph"/>
    <w:basedOn w:val="Normal"/>
    <w:uiPriority w:val="34"/>
    <w:qFormat/>
    <w:rsid w:val="00EA5F75"/>
    <w:pPr>
      <w:ind w:left="720"/>
      <w:contextualSpacing/>
    </w:pPr>
  </w:style>
  <w:style w:type="character" w:styleId="Accentuationintense">
    <w:name w:val="Intense Emphasis"/>
    <w:basedOn w:val="Policepardfaut"/>
    <w:uiPriority w:val="21"/>
    <w:qFormat/>
    <w:rsid w:val="00EA5F75"/>
    <w:rPr>
      <w:i/>
      <w:iCs/>
      <w:color w:val="2F5496" w:themeColor="accent1" w:themeShade="BF"/>
    </w:rPr>
  </w:style>
  <w:style w:type="paragraph" w:styleId="Citationintense">
    <w:name w:val="Intense Quote"/>
    <w:basedOn w:val="Normal"/>
    <w:next w:val="Normal"/>
    <w:link w:val="CitationintenseCar"/>
    <w:uiPriority w:val="30"/>
    <w:qFormat/>
    <w:rsid w:val="00EA5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5F75"/>
    <w:rPr>
      <w:i/>
      <w:iCs/>
      <w:color w:val="2F5496" w:themeColor="accent1" w:themeShade="BF"/>
    </w:rPr>
  </w:style>
  <w:style w:type="character" w:styleId="Rfrenceintense">
    <w:name w:val="Intense Reference"/>
    <w:basedOn w:val="Policepardfaut"/>
    <w:uiPriority w:val="32"/>
    <w:qFormat/>
    <w:rsid w:val="00EA5F75"/>
    <w:rPr>
      <w:b/>
      <w:bCs/>
      <w:smallCaps/>
      <w:color w:val="2F5496" w:themeColor="accent1" w:themeShade="BF"/>
      <w:spacing w:val="5"/>
    </w:rPr>
  </w:style>
  <w:style w:type="character" w:styleId="Lienhypertexte">
    <w:name w:val="Hyperlink"/>
    <w:basedOn w:val="Policepardfaut"/>
    <w:uiPriority w:val="99"/>
    <w:unhideWhenUsed/>
    <w:rsid w:val="00EA5F75"/>
    <w:rPr>
      <w:color w:val="0563C1" w:themeColor="hyperlink"/>
      <w:u w:val="single"/>
    </w:rPr>
  </w:style>
  <w:style w:type="character" w:styleId="Mentionnonrsolue">
    <w:name w:val="Unresolved Mention"/>
    <w:basedOn w:val="Policepardfaut"/>
    <w:uiPriority w:val="99"/>
    <w:semiHidden/>
    <w:unhideWhenUsed/>
    <w:rsid w:val="00EA5F75"/>
    <w:rPr>
      <w:color w:val="605E5C"/>
      <w:shd w:val="clear" w:color="auto" w:fill="E1DFDD"/>
    </w:rPr>
  </w:style>
  <w:style w:type="character" w:styleId="Lienhypertextesuivivisit">
    <w:name w:val="FollowedHyperlink"/>
    <w:basedOn w:val="Policepardfaut"/>
    <w:uiPriority w:val="99"/>
    <w:semiHidden/>
    <w:unhideWhenUsed/>
    <w:rsid w:val="009E1F2F"/>
    <w:rPr>
      <w:color w:val="954F72" w:themeColor="followedHyperlink"/>
      <w:u w:val="single"/>
    </w:rPr>
  </w:style>
  <w:style w:type="paragraph" w:styleId="NormalWeb">
    <w:name w:val="Normal (Web)"/>
    <w:basedOn w:val="Normal"/>
    <w:uiPriority w:val="99"/>
    <w:semiHidden/>
    <w:unhideWhenUsed/>
    <w:rsid w:val="000F62A0"/>
    <w:rPr>
      <w:rFonts w:ascii="Times New Roman" w:hAnsi="Times New Roman" w:cs="Times New Roman"/>
      <w:sz w:val="24"/>
      <w:szCs w:val="24"/>
    </w:rPr>
  </w:style>
  <w:style w:type="table" w:styleId="Grilledutableau">
    <w:name w:val="Table Grid"/>
    <w:basedOn w:val="TableauNormal"/>
    <w:uiPriority w:val="39"/>
    <w:rsid w:val="0034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A41E2F"/>
    <w:rPr>
      <w:b/>
      <w:bCs/>
    </w:rPr>
  </w:style>
  <w:style w:type="paragraph" w:styleId="En-tte">
    <w:name w:val="header"/>
    <w:basedOn w:val="Normal"/>
    <w:link w:val="En-tteCar"/>
    <w:uiPriority w:val="99"/>
    <w:unhideWhenUsed/>
    <w:rsid w:val="008F0B80"/>
    <w:pPr>
      <w:tabs>
        <w:tab w:val="center" w:pos="4536"/>
        <w:tab w:val="right" w:pos="9072"/>
      </w:tabs>
      <w:spacing w:after="0" w:line="240" w:lineRule="auto"/>
    </w:pPr>
  </w:style>
  <w:style w:type="character" w:customStyle="1" w:styleId="En-tteCar">
    <w:name w:val="En-tête Car"/>
    <w:basedOn w:val="Policepardfaut"/>
    <w:link w:val="En-tte"/>
    <w:uiPriority w:val="99"/>
    <w:rsid w:val="008F0B80"/>
  </w:style>
  <w:style w:type="paragraph" w:styleId="Pieddepage">
    <w:name w:val="footer"/>
    <w:basedOn w:val="Normal"/>
    <w:link w:val="PieddepageCar"/>
    <w:uiPriority w:val="99"/>
    <w:unhideWhenUsed/>
    <w:rsid w:val="008F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4796">
      <w:bodyDiv w:val="1"/>
      <w:marLeft w:val="0"/>
      <w:marRight w:val="0"/>
      <w:marTop w:val="0"/>
      <w:marBottom w:val="0"/>
      <w:divBdr>
        <w:top w:val="none" w:sz="0" w:space="0" w:color="auto"/>
        <w:left w:val="none" w:sz="0" w:space="0" w:color="auto"/>
        <w:bottom w:val="none" w:sz="0" w:space="0" w:color="auto"/>
        <w:right w:val="none" w:sz="0" w:space="0" w:color="auto"/>
      </w:divBdr>
    </w:div>
    <w:div w:id="44721158">
      <w:bodyDiv w:val="1"/>
      <w:marLeft w:val="0"/>
      <w:marRight w:val="0"/>
      <w:marTop w:val="0"/>
      <w:marBottom w:val="0"/>
      <w:divBdr>
        <w:top w:val="none" w:sz="0" w:space="0" w:color="auto"/>
        <w:left w:val="none" w:sz="0" w:space="0" w:color="auto"/>
        <w:bottom w:val="none" w:sz="0" w:space="0" w:color="auto"/>
        <w:right w:val="none" w:sz="0" w:space="0" w:color="auto"/>
      </w:divBdr>
      <w:divsChild>
        <w:div w:id="1426224840">
          <w:marLeft w:val="0"/>
          <w:marRight w:val="0"/>
          <w:marTop w:val="0"/>
          <w:marBottom w:val="0"/>
          <w:divBdr>
            <w:top w:val="none" w:sz="0" w:space="0" w:color="auto"/>
            <w:left w:val="none" w:sz="0" w:space="0" w:color="auto"/>
            <w:bottom w:val="none" w:sz="0" w:space="0" w:color="auto"/>
            <w:right w:val="none" w:sz="0" w:space="0" w:color="auto"/>
          </w:divBdr>
          <w:divsChild>
            <w:div w:id="1719547480">
              <w:marLeft w:val="0"/>
              <w:marRight w:val="0"/>
              <w:marTop w:val="0"/>
              <w:marBottom w:val="0"/>
              <w:divBdr>
                <w:top w:val="none" w:sz="0" w:space="0" w:color="auto"/>
                <w:left w:val="none" w:sz="0" w:space="0" w:color="auto"/>
                <w:bottom w:val="none" w:sz="0" w:space="0" w:color="auto"/>
                <w:right w:val="none" w:sz="0" w:space="0" w:color="auto"/>
              </w:divBdr>
              <w:divsChild>
                <w:div w:id="2022273061">
                  <w:marLeft w:val="0"/>
                  <w:marRight w:val="0"/>
                  <w:marTop w:val="0"/>
                  <w:marBottom w:val="0"/>
                  <w:divBdr>
                    <w:top w:val="none" w:sz="0" w:space="0" w:color="auto"/>
                    <w:left w:val="none" w:sz="0" w:space="0" w:color="auto"/>
                    <w:bottom w:val="none" w:sz="0" w:space="0" w:color="auto"/>
                    <w:right w:val="none" w:sz="0" w:space="0" w:color="auto"/>
                  </w:divBdr>
                  <w:divsChild>
                    <w:div w:id="274333722">
                      <w:marLeft w:val="0"/>
                      <w:marRight w:val="0"/>
                      <w:marTop w:val="0"/>
                      <w:marBottom w:val="0"/>
                      <w:divBdr>
                        <w:top w:val="none" w:sz="0" w:space="0" w:color="auto"/>
                        <w:left w:val="none" w:sz="0" w:space="0" w:color="auto"/>
                        <w:bottom w:val="none" w:sz="0" w:space="0" w:color="auto"/>
                        <w:right w:val="none" w:sz="0" w:space="0" w:color="auto"/>
                      </w:divBdr>
                      <w:divsChild>
                        <w:div w:id="1390962329">
                          <w:marLeft w:val="0"/>
                          <w:marRight w:val="0"/>
                          <w:marTop w:val="0"/>
                          <w:marBottom w:val="0"/>
                          <w:divBdr>
                            <w:top w:val="none" w:sz="0" w:space="0" w:color="auto"/>
                            <w:left w:val="none" w:sz="0" w:space="0" w:color="auto"/>
                            <w:bottom w:val="none" w:sz="0" w:space="0" w:color="auto"/>
                            <w:right w:val="none" w:sz="0" w:space="0" w:color="auto"/>
                          </w:divBdr>
                          <w:divsChild>
                            <w:div w:id="958530489">
                              <w:marLeft w:val="0"/>
                              <w:marRight w:val="0"/>
                              <w:marTop w:val="0"/>
                              <w:marBottom w:val="0"/>
                              <w:divBdr>
                                <w:top w:val="none" w:sz="0" w:space="0" w:color="auto"/>
                                <w:left w:val="none" w:sz="0" w:space="0" w:color="auto"/>
                                <w:bottom w:val="none" w:sz="0" w:space="0" w:color="auto"/>
                                <w:right w:val="none" w:sz="0" w:space="0" w:color="auto"/>
                              </w:divBdr>
                              <w:divsChild>
                                <w:div w:id="373501316">
                                  <w:marLeft w:val="0"/>
                                  <w:marRight w:val="0"/>
                                  <w:marTop w:val="0"/>
                                  <w:marBottom w:val="0"/>
                                  <w:divBdr>
                                    <w:top w:val="none" w:sz="0" w:space="0" w:color="auto"/>
                                    <w:left w:val="none" w:sz="0" w:space="0" w:color="auto"/>
                                    <w:bottom w:val="none" w:sz="0" w:space="0" w:color="auto"/>
                                    <w:right w:val="none" w:sz="0" w:space="0" w:color="auto"/>
                                  </w:divBdr>
                                  <w:divsChild>
                                    <w:div w:id="211578231">
                                      <w:marLeft w:val="0"/>
                                      <w:marRight w:val="0"/>
                                      <w:marTop w:val="0"/>
                                      <w:marBottom w:val="0"/>
                                      <w:divBdr>
                                        <w:top w:val="none" w:sz="0" w:space="0" w:color="auto"/>
                                        <w:left w:val="none" w:sz="0" w:space="0" w:color="auto"/>
                                        <w:bottom w:val="none" w:sz="0" w:space="0" w:color="auto"/>
                                        <w:right w:val="none" w:sz="0" w:space="0" w:color="auto"/>
                                      </w:divBdr>
                                      <w:divsChild>
                                        <w:div w:id="1990283557">
                                          <w:marLeft w:val="0"/>
                                          <w:marRight w:val="0"/>
                                          <w:marTop w:val="0"/>
                                          <w:marBottom w:val="0"/>
                                          <w:divBdr>
                                            <w:top w:val="none" w:sz="0" w:space="0" w:color="auto"/>
                                            <w:left w:val="none" w:sz="0" w:space="0" w:color="auto"/>
                                            <w:bottom w:val="none" w:sz="0" w:space="0" w:color="auto"/>
                                            <w:right w:val="none" w:sz="0" w:space="0" w:color="auto"/>
                                          </w:divBdr>
                                          <w:divsChild>
                                            <w:div w:id="4735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14647">
      <w:bodyDiv w:val="1"/>
      <w:marLeft w:val="0"/>
      <w:marRight w:val="0"/>
      <w:marTop w:val="0"/>
      <w:marBottom w:val="0"/>
      <w:divBdr>
        <w:top w:val="none" w:sz="0" w:space="0" w:color="auto"/>
        <w:left w:val="none" w:sz="0" w:space="0" w:color="auto"/>
        <w:bottom w:val="none" w:sz="0" w:space="0" w:color="auto"/>
        <w:right w:val="none" w:sz="0" w:space="0" w:color="auto"/>
      </w:divBdr>
    </w:div>
    <w:div w:id="76287177">
      <w:bodyDiv w:val="1"/>
      <w:marLeft w:val="0"/>
      <w:marRight w:val="0"/>
      <w:marTop w:val="0"/>
      <w:marBottom w:val="0"/>
      <w:divBdr>
        <w:top w:val="none" w:sz="0" w:space="0" w:color="auto"/>
        <w:left w:val="none" w:sz="0" w:space="0" w:color="auto"/>
        <w:bottom w:val="none" w:sz="0" w:space="0" w:color="auto"/>
        <w:right w:val="none" w:sz="0" w:space="0" w:color="auto"/>
      </w:divBdr>
    </w:div>
    <w:div w:id="77757524">
      <w:bodyDiv w:val="1"/>
      <w:marLeft w:val="0"/>
      <w:marRight w:val="0"/>
      <w:marTop w:val="0"/>
      <w:marBottom w:val="0"/>
      <w:divBdr>
        <w:top w:val="none" w:sz="0" w:space="0" w:color="auto"/>
        <w:left w:val="none" w:sz="0" w:space="0" w:color="auto"/>
        <w:bottom w:val="none" w:sz="0" w:space="0" w:color="auto"/>
        <w:right w:val="none" w:sz="0" w:space="0" w:color="auto"/>
      </w:divBdr>
    </w:div>
    <w:div w:id="110756836">
      <w:bodyDiv w:val="1"/>
      <w:marLeft w:val="0"/>
      <w:marRight w:val="0"/>
      <w:marTop w:val="0"/>
      <w:marBottom w:val="0"/>
      <w:divBdr>
        <w:top w:val="none" w:sz="0" w:space="0" w:color="auto"/>
        <w:left w:val="none" w:sz="0" w:space="0" w:color="auto"/>
        <w:bottom w:val="none" w:sz="0" w:space="0" w:color="auto"/>
        <w:right w:val="none" w:sz="0" w:space="0" w:color="auto"/>
      </w:divBdr>
      <w:divsChild>
        <w:div w:id="603610852">
          <w:marLeft w:val="0"/>
          <w:marRight w:val="0"/>
          <w:marTop w:val="0"/>
          <w:marBottom w:val="0"/>
          <w:divBdr>
            <w:top w:val="none" w:sz="0" w:space="0" w:color="auto"/>
            <w:left w:val="none" w:sz="0" w:space="0" w:color="auto"/>
            <w:bottom w:val="single" w:sz="6" w:space="0" w:color="DEE3E9"/>
            <w:right w:val="none" w:sz="0" w:space="0" w:color="auto"/>
          </w:divBdr>
        </w:div>
        <w:div w:id="110126608">
          <w:marLeft w:val="0"/>
          <w:marRight w:val="0"/>
          <w:marTop w:val="0"/>
          <w:marBottom w:val="0"/>
          <w:divBdr>
            <w:top w:val="none" w:sz="0" w:space="0" w:color="auto"/>
            <w:left w:val="none" w:sz="0" w:space="0" w:color="auto"/>
            <w:bottom w:val="single" w:sz="6" w:space="0" w:color="DEE3E9"/>
            <w:right w:val="none" w:sz="0" w:space="0" w:color="auto"/>
          </w:divBdr>
        </w:div>
        <w:div w:id="405231213">
          <w:marLeft w:val="0"/>
          <w:marRight w:val="0"/>
          <w:marTop w:val="0"/>
          <w:marBottom w:val="0"/>
          <w:divBdr>
            <w:top w:val="none" w:sz="0" w:space="0" w:color="auto"/>
            <w:left w:val="none" w:sz="0" w:space="0" w:color="auto"/>
            <w:bottom w:val="single" w:sz="6" w:space="0" w:color="DEE3E9"/>
            <w:right w:val="none" w:sz="0" w:space="0" w:color="auto"/>
          </w:divBdr>
          <w:divsChild>
            <w:div w:id="517037687">
              <w:marLeft w:val="0"/>
              <w:marRight w:val="0"/>
              <w:marTop w:val="0"/>
              <w:marBottom w:val="0"/>
              <w:divBdr>
                <w:top w:val="none" w:sz="0" w:space="0" w:color="auto"/>
                <w:left w:val="none" w:sz="0" w:space="0" w:color="auto"/>
                <w:bottom w:val="none" w:sz="0" w:space="0" w:color="auto"/>
                <w:right w:val="none" w:sz="0" w:space="0" w:color="auto"/>
              </w:divBdr>
              <w:divsChild>
                <w:div w:id="187303086">
                  <w:marLeft w:val="0"/>
                  <w:marRight w:val="0"/>
                  <w:marTop w:val="0"/>
                  <w:marBottom w:val="0"/>
                  <w:divBdr>
                    <w:top w:val="none" w:sz="0" w:space="0" w:color="auto"/>
                    <w:left w:val="none" w:sz="0" w:space="0" w:color="auto"/>
                    <w:bottom w:val="none" w:sz="0" w:space="0" w:color="auto"/>
                    <w:right w:val="none" w:sz="0" w:space="0" w:color="auto"/>
                  </w:divBdr>
                  <w:divsChild>
                    <w:div w:id="84308763">
                      <w:marLeft w:val="0"/>
                      <w:marRight w:val="0"/>
                      <w:marTop w:val="0"/>
                      <w:marBottom w:val="0"/>
                      <w:divBdr>
                        <w:top w:val="none" w:sz="0" w:space="0" w:color="auto"/>
                        <w:left w:val="none" w:sz="0" w:space="0" w:color="auto"/>
                        <w:bottom w:val="none" w:sz="0" w:space="0" w:color="auto"/>
                        <w:right w:val="none" w:sz="0" w:space="0" w:color="auto"/>
                      </w:divBdr>
                      <w:divsChild>
                        <w:div w:id="315842256">
                          <w:marLeft w:val="0"/>
                          <w:marRight w:val="0"/>
                          <w:marTop w:val="0"/>
                          <w:marBottom w:val="0"/>
                          <w:divBdr>
                            <w:top w:val="none" w:sz="0" w:space="0" w:color="auto"/>
                            <w:left w:val="none" w:sz="0" w:space="0" w:color="auto"/>
                            <w:bottom w:val="none" w:sz="0" w:space="0" w:color="auto"/>
                            <w:right w:val="none" w:sz="0" w:space="0" w:color="auto"/>
                          </w:divBdr>
                          <w:divsChild>
                            <w:div w:id="22014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0441">
          <w:marLeft w:val="0"/>
          <w:marRight w:val="0"/>
          <w:marTop w:val="0"/>
          <w:marBottom w:val="0"/>
          <w:divBdr>
            <w:top w:val="none" w:sz="0" w:space="0" w:color="auto"/>
            <w:left w:val="none" w:sz="0" w:space="0" w:color="auto"/>
            <w:bottom w:val="single" w:sz="6" w:space="0" w:color="DEE3E9"/>
            <w:right w:val="none" w:sz="0" w:space="0" w:color="auto"/>
          </w:divBdr>
        </w:div>
      </w:divsChild>
    </w:div>
    <w:div w:id="159581801">
      <w:bodyDiv w:val="1"/>
      <w:marLeft w:val="0"/>
      <w:marRight w:val="0"/>
      <w:marTop w:val="0"/>
      <w:marBottom w:val="0"/>
      <w:divBdr>
        <w:top w:val="none" w:sz="0" w:space="0" w:color="auto"/>
        <w:left w:val="none" w:sz="0" w:space="0" w:color="auto"/>
        <w:bottom w:val="none" w:sz="0" w:space="0" w:color="auto"/>
        <w:right w:val="none" w:sz="0" w:space="0" w:color="auto"/>
      </w:divBdr>
    </w:div>
    <w:div w:id="189298922">
      <w:bodyDiv w:val="1"/>
      <w:marLeft w:val="0"/>
      <w:marRight w:val="0"/>
      <w:marTop w:val="0"/>
      <w:marBottom w:val="0"/>
      <w:divBdr>
        <w:top w:val="none" w:sz="0" w:space="0" w:color="auto"/>
        <w:left w:val="none" w:sz="0" w:space="0" w:color="auto"/>
        <w:bottom w:val="none" w:sz="0" w:space="0" w:color="auto"/>
        <w:right w:val="none" w:sz="0" w:space="0" w:color="auto"/>
      </w:divBdr>
    </w:div>
    <w:div w:id="191039323">
      <w:bodyDiv w:val="1"/>
      <w:marLeft w:val="0"/>
      <w:marRight w:val="0"/>
      <w:marTop w:val="0"/>
      <w:marBottom w:val="0"/>
      <w:divBdr>
        <w:top w:val="none" w:sz="0" w:space="0" w:color="auto"/>
        <w:left w:val="none" w:sz="0" w:space="0" w:color="auto"/>
        <w:bottom w:val="none" w:sz="0" w:space="0" w:color="auto"/>
        <w:right w:val="none" w:sz="0" w:space="0" w:color="auto"/>
      </w:divBdr>
    </w:div>
    <w:div w:id="210659059">
      <w:bodyDiv w:val="1"/>
      <w:marLeft w:val="0"/>
      <w:marRight w:val="0"/>
      <w:marTop w:val="0"/>
      <w:marBottom w:val="0"/>
      <w:divBdr>
        <w:top w:val="none" w:sz="0" w:space="0" w:color="auto"/>
        <w:left w:val="none" w:sz="0" w:space="0" w:color="auto"/>
        <w:bottom w:val="none" w:sz="0" w:space="0" w:color="auto"/>
        <w:right w:val="none" w:sz="0" w:space="0" w:color="auto"/>
      </w:divBdr>
    </w:div>
    <w:div w:id="256980878">
      <w:bodyDiv w:val="1"/>
      <w:marLeft w:val="0"/>
      <w:marRight w:val="0"/>
      <w:marTop w:val="0"/>
      <w:marBottom w:val="0"/>
      <w:divBdr>
        <w:top w:val="none" w:sz="0" w:space="0" w:color="auto"/>
        <w:left w:val="none" w:sz="0" w:space="0" w:color="auto"/>
        <w:bottom w:val="none" w:sz="0" w:space="0" w:color="auto"/>
        <w:right w:val="none" w:sz="0" w:space="0" w:color="auto"/>
      </w:divBdr>
    </w:div>
    <w:div w:id="269238753">
      <w:bodyDiv w:val="1"/>
      <w:marLeft w:val="0"/>
      <w:marRight w:val="0"/>
      <w:marTop w:val="0"/>
      <w:marBottom w:val="0"/>
      <w:divBdr>
        <w:top w:val="none" w:sz="0" w:space="0" w:color="auto"/>
        <w:left w:val="none" w:sz="0" w:space="0" w:color="auto"/>
        <w:bottom w:val="none" w:sz="0" w:space="0" w:color="auto"/>
        <w:right w:val="none" w:sz="0" w:space="0" w:color="auto"/>
      </w:divBdr>
      <w:divsChild>
        <w:div w:id="2142991272">
          <w:marLeft w:val="0"/>
          <w:marRight w:val="0"/>
          <w:marTop w:val="0"/>
          <w:marBottom w:val="0"/>
          <w:divBdr>
            <w:top w:val="none" w:sz="0" w:space="0" w:color="auto"/>
            <w:left w:val="none" w:sz="0" w:space="0" w:color="auto"/>
            <w:bottom w:val="none" w:sz="0" w:space="0" w:color="auto"/>
            <w:right w:val="none" w:sz="0" w:space="0" w:color="auto"/>
          </w:divBdr>
        </w:div>
      </w:divsChild>
    </w:div>
    <w:div w:id="378820852">
      <w:bodyDiv w:val="1"/>
      <w:marLeft w:val="0"/>
      <w:marRight w:val="0"/>
      <w:marTop w:val="0"/>
      <w:marBottom w:val="0"/>
      <w:divBdr>
        <w:top w:val="none" w:sz="0" w:space="0" w:color="auto"/>
        <w:left w:val="none" w:sz="0" w:space="0" w:color="auto"/>
        <w:bottom w:val="none" w:sz="0" w:space="0" w:color="auto"/>
        <w:right w:val="none" w:sz="0" w:space="0" w:color="auto"/>
      </w:divBdr>
    </w:div>
    <w:div w:id="407575790">
      <w:bodyDiv w:val="1"/>
      <w:marLeft w:val="0"/>
      <w:marRight w:val="0"/>
      <w:marTop w:val="0"/>
      <w:marBottom w:val="0"/>
      <w:divBdr>
        <w:top w:val="none" w:sz="0" w:space="0" w:color="auto"/>
        <w:left w:val="none" w:sz="0" w:space="0" w:color="auto"/>
        <w:bottom w:val="none" w:sz="0" w:space="0" w:color="auto"/>
        <w:right w:val="none" w:sz="0" w:space="0" w:color="auto"/>
      </w:divBdr>
    </w:div>
    <w:div w:id="425880249">
      <w:bodyDiv w:val="1"/>
      <w:marLeft w:val="0"/>
      <w:marRight w:val="0"/>
      <w:marTop w:val="0"/>
      <w:marBottom w:val="0"/>
      <w:divBdr>
        <w:top w:val="none" w:sz="0" w:space="0" w:color="auto"/>
        <w:left w:val="none" w:sz="0" w:space="0" w:color="auto"/>
        <w:bottom w:val="none" w:sz="0" w:space="0" w:color="auto"/>
        <w:right w:val="none" w:sz="0" w:space="0" w:color="auto"/>
      </w:divBdr>
    </w:div>
    <w:div w:id="465509427">
      <w:bodyDiv w:val="1"/>
      <w:marLeft w:val="0"/>
      <w:marRight w:val="0"/>
      <w:marTop w:val="0"/>
      <w:marBottom w:val="0"/>
      <w:divBdr>
        <w:top w:val="none" w:sz="0" w:space="0" w:color="auto"/>
        <w:left w:val="none" w:sz="0" w:space="0" w:color="auto"/>
        <w:bottom w:val="none" w:sz="0" w:space="0" w:color="auto"/>
        <w:right w:val="none" w:sz="0" w:space="0" w:color="auto"/>
      </w:divBdr>
    </w:div>
    <w:div w:id="535317672">
      <w:bodyDiv w:val="1"/>
      <w:marLeft w:val="0"/>
      <w:marRight w:val="0"/>
      <w:marTop w:val="0"/>
      <w:marBottom w:val="0"/>
      <w:divBdr>
        <w:top w:val="none" w:sz="0" w:space="0" w:color="auto"/>
        <w:left w:val="none" w:sz="0" w:space="0" w:color="auto"/>
        <w:bottom w:val="none" w:sz="0" w:space="0" w:color="auto"/>
        <w:right w:val="none" w:sz="0" w:space="0" w:color="auto"/>
      </w:divBdr>
    </w:div>
    <w:div w:id="545529388">
      <w:bodyDiv w:val="1"/>
      <w:marLeft w:val="0"/>
      <w:marRight w:val="0"/>
      <w:marTop w:val="0"/>
      <w:marBottom w:val="0"/>
      <w:divBdr>
        <w:top w:val="none" w:sz="0" w:space="0" w:color="auto"/>
        <w:left w:val="none" w:sz="0" w:space="0" w:color="auto"/>
        <w:bottom w:val="none" w:sz="0" w:space="0" w:color="auto"/>
        <w:right w:val="none" w:sz="0" w:space="0" w:color="auto"/>
      </w:divBdr>
    </w:div>
    <w:div w:id="594170110">
      <w:bodyDiv w:val="1"/>
      <w:marLeft w:val="0"/>
      <w:marRight w:val="0"/>
      <w:marTop w:val="0"/>
      <w:marBottom w:val="0"/>
      <w:divBdr>
        <w:top w:val="none" w:sz="0" w:space="0" w:color="auto"/>
        <w:left w:val="none" w:sz="0" w:space="0" w:color="auto"/>
        <w:bottom w:val="none" w:sz="0" w:space="0" w:color="auto"/>
        <w:right w:val="none" w:sz="0" w:space="0" w:color="auto"/>
      </w:divBdr>
    </w:div>
    <w:div w:id="594367590">
      <w:bodyDiv w:val="1"/>
      <w:marLeft w:val="0"/>
      <w:marRight w:val="0"/>
      <w:marTop w:val="0"/>
      <w:marBottom w:val="0"/>
      <w:divBdr>
        <w:top w:val="none" w:sz="0" w:space="0" w:color="auto"/>
        <w:left w:val="none" w:sz="0" w:space="0" w:color="auto"/>
        <w:bottom w:val="none" w:sz="0" w:space="0" w:color="auto"/>
        <w:right w:val="none" w:sz="0" w:space="0" w:color="auto"/>
      </w:divBdr>
    </w:div>
    <w:div w:id="606542780">
      <w:bodyDiv w:val="1"/>
      <w:marLeft w:val="0"/>
      <w:marRight w:val="0"/>
      <w:marTop w:val="0"/>
      <w:marBottom w:val="0"/>
      <w:divBdr>
        <w:top w:val="none" w:sz="0" w:space="0" w:color="auto"/>
        <w:left w:val="none" w:sz="0" w:space="0" w:color="auto"/>
        <w:bottom w:val="none" w:sz="0" w:space="0" w:color="auto"/>
        <w:right w:val="none" w:sz="0" w:space="0" w:color="auto"/>
      </w:divBdr>
    </w:div>
    <w:div w:id="623539982">
      <w:bodyDiv w:val="1"/>
      <w:marLeft w:val="0"/>
      <w:marRight w:val="0"/>
      <w:marTop w:val="0"/>
      <w:marBottom w:val="0"/>
      <w:divBdr>
        <w:top w:val="none" w:sz="0" w:space="0" w:color="auto"/>
        <w:left w:val="none" w:sz="0" w:space="0" w:color="auto"/>
        <w:bottom w:val="none" w:sz="0" w:space="0" w:color="auto"/>
        <w:right w:val="none" w:sz="0" w:space="0" w:color="auto"/>
      </w:divBdr>
      <w:divsChild>
        <w:div w:id="549462724">
          <w:marLeft w:val="0"/>
          <w:marRight w:val="0"/>
          <w:marTop w:val="0"/>
          <w:marBottom w:val="0"/>
          <w:divBdr>
            <w:top w:val="none" w:sz="0" w:space="0" w:color="auto"/>
            <w:left w:val="none" w:sz="0" w:space="0" w:color="auto"/>
            <w:bottom w:val="single" w:sz="6" w:space="0" w:color="DEE3E9"/>
            <w:right w:val="none" w:sz="0" w:space="0" w:color="auto"/>
          </w:divBdr>
        </w:div>
        <w:div w:id="958875396">
          <w:marLeft w:val="0"/>
          <w:marRight w:val="0"/>
          <w:marTop w:val="0"/>
          <w:marBottom w:val="0"/>
          <w:divBdr>
            <w:top w:val="none" w:sz="0" w:space="0" w:color="auto"/>
            <w:left w:val="none" w:sz="0" w:space="0" w:color="auto"/>
            <w:bottom w:val="single" w:sz="6" w:space="0" w:color="DEE3E9"/>
            <w:right w:val="none" w:sz="0" w:space="0" w:color="auto"/>
          </w:divBdr>
        </w:div>
        <w:div w:id="451020709">
          <w:marLeft w:val="0"/>
          <w:marRight w:val="0"/>
          <w:marTop w:val="0"/>
          <w:marBottom w:val="0"/>
          <w:divBdr>
            <w:top w:val="none" w:sz="0" w:space="0" w:color="auto"/>
            <w:left w:val="none" w:sz="0" w:space="0" w:color="auto"/>
            <w:bottom w:val="single" w:sz="6" w:space="0" w:color="DEE3E9"/>
            <w:right w:val="none" w:sz="0" w:space="0" w:color="auto"/>
          </w:divBdr>
          <w:divsChild>
            <w:div w:id="628437206">
              <w:marLeft w:val="0"/>
              <w:marRight w:val="0"/>
              <w:marTop w:val="0"/>
              <w:marBottom w:val="0"/>
              <w:divBdr>
                <w:top w:val="none" w:sz="0" w:space="0" w:color="auto"/>
                <w:left w:val="none" w:sz="0" w:space="0" w:color="auto"/>
                <w:bottom w:val="none" w:sz="0" w:space="0" w:color="auto"/>
                <w:right w:val="none" w:sz="0" w:space="0" w:color="auto"/>
              </w:divBdr>
              <w:divsChild>
                <w:div w:id="1134182392">
                  <w:marLeft w:val="0"/>
                  <w:marRight w:val="0"/>
                  <w:marTop w:val="0"/>
                  <w:marBottom w:val="0"/>
                  <w:divBdr>
                    <w:top w:val="none" w:sz="0" w:space="0" w:color="auto"/>
                    <w:left w:val="none" w:sz="0" w:space="0" w:color="auto"/>
                    <w:bottom w:val="none" w:sz="0" w:space="0" w:color="auto"/>
                    <w:right w:val="none" w:sz="0" w:space="0" w:color="auto"/>
                  </w:divBdr>
                  <w:divsChild>
                    <w:div w:id="115831421">
                      <w:marLeft w:val="0"/>
                      <w:marRight w:val="0"/>
                      <w:marTop w:val="0"/>
                      <w:marBottom w:val="0"/>
                      <w:divBdr>
                        <w:top w:val="none" w:sz="0" w:space="0" w:color="auto"/>
                        <w:left w:val="none" w:sz="0" w:space="0" w:color="auto"/>
                        <w:bottom w:val="none" w:sz="0" w:space="0" w:color="auto"/>
                        <w:right w:val="none" w:sz="0" w:space="0" w:color="auto"/>
                      </w:divBdr>
                      <w:divsChild>
                        <w:div w:id="776826654">
                          <w:marLeft w:val="0"/>
                          <w:marRight w:val="0"/>
                          <w:marTop w:val="0"/>
                          <w:marBottom w:val="0"/>
                          <w:divBdr>
                            <w:top w:val="none" w:sz="0" w:space="0" w:color="auto"/>
                            <w:left w:val="none" w:sz="0" w:space="0" w:color="auto"/>
                            <w:bottom w:val="none" w:sz="0" w:space="0" w:color="auto"/>
                            <w:right w:val="none" w:sz="0" w:space="0" w:color="auto"/>
                          </w:divBdr>
                          <w:divsChild>
                            <w:div w:id="115441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038417">
          <w:marLeft w:val="0"/>
          <w:marRight w:val="0"/>
          <w:marTop w:val="0"/>
          <w:marBottom w:val="0"/>
          <w:divBdr>
            <w:top w:val="none" w:sz="0" w:space="0" w:color="auto"/>
            <w:left w:val="none" w:sz="0" w:space="0" w:color="auto"/>
            <w:bottom w:val="single" w:sz="6" w:space="0" w:color="DEE3E9"/>
            <w:right w:val="none" w:sz="0" w:space="0" w:color="auto"/>
          </w:divBdr>
        </w:div>
      </w:divsChild>
    </w:div>
    <w:div w:id="648679887">
      <w:bodyDiv w:val="1"/>
      <w:marLeft w:val="0"/>
      <w:marRight w:val="0"/>
      <w:marTop w:val="0"/>
      <w:marBottom w:val="0"/>
      <w:divBdr>
        <w:top w:val="none" w:sz="0" w:space="0" w:color="auto"/>
        <w:left w:val="none" w:sz="0" w:space="0" w:color="auto"/>
        <w:bottom w:val="none" w:sz="0" w:space="0" w:color="auto"/>
        <w:right w:val="none" w:sz="0" w:space="0" w:color="auto"/>
      </w:divBdr>
    </w:div>
    <w:div w:id="705063475">
      <w:bodyDiv w:val="1"/>
      <w:marLeft w:val="0"/>
      <w:marRight w:val="0"/>
      <w:marTop w:val="0"/>
      <w:marBottom w:val="0"/>
      <w:divBdr>
        <w:top w:val="none" w:sz="0" w:space="0" w:color="auto"/>
        <w:left w:val="none" w:sz="0" w:space="0" w:color="auto"/>
        <w:bottom w:val="none" w:sz="0" w:space="0" w:color="auto"/>
        <w:right w:val="none" w:sz="0" w:space="0" w:color="auto"/>
      </w:divBdr>
    </w:div>
    <w:div w:id="717782915">
      <w:bodyDiv w:val="1"/>
      <w:marLeft w:val="0"/>
      <w:marRight w:val="0"/>
      <w:marTop w:val="0"/>
      <w:marBottom w:val="0"/>
      <w:divBdr>
        <w:top w:val="none" w:sz="0" w:space="0" w:color="auto"/>
        <w:left w:val="none" w:sz="0" w:space="0" w:color="auto"/>
        <w:bottom w:val="none" w:sz="0" w:space="0" w:color="auto"/>
        <w:right w:val="none" w:sz="0" w:space="0" w:color="auto"/>
      </w:divBdr>
    </w:div>
    <w:div w:id="757746993">
      <w:bodyDiv w:val="1"/>
      <w:marLeft w:val="0"/>
      <w:marRight w:val="0"/>
      <w:marTop w:val="0"/>
      <w:marBottom w:val="0"/>
      <w:divBdr>
        <w:top w:val="none" w:sz="0" w:space="0" w:color="auto"/>
        <w:left w:val="none" w:sz="0" w:space="0" w:color="auto"/>
        <w:bottom w:val="none" w:sz="0" w:space="0" w:color="auto"/>
        <w:right w:val="none" w:sz="0" w:space="0" w:color="auto"/>
      </w:divBdr>
    </w:div>
    <w:div w:id="777336998">
      <w:bodyDiv w:val="1"/>
      <w:marLeft w:val="0"/>
      <w:marRight w:val="0"/>
      <w:marTop w:val="0"/>
      <w:marBottom w:val="0"/>
      <w:divBdr>
        <w:top w:val="none" w:sz="0" w:space="0" w:color="auto"/>
        <w:left w:val="none" w:sz="0" w:space="0" w:color="auto"/>
        <w:bottom w:val="none" w:sz="0" w:space="0" w:color="auto"/>
        <w:right w:val="none" w:sz="0" w:space="0" w:color="auto"/>
      </w:divBdr>
    </w:div>
    <w:div w:id="789671542">
      <w:bodyDiv w:val="1"/>
      <w:marLeft w:val="0"/>
      <w:marRight w:val="0"/>
      <w:marTop w:val="0"/>
      <w:marBottom w:val="0"/>
      <w:divBdr>
        <w:top w:val="none" w:sz="0" w:space="0" w:color="auto"/>
        <w:left w:val="none" w:sz="0" w:space="0" w:color="auto"/>
        <w:bottom w:val="none" w:sz="0" w:space="0" w:color="auto"/>
        <w:right w:val="none" w:sz="0" w:space="0" w:color="auto"/>
      </w:divBdr>
      <w:divsChild>
        <w:div w:id="1957715649">
          <w:marLeft w:val="0"/>
          <w:marRight w:val="0"/>
          <w:marTop w:val="0"/>
          <w:marBottom w:val="0"/>
          <w:divBdr>
            <w:top w:val="none" w:sz="0" w:space="0" w:color="auto"/>
            <w:left w:val="none" w:sz="0" w:space="0" w:color="auto"/>
            <w:bottom w:val="none" w:sz="0" w:space="0" w:color="auto"/>
            <w:right w:val="none" w:sz="0" w:space="0" w:color="auto"/>
          </w:divBdr>
          <w:divsChild>
            <w:div w:id="369917223">
              <w:marLeft w:val="0"/>
              <w:marRight w:val="0"/>
              <w:marTop w:val="0"/>
              <w:marBottom w:val="0"/>
              <w:divBdr>
                <w:top w:val="none" w:sz="0" w:space="0" w:color="auto"/>
                <w:left w:val="none" w:sz="0" w:space="0" w:color="auto"/>
                <w:bottom w:val="none" w:sz="0" w:space="0" w:color="auto"/>
                <w:right w:val="none" w:sz="0" w:space="0" w:color="auto"/>
              </w:divBdr>
              <w:divsChild>
                <w:div w:id="15268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82669">
          <w:marLeft w:val="0"/>
          <w:marRight w:val="0"/>
          <w:marTop w:val="0"/>
          <w:marBottom w:val="0"/>
          <w:divBdr>
            <w:top w:val="none" w:sz="0" w:space="0" w:color="auto"/>
            <w:left w:val="none" w:sz="0" w:space="0" w:color="auto"/>
            <w:bottom w:val="none" w:sz="0" w:space="0" w:color="auto"/>
            <w:right w:val="none" w:sz="0" w:space="0" w:color="auto"/>
          </w:divBdr>
        </w:div>
      </w:divsChild>
    </w:div>
    <w:div w:id="794906330">
      <w:bodyDiv w:val="1"/>
      <w:marLeft w:val="0"/>
      <w:marRight w:val="0"/>
      <w:marTop w:val="0"/>
      <w:marBottom w:val="0"/>
      <w:divBdr>
        <w:top w:val="none" w:sz="0" w:space="0" w:color="auto"/>
        <w:left w:val="none" w:sz="0" w:space="0" w:color="auto"/>
        <w:bottom w:val="none" w:sz="0" w:space="0" w:color="auto"/>
        <w:right w:val="none" w:sz="0" w:space="0" w:color="auto"/>
      </w:divBdr>
    </w:div>
    <w:div w:id="795370845">
      <w:bodyDiv w:val="1"/>
      <w:marLeft w:val="0"/>
      <w:marRight w:val="0"/>
      <w:marTop w:val="0"/>
      <w:marBottom w:val="0"/>
      <w:divBdr>
        <w:top w:val="none" w:sz="0" w:space="0" w:color="auto"/>
        <w:left w:val="none" w:sz="0" w:space="0" w:color="auto"/>
        <w:bottom w:val="none" w:sz="0" w:space="0" w:color="auto"/>
        <w:right w:val="none" w:sz="0" w:space="0" w:color="auto"/>
      </w:divBdr>
    </w:div>
    <w:div w:id="825435052">
      <w:bodyDiv w:val="1"/>
      <w:marLeft w:val="0"/>
      <w:marRight w:val="0"/>
      <w:marTop w:val="0"/>
      <w:marBottom w:val="0"/>
      <w:divBdr>
        <w:top w:val="none" w:sz="0" w:space="0" w:color="auto"/>
        <w:left w:val="none" w:sz="0" w:space="0" w:color="auto"/>
        <w:bottom w:val="none" w:sz="0" w:space="0" w:color="auto"/>
        <w:right w:val="none" w:sz="0" w:space="0" w:color="auto"/>
      </w:divBdr>
    </w:div>
    <w:div w:id="851143853">
      <w:bodyDiv w:val="1"/>
      <w:marLeft w:val="0"/>
      <w:marRight w:val="0"/>
      <w:marTop w:val="0"/>
      <w:marBottom w:val="0"/>
      <w:divBdr>
        <w:top w:val="none" w:sz="0" w:space="0" w:color="auto"/>
        <w:left w:val="none" w:sz="0" w:space="0" w:color="auto"/>
        <w:bottom w:val="none" w:sz="0" w:space="0" w:color="auto"/>
        <w:right w:val="none" w:sz="0" w:space="0" w:color="auto"/>
      </w:divBdr>
    </w:div>
    <w:div w:id="870607660">
      <w:bodyDiv w:val="1"/>
      <w:marLeft w:val="0"/>
      <w:marRight w:val="0"/>
      <w:marTop w:val="0"/>
      <w:marBottom w:val="0"/>
      <w:divBdr>
        <w:top w:val="none" w:sz="0" w:space="0" w:color="auto"/>
        <w:left w:val="none" w:sz="0" w:space="0" w:color="auto"/>
        <w:bottom w:val="none" w:sz="0" w:space="0" w:color="auto"/>
        <w:right w:val="none" w:sz="0" w:space="0" w:color="auto"/>
      </w:divBdr>
    </w:div>
    <w:div w:id="955409632">
      <w:bodyDiv w:val="1"/>
      <w:marLeft w:val="0"/>
      <w:marRight w:val="0"/>
      <w:marTop w:val="0"/>
      <w:marBottom w:val="0"/>
      <w:divBdr>
        <w:top w:val="none" w:sz="0" w:space="0" w:color="auto"/>
        <w:left w:val="none" w:sz="0" w:space="0" w:color="auto"/>
        <w:bottom w:val="none" w:sz="0" w:space="0" w:color="auto"/>
        <w:right w:val="none" w:sz="0" w:space="0" w:color="auto"/>
      </w:divBdr>
    </w:div>
    <w:div w:id="958146090">
      <w:bodyDiv w:val="1"/>
      <w:marLeft w:val="0"/>
      <w:marRight w:val="0"/>
      <w:marTop w:val="0"/>
      <w:marBottom w:val="0"/>
      <w:divBdr>
        <w:top w:val="none" w:sz="0" w:space="0" w:color="auto"/>
        <w:left w:val="none" w:sz="0" w:space="0" w:color="auto"/>
        <w:bottom w:val="none" w:sz="0" w:space="0" w:color="auto"/>
        <w:right w:val="none" w:sz="0" w:space="0" w:color="auto"/>
      </w:divBdr>
    </w:div>
    <w:div w:id="998970079">
      <w:bodyDiv w:val="1"/>
      <w:marLeft w:val="0"/>
      <w:marRight w:val="0"/>
      <w:marTop w:val="0"/>
      <w:marBottom w:val="0"/>
      <w:divBdr>
        <w:top w:val="none" w:sz="0" w:space="0" w:color="auto"/>
        <w:left w:val="none" w:sz="0" w:space="0" w:color="auto"/>
        <w:bottom w:val="none" w:sz="0" w:space="0" w:color="auto"/>
        <w:right w:val="none" w:sz="0" w:space="0" w:color="auto"/>
      </w:divBdr>
    </w:div>
    <w:div w:id="1003169611">
      <w:bodyDiv w:val="1"/>
      <w:marLeft w:val="0"/>
      <w:marRight w:val="0"/>
      <w:marTop w:val="0"/>
      <w:marBottom w:val="0"/>
      <w:divBdr>
        <w:top w:val="none" w:sz="0" w:space="0" w:color="auto"/>
        <w:left w:val="none" w:sz="0" w:space="0" w:color="auto"/>
        <w:bottom w:val="none" w:sz="0" w:space="0" w:color="auto"/>
        <w:right w:val="none" w:sz="0" w:space="0" w:color="auto"/>
      </w:divBdr>
    </w:div>
    <w:div w:id="1006590561">
      <w:bodyDiv w:val="1"/>
      <w:marLeft w:val="0"/>
      <w:marRight w:val="0"/>
      <w:marTop w:val="0"/>
      <w:marBottom w:val="0"/>
      <w:divBdr>
        <w:top w:val="none" w:sz="0" w:space="0" w:color="auto"/>
        <w:left w:val="none" w:sz="0" w:space="0" w:color="auto"/>
        <w:bottom w:val="none" w:sz="0" w:space="0" w:color="auto"/>
        <w:right w:val="none" w:sz="0" w:space="0" w:color="auto"/>
      </w:divBdr>
    </w:div>
    <w:div w:id="1027802373">
      <w:bodyDiv w:val="1"/>
      <w:marLeft w:val="0"/>
      <w:marRight w:val="0"/>
      <w:marTop w:val="0"/>
      <w:marBottom w:val="0"/>
      <w:divBdr>
        <w:top w:val="none" w:sz="0" w:space="0" w:color="auto"/>
        <w:left w:val="none" w:sz="0" w:space="0" w:color="auto"/>
        <w:bottom w:val="none" w:sz="0" w:space="0" w:color="auto"/>
        <w:right w:val="none" w:sz="0" w:space="0" w:color="auto"/>
      </w:divBdr>
      <w:divsChild>
        <w:div w:id="2043748119">
          <w:marLeft w:val="0"/>
          <w:marRight w:val="0"/>
          <w:marTop w:val="0"/>
          <w:marBottom w:val="0"/>
          <w:divBdr>
            <w:top w:val="none" w:sz="0" w:space="0" w:color="auto"/>
            <w:left w:val="none" w:sz="0" w:space="0" w:color="auto"/>
            <w:bottom w:val="none" w:sz="0" w:space="0" w:color="auto"/>
            <w:right w:val="none" w:sz="0" w:space="0" w:color="auto"/>
          </w:divBdr>
          <w:divsChild>
            <w:div w:id="457921451">
              <w:marLeft w:val="0"/>
              <w:marRight w:val="0"/>
              <w:marTop w:val="0"/>
              <w:marBottom w:val="0"/>
              <w:divBdr>
                <w:top w:val="none" w:sz="0" w:space="0" w:color="auto"/>
                <w:left w:val="none" w:sz="0" w:space="0" w:color="auto"/>
                <w:bottom w:val="none" w:sz="0" w:space="0" w:color="auto"/>
                <w:right w:val="none" w:sz="0" w:space="0" w:color="auto"/>
              </w:divBdr>
              <w:divsChild>
                <w:div w:id="10728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3604">
          <w:marLeft w:val="0"/>
          <w:marRight w:val="0"/>
          <w:marTop w:val="0"/>
          <w:marBottom w:val="0"/>
          <w:divBdr>
            <w:top w:val="none" w:sz="0" w:space="0" w:color="auto"/>
            <w:left w:val="none" w:sz="0" w:space="0" w:color="auto"/>
            <w:bottom w:val="none" w:sz="0" w:space="0" w:color="auto"/>
            <w:right w:val="none" w:sz="0" w:space="0" w:color="auto"/>
          </w:divBdr>
        </w:div>
      </w:divsChild>
    </w:div>
    <w:div w:id="1050543819">
      <w:bodyDiv w:val="1"/>
      <w:marLeft w:val="0"/>
      <w:marRight w:val="0"/>
      <w:marTop w:val="0"/>
      <w:marBottom w:val="0"/>
      <w:divBdr>
        <w:top w:val="none" w:sz="0" w:space="0" w:color="auto"/>
        <w:left w:val="none" w:sz="0" w:space="0" w:color="auto"/>
        <w:bottom w:val="none" w:sz="0" w:space="0" w:color="auto"/>
        <w:right w:val="none" w:sz="0" w:space="0" w:color="auto"/>
      </w:divBdr>
    </w:div>
    <w:div w:id="1053119995">
      <w:bodyDiv w:val="1"/>
      <w:marLeft w:val="0"/>
      <w:marRight w:val="0"/>
      <w:marTop w:val="0"/>
      <w:marBottom w:val="0"/>
      <w:divBdr>
        <w:top w:val="none" w:sz="0" w:space="0" w:color="auto"/>
        <w:left w:val="none" w:sz="0" w:space="0" w:color="auto"/>
        <w:bottom w:val="none" w:sz="0" w:space="0" w:color="auto"/>
        <w:right w:val="none" w:sz="0" w:space="0" w:color="auto"/>
      </w:divBdr>
    </w:div>
    <w:div w:id="1053773473">
      <w:bodyDiv w:val="1"/>
      <w:marLeft w:val="0"/>
      <w:marRight w:val="0"/>
      <w:marTop w:val="0"/>
      <w:marBottom w:val="0"/>
      <w:divBdr>
        <w:top w:val="none" w:sz="0" w:space="0" w:color="auto"/>
        <w:left w:val="none" w:sz="0" w:space="0" w:color="auto"/>
        <w:bottom w:val="none" w:sz="0" w:space="0" w:color="auto"/>
        <w:right w:val="none" w:sz="0" w:space="0" w:color="auto"/>
      </w:divBdr>
    </w:div>
    <w:div w:id="1096634380">
      <w:bodyDiv w:val="1"/>
      <w:marLeft w:val="0"/>
      <w:marRight w:val="0"/>
      <w:marTop w:val="0"/>
      <w:marBottom w:val="0"/>
      <w:divBdr>
        <w:top w:val="none" w:sz="0" w:space="0" w:color="auto"/>
        <w:left w:val="none" w:sz="0" w:space="0" w:color="auto"/>
        <w:bottom w:val="none" w:sz="0" w:space="0" w:color="auto"/>
        <w:right w:val="none" w:sz="0" w:space="0" w:color="auto"/>
      </w:divBdr>
    </w:div>
    <w:div w:id="1099521411">
      <w:bodyDiv w:val="1"/>
      <w:marLeft w:val="0"/>
      <w:marRight w:val="0"/>
      <w:marTop w:val="0"/>
      <w:marBottom w:val="0"/>
      <w:divBdr>
        <w:top w:val="none" w:sz="0" w:space="0" w:color="auto"/>
        <w:left w:val="none" w:sz="0" w:space="0" w:color="auto"/>
        <w:bottom w:val="none" w:sz="0" w:space="0" w:color="auto"/>
        <w:right w:val="none" w:sz="0" w:space="0" w:color="auto"/>
      </w:divBdr>
      <w:divsChild>
        <w:div w:id="27223142">
          <w:marLeft w:val="0"/>
          <w:marRight w:val="0"/>
          <w:marTop w:val="0"/>
          <w:marBottom w:val="0"/>
          <w:divBdr>
            <w:top w:val="none" w:sz="0" w:space="0" w:color="auto"/>
            <w:left w:val="none" w:sz="0" w:space="0" w:color="auto"/>
            <w:bottom w:val="none" w:sz="0" w:space="0" w:color="auto"/>
            <w:right w:val="none" w:sz="0" w:space="0" w:color="auto"/>
          </w:divBdr>
        </w:div>
      </w:divsChild>
    </w:div>
    <w:div w:id="1169180040">
      <w:bodyDiv w:val="1"/>
      <w:marLeft w:val="0"/>
      <w:marRight w:val="0"/>
      <w:marTop w:val="0"/>
      <w:marBottom w:val="0"/>
      <w:divBdr>
        <w:top w:val="none" w:sz="0" w:space="0" w:color="auto"/>
        <w:left w:val="none" w:sz="0" w:space="0" w:color="auto"/>
        <w:bottom w:val="none" w:sz="0" w:space="0" w:color="auto"/>
        <w:right w:val="none" w:sz="0" w:space="0" w:color="auto"/>
      </w:divBdr>
    </w:div>
    <w:div w:id="1184245705">
      <w:bodyDiv w:val="1"/>
      <w:marLeft w:val="0"/>
      <w:marRight w:val="0"/>
      <w:marTop w:val="0"/>
      <w:marBottom w:val="0"/>
      <w:divBdr>
        <w:top w:val="none" w:sz="0" w:space="0" w:color="auto"/>
        <w:left w:val="none" w:sz="0" w:space="0" w:color="auto"/>
        <w:bottom w:val="none" w:sz="0" w:space="0" w:color="auto"/>
        <w:right w:val="none" w:sz="0" w:space="0" w:color="auto"/>
      </w:divBdr>
      <w:divsChild>
        <w:div w:id="1835563923">
          <w:marLeft w:val="0"/>
          <w:marRight w:val="0"/>
          <w:marTop w:val="0"/>
          <w:marBottom w:val="0"/>
          <w:divBdr>
            <w:top w:val="none" w:sz="0" w:space="0" w:color="auto"/>
            <w:left w:val="none" w:sz="0" w:space="0" w:color="auto"/>
            <w:bottom w:val="none" w:sz="0" w:space="0" w:color="auto"/>
            <w:right w:val="none" w:sz="0" w:space="0" w:color="auto"/>
          </w:divBdr>
          <w:divsChild>
            <w:div w:id="2080865178">
              <w:marLeft w:val="0"/>
              <w:marRight w:val="0"/>
              <w:marTop w:val="0"/>
              <w:marBottom w:val="0"/>
              <w:divBdr>
                <w:top w:val="none" w:sz="0" w:space="0" w:color="auto"/>
                <w:left w:val="none" w:sz="0" w:space="0" w:color="auto"/>
                <w:bottom w:val="none" w:sz="0" w:space="0" w:color="auto"/>
                <w:right w:val="none" w:sz="0" w:space="0" w:color="auto"/>
              </w:divBdr>
              <w:divsChild>
                <w:div w:id="257760481">
                  <w:marLeft w:val="0"/>
                  <w:marRight w:val="0"/>
                  <w:marTop w:val="0"/>
                  <w:marBottom w:val="0"/>
                  <w:divBdr>
                    <w:top w:val="none" w:sz="0" w:space="0" w:color="auto"/>
                    <w:left w:val="none" w:sz="0" w:space="0" w:color="auto"/>
                    <w:bottom w:val="none" w:sz="0" w:space="0" w:color="auto"/>
                    <w:right w:val="none" w:sz="0" w:space="0" w:color="auto"/>
                  </w:divBdr>
                  <w:divsChild>
                    <w:div w:id="1613628740">
                      <w:marLeft w:val="0"/>
                      <w:marRight w:val="0"/>
                      <w:marTop w:val="0"/>
                      <w:marBottom w:val="0"/>
                      <w:divBdr>
                        <w:top w:val="none" w:sz="0" w:space="0" w:color="auto"/>
                        <w:left w:val="none" w:sz="0" w:space="0" w:color="auto"/>
                        <w:bottom w:val="none" w:sz="0" w:space="0" w:color="auto"/>
                        <w:right w:val="none" w:sz="0" w:space="0" w:color="auto"/>
                      </w:divBdr>
                      <w:divsChild>
                        <w:div w:id="1583950980">
                          <w:marLeft w:val="0"/>
                          <w:marRight w:val="0"/>
                          <w:marTop w:val="0"/>
                          <w:marBottom w:val="0"/>
                          <w:divBdr>
                            <w:top w:val="none" w:sz="0" w:space="0" w:color="auto"/>
                            <w:left w:val="none" w:sz="0" w:space="0" w:color="auto"/>
                            <w:bottom w:val="none" w:sz="0" w:space="0" w:color="auto"/>
                            <w:right w:val="none" w:sz="0" w:space="0" w:color="auto"/>
                          </w:divBdr>
                          <w:divsChild>
                            <w:div w:id="1946690972">
                              <w:marLeft w:val="0"/>
                              <w:marRight w:val="0"/>
                              <w:marTop w:val="0"/>
                              <w:marBottom w:val="0"/>
                              <w:divBdr>
                                <w:top w:val="none" w:sz="0" w:space="0" w:color="auto"/>
                                <w:left w:val="none" w:sz="0" w:space="0" w:color="auto"/>
                                <w:bottom w:val="none" w:sz="0" w:space="0" w:color="auto"/>
                                <w:right w:val="none" w:sz="0" w:space="0" w:color="auto"/>
                              </w:divBdr>
                              <w:divsChild>
                                <w:div w:id="381759141">
                                  <w:marLeft w:val="0"/>
                                  <w:marRight w:val="0"/>
                                  <w:marTop w:val="0"/>
                                  <w:marBottom w:val="0"/>
                                  <w:divBdr>
                                    <w:top w:val="none" w:sz="0" w:space="0" w:color="auto"/>
                                    <w:left w:val="none" w:sz="0" w:space="0" w:color="auto"/>
                                    <w:bottom w:val="none" w:sz="0" w:space="0" w:color="auto"/>
                                    <w:right w:val="none" w:sz="0" w:space="0" w:color="auto"/>
                                  </w:divBdr>
                                  <w:divsChild>
                                    <w:div w:id="8769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173694">
          <w:marLeft w:val="0"/>
          <w:marRight w:val="0"/>
          <w:marTop w:val="0"/>
          <w:marBottom w:val="0"/>
          <w:divBdr>
            <w:top w:val="none" w:sz="0" w:space="0" w:color="auto"/>
            <w:left w:val="none" w:sz="0" w:space="0" w:color="auto"/>
            <w:bottom w:val="none" w:sz="0" w:space="0" w:color="auto"/>
            <w:right w:val="none" w:sz="0" w:space="0" w:color="auto"/>
          </w:divBdr>
          <w:divsChild>
            <w:div w:id="44763593">
              <w:marLeft w:val="0"/>
              <w:marRight w:val="0"/>
              <w:marTop w:val="0"/>
              <w:marBottom w:val="0"/>
              <w:divBdr>
                <w:top w:val="none" w:sz="0" w:space="0" w:color="auto"/>
                <w:left w:val="none" w:sz="0" w:space="0" w:color="auto"/>
                <w:bottom w:val="none" w:sz="0" w:space="0" w:color="auto"/>
                <w:right w:val="none" w:sz="0" w:space="0" w:color="auto"/>
              </w:divBdr>
              <w:divsChild>
                <w:div w:id="183053906">
                  <w:marLeft w:val="0"/>
                  <w:marRight w:val="0"/>
                  <w:marTop w:val="0"/>
                  <w:marBottom w:val="0"/>
                  <w:divBdr>
                    <w:top w:val="none" w:sz="0" w:space="0" w:color="auto"/>
                    <w:left w:val="none" w:sz="0" w:space="0" w:color="auto"/>
                    <w:bottom w:val="none" w:sz="0" w:space="0" w:color="auto"/>
                    <w:right w:val="none" w:sz="0" w:space="0" w:color="auto"/>
                  </w:divBdr>
                  <w:divsChild>
                    <w:div w:id="1775518008">
                      <w:marLeft w:val="0"/>
                      <w:marRight w:val="0"/>
                      <w:marTop w:val="0"/>
                      <w:marBottom w:val="0"/>
                      <w:divBdr>
                        <w:top w:val="none" w:sz="0" w:space="0" w:color="auto"/>
                        <w:left w:val="none" w:sz="0" w:space="0" w:color="auto"/>
                        <w:bottom w:val="none" w:sz="0" w:space="0" w:color="auto"/>
                        <w:right w:val="none" w:sz="0" w:space="0" w:color="auto"/>
                      </w:divBdr>
                      <w:divsChild>
                        <w:div w:id="481699889">
                          <w:marLeft w:val="0"/>
                          <w:marRight w:val="0"/>
                          <w:marTop w:val="0"/>
                          <w:marBottom w:val="0"/>
                          <w:divBdr>
                            <w:top w:val="none" w:sz="0" w:space="0" w:color="auto"/>
                            <w:left w:val="none" w:sz="0" w:space="0" w:color="auto"/>
                            <w:bottom w:val="none" w:sz="0" w:space="0" w:color="auto"/>
                            <w:right w:val="none" w:sz="0" w:space="0" w:color="auto"/>
                          </w:divBdr>
                          <w:divsChild>
                            <w:div w:id="1630673162">
                              <w:marLeft w:val="0"/>
                              <w:marRight w:val="0"/>
                              <w:marTop w:val="0"/>
                              <w:marBottom w:val="0"/>
                              <w:divBdr>
                                <w:top w:val="none" w:sz="0" w:space="0" w:color="auto"/>
                                <w:left w:val="none" w:sz="0" w:space="0" w:color="auto"/>
                                <w:bottom w:val="none" w:sz="0" w:space="0" w:color="auto"/>
                                <w:right w:val="none" w:sz="0" w:space="0" w:color="auto"/>
                              </w:divBdr>
                              <w:divsChild>
                                <w:div w:id="919798366">
                                  <w:marLeft w:val="0"/>
                                  <w:marRight w:val="0"/>
                                  <w:marTop w:val="0"/>
                                  <w:marBottom w:val="0"/>
                                  <w:divBdr>
                                    <w:top w:val="none" w:sz="0" w:space="0" w:color="auto"/>
                                    <w:left w:val="none" w:sz="0" w:space="0" w:color="auto"/>
                                    <w:bottom w:val="none" w:sz="0" w:space="0" w:color="auto"/>
                                    <w:right w:val="none" w:sz="0" w:space="0" w:color="auto"/>
                                  </w:divBdr>
                                  <w:divsChild>
                                    <w:div w:id="464395864">
                                      <w:marLeft w:val="0"/>
                                      <w:marRight w:val="0"/>
                                      <w:marTop w:val="0"/>
                                      <w:marBottom w:val="0"/>
                                      <w:divBdr>
                                        <w:top w:val="none" w:sz="0" w:space="0" w:color="auto"/>
                                        <w:left w:val="none" w:sz="0" w:space="0" w:color="auto"/>
                                        <w:bottom w:val="none" w:sz="0" w:space="0" w:color="auto"/>
                                        <w:right w:val="none" w:sz="0" w:space="0" w:color="auto"/>
                                      </w:divBdr>
                                      <w:divsChild>
                                        <w:div w:id="18965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946479">
      <w:bodyDiv w:val="1"/>
      <w:marLeft w:val="0"/>
      <w:marRight w:val="0"/>
      <w:marTop w:val="0"/>
      <w:marBottom w:val="0"/>
      <w:divBdr>
        <w:top w:val="none" w:sz="0" w:space="0" w:color="auto"/>
        <w:left w:val="none" w:sz="0" w:space="0" w:color="auto"/>
        <w:bottom w:val="none" w:sz="0" w:space="0" w:color="auto"/>
        <w:right w:val="none" w:sz="0" w:space="0" w:color="auto"/>
      </w:divBdr>
    </w:div>
    <w:div w:id="1225992723">
      <w:bodyDiv w:val="1"/>
      <w:marLeft w:val="0"/>
      <w:marRight w:val="0"/>
      <w:marTop w:val="0"/>
      <w:marBottom w:val="0"/>
      <w:divBdr>
        <w:top w:val="none" w:sz="0" w:space="0" w:color="auto"/>
        <w:left w:val="none" w:sz="0" w:space="0" w:color="auto"/>
        <w:bottom w:val="none" w:sz="0" w:space="0" w:color="auto"/>
        <w:right w:val="none" w:sz="0" w:space="0" w:color="auto"/>
      </w:divBdr>
    </w:div>
    <w:div w:id="1246955169">
      <w:bodyDiv w:val="1"/>
      <w:marLeft w:val="0"/>
      <w:marRight w:val="0"/>
      <w:marTop w:val="0"/>
      <w:marBottom w:val="0"/>
      <w:divBdr>
        <w:top w:val="none" w:sz="0" w:space="0" w:color="auto"/>
        <w:left w:val="none" w:sz="0" w:space="0" w:color="auto"/>
        <w:bottom w:val="none" w:sz="0" w:space="0" w:color="auto"/>
        <w:right w:val="none" w:sz="0" w:space="0" w:color="auto"/>
      </w:divBdr>
    </w:div>
    <w:div w:id="1275406240">
      <w:bodyDiv w:val="1"/>
      <w:marLeft w:val="0"/>
      <w:marRight w:val="0"/>
      <w:marTop w:val="0"/>
      <w:marBottom w:val="0"/>
      <w:divBdr>
        <w:top w:val="none" w:sz="0" w:space="0" w:color="auto"/>
        <w:left w:val="none" w:sz="0" w:space="0" w:color="auto"/>
        <w:bottom w:val="none" w:sz="0" w:space="0" w:color="auto"/>
        <w:right w:val="none" w:sz="0" w:space="0" w:color="auto"/>
      </w:divBdr>
    </w:div>
    <w:div w:id="1277105808">
      <w:bodyDiv w:val="1"/>
      <w:marLeft w:val="0"/>
      <w:marRight w:val="0"/>
      <w:marTop w:val="0"/>
      <w:marBottom w:val="0"/>
      <w:divBdr>
        <w:top w:val="none" w:sz="0" w:space="0" w:color="auto"/>
        <w:left w:val="none" w:sz="0" w:space="0" w:color="auto"/>
        <w:bottom w:val="none" w:sz="0" w:space="0" w:color="auto"/>
        <w:right w:val="none" w:sz="0" w:space="0" w:color="auto"/>
      </w:divBdr>
    </w:div>
    <w:div w:id="1311449168">
      <w:bodyDiv w:val="1"/>
      <w:marLeft w:val="0"/>
      <w:marRight w:val="0"/>
      <w:marTop w:val="0"/>
      <w:marBottom w:val="0"/>
      <w:divBdr>
        <w:top w:val="none" w:sz="0" w:space="0" w:color="auto"/>
        <w:left w:val="none" w:sz="0" w:space="0" w:color="auto"/>
        <w:bottom w:val="none" w:sz="0" w:space="0" w:color="auto"/>
        <w:right w:val="none" w:sz="0" w:space="0" w:color="auto"/>
      </w:divBdr>
    </w:div>
    <w:div w:id="1315572651">
      <w:bodyDiv w:val="1"/>
      <w:marLeft w:val="0"/>
      <w:marRight w:val="0"/>
      <w:marTop w:val="0"/>
      <w:marBottom w:val="0"/>
      <w:divBdr>
        <w:top w:val="none" w:sz="0" w:space="0" w:color="auto"/>
        <w:left w:val="none" w:sz="0" w:space="0" w:color="auto"/>
        <w:bottom w:val="none" w:sz="0" w:space="0" w:color="auto"/>
        <w:right w:val="none" w:sz="0" w:space="0" w:color="auto"/>
      </w:divBdr>
    </w:div>
    <w:div w:id="1321468142">
      <w:bodyDiv w:val="1"/>
      <w:marLeft w:val="0"/>
      <w:marRight w:val="0"/>
      <w:marTop w:val="0"/>
      <w:marBottom w:val="0"/>
      <w:divBdr>
        <w:top w:val="none" w:sz="0" w:space="0" w:color="auto"/>
        <w:left w:val="none" w:sz="0" w:space="0" w:color="auto"/>
        <w:bottom w:val="none" w:sz="0" w:space="0" w:color="auto"/>
        <w:right w:val="none" w:sz="0" w:space="0" w:color="auto"/>
      </w:divBdr>
    </w:div>
    <w:div w:id="1347175738">
      <w:bodyDiv w:val="1"/>
      <w:marLeft w:val="0"/>
      <w:marRight w:val="0"/>
      <w:marTop w:val="0"/>
      <w:marBottom w:val="0"/>
      <w:divBdr>
        <w:top w:val="none" w:sz="0" w:space="0" w:color="auto"/>
        <w:left w:val="none" w:sz="0" w:space="0" w:color="auto"/>
        <w:bottom w:val="none" w:sz="0" w:space="0" w:color="auto"/>
        <w:right w:val="none" w:sz="0" w:space="0" w:color="auto"/>
      </w:divBdr>
    </w:div>
    <w:div w:id="1411733499">
      <w:bodyDiv w:val="1"/>
      <w:marLeft w:val="0"/>
      <w:marRight w:val="0"/>
      <w:marTop w:val="0"/>
      <w:marBottom w:val="0"/>
      <w:divBdr>
        <w:top w:val="none" w:sz="0" w:space="0" w:color="auto"/>
        <w:left w:val="none" w:sz="0" w:space="0" w:color="auto"/>
        <w:bottom w:val="none" w:sz="0" w:space="0" w:color="auto"/>
        <w:right w:val="none" w:sz="0" w:space="0" w:color="auto"/>
      </w:divBdr>
    </w:div>
    <w:div w:id="1442796630">
      <w:bodyDiv w:val="1"/>
      <w:marLeft w:val="0"/>
      <w:marRight w:val="0"/>
      <w:marTop w:val="0"/>
      <w:marBottom w:val="0"/>
      <w:divBdr>
        <w:top w:val="none" w:sz="0" w:space="0" w:color="auto"/>
        <w:left w:val="none" w:sz="0" w:space="0" w:color="auto"/>
        <w:bottom w:val="none" w:sz="0" w:space="0" w:color="auto"/>
        <w:right w:val="none" w:sz="0" w:space="0" w:color="auto"/>
      </w:divBdr>
    </w:div>
    <w:div w:id="1453401509">
      <w:bodyDiv w:val="1"/>
      <w:marLeft w:val="0"/>
      <w:marRight w:val="0"/>
      <w:marTop w:val="0"/>
      <w:marBottom w:val="0"/>
      <w:divBdr>
        <w:top w:val="none" w:sz="0" w:space="0" w:color="auto"/>
        <w:left w:val="none" w:sz="0" w:space="0" w:color="auto"/>
        <w:bottom w:val="none" w:sz="0" w:space="0" w:color="auto"/>
        <w:right w:val="none" w:sz="0" w:space="0" w:color="auto"/>
      </w:divBdr>
    </w:div>
    <w:div w:id="1472286200">
      <w:bodyDiv w:val="1"/>
      <w:marLeft w:val="0"/>
      <w:marRight w:val="0"/>
      <w:marTop w:val="0"/>
      <w:marBottom w:val="0"/>
      <w:divBdr>
        <w:top w:val="none" w:sz="0" w:space="0" w:color="auto"/>
        <w:left w:val="none" w:sz="0" w:space="0" w:color="auto"/>
        <w:bottom w:val="none" w:sz="0" w:space="0" w:color="auto"/>
        <w:right w:val="none" w:sz="0" w:space="0" w:color="auto"/>
      </w:divBdr>
    </w:div>
    <w:div w:id="1495560953">
      <w:bodyDiv w:val="1"/>
      <w:marLeft w:val="0"/>
      <w:marRight w:val="0"/>
      <w:marTop w:val="0"/>
      <w:marBottom w:val="0"/>
      <w:divBdr>
        <w:top w:val="none" w:sz="0" w:space="0" w:color="auto"/>
        <w:left w:val="none" w:sz="0" w:space="0" w:color="auto"/>
        <w:bottom w:val="none" w:sz="0" w:space="0" w:color="auto"/>
        <w:right w:val="none" w:sz="0" w:space="0" w:color="auto"/>
      </w:divBdr>
    </w:div>
    <w:div w:id="1501117882">
      <w:bodyDiv w:val="1"/>
      <w:marLeft w:val="0"/>
      <w:marRight w:val="0"/>
      <w:marTop w:val="0"/>
      <w:marBottom w:val="0"/>
      <w:divBdr>
        <w:top w:val="none" w:sz="0" w:space="0" w:color="auto"/>
        <w:left w:val="none" w:sz="0" w:space="0" w:color="auto"/>
        <w:bottom w:val="none" w:sz="0" w:space="0" w:color="auto"/>
        <w:right w:val="none" w:sz="0" w:space="0" w:color="auto"/>
      </w:divBdr>
      <w:divsChild>
        <w:div w:id="410081282">
          <w:marLeft w:val="0"/>
          <w:marRight w:val="0"/>
          <w:marTop w:val="0"/>
          <w:marBottom w:val="0"/>
          <w:divBdr>
            <w:top w:val="none" w:sz="0" w:space="0" w:color="auto"/>
            <w:left w:val="none" w:sz="0" w:space="0" w:color="auto"/>
            <w:bottom w:val="none" w:sz="0" w:space="0" w:color="auto"/>
            <w:right w:val="none" w:sz="0" w:space="0" w:color="auto"/>
          </w:divBdr>
        </w:div>
      </w:divsChild>
    </w:div>
    <w:div w:id="1507787153">
      <w:bodyDiv w:val="1"/>
      <w:marLeft w:val="0"/>
      <w:marRight w:val="0"/>
      <w:marTop w:val="0"/>
      <w:marBottom w:val="0"/>
      <w:divBdr>
        <w:top w:val="none" w:sz="0" w:space="0" w:color="auto"/>
        <w:left w:val="none" w:sz="0" w:space="0" w:color="auto"/>
        <w:bottom w:val="none" w:sz="0" w:space="0" w:color="auto"/>
        <w:right w:val="none" w:sz="0" w:space="0" w:color="auto"/>
      </w:divBdr>
    </w:div>
    <w:div w:id="1587038649">
      <w:bodyDiv w:val="1"/>
      <w:marLeft w:val="0"/>
      <w:marRight w:val="0"/>
      <w:marTop w:val="0"/>
      <w:marBottom w:val="0"/>
      <w:divBdr>
        <w:top w:val="none" w:sz="0" w:space="0" w:color="auto"/>
        <w:left w:val="none" w:sz="0" w:space="0" w:color="auto"/>
        <w:bottom w:val="none" w:sz="0" w:space="0" w:color="auto"/>
        <w:right w:val="none" w:sz="0" w:space="0" w:color="auto"/>
      </w:divBdr>
    </w:div>
    <w:div w:id="1596286272">
      <w:bodyDiv w:val="1"/>
      <w:marLeft w:val="0"/>
      <w:marRight w:val="0"/>
      <w:marTop w:val="0"/>
      <w:marBottom w:val="0"/>
      <w:divBdr>
        <w:top w:val="none" w:sz="0" w:space="0" w:color="auto"/>
        <w:left w:val="none" w:sz="0" w:space="0" w:color="auto"/>
        <w:bottom w:val="none" w:sz="0" w:space="0" w:color="auto"/>
        <w:right w:val="none" w:sz="0" w:space="0" w:color="auto"/>
      </w:divBdr>
    </w:div>
    <w:div w:id="1613627609">
      <w:bodyDiv w:val="1"/>
      <w:marLeft w:val="0"/>
      <w:marRight w:val="0"/>
      <w:marTop w:val="0"/>
      <w:marBottom w:val="0"/>
      <w:divBdr>
        <w:top w:val="none" w:sz="0" w:space="0" w:color="auto"/>
        <w:left w:val="none" w:sz="0" w:space="0" w:color="auto"/>
        <w:bottom w:val="none" w:sz="0" w:space="0" w:color="auto"/>
        <w:right w:val="none" w:sz="0" w:space="0" w:color="auto"/>
      </w:divBdr>
    </w:div>
    <w:div w:id="1669794207">
      <w:bodyDiv w:val="1"/>
      <w:marLeft w:val="0"/>
      <w:marRight w:val="0"/>
      <w:marTop w:val="0"/>
      <w:marBottom w:val="0"/>
      <w:divBdr>
        <w:top w:val="none" w:sz="0" w:space="0" w:color="auto"/>
        <w:left w:val="none" w:sz="0" w:space="0" w:color="auto"/>
        <w:bottom w:val="none" w:sz="0" w:space="0" w:color="auto"/>
        <w:right w:val="none" w:sz="0" w:space="0" w:color="auto"/>
      </w:divBdr>
    </w:div>
    <w:div w:id="1686907056">
      <w:bodyDiv w:val="1"/>
      <w:marLeft w:val="0"/>
      <w:marRight w:val="0"/>
      <w:marTop w:val="0"/>
      <w:marBottom w:val="0"/>
      <w:divBdr>
        <w:top w:val="none" w:sz="0" w:space="0" w:color="auto"/>
        <w:left w:val="none" w:sz="0" w:space="0" w:color="auto"/>
        <w:bottom w:val="none" w:sz="0" w:space="0" w:color="auto"/>
        <w:right w:val="none" w:sz="0" w:space="0" w:color="auto"/>
      </w:divBdr>
    </w:div>
    <w:div w:id="1726022866">
      <w:bodyDiv w:val="1"/>
      <w:marLeft w:val="0"/>
      <w:marRight w:val="0"/>
      <w:marTop w:val="0"/>
      <w:marBottom w:val="0"/>
      <w:divBdr>
        <w:top w:val="none" w:sz="0" w:space="0" w:color="auto"/>
        <w:left w:val="none" w:sz="0" w:space="0" w:color="auto"/>
        <w:bottom w:val="none" w:sz="0" w:space="0" w:color="auto"/>
        <w:right w:val="none" w:sz="0" w:space="0" w:color="auto"/>
      </w:divBdr>
      <w:divsChild>
        <w:div w:id="547843420">
          <w:marLeft w:val="0"/>
          <w:marRight w:val="0"/>
          <w:marTop w:val="0"/>
          <w:marBottom w:val="0"/>
          <w:divBdr>
            <w:top w:val="none" w:sz="0" w:space="0" w:color="auto"/>
            <w:left w:val="none" w:sz="0" w:space="0" w:color="auto"/>
            <w:bottom w:val="none" w:sz="0" w:space="0" w:color="auto"/>
            <w:right w:val="none" w:sz="0" w:space="0" w:color="auto"/>
          </w:divBdr>
          <w:divsChild>
            <w:div w:id="1657297090">
              <w:marLeft w:val="0"/>
              <w:marRight w:val="0"/>
              <w:marTop w:val="0"/>
              <w:marBottom w:val="0"/>
              <w:divBdr>
                <w:top w:val="none" w:sz="0" w:space="0" w:color="auto"/>
                <w:left w:val="none" w:sz="0" w:space="0" w:color="auto"/>
                <w:bottom w:val="none" w:sz="0" w:space="0" w:color="auto"/>
                <w:right w:val="none" w:sz="0" w:space="0" w:color="auto"/>
              </w:divBdr>
              <w:divsChild>
                <w:div w:id="19147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5086">
          <w:marLeft w:val="0"/>
          <w:marRight w:val="0"/>
          <w:marTop w:val="0"/>
          <w:marBottom w:val="0"/>
          <w:divBdr>
            <w:top w:val="none" w:sz="0" w:space="0" w:color="auto"/>
            <w:left w:val="none" w:sz="0" w:space="0" w:color="auto"/>
            <w:bottom w:val="none" w:sz="0" w:space="0" w:color="auto"/>
            <w:right w:val="none" w:sz="0" w:space="0" w:color="auto"/>
          </w:divBdr>
        </w:div>
      </w:divsChild>
    </w:div>
    <w:div w:id="1730957681">
      <w:bodyDiv w:val="1"/>
      <w:marLeft w:val="0"/>
      <w:marRight w:val="0"/>
      <w:marTop w:val="0"/>
      <w:marBottom w:val="0"/>
      <w:divBdr>
        <w:top w:val="none" w:sz="0" w:space="0" w:color="auto"/>
        <w:left w:val="none" w:sz="0" w:space="0" w:color="auto"/>
        <w:bottom w:val="none" w:sz="0" w:space="0" w:color="auto"/>
        <w:right w:val="none" w:sz="0" w:space="0" w:color="auto"/>
      </w:divBdr>
    </w:div>
    <w:div w:id="1745369082">
      <w:bodyDiv w:val="1"/>
      <w:marLeft w:val="0"/>
      <w:marRight w:val="0"/>
      <w:marTop w:val="0"/>
      <w:marBottom w:val="0"/>
      <w:divBdr>
        <w:top w:val="none" w:sz="0" w:space="0" w:color="auto"/>
        <w:left w:val="none" w:sz="0" w:space="0" w:color="auto"/>
        <w:bottom w:val="none" w:sz="0" w:space="0" w:color="auto"/>
        <w:right w:val="none" w:sz="0" w:space="0" w:color="auto"/>
      </w:divBdr>
    </w:div>
    <w:div w:id="1786145890">
      <w:bodyDiv w:val="1"/>
      <w:marLeft w:val="0"/>
      <w:marRight w:val="0"/>
      <w:marTop w:val="0"/>
      <w:marBottom w:val="0"/>
      <w:divBdr>
        <w:top w:val="none" w:sz="0" w:space="0" w:color="auto"/>
        <w:left w:val="none" w:sz="0" w:space="0" w:color="auto"/>
        <w:bottom w:val="none" w:sz="0" w:space="0" w:color="auto"/>
        <w:right w:val="none" w:sz="0" w:space="0" w:color="auto"/>
      </w:divBdr>
    </w:div>
    <w:div w:id="1791706894">
      <w:bodyDiv w:val="1"/>
      <w:marLeft w:val="0"/>
      <w:marRight w:val="0"/>
      <w:marTop w:val="0"/>
      <w:marBottom w:val="0"/>
      <w:divBdr>
        <w:top w:val="none" w:sz="0" w:space="0" w:color="auto"/>
        <w:left w:val="none" w:sz="0" w:space="0" w:color="auto"/>
        <w:bottom w:val="none" w:sz="0" w:space="0" w:color="auto"/>
        <w:right w:val="none" w:sz="0" w:space="0" w:color="auto"/>
      </w:divBdr>
      <w:divsChild>
        <w:div w:id="700934307">
          <w:marLeft w:val="0"/>
          <w:marRight w:val="0"/>
          <w:marTop w:val="0"/>
          <w:marBottom w:val="0"/>
          <w:divBdr>
            <w:top w:val="none" w:sz="0" w:space="0" w:color="auto"/>
            <w:left w:val="none" w:sz="0" w:space="0" w:color="auto"/>
            <w:bottom w:val="none" w:sz="0" w:space="0" w:color="auto"/>
            <w:right w:val="none" w:sz="0" w:space="0" w:color="auto"/>
          </w:divBdr>
          <w:divsChild>
            <w:div w:id="249897027">
              <w:marLeft w:val="0"/>
              <w:marRight w:val="0"/>
              <w:marTop w:val="0"/>
              <w:marBottom w:val="0"/>
              <w:divBdr>
                <w:top w:val="none" w:sz="0" w:space="0" w:color="auto"/>
                <w:left w:val="none" w:sz="0" w:space="0" w:color="auto"/>
                <w:bottom w:val="none" w:sz="0" w:space="0" w:color="auto"/>
                <w:right w:val="none" w:sz="0" w:space="0" w:color="auto"/>
              </w:divBdr>
              <w:divsChild>
                <w:div w:id="459298842">
                  <w:marLeft w:val="0"/>
                  <w:marRight w:val="0"/>
                  <w:marTop w:val="0"/>
                  <w:marBottom w:val="0"/>
                  <w:divBdr>
                    <w:top w:val="none" w:sz="0" w:space="0" w:color="auto"/>
                    <w:left w:val="none" w:sz="0" w:space="0" w:color="auto"/>
                    <w:bottom w:val="none" w:sz="0" w:space="0" w:color="auto"/>
                    <w:right w:val="none" w:sz="0" w:space="0" w:color="auto"/>
                  </w:divBdr>
                  <w:divsChild>
                    <w:div w:id="848447484">
                      <w:marLeft w:val="0"/>
                      <w:marRight w:val="0"/>
                      <w:marTop w:val="0"/>
                      <w:marBottom w:val="0"/>
                      <w:divBdr>
                        <w:top w:val="none" w:sz="0" w:space="0" w:color="auto"/>
                        <w:left w:val="none" w:sz="0" w:space="0" w:color="auto"/>
                        <w:bottom w:val="none" w:sz="0" w:space="0" w:color="auto"/>
                        <w:right w:val="none" w:sz="0" w:space="0" w:color="auto"/>
                      </w:divBdr>
                      <w:divsChild>
                        <w:div w:id="2119135845">
                          <w:marLeft w:val="0"/>
                          <w:marRight w:val="0"/>
                          <w:marTop w:val="0"/>
                          <w:marBottom w:val="0"/>
                          <w:divBdr>
                            <w:top w:val="none" w:sz="0" w:space="0" w:color="auto"/>
                            <w:left w:val="none" w:sz="0" w:space="0" w:color="auto"/>
                            <w:bottom w:val="none" w:sz="0" w:space="0" w:color="auto"/>
                            <w:right w:val="none" w:sz="0" w:space="0" w:color="auto"/>
                          </w:divBdr>
                          <w:divsChild>
                            <w:div w:id="1562252376">
                              <w:marLeft w:val="0"/>
                              <w:marRight w:val="0"/>
                              <w:marTop w:val="0"/>
                              <w:marBottom w:val="0"/>
                              <w:divBdr>
                                <w:top w:val="none" w:sz="0" w:space="0" w:color="auto"/>
                                <w:left w:val="none" w:sz="0" w:space="0" w:color="auto"/>
                                <w:bottom w:val="none" w:sz="0" w:space="0" w:color="auto"/>
                                <w:right w:val="none" w:sz="0" w:space="0" w:color="auto"/>
                              </w:divBdr>
                              <w:divsChild>
                                <w:div w:id="802888298">
                                  <w:marLeft w:val="0"/>
                                  <w:marRight w:val="0"/>
                                  <w:marTop w:val="0"/>
                                  <w:marBottom w:val="0"/>
                                  <w:divBdr>
                                    <w:top w:val="none" w:sz="0" w:space="0" w:color="auto"/>
                                    <w:left w:val="none" w:sz="0" w:space="0" w:color="auto"/>
                                    <w:bottom w:val="none" w:sz="0" w:space="0" w:color="auto"/>
                                    <w:right w:val="none" w:sz="0" w:space="0" w:color="auto"/>
                                  </w:divBdr>
                                  <w:divsChild>
                                    <w:div w:id="16121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852238">
          <w:marLeft w:val="0"/>
          <w:marRight w:val="0"/>
          <w:marTop w:val="0"/>
          <w:marBottom w:val="0"/>
          <w:divBdr>
            <w:top w:val="none" w:sz="0" w:space="0" w:color="auto"/>
            <w:left w:val="none" w:sz="0" w:space="0" w:color="auto"/>
            <w:bottom w:val="none" w:sz="0" w:space="0" w:color="auto"/>
            <w:right w:val="none" w:sz="0" w:space="0" w:color="auto"/>
          </w:divBdr>
          <w:divsChild>
            <w:div w:id="687175559">
              <w:marLeft w:val="0"/>
              <w:marRight w:val="0"/>
              <w:marTop w:val="0"/>
              <w:marBottom w:val="0"/>
              <w:divBdr>
                <w:top w:val="none" w:sz="0" w:space="0" w:color="auto"/>
                <w:left w:val="none" w:sz="0" w:space="0" w:color="auto"/>
                <w:bottom w:val="none" w:sz="0" w:space="0" w:color="auto"/>
                <w:right w:val="none" w:sz="0" w:space="0" w:color="auto"/>
              </w:divBdr>
              <w:divsChild>
                <w:div w:id="1837770796">
                  <w:marLeft w:val="0"/>
                  <w:marRight w:val="0"/>
                  <w:marTop w:val="0"/>
                  <w:marBottom w:val="0"/>
                  <w:divBdr>
                    <w:top w:val="none" w:sz="0" w:space="0" w:color="auto"/>
                    <w:left w:val="none" w:sz="0" w:space="0" w:color="auto"/>
                    <w:bottom w:val="none" w:sz="0" w:space="0" w:color="auto"/>
                    <w:right w:val="none" w:sz="0" w:space="0" w:color="auto"/>
                  </w:divBdr>
                  <w:divsChild>
                    <w:div w:id="1080827795">
                      <w:marLeft w:val="0"/>
                      <w:marRight w:val="0"/>
                      <w:marTop w:val="0"/>
                      <w:marBottom w:val="0"/>
                      <w:divBdr>
                        <w:top w:val="none" w:sz="0" w:space="0" w:color="auto"/>
                        <w:left w:val="none" w:sz="0" w:space="0" w:color="auto"/>
                        <w:bottom w:val="none" w:sz="0" w:space="0" w:color="auto"/>
                        <w:right w:val="none" w:sz="0" w:space="0" w:color="auto"/>
                      </w:divBdr>
                      <w:divsChild>
                        <w:div w:id="976183761">
                          <w:marLeft w:val="0"/>
                          <w:marRight w:val="0"/>
                          <w:marTop w:val="0"/>
                          <w:marBottom w:val="0"/>
                          <w:divBdr>
                            <w:top w:val="none" w:sz="0" w:space="0" w:color="auto"/>
                            <w:left w:val="none" w:sz="0" w:space="0" w:color="auto"/>
                            <w:bottom w:val="none" w:sz="0" w:space="0" w:color="auto"/>
                            <w:right w:val="none" w:sz="0" w:space="0" w:color="auto"/>
                          </w:divBdr>
                          <w:divsChild>
                            <w:div w:id="1647279334">
                              <w:marLeft w:val="0"/>
                              <w:marRight w:val="0"/>
                              <w:marTop w:val="0"/>
                              <w:marBottom w:val="0"/>
                              <w:divBdr>
                                <w:top w:val="none" w:sz="0" w:space="0" w:color="auto"/>
                                <w:left w:val="none" w:sz="0" w:space="0" w:color="auto"/>
                                <w:bottom w:val="none" w:sz="0" w:space="0" w:color="auto"/>
                                <w:right w:val="none" w:sz="0" w:space="0" w:color="auto"/>
                              </w:divBdr>
                              <w:divsChild>
                                <w:div w:id="704405290">
                                  <w:marLeft w:val="0"/>
                                  <w:marRight w:val="0"/>
                                  <w:marTop w:val="0"/>
                                  <w:marBottom w:val="0"/>
                                  <w:divBdr>
                                    <w:top w:val="none" w:sz="0" w:space="0" w:color="auto"/>
                                    <w:left w:val="none" w:sz="0" w:space="0" w:color="auto"/>
                                    <w:bottom w:val="none" w:sz="0" w:space="0" w:color="auto"/>
                                    <w:right w:val="none" w:sz="0" w:space="0" w:color="auto"/>
                                  </w:divBdr>
                                  <w:divsChild>
                                    <w:div w:id="1377730503">
                                      <w:marLeft w:val="0"/>
                                      <w:marRight w:val="0"/>
                                      <w:marTop w:val="0"/>
                                      <w:marBottom w:val="0"/>
                                      <w:divBdr>
                                        <w:top w:val="none" w:sz="0" w:space="0" w:color="auto"/>
                                        <w:left w:val="none" w:sz="0" w:space="0" w:color="auto"/>
                                        <w:bottom w:val="none" w:sz="0" w:space="0" w:color="auto"/>
                                        <w:right w:val="none" w:sz="0" w:space="0" w:color="auto"/>
                                      </w:divBdr>
                                      <w:divsChild>
                                        <w:div w:id="15368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451254">
      <w:bodyDiv w:val="1"/>
      <w:marLeft w:val="0"/>
      <w:marRight w:val="0"/>
      <w:marTop w:val="0"/>
      <w:marBottom w:val="0"/>
      <w:divBdr>
        <w:top w:val="none" w:sz="0" w:space="0" w:color="auto"/>
        <w:left w:val="none" w:sz="0" w:space="0" w:color="auto"/>
        <w:bottom w:val="none" w:sz="0" w:space="0" w:color="auto"/>
        <w:right w:val="none" w:sz="0" w:space="0" w:color="auto"/>
      </w:divBdr>
    </w:div>
    <w:div w:id="1805929946">
      <w:bodyDiv w:val="1"/>
      <w:marLeft w:val="0"/>
      <w:marRight w:val="0"/>
      <w:marTop w:val="0"/>
      <w:marBottom w:val="0"/>
      <w:divBdr>
        <w:top w:val="none" w:sz="0" w:space="0" w:color="auto"/>
        <w:left w:val="none" w:sz="0" w:space="0" w:color="auto"/>
        <w:bottom w:val="none" w:sz="0" w:space="0" w:color="auto"/>
        <w:right w:val="none" w:sz="0" w:space="0" w:color="auto"/>
      </w:divBdr>
    </w:div>
    <w:div w:id="1811361603">
      <w:bodyDiv w:val="1"/>
      <w:marLeft w:val="0"/>
      <w:marRight w:val="0"/>
      <w:marTop w:val="0"/>
      <w:marBottom w:val="0"/>
      <w:divBdr>
        <w:top w:val="none" w:sz="0" w:space="0" w:color="auto"/>
        <w:left w:val="none" w:sz="0" w:space="0" w:color="auto"/>
        <w:bottom w:val="none" w:sz="0" w:space="0" w:color="auto"/>
        <w:right w:val="none" w:sz="0" w:space="0" w:color="auto"/>
      </w:divBdr>
    </w:div>
    <w:div w:id="1820800400">
      <w:bodyDiv w:val="1"/>
      <w:marLeft w:val="0"/>
      <w:marRight w:val="0"/>
      <w:marTop w:val="0"/>
      <w:marBottom w:val="0"/>
      <w:divBdr>
        <w:top w:val="none" w:sz="0" w:space="0" w:color="auto"/>
        <w:left w:val="none" w:sz="0" w:space="0" w:color="auto"/>
        <w:bottom w:val="none" w:sz="0" w:space="0" w:color="auto"/>
        <w:right w:val="none" w:sz="0" w:space="0" w:color="auto"/>
      </w:divBdr>
    </w:div>
    <w:div w:id="1828813704">
      <w:bodyDiv w:val="1"/>
      <w:marLeft w:val="0"/>
      <w:marRight w:val="0"/>
      <w:marTop w:val="0"/>
      <w:marBottom w:val="0"/>
      <w:divBdr>
        <w:top w:val="none" w:sz="0" w:space="0" w:color="auto"/>
        <w:left w:val="none" w:sz="0" w:space="0" w:color="auto"/>
        <w:bottom w:val="none" w:sz="0" w:space="0" w:color="auto"/>
        <w:right w:val="none" w:sz="0" w:space="0" w:color="auto"/>
      </w:divBdr>
    </w:div>
    <w:div w:id="1849829135">
      <w:bodyDiv w:val="1"/>
      <w:marLeft w:val="0"/>
      <w:marRight w:val="0"/>
      <w:marTop w:val="0"/>
      <w:marBottom w:val="0"/>
      <w:divBdr>
        <w:top w:val="none" w:sz="0" w:space="0" w:color="auto"/>
        <w:left w:val="none" w:sz="0" w:space="0" w:color="auto"/>
        <w:bottom w:val="none" w:sz="0" w:space="0" w:color="auto"/>
        <w:right w:val="none" w:sz="0" w:space="0" w:color="auto"/>
      </w:divBdr>
      <w:divsChild>
        <w:div w:id="1714890110">
          <w:marLeft w:val="0"/>
          <w:marRight w:val="0"/>
          <w:marTop w:val="0"/>
          <w:marBottom w:val="0"/>
          <w:divBdr>
            <w:top w:val="none" w:sz="0" w:space="0" w:color="auto"/>
            <w:left w:val="none" w:sz="0" w:space="0" w:color="auto"/>
            <w:bottom w:val="none" w:sz="0" w:space="0" w:color="auto"/>
            <w:right w:val="none" w:sz="0" w:space="0" w:color="auto"/>
          </w:divBdr>
          <w:divsChild>
            <w:div w:id="848443155">
              <w:marLeft w:val="0"/>
              <w:marRight w:val="0"/>
              <w:marTop w:val="0"/>
              <w:marBottom w:val="0"/>
              <w:divBdr>
                <w:top w:val="none" w:sz="0" w:space="0" w:color="auto"/>
                <w:left w:val="none" w:sz="0" w:space="0" w:color="auto"/>
                <w:bottom w:val="none" w:sz="0" w:space="0" w:color="auto"/>
                <w:right w:val="none" w:sz="0" w:space="0" w:color="auto"/>
              </w:divBdr>
              <w:divsChild>
                <w:div w:id="2696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6185">
          <w:marLeft w:val="0"/>
          <w:marRight w:val="0"/>
          <w:marTop w:val="0"/>
          <w:marBottom w:val="0"/>
          <w:divBdr>
            <w:top w:val="none" w:sz="0" w:space="0" w:color="auto"/>
            <w:left w:val="none" w:sz="0" w:space="0" w:color="auto"/>
            <w:bottom w:val="none" w:sz="0" w:space="0" w:color="auto"/>
            <w:right w:val="none" w:sz="0" w:space="0" w:color="auto"/>
          </w:divBdr>
        </w:div>
      </w:divsChild>
    </w:div>
    <w:div w:id="1853644590">
      <w:bodyDiv w:val="1"/>
      <w:marLeft w:val="0"/>
      <w:marRight w:val="0"/>
      <w:marTop w:val="0"/>
      <w:marBottom w:val="0"/>
      <w:divBdr>
        <w:top w:val="none" w:sz="0" w:space="0" w:color="auto"/>
        <w:left w:val="none" w:sz="0" w:space="0" w:color="auto"/>
        <w:bottom w:val="none" w:sz="0" w:space="0" w:color="auto"/>
        <w:right w:val="none" w:sz="0" w:space="0" w:color="auto"/>
      </w:divBdr>
    </w:div>
    <w:div w:id="1870753664">
      <w:bodyDiv w:val="1"/>
      <w:marLeft w:val="0"/>
      <w:marRight w:val="0"/>
      <w:marTop w:val="0"/>
      <w:marBottom w:val="0"/>
      <w:divBdr>
        <w:top w:val="none" w:sz="0" w:space="0" w:color="auto"/>
        <w:left w:val="none" w:sz="0" w:space="0" w:color="auto"/>
        <w:bottom w:val="none" w:sz="0" w:space="0" w:color="auto"/>
        <w:right w:val="none" w:sz="0" w:space="0" w:color="auto"/>
      </w:divBdr>
    </w:div>
    <w:div w:id="1920478966">
      <w:bodyDiv w:val="1"/>
      <w:marLeft w:val="0"/>
      <w:marRight w:val="0"/>
      <w:marTop w:val="0"/>
      <w:marBottom w:val="0"/>
      <w:divBdr>
        <w:top w:val="none" w:sz="0" w:space="0" w:color="auto"/>
        <w:left w:val="none" w:sz="0" w:space="0" w:color="auto"/>
        <w:bottom w:val="none" w:sz="0" w:space="0" w:color="auto"/>
        <w:right w:val="none" w:sz="0" w:space="0" w:color="auto"/>
      </w:divBdr>
      <w:divsChild>
        <w:div w:id="1790584467">
          <w:marLeft w:val="0"/>
          <w:marRight w:val="0"/>
          <w:marTop w:val="0"/>
          <w:marBottom w:val="0"/>
          <w:divBdr>
            <w:top w:val="none" w:sz="0" w:space="0" w:color="auto"/>
            <w:left w:val="none" w:sz="0" w:space="0" w:color="auto"/>
            <w:bottom w:val="none" w:sz="0" w:space="0" w:color="auto"/>
            <w:right w:val="none" w:sz="0" w:space="0" w:color="auto"/>
          </w:divBdr>
        </w:div>
      </w:divsChild>
    </w:div>
    <w:div w:id="1921792143">
      <w:bodyDiv w:val="1"/>
      <w:marLeft w:val="0"/>
      <w:marRight w:val="0"/>
      <w:marTop w:val="0"/>
      <w:marBottom w:val="0"/>
      <w:divBdr>
        <w:top w:val="none" w:sz="0" w:space="0" w:color="auto"/>
        <w:left w:val="none" w:sz="0" w:space="0" w:color="auto"/>
        <w:bottom w:val="none" w:sz="0" w:space="0" w:color="auto"/>
        <w:right w:val="none" w:sz="0" w:space="0" w:color="auto"/>
      </w:divBdr>
    </w:div>
    <w:div w:id="1931818343">
      <w:bodyDiv w:val="1"/>
      <w:marLeft w:val="0"/>
      <w:marRight w:val="0"/>
      <w:marTop w:val="0"/>
      <w:marBottom w:val="0"/>
      <w:divBdr>
        <w:top w:val="none" w:sz="0" w:space="0" w:color="auto"/>
        <w:left w:val="none" w:sz="0" w:space="0" w:color="auto"/>
        <w:bottom w:val="none" w:sz="0" w:space="0" w:color="auto"/>
        <w:right w:val="none" w:sz="0" w:space="0" w:color="auto"/>
      </w:divBdr>
    </w:div>
    <w:div w:id="1943102412">
      <w:bodyDiv w:val="1"/>
      <w:marLeft w:val="0"/>
      <w:marRight w:val="0"/>
      <w:marTop w:val="0"/>
      <w:marBottom w:val="0"/>
      <w:divBdr>
        <w:top w:val="none" w:sz="0" w:space="0" w:color="auto"/>
        <w:left w:val="none" w:sz="0" w:space="0" w:color="auto"/>
        <w:bottom w:val="none" w:sz="0" w:space="0" w:color="auto"/>
        <w:right w:val="none" w:sz="0" w:space="0" w:color="auto"/>
      </w:divBdr>
    </w:div>
    <w:div w:id="1991129883">
      <w:bodyDiv w:val="1"/>
      <w:marLeft w:val="0"/>
      <w:marRight w:val="0"/>
      <w:marTop w:val="0"/>
      <w:marBottom w:val="0"/>
      <w:divBdr>
        <w:top w:val="none" w:sz="0" w:space="0" w:color="auto"/>
        <w:left w:val="none" w:sz="0" w:space="0" w:color="auto"/>
        <w:bottom w:val="none" w:sz="0" w:space="0" w:color="auto"/>
        <w:right w:val="none" w:sz="0" w:space="0" w:color="auto"/>
      </w:divBdr>
    </w:div>
    <w:div w:id="2020042465">
      <w:bodyDiv w:val="1"/>
      <w:marLeft w:val="0"/>
      <w:marRight w:val="0"/>
      <w:marTop w:val="0"/>
      <w:marBottom w:val="0"/>
      <w:divBdr>
        <w:top w:val="none" w:sz="0" w:space="0" w:color="auto"/>
        <w:left w:val="none" w:sz="0" w:space="0" w:color="auto"/>
        <w:bottom w:val="none" w:sz="0" w:space="0" w:color="auto"/>
        <w:right w:val="none" w:sz="0" w:space="0" w:color="auto"/>
      </w:divBdr>
      <w:divsChild>
        <w:div w:id="895776356">
          <w:marLeft w:val="0"/>
          <w:marRight w:val="0"/>
          <w:marTop w:val="0"/>
          <w:marBottom w:val="0"/>
          <w:divBdr>
            <w:top w:val="none" w:sz="0" w:space="0" w:color="auto"/>
            <w:left w:val="none" w:sz="0" w:space="0" w:color="auto"/>
            <w:bottom w:val="none" w:sz="0" w:space="0" w:color="auto"/>
            <w:right w:val="none" w:sz="0" w:space="0" w:color="auto"/>
          </w:divBdr>
          <w:divsChild>
            <w:div w:id="1484392240">
              <w:marLeft w:val="0"/>
              <w:marRight w:val="0"/>
              <w:marTop w:val="0"/>
              <w:marBottom w:val="0"/>
              <w:divBdr>
                <w:top w:val="none" w:sz="0" w:space="0" w:color="auto"/>
                <w:left w:val="none" w:sz="0" w:space="0" w:color="auto"/>
                <w:bottom w:val="none" w:sz="0" w:space="0" w:color="auto"/>
                <w:right w:val="none" w:sz="0" w:space="0" w:color="auto"/>
              </w:divBdr>
              <w:divsChild>
                <w:div w:id="19036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2757">
          <w:marLeft w:val="0"/>
          <w:marRight w:val="0"/>
          <w:marTop w:val="0"/>
          <w:marBottom w:val="0"/>
          <w:divBdr>
            <w:top w:val="none" w:sz="0" w:space="0" w:color="auto"/>
            <w:left w:val="none" w:sz="0" w:space="0" w:color="auto"/>
            <w:bottom w:val="none" w:sz="0" w:space="0" w:color="auto"/>
            <w:right w:val="none" w:sz="0" w:space="0" w:color="auto"/>
          </w:divBdr>
        </w:div>
      </w:divsChild>
    </w:div>
    <w:div w:id="2039357937">
      <w:bodyDiv w:val="1"/>
      <w:marLeft w:val="0"/>
      <w:marRight w:val="0"/>
      <w:marTop w:val="0"/>
      <w:marBottom w:val="0"/>
      <w:divBdr>
        <w:top w:val="none" w:sz="0" w:space="0" w:color="auto"/>
        <w:left w:val="none" w:sz="0" w:space="0" w:color="auto"/>
        <w:bottom w:val="none" w:sz="0" w:space="0" w:color="auto"/>
        <w:right w:val="none" w:sz="0" w:space="0" w:color="auto"/>
      </w:divBdr>
    </w:div>
    <w:div w:id="2089423836">
      <w:bodyDiv w:val="1"/>
      <w:marLeft w:val="0"/>
      <w:marRight w:val="0"/>
      <w:marTop w:val="0"/>
      <w:marBottom w:val="0"/>
      <w:divBdr>
        <w:top w:val="none" w:sz="0" w:space="0" w:color="auto"/>
        <w:left w:val="none" w:sz="0" w:space="0" w:color="auto"/>
        <w:bottom w:val="none" w:sz="0" w:space="0" w:color="auto"/>
        <w:right w:val="none" w:sz="0" w:space="0" w:color="auto"/>
      </w:divBdr>
      <w:divsChild>
        <w:div w:id="1800874901">
          <w:marLeft w:val="0"/>
          <w:marRight w:val="0"/>
          <w:marTop w:val="0"/>
          <w:marBottom w:val="0"/>
          <w:divBdr>
            <w:top w:val="none" w:sz="0" w:space="0" w:color="auto"/>
            <w:left w:val="none" w:sz="0" w:space="0" w:color="auto"/>
            <w:bottom w:val="none" w:sz="0" w:space="0" w:color="auto"/>
            <w:right w:val="none" w:sz="0" w:space="0" w:color="auto"/>
          </w:divBdr>
          <w:divsChild>
            <w:div w:id="1984312607">
              <w:marLeft w:val="0"/>
              <w:marRight w:val="0"/>
              <w:marTop w:val="0"/>
              <w:marBottom w:val="0"/>
              <w:divBdr>
                <w:top w:val="none" w:sz="0" w:space="0" w:color="auto"/>
                <w:left w:val="none" w:sz="0" w:space="0" w:color="auto"/>
                <w:bottom w:val="none" w:sz="0" w:space="0" w:color="auto"/>
                <w:right w:val="none" w:sz="0" w:space="0" w:color="auto"/>
              </w:divBdr>
              <w:divsChild>
                <w:div w:id="1850440902">
                  <w:marLeft w:val="0"/>
                  <w:marRight w:val="0"/>
                  <w:marTop w:val="0"/>
                  <w:marBottom w:val="0"/>
                  <w:divBdr>
                    <w:top w:val="none" w:sz="0" w:space="0" w:color="auto"/>
                    <w:left w:val="none" w:sz="0" w:space="0" w:color="auto"/>
                    <w:bottom w:val="none" w:sz="0" w:space="0" w:color="auto"/>
                    <w:right w:val="none" w:sz="0" w:space="0" w:color="auto"/>
                  </w:divBdr>
                  <w:divsChild>
                    <w:div w:id="1315377566">
                      <w:marLeft w:val="0"/>
                      <w:marRight w:val="0"/>
                      <w:marTop w:val="0"/>
                      <w:marBottom w:val="0"/>
                      <w:divBdr>
                        <w:top w:val="none" w:sz="0" w:space="0" w:color="auto"/>
                        <w:left w:val="none" w:sz="0" w:space="0" w:color="auto"/>
                        <w:bottom w:val="none" w:sz="0" w:space="0" w:color="auto"/>
                        <w:right w:val="none" w:sz="0" w:space="0" w:color="auto"/>
                      </w:divBdr>
                      <w:divsChild>
                        <w:div w:id="1375929443">
                          <w:marLeft w:val="0"/>
                          <w:marRight w:val="0"/>
                          <w:marTop w:val="0"/>
                          <w:marBottom w:val="0"/>
                          <w:divBdr>
                            <w:top w:val="none" w:sz="0" w:space="0" w:color="auto"/>
                            <w:left w:val="none" w:sz="0" w:space="0" w:color="auto"/>
                            <w:bottom w:val="none" w:sz="0" w:space="0" w:color="auto"/>
                            <w:right w:val="none" w:sz="0" w:space="0" w:color="auto"/>
                          </w:divBdr>
                          <w:divsChild>
                            <w:div w:id="765425641">
                              <w:marLeft w:val="0"/>
                              <w:marRight w:val="0"/>
                              <w:marTop w:val="0"/>
                              <w:marBottom w:val="0"/>
                              <w:divBdr>
                                <w:top w:val="none" w:sz="0" w:space="0" w:color="auto"/>
                                <w:left w:val="none" w:sz="0" w:space="0" w:color="auto"/>
                                <w:bottom w:val="none" w:sz="0" w:space="0" w:color="auto"/>
                                <w:right w:val="none" w:sz="0" w:space="0" w:color="auto"/>
                              </w:divBdr>
                              <w:divsChild>
                                <w:div w:id="1720741076">
                                  <w:marLeft w:val="0"/>
                                  <w:marRight w:val="0"/>
                                  <w:marTop w:val="0"/>
                                  <w:marBottom w:val="0"/>
                                  <w:divBdr>
                                    <w:top w:val="none" w:sz="0" w:space="0" w:color="auto"/>
                                    <w:left w:val="none" w:sz="0" w:space="0" w:color="auto"/>
                                    <w:bottom w:val="none" w:sz="0" w:space="0" w:color="auto"/>
                                    <w:right w:val="none" w:sz="0" w:space="0" w:color="auto"/>
                                  </w:divBdr>
                                  <w:divsChild>
                                    <w:div w:id="1310594739">
                                      <w:marLeft w:val="0"/>
                                      <w:marRight w:val="0"/>
                                      <w:marTop w:val="0"/>
                                      <w:marBottom w:val="0"/>
                                      <w:divBdr>
                                        <w:top w:val="none" w:sz="0" w:space="0" w:color="auto"/>
                                        <w:left w:val="none" w:sz="0" w:space="0" w:color="auto"/>
                                        <w:bottom w:val="none" w:sz="0" w:space="0" w:color="auto"/>
                                        <w:right w:val="none" w:sz="0" w:space="0" w:color="auto"/>
                                      </w:divBdr>
                                      <w:divsChild>
                                        <w:div w:id="960501133">
                                          <w:marLeft w:val="0"/>
                                          <w:marRight w:val="0"/>
                                          <w:marTop w:val="0"/>
                                          <w:marBottom w:val="0"/>
                                          <w:divBdr>
                                            <w:top w:val="none" w:sz="0" w:space="0" w:color="auto"/>
                                            <w:left w:val="none" w:sz="0" w:space="0" w:color="auto"/>
                                            <w:bottom w:val="none" w:sz="0" w:space="0" w:color="auto"/>
                                            <w:right w:val="none" w:sz="0" w:space="0" w:color="auto"/>
                                          </w:divBdr>
                                          <w:divsChild>
                                            <w:div w:id="10719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europa.eu/eurostat/statistics-explained/index.php?title=Glossary:Implicit_price_index/fr" TargetMode="External"/><Relationship Id="rId18" Type="http://schemas.openxmlformats.org/officeDocument/2006/relationships/hyperlink" Target="https://www.oecd.org/fr/data/datasets/research-and-development-statistics.html" TargetMode="External"/><Relationship Id="rId26" Type="http://schemas.openxmlformats.org/officeDocument/2006/relationships/hyperlink" Target="https://www.oecd.org/fr/data/datasets/research-and-development-statistics.html" TargetMode="External"/><Relationship Id="rId21" Type="http://schemas.openxmlformats.org/officeDocument/2006/relationships/hyperlink" Target="https://www.oecd.org/fr/data/indicators/gross-domestic-spending-on-r-d.html" TargetMode="External"/><Relationship Id="rId34" Type="http://schemas.openxmlformats.org/officeDocument/2006/relationships/hyperlink" Target="https://population.un.org/wpp/" TargetMode="External"/><Relationship Id="rId7" Type="http://schemas.openxmlformats.org/officeDocument/2006/relationships/endnotes" Target="endnotes.xml"/><Relationship Id="rId12" Type="http://schemas.openxmlformats.org/officeDocument/2006/relationships/hyperlink" Target="https://data-explorer.oecd.org/" TargetMode="External"/><Relationship Id="rId17" Type="http://schemas.openxmlformats.org/officeDocument/2006/relationships/hyperlink" Target="https://www.oecd.org/fr/data/indicators/gross-domestic-spending-on-r-d.html" TargetMode="External"/><Relationship Id="rId25" Type="http://schemas.openxmlformats.org/officeDocument/2006/relationships/hyperlink" Target="https://www.oecd.org/fr/data/datasets/research-and-development-statistics.html" TargetMode="External"/><Relationship Id="rId33" Type="http://schemas.openxmlformats.org/officeDocument/2006/relationships/hyperlink" Target="https://www.oecd.org/fr/data/indicators/population.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ecd.org/fr/data/datasets/research-and-development-statistics.html" TargetMode="External"/><Relationship Id="rId20" Type="http://schemas.openxmlformats.org/officeDocument/2006/relationships/hyperlink" Target="https://www.oecd.org/fr/data/indicators/gross-domestic-spending-on-r-d.html" TargetMode="External"/><Relationship Id="rId29" Type="http://schemas.openxmlformats.org/officeDocument/2006/relationships/hyperlink" Target="https://www.epo.org/en/searching-for-patents/business/patst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ecd.org/content/dam/oecd/en/publications/reports/2009/02/oecd-patent-statistics-manual_g1gh9fa4/9789264056442-en.pdf" TargetMode="External"/><Relationship Id="rId24" Type="http://schemas.openxmlformats.org/officeDocument/2006/relationships/hyperlink" Target="https://uis.unesco.org/fr/glossary-term/depenses-intra-muros-de-r-d-du-secteur-de-lenseignement-superieur-dirdes" TargetMode="External"/><Relationship Id="rId32" Type="http://schemas.openxmlformats.org/officeDocument/2006/relationships/hyperlink" Target="https://ec.europa.eu/eurostat/statistics-explained/index.php?title=Glossary:Implicit_price_index/fr"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ecd.org/fr/data/indicators/gross-domestic-spending-on-r-d.html" TargetMode="External"/><Relationship Id="rId23" Type="http://schemas.openxmlformats.org/officeDocument/2006/relationships/hyperlink" Target="https://www.oecd.org/fr/data/datasets/research-and-development-statistics.html" TargetMode="External"/><Relationship Id="rId28" Type="http://schemas.openxmlformats.org/officeDocument/2006/relationships/hyperlink" Target="https://www.oecd.org/fr/data/datasets/intellectual-property-statistics.html" TargetMode="External"/><Relationship Id="rId36" Type="http://schemas.openxmlformats.org/officeDocument/2006/relationships/hyperlink" Target="https://www.oecd.org/fr/data/indicators/employment-rate.html" TargetMode="External"/><Relationship Id="rId10" Type="http://schemas.openxmlformats.org/officeDocument/2006/relationships/hyperlink" Target="https://www.oecd.org/en/publications/frascati-manual-2015_9789264239012-en.html" TargetMode="External"/><Relationship Id="rId19" Type="http://schemas.openxmlformats.org/officeDocument/2006/relationships/hyperlink" Target="https://www.oecd.org/fr/data/indicators/gross-domestic-spending-on-r-d.html" TargetMode="External"/><Relationship Id="rId31" Type="http://schemas.openxmlformats.org/officeDocument/2006/relationships/hyperlink" Target="https://www.oecd.org/fr/themes/science-technologie-et-innovation.html" TargetMode="External"/><Relationship Id="rId4" Type="http://schemas.openxmlformats.org/officeDocument/2006/relationships/settings" Target="settings.xml"/><Relationship Id="rId9" Type="http://schemas.openxmlformats.org/officeDocument/2006/relationships/hyperlink" Target="https://uis.unesco.org/fr/glossary-term/depense-interieure-brute-de-r-d-dird" TargetMode="External"/><Relationship Id="rId14" Type="http://schemas.openxmlformats.org/officeDocument/2006/relationships/hyperlink" Target="https://www.oecd.org/fr/data/indicators/population.html" TargetMode="External"/><Relationship Id="rId22" Type="http://schemas.openxmlformats.org/officeDocument/2006/relationships/hyperlink" Target="https://www.oecd.org/fr/data/indicators/gross-domestic-spending-on-r-d.html" TargetMode="External"/><Relationship Id="rId27" Type="http://schemas.openxmlformats.org/officeDocument/2006/relationships/hyperlink" Target="https://uis.unesco.org/fr/glossary-term/credits-budgetaires-publics-de-r-d-cbprd" TargetMode="External"/><Relationship Id="rId30" Type="http://schemas.openxmlformats.org/officeDocument/2006/relationships/hyperlink" Target="https://www.oecd.org/fr/themes/echanges.html" TargetMode="External"/><Relationship Id="rId35" Type="http://schemas.openxmlformats.org/officeDocument/2006/relationships/hyperlink" Target="https://www.oecd.org/fr/data/indicators/purchasing-power-parities-ppp.html" TargetMode="External"/><Relationship Id="rId8" Type="http://schemas.openxmlformats.org/officeDocument/2006/relationships/hyperlink" Target="https://www.oecd.org/fr/data/datasets/research-and-development-statistics.html"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2BA1C-3AB6-40F4-9AA7-1A584EA2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19</Pages>
  <Words>5039</Words>
  <Characters>27715</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Aurélien Diop Lascroux</dc:creator>
  <cp:keywords/>
  <dc:description/>
  <cp:lastModifiedBy>Aurélien Diop Lascroux</cp:lastModifiedBy>
  <cp:revision>133</cp:revision>
  <cp:lastPrinted>2025-10-23T17:09:00Z</cp:lastPrinted>
  <dcterms:created xsi:type="dcterms:W3CDTF">2025-09-14T12:25:00Z</dcterms:created>
  <dcterms:modified xsi:type="dcterms:W3CDTF">2025-12-08T13:37:00Z</dcterms:modified>
</cp:coreProperties>
</file>