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0206" w14:textId="7A7CF253" w:rsidR="00A443F9" w:rsidRPr="00A443F9" w:rsidRDefault="00FC7F4C" w:rsidP="0084703A">
      <w:pPr>
        <w:spacing w:line="240" w:lineRule="auto"/>
        <w:jc w:val="center"/>
        <w:rPr>
          <w:rFonts w:asciiTheme="majorHAnsi" w:hAnsiTheme="majorHAnsi" w:cstheme="majorHAnsi"/>
          <w:sz w:val="36"/>
          <w:szCs w:val="36"/>
        </w:rPr>
      </w:pPr>
      <w:r>
        <w:rPr>
          <w:rFonts w:asciiTheme="majorHAnsi" w:hAnsiTheme="majorHAnsi" w:cstheme="majorHAnsi"/>
          <w:sz w:val="36"/>
          <w:szCs w:val="36"/>
        </w:rPr>
        <w:t>DS6371 Project</w:t>
      </w:r>
    </w:p>
    <w:p w14:paraId="4E2D6D8A" w14:textId="0A42CBBF" w:rsidR="00A443F9" w:rsidRPr="00A443F9" w:rsidRDefault="00A443F9" w:rsidP="0084703A">
      <w:pPr>
        <w:spacing w:line="240" w:lineRule="auto"/>
        <w:rPr>
          <w:rFonts w:asciiTheme="majorHAnsi" w:hAnsiTheme="majorHAnsi" w:cstheme="majorHAnsi"/>
          <w:b/>
          <w:bCs/>
          <w:sz w:val="28"/>
          <w:szCs w:val="28"/>
          <w:u w:val="single"/>
        </w:rPr>
      </w:pPr>
      <w:r w:rsidRPr="00A443F9">
        <w:rPr>
          <w:rFonts w:asciiTheme="majorHAnsi" w:hAnsiTheme="majorHAnsi" w:cstheme="majorHAnsi"/>
          <w:b/>
          <w:bCs/>
          <w:sz w:val="28"/>
          <w:szCs w:val="28"/>
          <w:u w:val="single"/>
        </w:rPr>
        <w:t>Data Description</w:t>
      </w:r>
    </w:p>
    <w:p w14:paraId="60D8E746" w14:textId="2A83B3A9" w:rsidR="00A443F9" w:rsidRPr="00A443F9" w:rsidRDefault="00A443F9" w:rsidP="00A443F9">
      <w:pPr>
        <w:ind w:left="720"/>
        <w:rPr>
          <w:rFonts w:cstheme="minorHAnsi"/>
        </w:rPr>
      </w:pPr>
      <w:r w:rsidRPr="00A443F9">
        <w:rPr>
          <w:rFonts w:cstheme="minorHAnsi"/>
        </w:rPr>
        <w:t>The Ames Housing dataset was compiled by Dean De Cock for use in data science education. We have 1460 observations with 79 explanatory variables and it is collected from various neighborhoods in Ames, Iowa.</w:t>
      </w:r>
    </w:p>
    <w:p w14:paraId="3BC273FD" w14:textId="5A6B2F63" w:rsidR="00FC7F4C" w:rsidRDefault="00FC7F4C" w:rsidP="0084703A">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Analysis Question #1</w:t>
      </w:r>
    </w:p>
    <w:p w14:paraId="0E3B3CF7" w14:textId="1B71F639" w:rsidR="00977F72" w:rsidRPr="00977F72" w:rsidRDefault="00FC7F4C" w:rsidP="00977F72">
      <w:pPr>
        <w:pStyle w:val="ListParagraph"/>
        <w:numPr>
          <w:ilvl w:val="0"/>
          <w:numId w:val="1"/>
        </w:numPr>
        <w:rPr>
          <w:rFonts w:cstheme="minorHAnsi"/>
        </w:rPr>
      </w:pPr>
      <w:r w:rsidRPr="00846AEC">
        <w:rPr>
          <w:rFonts w:cstheme="minorHAnsi"/>
          <w:b/>
        </w:rPr>
        <w:t>Problem Statement:</w:t>
      </w:r>
      <w:r w:rsidRPr="00A443F9">
        <w:rPr>
          <w:rFonts w:cstheme="minorHAnsi"/>
        </w:rPr>
        <w:t xml:space="preserve"> Century 21 Ames only sells houses in the NAmes, Edwards and </w:t>
      </w:r>
      <w:proofErr w:type="spellStart"/>
      <w:r w:rsidRPr="00A443F9">
        <w:rPr>
          <w:rFonts w:cstheme="minorHAnsi"/>
        </w:rPr>
        <w:t>BrkSide</w:t>
      </w:r>
      <w:proofErr w:type="spellEnd"/>
      <w:r w:rsidRPr="00A443F9">
        <w:rPr>
          <w:rFonts w:cstheme="minorHAnsi"/>
        </w:rPr>
        <w:t xml:space="preserve"> neighborhoods and would like to simply get an estimate of how the sale price of the house is related to the square footage of the living area of the house and if it depends on which neighborhood the house is located in.</w:t>
      </w:r>
    </w:p>
    <w:p w14:paraId="3C795B23" w14:textId="21609348" w:rsidR="00977F72" w:rsidRPr="00846AEC" w:rsidRDefault="00977F72" w:rsidP="00977F72">
      <w:pPr>
        <w:pStyle w:val="ListParagraph"/>
        <w:numPr>
          <w:ilvl w:val="0"/>
          <w:numId w:val="1"/>
        </w:numPr>
        <w:rPr>
          <w:rFonts w:cstheme="minorHAnsi"/>
          <w:b/>
        </w:rPr>
      </w:pPr>
      <w:r w:rsidRPr="00846AEC">
        <w:rPr>
          <w:rFonts w:cstheme="minorHAnsi"/>
          <w:b/>
        </w:rPr>
        <w:t>Build and Fit the model</w:t>
      </w:r>
      <w:r w:rsidR="00846AEC">
        <w:rPr>
          <w:rFonts w:cstheme="minorHAnsi"/>
          <w:b/>
        </w:rPr>
        <w:t>:</w:t>
      </w:r>
    </w:p>
    <w:p w14:paraId="02806C9C" w14:textId="412291A4" w:rsidR="00846AEC" w:rsidRPr="00846AEC" w:rsidRDefault="00846AEC" w:rsidP="00846AEC">
      <w:pPr>
        <w:ind w:left="1080"/>
        <w:rPr>
          <w:rFonts w:cstheme="minorHAnsi"/>
          <w:b/>
          <w:bCs/>
        </w:rPr>
      </w:pPr>
      <w:proofErr w:type="gramStart"/>
      <w:r w:rsidRPr="00846AEC">
        <w:rPr>
          <w:rFonts w:cstheme="minorHAnsi"/>
          <w:b/>
          <w:bCs/>
        </w:rPr>
        <w:t>log(</w:t>
      </w:r>
      <w:proofErr w:type="spellStart"/>
      <w:proofErr w:type="gramEnd"/>
      <w:r w:rsidRPr="00846AEC">
        <w:rPr>
          <w:rFonts w:cstheme="minorHAnsi"/>
          <w:b/>
          <w:bCs/>
        </w:rPr>
        <w:t>SalePrice</w:t>
      </w:r>
      <w:proofErr w:type="spellEnd"/>
      <w:r w:rsidRPr="00846AEC">
        <w:rPr>
          <w:rFonts w:cstheme="minorHAnsi"/>
          <w:b/>
          <w:bCs/>
        </w:rPr>
        <w:t>) = b0 + b1log(</w:t>
      </w:r>
      <w:proofErr w:type="spellStart"/>
      <w:r w:rsidRPr="00846AEC">
        <w:rPr>
          <w:rFonts w:cstheme="minorHAnsi"/>
          <w:b/>
          <w:bCs/>
        </w:rPr>
        <w:t>sqft</w:t>
      </w:r>
      <w:proofErr w:type="spellEnd"/>
      <w:r w:rsidRPr="00846AEC">
        <w:rPr>
          <w:rFonts w:cstheme="minorHAnsi"/>
          <w:b/>
          <w:bCs/>
        </w:rPr>
        <w:t>) + b2(</w:t>
      </w:r>
      <w:proofErr w:type="spellStart"/>
      <w:r w:rsidRPr="00846AEC">
        <w:rPr>
          <w:rFonts w:cstheme="minorHAnsi"/>
          <w:b/>
          <w:bCs/>
        </w:rPr>
        <w:t>BrkSide</w:t>
      </w:r>
      <w:proofErr w:type="spellEnd"/>
      <w:r w:rsidRPr="00846AEC">
        <w:rPr>
          <w:rFonts w:cstheme="minorHAnsi"/>
          <w:b/>
          <w:bCs/>
        </w:rPr>
        <w:t>) + b3(Edwards) + b4(log(</w:t>
      </w:r>
      <w:proofErr w:type="spellStart"/>
      <w:r w:rsidRPr="00846AEC">
        <w:rPr>
          <w:rFonts w:cstheme="minorHAnsi"/>
          <w:b/>
          <w:bCs/>
        </w:rPr>
        <w:t>sqft</w:t>
      </w:r>
      <w:proofErr w:type="spellEnd"/>
      <w:r w:rsidRPr="00846AEC">
        <w:rPr>
          <w:rFonts w:cstheme="minorHAnsi"/>
          <w:b/>
          <w:bCs/>
        </w:rPr>
        <w:t>)*</w:t>
      </w:r>
      <w:proofErr w:type="spellStart"/>
      <w:r w:rsidRPr="00846AEC">
        <w:rPr>
          <w:rFonts w:cstheme="minorHAnsi"/>
          <w:b/>
          <w:bCs/>
        </w:rPr>
        <w:t>BrkSide</w:t>
      </w:r>
      <w:proofErr w:type="spellEnd"/>
      <w:r w:rsidRPr="00846AEC">
        <w:rPr>
          <w:rFonts w:cstheme="minorHAnsi"/>
          <w:b/>
          <w:bCs/>
        </w:rPr>
        <w:t>) + b5(log(</w:t>
      </w:r>
      <w:proofErr w:type="spellStart"/>
      <w:r w:rsidRPr="00846AEC">
        <w:rPr>
          <w:rFonts w:cstheme="minorHAnsi"/>
          <w:b/>
          <w:bCs/>
        </w:rPr>
        <w:t>sqft</w:t>
      </w:r>
      <w:proofErr w:type="spellEnd"/>
      <w:r w:rsidRPr="00846AEC">
        <w:rPr>
          <w:rFonts w:cstheme="minorHAnsi"/>
          <w:b/>
          <w:bCs/>
        </w:rPr>
        <w:t>)*Edwards)</w:t>
      </w:r>
    </w:p>
    <w:p w14:paraId="0930D57E" w14:textId="10FEE2FD" w:rsidR="00FC7F4C" w:rsidRPr="00846AEC" w:rsidRDefault="00846AEC" w:rsidP="00FC7F4C">
      <w:pPr>
        <w:pStyle w:val="ListParagraph"/>
        <w:numPr>
          <w:ilvl w:val="0"/>
          <w:numId w:val="1"/>
        </w:numPr>
        <w:rPr>
          <w:rFonts w:cstheme="minorHAnsi"/>
          <w:b/>
        </w:rPr>
      </w:pPr>
      <w:r w:rsidRPr="00846AEC">
        <w:rPr>
          <w:rFonts w:cstheme="minorHAnsi"/>
          <w:b/>
        </w:rPr>
        <w:t>Checking assumptions</w:t>
      </w:r>
      <w:r>
        <w:rPr>
          <w:rFonts w:cstheme="minorHAnsi"/>
          <w:b/>
        </w:rPr>
        <w:t>:</w:t>
      </w:r>
    </w:p>
    <w:p w14:paraId="675DFF00" w14:textId="20B1B8CB" w:rsidR="00747EA8" w:rsidRPr="00747EA8" w:rsidRDefault="00747EA8" w:rsidP="0084703A">
      <w:pPr>
        <w:pStyle w:val="ListParagraph"/>
        <w:spacing w:line="240" w:lineRule="auto"/>
        <w:rPr>
          <w:rFonts w:asciiTheme="majorHAnsi" w:hAnsiTheme="majorHAnsi" w:cstheme="majorHAnsi"/>
          <w:sz w:val="24"/>
          <w:szCs w:val="24"/>
        </w:rPr>
      </w:pPr>
    </w:p>
    <w:p w14:paraId="59AE88B9" w14:textId="0BD5FC48" w:rsidR="00747EA8" w:rsidRPr="00A443F9" w:rsidRDefault="00747EA8" w:rsidP="00B61490">
      <w:pPr>
        <w:pStyle w:val="ListParagraph"/>
        <w:numPr>
          <w:ilvl w:val="1"/>
          <w:numId w:val="1"/>
        </w:numPr>
        <w:rPr>
          <w:rFonts w:cstheme="minorHAnsi"/>
        </w:rPr>
      </w:pPr>
      <w:r w:rsidRPr="00A443F9">
        <w:rPr>
          <w:rFonts w:cstheme="minorHAnsi"/>
        </w:rPr>
        <w:t>When plotting the scatterplot (</w:t>
      </w:r>
      <w:r w:rsidR="00977F72">
        <w:rPr>
          <w:rFonts w:cstheme="minorHAnsi"/>
        </w:rPr>
        <w:t>appendix: 1a</w:t>
      </w:r>
      <w:r w:rsidRPr="00A443F9">
        <w:rPr>
          <w:rFonts w:cstheme="minorHAnsi"/>
        </w:rPr>
        <w:t xml:space="preserve">) of Sale Price vs Square Footage, we observed a large cluster of points between 1000-2000 square feet which provided visual evidence against normality assumption. As </w:t>
      </w:r>
      <w:r w:rsidR="00B61490">
        <w:rPr>
          <w:rFonts w:cstheme="minorHAnsi"/>
        </w:rPr>
        <w:t xml:space="preserve">values over </w:t>
      </w:r>
      <w:r w:rsidRPr="00A443F9">
        <w:rPr>
          <w:rFonts w:cstheme="minorHAnsi"/>
        </w:rPr>
        <w:t>2,000</w:t>
      </w:r>
      <w:r w:rsidR="00977F72">
        <w:rPr>
          <w:rFonts w:cstheme="minorHAnsi"/>
        </w:rPr>
        <w:t>,</w:t>
      </w:r>
      <w:r w:rsidRPr="00A443F9">
        <w:rPr>
          <w:rFonts w:cstheme="minorHAnsi"/>
        </w:rPr>
        <w:t xml:space="preserve"> we observed higher spread between subpopulation</w:t>
      </w:r>
      <w:r w:rsidR="00B61490">
        <w:rPr>
          <w:rFonts w:cstheme="minorHAnsi"/>
        </w:rPr>
        <w:t>s</w:t>
      </w:r>
      <w:r w:rsidRPr="00A443F9">
        <w:rPr>
          <w:rFonts w:cstheme="minorHAnsi"/>
        </w:rPr>
        <w:t xml:space="preserve">. </w:t>
      </w:r>
      <w:r w:rsidR="00B61490">
        <w:rPr>
          <w:rFonts w:cstheme="minorHAnsi"/>
        </w:rPr>
        <w:t>Two homes o</w:t>
      </w:r>
      <w:r w:rsidRPr="00A443F9">
        <w:rPr>
          <w:rFonts w:cstheme="minorHAnsi"/>
        </w:rPr>
        <w:t xml:space="preserve">ut of the 383 homes observed, </w:t>
      </w:r>
      <w:r w:rsidR="00B61490">
        <w:rPr>
          <w:rFonts w:cstheme="minorHAnsi"/>
        </w:rPr>
        <w:t xml:space="preserve">stood out at </w:t>
      </w:r>
      <w:r w:rsidR="00652E9A" w:rsidRPr="00A443F9">
        <w:rPr>
          <w:rFonts w:cstheme="minorHAnsi"/>
        </w:rPr>
        <w:t xml:space="preserve">&gt;4,000 </w:t>
      </w:r>
      <w:proofErr w:type="spellStart"/>
      <w:r w:rsidR="00652E9A" w:rsidRPr="00A443F9">
        <w:rPr>
          <w:rFonts w:cstheme="minorHAnsi"/>
        </w:rPr>
        <w:t>sqft</w:t>
      </w:r>
      <w:proofErr w:type="spellEnd"/>
      <w:r w:rsidRPr="00A443F9">
        <w:rPr>
          <w:rFonts w:cstheme="minorHAnsi"/>
        </w:rPr>
        <w:t>.</w:t>
      </w:r>
      <w:r w:rsidR="00652E9A" w:rsidRPr="00A443F9">
        <w:rPr>
          <w:rFonts w:cstheme="minorHAnsi"/>
        </w:rPr>
        <w:t xml:space="preserve"> </w:t>
      </w:r>
      <w:r w:rsidR="00057872" w:rsidRPr="00A443F9">
        <w:rPr>
          <w:rFonts w:cstheme="minorHAnsi"/>
        </w:rPr>
        <w:t>We examine</w:t>
      </w:r>
      <w:r w:rsidR="00846AEC">
        <w:rPr>
          <w:rFonts w:cstheme="minorHAnsi"/>
        </w:rPr>
        <w:t>d</w:t>
      </w:r>
      <w:r w:rsidR="00057872" w:rsidRPr="00A443F9">
        <w:rPr>
          <w:rFonts w:cstheme="minorHAnsi"/>
        </w:rPr>
        <w:t xml:space="preserve"> Cook’s D and residual plots prior to moving forward with the restricted range approach</w:t>
      </w:r>
      <w:r w:rsidR="00846AEC">
        <w:rPr>
          <w:rFonts w:cstheme="minorHAnsi"/>
        </w:rPr>
        <w:t xml:space="preserve"> (appendix: 1b).</w:t>
      </w:r>
      <w:r w:rsidR="00057872" w:rsidRPr="00A443F9">
        <w:rPr>
          <w:rFonts w:cstheme="minorHAnsi"/>
        </w:rPr>
        <w:t xml:space="preserve"> In conclusion, we</w:t>
      </w:r>
      <w:r w:rsidRPr="00A443F9">
        <w:rPr>
          <w:rFonts w:cstheme="minorHAnsi"/>
        </w:rPr>
        <w:t xml:space="preserve"> decided to move forward with a Log/Log transformation of both Sale Price and Square Footage to deal with the concerns of normality, heteroscedasticity, and influential points.</w:t>
      </w:r>
    </w:p>
    <w:p w14:paraId="6E5DCAB8" w14:textId="1AA14E91" w:rsidR="00747EA8" w:rsidRPr="00747EA8" w:rsidRDefault="00747EA8" w:rsidP="0084703A">
      <w:pPr>
        <w:pStyle w:val="ListParagraph"/>
        <w:spacing w:line="240" w:lineRule="auto"/>
        <w:ind w:left="1440"/>
        <w:rPr>
          <w:rFonts w:asciiTheme="majorHAnsi" w:hAnsiTheme="majorHAnsi" w:cstheme="majorHAnsi"/>
          <w:sz w:val="24"/>
          <w:szCs w:val="24"/>
        </w:rPr>
      </w:pPr>
    </w:p>
    <w:p w14:paraId="1E61C977" w14:textId="49D3F36E" w:rsidR="00747EA8" w:rsidRPr="00846AEC" w:rsidRDefault="00747EA8" w:rsidP="00747EA8">
      <w:pPr>
        <w:pStyle w:val="ListParagraph"/>
        <w:numPr>
          <w:ilvl w:val="1"/>
          <w:numId w:val="1"/>
        </w:numPr>
        <w:rPr>
          <w:rFonts w:cstheme="minorHAnsi"/>
        </w:rPr>
      </w:pPr>
      <w:r w:rsidRPr="00846AEC">
        <w:rPr>
          <w:rFonts w:cstheme="minorHAnsi"/>
        </w:rPr>
        <w:t xml:space="preserve">The plot </w:t>
      </w:r>
      <w:r w:rsidR="00846AEC">
        <w:rPr>
          <w:rFonts w:cstheme="minorHAnsi"/>
        </w:rPr>
        <w:t xml:space="preserve">(appendix: 1c) </w:t>
      </w:r>
      <w:r w:rsidRPr="00846AEC">
        <w:rPr>
          <w:rFonts w:cstheme="minorHAnsi"/>
        </w:rPr>
        <w:t xml:space="preserve">is the initial scatterplot after a Log/Log transformation was imposed. Now we don’t observe any tight clusters around certain focal points. The level of heteroscedasticity has decreased and allows our team to move forward with the assumption of constant variance across each subpopulation of </w:t>
      </w:r>
      <w:proofErr w:type="spellStart"/>
      <w:r w:rsidRPr="00846AEC">
        <w:rPr>
          <w:rFonts w:cstheme="minorHAnsi"/>
        </w:rPr>
        <w:t>LogSqft</w:t>
      </w:r>
      <w:proofErr w:type="spellEnd"/>
      <w:r w:rsidR="00C66B71" w:rsidRPr="00846AEC">
        <w:rPr>
          <w:rFonts w:cstheme="minorHAnsi"/>
        </w:rPr>
        <w:t xml:space="preserve">; however, it is important to visually note the appearance of the two outliers in the Edwards neighborhoods that still seem to be apparent. Further investigation </w:t>
      </w:r>
      <w:r w:rsidR="00057872" w:rsidRPr="00846AEC">
        <w:rPr>
          <w:rFonts w:cstheme="minorHAnsi"/>
        </w:rPr>
        <w:t xml:space="preserve">with residual and Cook’s D plots </w:t>
      </w:r>
      <w:r w:rsidR="00C66B71" w:rsidRPr="00846AEC">
        <w:rPr>
          <w:rFonts w:cstheme="minorHAnsi"/>
        </w:rPr>
        <w:t>will be needed on those 2 influential points once our model is built to see how we need to address those concerns.</w:t>
      </w:r>
    </w:p>
    <w:p w14:paraId="17BD2C8C" w14:textId="77777777" w:rsidR="00FE73B0" w:rsidRDefault="00FE73B0" w:rsidP="0084703A">
      <w:pPr>
        <w:pStyle w:val="ListParagraph"/>
        <w:spacing w:line="240" w:lineRule="auto"/>
        <w:ind w:left="1440"/>
        <w:rPr>
          <w:rFonts w:asciiTheme="majorHAnsi" w:hAnsiTheme="majorHAnsi" w:cstheme="majorHAnsi"/>
          <w:sz w:val="24"/>
          <w:szCs w:val="24"/>
        </w:rPr>
      </w:pPr>
    </w:p>
    <w:p w14:paraId="4BBF96A9" w14:textId="33A8F0CE" w:rsidR="00FE73B0" w:rsidRDefault="00FE73B0" w:rsidP="00FE73B0">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Model Build</w:t>
      </w:r>
    </w:p>
    <w:p w14:paraId="19441EDD" w14:textId="3188B2F8" w:rsidR="00FE73B0" w:rsidRPr="00057872" w:rsidRDefault="00FE73B0" w:rsidP="00FE73B0">
      <w:pPr>
        <w:pStyle w:val="ListParagraph"/>
        <w:numPr>
          <w:ilvl w:val="1"/>
          <w:numId w:val="1"/>
        </w:numPr>
        <w:rPr>
          <w:rFonts w:asciiTheme="majorHAnsi" w:hAnsiTheme="majorHAnsi" w:cstheme="majorHAnsi"/>
          <w:b/>
          <w:bCs/>
          <w:sz w:val="24"/>
          <w:szCs w:val="24"/>
        </w:rPr>
      </w:pPr>
      <w:proofErr w:type="gramStart"/>
      <w:r w:rsidRPr="00057872">
        <w:rPr>
          <w:rFonts w:asciiTheme="majorHAnsi" w:hAnsiTheme="majorHAnsi" w:cstheme="majorHAnsi"/>
          <w:b/>
          <w:bCs/>
          <w:sz w:val="24"/>
          <w:szCs w:val="24"/>
        </w:rPr>
        <w:t>log(</w:t>
      </w:r>
      <w:proofErr w:type="spellStart"/>
      <w:proofErr w:type="gramEnd"/>
      <w:r w:rsidRPr="00057872">
        <w:rPr>
          <w:rFonts w:asciiTheme="majorHAnsi" w:hAnsiTheme="majorHAnsi" w:cstheme="majorHAnsi"/>
          <w:b/>
          <w:bCs/>
          <w:sz w:val="24"/>
          <w:szCs w:val="24"/>
        </w:rPr>
        <w:t>SalePrice</w:t>
      </w:r>
      <w:proofErr w:type="spellEnd"/>
      <w:r w:rsidRPr="00057872">
        <w:rPr>
          <w:rFonts w:asciiTheme="majorHAnsi" w:hAnsiTheme="majorHAnsi" w:cstheme="majorHAnsi"/>
          <w:b/>
          <w:bCs/>
          <w:sz w:val="24"/>
          <w:szCs w:val="24"/>
        </w:rPr>
        <w:t>) = b0 + b1log(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w:t>
      </w:r>
      <w:r w:rsidR="00F4114A" w:rsidRPr="00057872">
        <w:rPr>
          <w:rFonts w:asciiTheme="majorHAnsi" w:hAnsiTheme="majorHAnsi" w:cstheme="majorHAnsi"/>
          <w:b/>
          <w:bCs/>
          <w:sz w:val="24"/>
          <w:szCs w:val="24"/>
        </w:rPr>
        <w:t xml:space="preserve"> + b2(</w:t>
      </w:r>
      <w:proofErr w:type="spellStart"/>
      <w:r w:rsidR="00F4114A" w:rsidRPr="00057872">
        <w:rPr>
          <w:rFonts w:asciiTheme="majorHAnsi" w:hAnsiTheme="majorHAnsi" w:cstheme="majorHAnsi"/>
          <w:b/>
          <w:bCs/>
          <w:sz w:val="24"/>
          <w:szCs w:val="24"/>
        </w:rPr>
        <w:t>BrkSide</w:t>
      </w:r>
      <w:proofErr w:type="spellEnd"/>
      <w:r w:rsidR="00F4114A" w:rsidRPr="00057872">
        <w:rPr>
          <w:rFonts w:asciiTheme="majorHAnsi" w:hAnsiTheme="majorHAnsi" w:cstheme="majorHAnsi"/>
          <w:b/>
          <w:bCs/>
          <w:sz w:val="24"/>
          <w:szCs w:val="24"/>
        </w:rPr>
        <w:t>) + b3(Edwards) + b4(log(</w:t>
      </w:r>
      <w:proofErr w:type="spellStart"/>
      <w:r w:rsidR="00F4114A" w:rsidRPr="00057872">
        <w:rPr>
          <w:rFonts w:asciiTheme="majorHAnsi" w:hAnsiTheme="majorHAnsi" w:cstheme="majorHAnsi"/>
          <w:b/>
          <w:bCs/>
          <w:sz w:val="24"/>
          <w:szCs w:val="24"/>
        </w:rPr>
        <w:t>sqft</w:t>
      </w:r>
      <w:proofErr w:type="spellEnd"/>
      <w:r w:rsidR="00F4114A" w:rsidRPr="00057872">
        <w:rPr>
          <w:rFonts w:asciiTheme="majorHAnsi" w:hAnsiTheme="majorHAnsi" w:cstheme="majorHAnsi"/>
          <w:b/>
          <w:bCs/>
          <w:sz w:val="24"/>
          <w:szCs w:val="24"/>
        </w:rPr>
        <w:t>)*</w:t>
      </w:r>
      <w:proofErr w:type="spellStart"/>
      <w:r w:rsidR="00F4114A" w:rsidRPr="00057872">
        <w:rPr>
          <w:rFonts w:asciiTheme="majorHAnsi" w:hAnsiTheme="majorHAnsi" w:cstheme="majorHAnsi"/>
          <w:b/>
          <w:bCs/>
          <w:sz w:val="24"/>
          <w:szCs w:val="24"/>
        </w:rPr>
        <w:t>BrkSide</w:t>
      </w:r>
      <w:proofErr w:type="spellEnd"/>
      <w:r w:rsidR="00F4114A" w:rsidRPr="00057872">
        <w:rPr>
          <w:rFonts w:asciiTheme="majorHAnsi" w:hAnsiTheme="majorHAnsi" w:cstheme="majorHAnsi"/>
          <w:b/>
          <w:bCs/>
          <w:sz w:val="24"/>
          <w:szCs w:val="24"/>
        </w:rPr>
        <w:t>) + b5(log(</w:t>
      </w:r>
      <w:proofErr w:type="spellStart"/>
      <w:r w:rsidR="00F4114A" w:rsidRPr="00057872">
        <w:rPr>
          <w:rFonts w:asciiTheme="majorHAnsi" w:hAnsiTheme="majorHAnsi" w:cstheme="majorHAnsi"/>
          <w:b/>
          <w:bCs/>
          <w:sz w:val="24"/>
          <w:szCs w:val="24"/>
        </w:rPr>
        <w:t>sqft</w:t>
      </w:r>
      <w:proofErr w:type="spellEnd"/>
      <w:r w:rsidR="00F4114A" w:rsidRPr="00057872">
        <w:rPr>
          <w:rFonts w:asciiTheme="majorHAnsi" w:hAnsiTheme="majorHAnsi" w:cstheme="majorHAnsi"/>
          <w:b/>
          <w:bCs/>
          <w:sz w:val="24"/>
          <w:szCs w:val="24"/>
        </w:rPr>
        <w:t>)*Edwards)</w:t>
      </w:r>
    </w:p>
    <w:p w14:paraId="6446A47D" w14:textId="1E7E87A8" w:rsidR="00F4114A" w:rsidRDefault="00F4114A" w:rsidP="00F4114A">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 xml:space="preserve">We </w:t>
      </w:r>
      <w:r w:rsidR="00B61490">
        <w:rPr>
          <w:rFonts w:asciiTheme="majorHAnsi" w:hAnsiTheme="majorHAnsi" w:cstheme="majorHAnsi"/>
          <w:sz w:val="24"/>
          <w:szCs w:val="24"/>
        </w:rPr>
        <w:t>i</w:t>
      </w:r>
      <w:r>
        <w:rPr>
          <w:rFonts w:asciiTheme="majorHAnsi" w:hAnsiTheme="majorHAnsi" w:cstheme="majorHAnsi"/>
          <w:sz w:val="24"/>
          <w:szCs w:val="24"/>
        </w:rPr>
        <w:t>nclude</w:t>
      </w:r>
      <w:r w:rsidR="00B61490">
        <w:rPr>
          <w:rFonts w:asciiTheme="majorHAnsi" w:hAnsiTheme="majorHAnsi" w:cstheme="majorHAnsi"/>
          <w:sz w:val="24"/>
          <w:szCs w:val="24"/>
        </w:rPr>
        <w:t>d</w:t>
      </w:r>
      <w:r>
        <w:rPr>
          <w:rFonts w:asciiTheme="majorHAnsi" w:hAnsiTheme="majorHAnsi" w:cstheme="majorHAnsi"/>
          <w:sz w:val="24"/>
          <w:szCs w:val="24"/>
        </w:rPr>
        <w:t xml:space="preserve"> </w:t>
      </w:r>
      <w:r w:rsidR="00B61490">
        <w:rPr>
          <w:rFonts w:asciiTheme="majorHAnsi" w:hAnsiTheme="majorHAnsi" w:cstheme="majorHAnsi"/>
          <w:sz w:val="24"/>
          <w:szCs w:val="24"/>
        </w:rPr>
        <w:t xml:space="preserve">interaction terms to give </w:t>
      </w:r>
      <w:r>
        <w:rPr>
          <w:rFonts w:asciiTheme="majorHAnsi" w:hAnsiTheme="majorHAnsi" w:cstheme="majorHAnsi"/>
          <w:sz w:val="24"/>
          <w:szCs w:val="24"/>
        </w:rPr>
        <w:t xml:space="preserve">linear regression model flexible slopes and intercepts </w:t>
      </w:r>
      <w:r w:rsidR="00B61490">
        <w:rPr>
          <w:rFonts w:asciiTheme="majorHAnsi" w:hAnsiTheme="majorHAnsi" w:cstheme="majorHAnsi"/>
          <w:sz w:val="24"/>
          <w:szCs w:val="24"/>
        </w:rPr>
        <w:t xml:space="preserve">for each </w:t>
      </w:r>
      <w:r>
        <w:rPr>
          <w:rFonts w:asciiTheme="majorHAnsi" w:hAnsiTheme="majorHAnsi" w:cstheme="majorHAnsi"/>
          <w:sz w:val="24"/>
          <w:szCs w:val="24"/>
        </w:rPr>
        <w:t>neighborhood the house is located in</w:t>
      </w:r>
      <w:r w:rsidR="00AC5E0A">
        <w:rPr>
          <w:rFonts w:asciiTheme="majorHAnsi" w:hAnsiTheme="majorHAnsi" w:cstheme="majorHAnsi"/>
          <w:sz w:val="24"/>
          <w:szCs w:val="24"/>
        </w:rPr>
        <w:t>.</w:t>
      </w:r>
    </w:p>
    <w:p w14:paraId="7DCFB4D9" w14:textId="77777777" w:rsidR="00AC5E0A" w:rsidRDefault="00AC5E0A" w:rsidP="0084703A">
      <w:pPr>
        <w:pStyle w:val="ListParagraph"/>
        <w:spacing w:line="240" w:lineRule="auto"/>
        <w:ind w:left="2160"/>
        <w:rPr>
          <w:rFonts w:asciiTheme="majorHAnsi" w:hAnsiTheme="majorHAnsi" w:cstheme="majorHAnsi"/>
          <w:sz w:val="24"/>
          <w:szCs w:val="24"/>
        </w:rPr>
      </w:pPr>
    </w:p>
    <w:p w14:paraId="7A905486" w14:textId="41CE478C" w:rsidR="00AC5E0A" w:rsidRDefault="00AC5E0A" w:rsidP="00AC5E0A">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Fit Model with 2 influential points included (code, output and discussion)</w:t>
      </w:r>
    </w:p>
    <w:p w14:paraId="236C84E0" w14:textId="0577FE41" w:rsidR="00AC5E0A" w:rsidRPr="00114B7D" w:rsidRDefault="00114B7D" w:rsidP="00114B7D">
      <w:pPr>
        <w:ind w:firstLine="720"/>
        <w:rPr>
          <w:rFonts w:asciiTheme="majorHAnsi" w:hAnsiTheme="majorHAnsi" w:cstheme="majorHAnsi"/>
          <w:sz w:val="24"/>
          <w:szCs w:val="24"/>
        </w:rPr>
      </w:pPr>
      <w:r w:rsidRPr="00114B7D">
        <w:rPr>
          <w:rFonts w:asciiTheme="majorHAnsi" w:hAnsiTheme="majorHAnsi" w:cstheme="majorHAnsi"/>
          <w:sz w:val="24"/>
          <w:szCs w:val="24"/>
        </w:rPr>
        <w:lastRenderedPageBreak/>
        <w:t>See Appendix 1d for code and output</w:t>
      </w:r>
    </w:p>
    <w:p w14:paraId="5F5751E1" w14:textId="577AFCEB" w:rsidR="00652E9A" w:rsidRPr="00057872" w:rsidRDefault="00652E9A" w:rsidP="00652E9A">
      <w:pPr>
        <w:ind w:left="720"/>
        <w:rPr>
          <w:rFonts w:asciiTheme="majorHAnsi" w:hAnsiTheme="majorHAnsi" w:cstheme="majorHAnsi"/>
          <w:b/>
          <w:bCs/>
          <w:sz w:val="24"/>
          <w:szCs w:val="24"/>
        </w:rPr>
      </w:pPr>
      <w:proofErr w:type="gramStart"/>
      <w:r w:rsidRPr="00057872">
        <w:rPr>
          <w:rFonts w:asciiTheme="majorHAnsi" w:hAnsiTheme="majorHAnsi" w:cstheme="majorHAnsi"/>
          <w:b/>
          <w:bCs/>
          <w:sz w:val="24"/>
          <w:szCs w:val="24"/>
        </w:rPr>
        <w:t>log(</w:t>
      </w:r>
      <w:proofErr w:type="spellStart"/>
      <w:proofErr w:type="gramEnd"/>
      <w:r w:rsidRPr="00057872">
        <w:rPr>
          <w:rFonts w:asciiTheme="majorHAnsi" w:hAnsiTheme="majorHAnsi" w:cstheme="majorHAnsi"/>
          <w:b/>
          <w:bCs/>
          <w:sz w:val="24"/>
          <w:szCs w:val="24"/>
        </w:rPr>
        <w:t>SalePrice</w:t>
      </w:r>
      <w:proofErr w:type="spellEnd"/>
      <w:r w:rsidRPr="00057872">
        <w:rPr>
          <w:rFonts w:asciiTheme="majorHAnsi" w:hAnsiTheme="majorHAnsi" w:cstheme="majorHAnsi"/>
          <w:b/>
          <w:bCs/>
          <w:sz w:val="24"/>
          <w:szCs w:val="24"/>
        </w:rPr>
        <w:t>) = 8.493 + 0.473*log(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w:t>
      </w:r>
      <w:r w:rsidR="00D55454">
        <w:rPr>
          <w:rFonts w:asciiTheme="majorHAnsi" w:hAnsiTheme="majorHAnsi" w:cstheme="majorHAnsi"/>
          <w:b/>
          <w:bCs/>
          <w:sz w:val="24"/>
          <w:szCs w:val="24"/>
        </w:rPr>
        <w:t xml:space="preserve"> – </w:t>
      </w:r>
      <w:r w:rsidRPr="00057872">
        <w:rPr>
          <w:rFonts w:asciiTheme="majorHAnsi" w:hAnsiTheme="majorHAnsi" w:cstheme="majorHAnsi"/>
          <w:b/>
          <w:bCs/>
          <w:sz w:val="24"/>
          <w:szCs w:val="24"/>
        </w:rPr>
        <w:t>2.58</w:t>
      </w:r>
      <w:r w:rsidR="00D55454">
        <w:rPr>
          <w:rFonts w:asciiTheme="majorHAnsi" w:hAnsiTheme="majorHAnsi" w:cstheme="majorHAnsi"/>
          <w:b/>
          <w:bCs/>
          <w:sz w:val="24"/>
          <w:szCs w:val="24"/>
        </w:rPr>
        <w:t>0</w:t>
      </w:r>
      <w:r w:rsidRPr="00057872">
        <w:rPr>
          <w:rFonts w:asciiTheme="majorHAnsi" w:hAnsiTheme="majorHAnsi" w:cstheme="majorHAnsi"/>
          <w:b/>
          <w:bCs/>
          <w:sz w:val="24"/>
          <w:szCs w:val="24"/>
        </w:rPr>
        <w:t>*(</w:t>
      </w:r>
      <w:proofErr w:type="spellStart"/>
      <w:r w:rsidRPr="00057872">
        <w:rPr>
          <w:rFonts w:asciiTheme="majorHAnsi" w:hAnsiTheme="majorHAnsi" w:cstheme="majorHAnsi"/>
          <w:b/>
          <w:bCs/>
          <w:sz w:val="24"/>
          <w:szCs w:val="24"/>
        </w:rPr>
        <w:t>BrkSide</w:t>
      </w:r>
      <w:proofErr w:type="spellEnd"/>
      <w:r w:rsidRPr="00057872">
        <w:rPr>
          <w:rFonts w:asciiTheme="majorHAnsi" w:hAnsiTheme="majorHAnsi" w:cstheme="majorHAnsi"/>
          <w:b/>
          <w:bCs/>
          <w:sz w:val="24"/>
          <w:szCs w:val="24"/>
        </w:rPr>
        <w:t>) – 0.486*(Edwards) + 0.347(log(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w:t>
      </w:r>
      <w:proofErr w:type="spellStart"/>
      <w:r w:rsidRPr="00057872">
        <w:rPr>
          <w:rFonts w:asciiTheme="majorHAnsi" w:hAnsiTheme="majorHAnsi" w:cstheme="majorHAnsi"/>
          <w:b/>
          <w:bCs/>
          <w:sz w:val="24"/>
          <w:szCs w:val="24"/>
        </w:rPr>
        <w:t>BrkSide</w:t>
      </w:r>
      <w:proofErr w:type="spellEnd"/>
      <w:r w:rsidRPr="00057872">
        <w:rPr>
          <w:rFonts w:asciiTheme="majorHAnsi" w:hAnsiTheme="majorHAnsi" w:cstheme="majorHAnsi"/>
          <w:b/>
          <w:bCs/>
          <w:sz w:val="24"/>
          <w:szCs w:val="24"/>
        </w:rPr>
        <w:t xml:space="preserve">) + </w:t>
      </w:r>
      <w:r w:rsidR="00D55454">
        <w:rPr>
          <w:rFonts w:asciiTheme="majorHAnsi" w:hAnsiTheme="majorHAnsi" w:cstheme="majorHAnsi"/>
          <w:b/>
          <w:bCs/>
          <w:sz w:val="24"/>
          <w:szCs w:val="24"/>
        </w:rPr>
        <w:t>0.047</w:t>
      </w:r>
      <w:r w:rsidRPr="00057872">
        <w:rPr>
          <w:rFonts w:asciiTheme="majorHAnsi" w:hAnsiTheme="majorHAnsi" w:cstheme="majorHAnsi"/>
          <w:b/>
          <w:bCs/>
          <w:sz w:val="24"/>
          <w:szCs w:val="24"/>
        </w:rPr>
        <w:t>(log(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)*Edwards)</w:t>
      </w:r>
    </w:p>
    <w:p w14:paraId="45CF716F" w14:textId="49227649" w:rsidR="00AC5E0A" w:rsidRDefault="00B61490" w:rsidP="00AC5E0A">
      <w:pPr>
        <w:pStyle w:val="ListParagraph"/>
        <w:rPr>
          <w:rFonts w:asciiTheme="majorHAnsi" w:hAnsiTheme="majorHAnsi" w:cstheme="majorHAnsi"/>
          <w:sz w:val="24"/>
          <w:szCs w:val="24"/>
        </w:rPr>
      </w:pPr>
      <w:r>
        <w:rPr>
          <w:rFonts w:asciiTheme="majorHAnsi" w:hAnsiTheme="majorHAnsi" w:cstheme="majorHAnsi"/>
          <w:sz w:val="24"/>
          <w:szCs w:val="24"/>
        </w:rPr>
        <w:t>N</w:t>
      </w:r>
      <w:r w:rsidR="00652E9A">
        <w:rPr>
          <w:rFonts w:asciiTheme="majorHAnsi" w:hAnsiTheme="majorHAnsi" w:cstheme="majorHAnsi"/>
          <w:sz w:val="24"/>
          <w:szCs w:val="24"/>
        </w:rPr>
        <w:t>ote here that both the slope and intercept for Edwards</w:t>
      </w:r>
      <w:r w:rsidR="00057872">
        <w:rPr>
          <w:rFonts w:asciiTheme="majorHAnsi" w:hAnsiTheme="majorHAnsi" w:cstheme="majorHAnsi"/>
          <w:sz w:val="24"/>
          <w:szCs w:val="24"/>
        </w:rPr>
        <w:t xml:space="preserve"> and NAmes neighborhoods</w:t>
      </w:r>
      <w:r w:rsidR="00652E9A">
        <w:rPr>
          <w:rFonts w:asciiTheme="majorHAnsi" w:hAnsiTheme="majorHAnsi" w:cstheme="majorHAnsi"/>
          <w:sz w:val="24"/>
          <w:szCs w:val="24"/>
        </w:rPr>
        <w:t xml:space="preserve"> don’t have enough evidence to suggest the</w:t>
      </w:r>
      <w:r w:rsidR="00057872">
        <w:rPr>
          <w:rFonts w:asciiTheme="majorHAnsi" w:hAnsiTheme="majorHAnsi" w:cstheme="majorHAnsi"/>
          <w:sz w:val="24"/>
          <w:szCs w:val="24"/>
        </w:rPr>
        <w:t>y</w:t>
      </w:r>
      <w:r w:rsidR="00652E9A">
        <w:rPr>
          <w:rFonts w:asciiTheme="majorHAnsi" w:hAnsiTheme="majorHAnsi" w:cstheme="majorHAnsi"/>
          <w:sz w:val="24"/>
          <w:szCs w:val="24"/>
        </w:rPr>
        <w:t xml:space="preserve"> are statistically different (p-values = 0.3481,0.5203, respectively). </w:t>
      </w:r>
      <w:r>
        <w:rPr>
          <w:rFonts w:asciiTheme="majorHAnsi" w:hAnsiTheme="majorHAnsi" w:cstheme="majorHAnsi"/>
          <w:sz w:val="24"/>
          <w:szCs w:val="24"/>
        </w:rPr>
        <w:t>To overcome this, we</w:t>
      </w:r>
      <w:r w:rsidR="00652E9A">
        <w:rPr>
          <w:rFonts w:asciiTheme="majorHAnsi" w:hAnsiTheme="majorHAnsi" w:cstheme="majorHAnsi"/>
          <w:sz w:val="24"/>
          <w:szCs w:val="24"/>
        </w:rPr>
        <w:t xml:space="preserve"> could be to rerun the data combining those two </w:t>
      </w:r>
      <w:r>
        <w:rPr>
          <w:rFonts w:asciiTheme="majorHAnsi" w:hAnsiTheme="majorHAnsi" w:cstheme="majorHAnsi"/>
          <w:sz w:val="24"/>
          <w:szCs w:val="24"/>
        </w:rPr>
        <w:t>areas</w:t>
      </w:r>
      <w:r w:rsidR="00652E9A">
        <w:rPr>
          <w:rFonts w:asciiTheme="majorHAnsi" w:hAnsiTheme="majorHAnsi" w:cstheme="majorHAnsi"/>
          <w:sz w:val="24"/>
          <w:szCs w:val="24"/>
        </w:rPr>
        <w:t xml:space="preserve">. </w:t>
      </w:r>
      <w:r>
        <w:rPr>
          <w:rFonts w:asciiTheme="majorHAnsi" w:hAnsiTheme="majorHAnsi" w:cstheme="majorHAnsi"/>
          <w:sz w:val="24"/>
          <w:szCs w:val="24"/>
        </w:rPr>
        <w:t>Alternatively, we can</w:t>
      </w:r>
      <w:r w:rsidR="00652E9A">
        <w:rPr>
          <w:rFonts w:asciiTheme="majorHAnsi" w:hAnsiTheme="majorHAnsi" w:cstheme="majorHAnsi"/>
          <w:sz w:val="24"/>
          <w:szCs w:val="24"/>
        </w:rPr>
        <w:t xml:space="preserve"> observe the influential points and see </w:t>
      </w:r>
      <w:r w:rsidR="00057872">
        <w:rPr>
          <w:rFonts w:asciiTheme="majorHAnsi" w:hAnsiTheme="majorHAnsi" w:cstheme="majorHAnsi"/>
          <w:sz w:val="24"/>
          <w:szCs w:val="24"/>
        </w:rPr>
        <w:t xml:space="preserve">if the collinearity between those two groups can be explained by filtering out the outliers. </w:t>
      </w:r>
    </w:p>
    <w:p w14:paraId="7CB1B94C" w14:textId="77777777" w:rsidR="00AC5E0A" w:rsidRDefault="00AC5E0A" w:rsidP="0084703A">
      <w:pPr>
        <w:pStyle w:val="ListParagraph"/>
        <w:spacing w:line="240" w:lineRule="auto"/>
        <w:rPr>
          <w:rFonts w:asciiTheme="majorHAnsi" w:hAnsiTheme="majorHAnsi" w:cstheme="majorHAnsi"/>
          <w:sz w:val="24"/>
          <w:szCs w:val="24"/>
        </w:rPr>
      </w:pPr>
    </w:p>
    <w:p w14:paraId="5243B611" w14:textId="614745EB" w:rsidR="00AC5E0A" w:rsidRDefault="00057872" w:rsidP="00AC5E0A">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Checking Assumptions</w:t>
      </w:r>
      <w:r w:rsidR="00D55454">
        <w:rPr>
          <w:rFonts w:asciiTheme="majorHAnsi" w:hAnsiTheme="majorHAnsi" w:cstheme="majorHAnsi"/>
          <w:sz w:val="24"/>
          <w:szCs w:val="24"/>
        </w:rPr>
        <w:t xml:space="preserve"> with 2 influential points</w:t>
      </w:r>
      <w:r>
        <w:rPr>
          <w:rFonts w:asciiTheme="majorHAnsi" w:hAnsiTheme="majorHAnsi" w:cstheme="majorHAnsi"/>
          <w:sz w:val="24"/>
          <w:szCs w:val="24"/>
        </w:rPr>
        <w:t xml:space="preserve"> (residuals, influential point analysis)</w:t>
      </w:r>
    </w:p>
    <w:p w14:paraId="23EE0E99" w14:textId="77777777" w:rsidR="00114B7D" w:rsidRDefault="00114B7D" w:rsidP="0084703A">
      <w:pPr>
        <w:pStyle w:val="ListParagraph"/>
        <w:spacing w:line="240" w:lineRule="auto"/>
        <w:rPr>
          <w:rFonts w:asciiTheme="majorHAnsi" w:hAnsiTheme="majorHAnsi" w:cstheme="majorHAnsi"/>
          <w:sz w:val="24"/>
          <w:szCs w:val="24"/>
        </w:rPr>
      </w:pPr>
    </w:p>
    <w:p w14:paraId="03B42F3A" w14:textId="4059B521" w:rsidR="00057872" w:rsidRPr="00114B7D" w:rsidRDefault="00114B7D" w:rsidP="00114B7D">
      <w:pPr>
        <w:pStyle w:val="ListParagraph"/>
        <w:rPr>
          <w:rFonts w:asciiTheme="majorHAnsi" w:hAnsiTheme="majorHAnsi" w:cstheme="majorHAnsi"/>
          <w:sz w:val="24"/>
          <w:szCs w:val="24"/>
        </w:rPr>
      </w:pPr>
      <w:r w:rsidRPr="00114B7D">
        <w:rPr>
          <w:rFonts w:asciiTheme="majorHAnsi" w:hAnsiTheme="majorHAnsi" w:cstheme="majorHAnsi"/>
          <w:sz w:val="24"/>
          <w:szCs w:val="24"/>
        </w:rPr>
        <w:t>See Appendix 1</w:t>
      </w:r>
      <w:r>
        <w:rPr>
          <w:rFonts w:asciiTheme="majorHAnsi" w:hAnsiTheme="majorHAnsi" w:cstheme="majorHAnsi"/>
          <w:sz w:val="24"/>
          <w:szCs w:val="24"/>
        </w:rPr>
        <w:t>e</w:t>
      </w:r>
      <w:r w:rsidRPr="00114B7D">
        <w:rPr>
          <w:rFonts w:asciiTheme="majorHAnsi" w:hAnsiTheme="majorHAnsi" w:cstheme="majorHAnsi"/>
          <w:sz w:val="24"/>
          <w:szCs w:val="24"/>
        </w:rPr>
        <w:t xml:space="preserve"> for </w:t>
      </w:r>
      <w:r>
        <w:rPr>
          <w:rFonts w:asciiTheme="majorHAnsi" w:hAnsiTheme="majorHAnsi" w:cstheme="majorHAnsi"/>
          <w:sz w:val="24"/>
          <w:szCs w:val="24"/>
        </w:rPr>
        <w:t>plot visuals regarding assumption analysis below</w:t>
      </w:r>
    </w:p>
    <w:p w14:paraId="65E30664" w14:textId="080E68A5" w:rsidR="00057872" w:rsidRPr="00057872" w:rsidRDefault="00057872" w:rsidP="000A1105">
      <w:pPr>
        <w:pStyle w:val="BlockText"/>
        <w:ind w:left="720"/>
        <w:rPr>
          <w:rFonts w:cstheme="majorHAnsi"/>
          <w:bCs w:val="0"/>
          <w:sz w:val="22"/>
          <w:szCs w:val="22"/>
        </w:rPr>
      </w:pPr>
      <w:r w:rsidRPr="00057872">
        <w:rPr>
          <w:rFonts w:cstheme="majorHAnsi"/>
          <w:b/>
          <w:sz w:val="22"/>
          <w:szCs w:val="22"/>
        </w:rPr>
        <w:t>Residual Plot</w:t>
      </w:r>
      <w:r w:rsidRPr="00057872">
        <w:rPr>
          <w:rFonts w:cstheme="majorHAnsi"/>
          <w:bCs w:val="0"/>
          <w:sz w:val="22"/>
          <w:szCs w:val="22"/>
        </w:rPr>
        <w:t xml:space="preserve">: </w:t>
      </w:r>
      <w:r w:rsidR="00B61490">
        <w:rPr>
          <w:rFonts w:asciiTheme="minorHAnsi" w:hAnsiTheme="minorHAnsi" w:cstheme="minorHAnsi"/>
          <w:bCs w:val="0"/>
          <w:sz w:val="22"/>
          <w:szCs w:val="22"/>
        </w:rPr>
        <w:t>A</w:t>
      </w:r>
      <w:r w:rsidR="000A1105">
        <w:rPr>
          <w:rFonts w:asciiTheme="minorHAnsi" w:hAnsiTheme="minorHAnsi" w:cstheme="minorHAnsi"/>
          <w:bCs w:val="0"/>
          <w:sz w:val="22"/>
          <w:szCs w:val="22"/>
        </w:rPr>
        <w:t xml:space="preserve"> nice </w:t>
      </w:r>
      <w:r w:rsidRPr="00057872">
        <w:rPr>
          <w:rFonts w:asciiTheme="minorHAnsi" w:hAnsiTheme="minorHAnsi" w:cstheme="minorHAnsi"/>
          <w:bCs w:val="0"/>
          <w:sz w:val="22"/>
          <w:szCs w:val="22"/>
        </w:rPr>
        <w:t>scatter</w:t>
      </w:r>
      <w:r w:rsidR="0084703A">
        <w:rPr>
          <w:rFonts w:asciiTheme="minorHAnsi" w:hAnsiTheme="minorHAnsi" w:cstheme="minorHAnsi"/>
          <w:bCs w:val="0"/>
          <w:sz w:val="22"/>
          <w:szCs w:val="22"/>
        </w:rPr>
        <w:t>ed cloud</w:t>
      </w:r>
      <w:r w:rsidRPr="00057872">
        <w:rPr>
          <w:rFonts w:asciiTheme="minorHAnsi" w:hAnsiTheme="minorHAnsi" w:cstheme="minorHAnsi"/>
          <w:bCs w:val="0"/>
          <w:sz w:val="22"/>
          <w:szCs w:val="22"/>
        </w:rPr>
        <w:t xml:space="preserve"> around</w:t>
      </w:r>
      <w:r w:rsidR="0084703A">
        <w:rPr>
          <w:rFonts w:asciiTheme="minorHAnsi" w:hAnsiTheme="minorHAnsi" w:cstheme="minorHAnsi"/>
          <w:bCs w:val="0"/>
          <w:sz w:val="22"/>
          <w:szCs w:val="22"/>
        </w:rPr>
        <w:t xml:space="preserve"> </w:t>
      </w:r>
      <w:r w:rsidRPr="00057872">
        <w:rPr>
          <w:rFonts w:asciiTheme="minorHAnsi" w:hAnsiTheme="minorHAnsi" w:cstheme="minorHAnsi"/>
          <w:bCs w:val="0"/>
          <w:sz w:val="22"/>
          <w:szCs w:val="22"/>
        </w:rPr>
        <w:t>0</w:t>
      </w:r>
      <w:r w:rsidR="00B61490">
        <w:rPr>
          <w:rFonts w:asciiTheme="minorHAnsi" w:hAnsiTheme="minorHAnsi" w:cstheme="minorHAnsi"/>
          <w:bCs w:val="0"/>
          <w:sz w:val="22"/>
          <w:szCs w:val="22"/>
        </w:rPr>
        <w:t xml:space="preserve"> doesn’t show</w:t>
      </w:r>
      <w:r w:rsidR="000A1105">
        <w:rPr>
          <w:rFonts w:asciiTheme="minorHAnsi" w:hAnsiTheme="minorHAnsi" w:cstheme="minorHAnsi"/>
          <w:bCs w:val="0"/>
          <w:sz w:val="22"/>
          <w:szCs w:val="22"/>
        </w:rPr>
        <w:t xml:space="preserve"> outliers or </w:t>
      </w:r>
      <w:r w:rsidR="00B61490">
        <w:rPr>
          <w:rFonts w:asciiTheme="minorHAnsi" w:hAnsiTheme="minorHAnsi" w:cstheme="minorHAnsi"/>
          <w:bCs w:val="0"/>
          <w:sz w:val="22"/>
          <w:szCs w:val="22"/>
        </w:rPr>
        <w:t xml:space="preserve">lack of </w:t>
      </w:r>
      <w:r w:rsidR="0084703A" w:rsidRPr="0084703A">
        <w:rPr>
          <w:rFonts w:asciiTheme="minorHAnsi" w:hAnsiTheme="minorHAnsi" w:cstheme="minorHAnsi"/>
          <w:bCs w:val="0"/>
          <w:sz w:val="22"/>
          <w:szCs w:val="22"/>
        </w:rPr>
        <w:t>homoscedasticity</w:t>
      </w:r>
    </w:p>
    <w:p w14:paraId="51790909" w14:textId="17DD095E" w:rsidR="00057872" w:rsidRPr="00057872" w:rsidRDefault="00057872" w:rsidP="000A1105">
      <w:pPr>
        <w:pStyle w:val="BlockText"/>
        <w:ind w:left="720"/>
        <w:rPr>
          <w:rFonts w:cstheme="majorHAnsi"/>
          <w:bCs w:val="0"/>
          <w:sz w:val="22"/>
          <w:szCs w:val="22"/>
        </w:rPr>
      </w:pPr>
      <w:r w:rsidRPr="00057872">
        <w:rPr>
          <w:rFonts w:cstheme="majorHAnsi"/>
          <w:b/>
          <w:sz w:val="22"/>
          <w:szCs w:val="22"/>
        </w:rPr>
        <w:t>Studentized Residual Plot</w:t>
      </w:r>
      <w:r w:rsidRPr="00057872">
        <w:rPr>
          <w:rFonts w:cstheme="majorHAnsi"/>
          <w:bCs w:val="0"/>
          <w:sz w:val="22"/>
          <w:szCs w:val="22"/>
        </w:rPr>
        <w:t xml:space="preserve">: </w:t>
      </w:r>
      <w:r w:rsidR="0084703A">
        <w:rPr>
          <w:rFonts w:asciiTheme="minorHAnsi" w:hAnsiTheme="minorHAnsi" w:cstheme="minorHAnsi"/>
          <w:bCs w:val="0"/>
          <w:sz w:val="22"/>
          <w:szCs w:val="22"/>
        </w:rPr>
        <w:t>I</w:t>
      </w:r>
      <w:r w:rsidRPr="00057872">
        <w:rPr>
          <w:rFonts w:asciiTheme="minorHAnsi" w:hAnsiTheme="minorHAnsi" w:cstheme="minorHAnsi"/>
          <w:bCs w:val="0"/>
          <w:sz w:val="22"/>
          <w:szCs w:val="22"/>
        </w:rPr>
        <w:t xml:space="preserve">dentifies </w:t>
      </w:r>
      <w:r w:rsidR="000A1105">
        <w:rPr>
          <w:rFonts w:asciiTheme="minorHAnsi" w:hAnsiTheme="minorHAnsi" w:cstheme="minorHAnsi"/>
          <w:bCs w:val="0"/>
          <w:sz w:val="22"/>
          <w:szCs w:val="22"/>
        </w:rPr>
        <w:t xml:space="preserve">2 </w:t>
      </w:r>
      <w:r w:rsidR="0084703A">
        <w:rPr>
          <w:rFonts w:asciiTheme="minorHAnsi" w:hAnsiTheme="minorHAnsi" w:cstheme="minorHAnsi"/>
          <w:bCs w:val="0"/>
          <w:sz w:val="22"/>
          <w:szCs w:val="22"/>
        </w:rPr>
        <w:t>concerning</w:t>
      </w:r>
      <w:r w:rsidRPr="00057872">
        <w:rPr>
          <w:rFonts w:asciiTheme="minorHAnsi" w:hAnsiTheme="minorHAnsi" w:cstheme="minorHAnsi"/>
          <w:bCs w:val="0"/>
          <w:sz w:val="22"/>
          <w:szCs w:val="22"/>
        </w:rPr>
        <w:t xml:space="preserve"> point</w:t>
      </w:r>
      <w:r w:rsidR="000A1105">
        <w:rPr>
          <w:rFonts w:asciiTheme="minorHAnsi" w:hAnsiTheme="minorHAnsi" w:cstheme="minorHAnsi"/>
          <w:bCs w:val="0"/>
          <w:sz w:val="22"/>
          <w:szCs w:val="22"/>
        </w:rPr>
        <w:t>s</w:t>
      </w:r>
      <w:r w:rsidRPr="00057872">
        <w:rPr>
          <w:rFonts w:asciiTheme="minorHAnsi" w:hAnsiTheme="minorHAnsi" w:cstheme="minorHAnsi"/>
          <w:bCs w:val="0"/>
          <w:sz w:val="22"/>
          <w:szCs w:val="22"/>
        </w:rPr>
        <w:t xml:space="preserve"> with predicted value</w:t>
      </w:r>
      <w:r w:rsidR="0084703A">
        <w:rPr>
          <w:rFonts w:asciiTheme="minorHAnsi" w:hAnsiTheme="minorHAnsi" w:cstheme="minorHAnsi"/>
          <w:bCs w:val="0"/>
          <w:sz w:val="22"/>
          <w:szCs w:val="22"/>
        </w:rPr>
        <w:t xml:space="preserve">s </w:t>
      </w:r>
      <w:r w:rsidR="000A1105">
        <w:rPr>
          <w:rFonts w:asciiTheme="minorHAnsi" w:hAnsiTheme="minorHAnsi" w:cstheme="minorHAnsi"/>
          <w:bCs w:val="0"/>
          <w:sz w:val="22"/>
          <w:szCs w:val="22"/>
        </w:rPr>
        <w:t>11.75 and 11.80</w:t>
      </w:r>
      <w:r w:rsidRPr="00057872">
        <w:rPr>
          <w:rFonts w:asciiTheme="minorHAnsi" w:hAnsiTheme="minorHAnsi" w:cstheme="minorHAnsi"/>
          <w:bCs w:val="0"/>
          <w:sz w:val="22"/>
          <w:szCs w:val="22"/>
        </w:rPr>
        <w:t xml:space="preserve">. </w:t>
      </w:r>
      <w:r w:rsidR="0084703A">
        <w:rPr>
          <w:rFonts w:asciiTheme="minorHAnsi" w:hAnsiTheme="minorHAnsi" w:cstheme="minorHAnsi"/>
          <w:bCs w:val="0"/>
          <w:sz w:val="22"/>
          <w:szCs w:val="22"/>
        </w:rPr>
        <w:t>We will explore further as this</w:t>
      </w:r>
      <w:r w:rsidRPr="00057872">
        <w:rPr>
          <w:rFonts w:asciiTheme="minorHAnsi" w:hAnsiTheme="minorHAnsi" w:cstheme="minorHAnsi"/>
          <w:bCs w:val="0"/>
          <w:sz w:val="22"/>
          <w:szCs w:val="22"/>
        </w:rPr>
        <w:t xml:space="preserve"> may provide some evidence against the normality assumption</w:t>
      </w:r>
      <w:r w:rsidR="0084703A">
        <w:rPr>
          <w:rFonts w:asciiTheme="minorHAnsi" w:hAnsiTheme="minorHAnsi" w:cstheme="minorHAnsi"/>
          <w:bCs w:val="0"/>
          <w:sz w:val="22"/>
          <w:szCs w:val="22"/>
        </w:rPr>
        <w:t>.</w:t>
      </w:r>
    </w:p>
    <w:p w14:paraId="2B5C8EE3" w14:textId="32DE4531" w:rsidR="00057872" w:rsidRPr="00057872" w:rsidRDefault="00057872" w:rsidP="000A1105">
      <w:pPr>
        <w:pStyle w:val="BlockText"/>
        <w:ind w:left="720"/>
        <w:rPr>
          <w:rFonts w:cstheme="majorHAnsi"/>
          <w:bCs w:val="0"/>
          <w:sz w:val="22"/>
          <w:szCs w:val="22"/>
        </w:rPr>
      </w:pPr>
      <w:r w:rsidRPr="00057872">
        <w:rPr>
          <w:rFonts w:cstheme="majorHAnsi"/>
          <w:b/>
          <w:sz w:val="22"/>
          <w:szCs w:val="22"/>
        </w:rPr>
        <w:t>Histogram of Residuals</w:t>
      </w:r>
      <w:r w:rsidRPr="00057872">
        <w:rPr>
          <w:rFonts w:cstheme="majorHAnsi"/>
          <w:bCs w:val="0"/>
          <w:sz w:val="22"/>
          <w:szCs w:val="22"/>
        </w:rPr>
        <w:t xml:space="preserve">: </w:t>
      </w:r>
      <w:r w:rsidRPr="00057872">
        <w:rPr>
          <w:rFonts w:asciiTheme="minorHAnsi" w:hAnsiTheme="minorHAnsi" w:cstheme="minorHAnsi"/>
          <w:bCs w:val="0"/>
          <w:sz w:val="22"/>
          <w:szCs w:val="22"/>
        </w:rPr>
        <w:t>The histogram of residuals does not provide strong evidence that the residuals are not normally distributed.</w:t>
      </w:r>
    </w:p>
    <w:p w14:paraId="18E27488" w14:textId="07D6E726" w:rsidR="00057872" w:rsidRDefault="00057872" w:rsidP="000A1105">
      <w:pPr>
        <w:pStyle w:val="BlockText"/>
        <w:ind w:left="720"/>
        <w:rPr>
          <w:rFonts w:asciiTheme="minorHAnsi" w:hAnsiTheme="minorHAnsi" w:cstheme="minorHAnsi"/>
          <w:bCs w:val="0"/>
          <w:sz w:val="22"/>
          <w:szCs w:val="22"/>
        </w:rPr>
      </w:pPr>
      <w:r w:rsidRPr="00057872">
        <w:rPr>
          <w:rFonts w:cstheme="majorHAnsi"/>
          <w:b/>
          <w:sz w:val="22"/>
          <w:szCs w:val="22"/>
        </w:rPr>
        <w:t>Q-Q Plot of Residuals</w:t>
      </w:r>
      <w:r w:rsidRPr="00057872">
        <w:rPr>
          <w:rFonts w:cstheme="majorHAnsi"/>
          <w:bCs w:val="0"/>
          <w:sz w:val="22"/>
          <w:szCs w:val="22"/>
        </w:rPr>
        <w:t xml:space="preserve">: </w:t>
      </w:r>
      <w:r w:rsidRPr="00057872">
        <w:rPr>
          <w:rFonts w:asciiTheme="minorHAnsi" w:hAnsiTheme="minorHAnsi" w:cstheme="minorHAnsi"/>
          <w:bCs w:val="0"/>
          <w:sz w:val="22"/>
          <w:szCs w:val="22"/>
        </w:rPr>
        <w:t xml:space="preserve">The Q-Q Plot of residuals provides no evidence against </w:t>
      </w:r>
      <w:r w:rsidR="0084703A">
        <w:rPr>
          <w:rFonts w:asciiTheme="minorHAnsi" w:hAnsiTheme="minorHAnsi" w:cstheme="minorHAnsi"/>
          <w:bCs w:val="0"/>
          <w:sz w:val="22"/>
          <w:szCs w:val="22"/>
        </w:rPr>
        <w:t>normality</w:t>
      </w:r>
    </w:p>
    <w:p w14:paraId="74C92429" w14:textId="67B0363E" w:rsidR="000A1105" w:rsidRPr="000A1105" w:rsidRDefault="000A1105" w:rsidP="000A1105">
      <w:pPr>
        <w:pStyle w:val="BodyText"/>
        <w:ind w:left="720"/>
        <w:rPr>
          <w:rFonts w:cstheme="minorHAnsi"/>
        </w:rPr>
      </w:pPr>
      <w:r>
        <w:rPr>
          <w:rFonts w:asciiTheme="majorHAnsi" w:hAnsiTheme="majorHAnsi" w:cstheme="majorHAnsi"/>
          <w:b/>
          <w:bCs/>
        </w:rPr>
        <w:t xml:space="preserve">Leverage: </w:t>
      </w:r>
      <w:r w:rsidR="0084703A">
        <w:rPr>
          <w:rFonts w:cstheme="minorHAnsi"/>
        </w:rPr>
        <w:t>Shows</w:t>
      </w:r>
      <w:r>
        <w:rPr>
          <w:rFonts w:cstheme="minorHAnsi"/>
        </w:rPr>
        <w:t xml:space="preserve"> 2-3 observations </w:t>
      </w:r>
      <w:r w:rsidR="0084703A">
        <w:rPr>
          <w:rFonts w:cstheme="minorHAnsi"/>
        </w:rPr>
        <w:t>with</w:t>
      </w:r>
      <w:r>
        <w:rPr>
          <w:rFonts w:cstheme="minorHAnsi"/>
        </w:rPr>
        <w:t xml:space="preserve"> high residual and high leverage that may be affecting our model. There is one point in particular near leverage = 0.20 that requires dire examination.</w:t>
      </w:r>
    </w:p>
    <w:p w14:paraId="50CC6ADF" w14:textId="5AC7C4BA" w:rsidR="00057872" w:rsidRPr="00057872" w:rsidRDefault="00057872" w:rsidP="000A1105">
      <w:pPr>
        <w:pStyle w:val="BodyText"/>
        <w:ind w:left="720"/>
        <w:rPr>
          <w:rFonts w:cstheme="minorHAnsi"/>
        </w:rPr>
      </w:pPr>
      <w:r w:rsidRPr="00057872">
        <w:rPr>
          <w:rFonts w:asciiTheme="majorHAnsi" w:hAnsiTheme="majorHAnsi" w:cstheme="majorHAnsi"/>
          <w:b/>
          <w:bCs/>
        </w:rPr>
        <w:t>Cook’s D</w:t>
      </w:r>
      <w:r>
        <w:rPr>
          <w:rFonts w:asciiTheme="majorHAnsi" w:hAnsiTheme="majorHAnsi" w:cstheme="majorHAnsi"/>
          <w:b/>
          <w:bCs/>
        </w:rPr>
        <w:t xml:space="preserve">: </w:t>
      </w:r>
      <w:r>
        <w:rPr>
          <w:rFonts w:cstheme="minorHAnsi"/>
        </w:rPr>
        <w:t xml:space="preserve">The </w:t>
      </w:r>
      <w:r w:rsidR="000A1105">
        <w:rPr>
          <w:rFonts w:cstheme="minorHAnsi"/>
        </w:rPr>
        <w:t xml:space="preserve">Cook’s D </w:t>
      </w:r>
      <w:r w:rsidR="0084703A">
        <w:rPr>
          <w:rFonts w:cstheme="minorHAnsi"/>
        </w:rPr>
        <w:t>has</w:t>
      </w:r>
      <w:r w:rsidR="000A1105">
        <w:rPr>
          <w:rFonts w:cstheme="minorHAnsi"/>
        </w:rPr>
        <w:t xml:space="preserve"> one</w:t>
      </w:r>
      <w:r w:rsidR="0084703A">
        <w:rPr>
          <w:rFonts w:cstheme="minorHAnsi"/>
        </w:rPr>
        <w:t xml:space="preserve"> extreme</w:t>
      </w:r>
      <w:r w:rsidR="000A1105">
        <w:rPr>
          <w:rFonts w:cstheme="minorHAnsi"/>
        </w:rPr>
        <w:t xml:space="preserve"> </w:t>
      </w:r>
      <w:r w:rsidR="0084703A">
        <w:rPr>
          <w:rFonts w:cstheme="minorHAnsi"/>
        </w:rPr>
        <w:t>point</w:t>
      </w:r>
      <w:r w:rsidR="000A1105">
        <w:rPr>
          <w:rFonts w:cstheme="minorHAnsi"/>
        </w:rPr>
        <w:t xml:space="preserve"> near 0.4. This </w:t>
      </w:r>
      <w:r w:rsidR="0084703A">
        <w:rPr>
          <w:rFonts w:cstheme="minorHAnsi"/>
        </w:rPr>
        <w:t>home</w:t>
      </w:r>
      <w:r w:rsidR="000A1105">
        <w:rPr>
          <w:rFonts w:cstheme="minorHAnsi"/>
        </w:rPr>
        <w:t xml:space="preserve"> needs </w:t>
      </w:r>
      <w:r w:rsidR="0084703A">
        <w:rPr>
          <w:rFonts w:cstheme="minorHAnsi"/>
        </w:rPr>
        <w:t>further examination.</w:t>
      </w:r>
    </w:p>
    <w:p w14:paraId="1770A95D" w14:textId="35FC453D" w:rsidR="00057872" w:rsidRPr="000A1105" w:rsidRDefault="00057872" w:rsidP="000A1105">
      <w:pPr>
        <w:pStyle w:val="BlockText"/>
        <w:ind w:left="720"/>
      </w:pPr>
      <w:r>
        <w:rPr>
          <w:b/>
        </w:rPr>
        <w:t xml:space="preserve">The model is a reasonable </w:t>
      </w:r>
      <w:r w:rsidR="00142002">
        <w:rPr>
          <w:b/>
        </w:rPr>
        <w:t>fit but</w:t>
      </w:r>
      <w:r w:rsidR="000A1105">
        <w:rPr>
          <w:b/>
        </w:rPr>
        <w:t xml:space="preserve"> needs to be re-ran to deal with the 1-2 opposing outliers that seem to be showing a lot of effect on our model. </w:t>
      </w:r>
      <w:r w:rsidR="00142002">
        <w:rPr>
          <w:b/>
        </w:rPr>
        <w:t>W</w:t>
      </w:r>
      <w:r w:rsidR="000A1105">
        <w:rPr>
          <w:b/>
        </w:rPr>
        <w:t>e create</w:t>
      </w:r>
      <w:r w:rsidR="0084703A">
        <w:rPr>
          <w:b/>
        </w:rPr>
        <w:t>d</w:t>
      </w:r>
      <w:r w:rsidR="000A1105">
        <w:rPr>
          <w:b/>
        </w:rPr>
        <w:t xml:space="preserve"> a restricted range of homes between 0-4000 sq</w:t>
      </w:r>
      <w:r w:rsidR="00142002">
        <w:rPr>
          <w:b/>
        </w:rPr>
        <w:t>uare feet</w:t>
      </w:r>
      <w:r w:rsidR="000A1105">
        <w:rPr>
          <w:b/>
        </w:rPr>
        <w:t xml:space="preserve"> and rer</w:t>
      </w:r>
      <w:r w:rsidR="0084703A">
        <w:rPr>
          <w:b/>
        </w:rPr>
        <w:t>a</w:t>
      </w:r>
      <w:r w:rsidR="000A1105">
        <w:rPr>
          <w:b/>
        </w:rPr>
        <w:t>n our model.</w:t>
      </w:r>
      <w:r w:rsidR="00142002">
        <w:rPr>
          <w:b/>
        </w:rPr>
        <w:t xml:space="preserve"> </w:t>
      </w:r>
    </w:p>
    <w:p w14:paraId="15BC46A8" w14:textId="77777777" w:rsidR="00057872" w:rsidRDefault="00057872" w:rsidP="0084703A">
      <w:pPr>
        <w:pStyle w:val="ListParagraph"/>
        <w:spacing w:line="240" w:lineRule="auto"/>
        <w:rPr>
          <w:rFonts w:asciiTheme="majorHAnsi" w:hAnsiTheme="majorHAnsi" w:cstheme="majorHAnsi"/>
          <w:sz w:val="24"/>
          <w:szCs w:val="24"/>
        </w:rPr>
      </w:pPr>
    </w:p>
    <w:p w14:paraId="1BA74CB5" w14:textId="67AA5E9C" w:rsidR="00057872" w:rsidRDefault="00142002" w:rsidP="00AC5E0A">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Fit Model without 2 influential points (code, output and discussion)</w:t>
      </w:r>
    </w:p>
    <w:p w14:paraId="567CE753" w14:textId="77777777" w:rsidR="00114B7D" w:rsidRDefault="00114B7D" w:rsidP="0084703A">
      <w:pPr>
        <w:pStyle w:val="ListParagraph"/>
        <w:spacing w:line="240" w:lineRule="auto"/>
        <w:rPr>
          <w:rFonts w:asciiTheme="majorHAnsi" w:hAnsiTheme="majorHAnsi" w:cstheme="majorHAnsi"/>
          <w:sz w:val="24"/>
          <w:szCs w:val="24"/>
        </w:rPr>
      </w:pPr>
    </w:p>
    <w:p w14:paraId="0D9B3CA3" w14:textId="2D83F28C" w:rsidR="00142002" w:rsidRPr="00114B7D" w:rsidRDefault="00114B7D" w:rsidP="00114B7D">
      <w:pPr>
        <w:pStyle w:val="ListParagraph"/>
        <w:rPr>
          <w:rFonts w:asciiTheme="majorHAnsi" w:hAnsiTheme="majorHAnsi" w:cstheme="majorHAnsi"/>
          <w:sz w:val="24"/>
          <w:szCs w:val="24"/>
        </w:rPr>
      </w:pPr>
      <w:r w:rsidRPr="00114B7D">
        <w:rPr>
          <w:rFonts w:asciiTheme="majorHAnsi" w:hAnsiTheme="majorHAnsi" w:cstheme="majorHAnsi"/>
          <w:sz w:val="24"/>
          <w:szCs w:val="24"/>
        </w:rPr>
        <w:t>See Appendix 1</w:t>
      </w:r>
      <w:r>
        <w:rPr>
          <w:rFonts w:asciiTheme="majorHAnsi" w:hAnsiTheme="majorHAnsi" w:cstheme="majorHAnsi"/>
          <w:sz w:val="24"/>
          <w:szCs w:val="24"/>
        </w:rPr>
        <w:t>f</w:t>
      </w:r>
      <w:r w:rsidRPr="00114B7D">
        <w:rPr>
          <w:rFonts w:asciiTheme="majorHAnsi" w:hAnsiTheme="majorHAnsi" w:cstheme="majorHAnsi"/>
          <w:sz w:val="24"/>
          <w:szCs w:val="24"/>
        </w:rPr>
        <w:t xml:space="preserve"> for code and output</w:t>
      </w:r>
    </w:p>
    <w:p w14:paraId="7BC33083" w14:textId="458988DA" w:rsidR="00D55454" w:rsidRPr="00057872" w:rsidRDefault="00D55454" w:rsidP="00D55454">
      <w:pPr>
        <w:ind w:left="720"/>
        <w:rPr>
          <w:rFonts w:asciiTheme="majorHAnsi" w:hAnsiTheme="majorHAnsi" w:cstheme="majorHAnsi"/>
          <w:b/>
          <w:bCs/>
          <w:sz w:val="24"/>
          <w:szCs w:val="24"/>
        </w:rPr>
      </w:pPr>
      <w:proofErr w:type="gramStart"/>
      <w:r w:rsidRPr="00057872">
        <w:rPr>
          <w:rFonts w:asciiTheme="majorHAnsi" w:hAnsiTheme="majorHAnsi" w:cstheme="majorHAnsi"/>
          <w:b/>
          <w:bCs/>
          <w:sz w:val="24"/>
          <w:szCs w:val="24"/>
        </w:rPr>
        <w:t>log(</w:t>
      </w:r>
      <w:proofErr w:type="spellStart"/>
      <w:proofErr w:type="gramEnd"/>
      <w:r w:rsidRPr="00057872">
        <w:rPr>
          <w:rFonts w:asciiTheme="majorHAnsi" w:hAnsiTheme="majorHAnsi" w:cstheme="majorHAnsi"/>
          <w:b/>
          <w:bCs/>
          <w:sz w:val="24"/>
          <w:szCs w:val="24"/>
        </w:rPr>
        <w:t>SalePrice</w:t>
      </w:r>
      <w:proofErr w:type="spellEnd"/>
      <w:r w:rsidRPr="00057872">
        <w:rPr>
          <w:rFonts w:asciiTheme="majorHAnsi" w:hAnsiTheme="majorHAnsi" w:cstheme="majorHAnsi"/>
          <w:b/>
          <w:bCs/>
          <w:sz w:val="24"/>
          <w:szCs w:val="24"/>
        </w:rPr>
        <w:t>) = 8.493 + 0.473*log(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w:t>
      </w:r>
      <w:r>
        <w:rPr>
          <w:rFonts w:asciiTheme="majorHAnsi" w:hAnsiTheme="majorHAnsi" w:cstheme="majorHAnsi"/>
          <w:b/>
          <w:bCs/>
          <w:sz w:val="24"/>
          <w:szCs w:val="24"/>
        </w:rPr>
        <w:t xml:space="preserve"> – </w:t>
      </w:r>
      <w:r w:rsidRPr="00057872">
        <w:rPr>
          <w:rFonts w:asciiTheme="majorHAnsi" w:hAnsiTheme="majorHAnsi" w:cstheme="majorHAnsi"/>
          <w:b/>
          <w:bCs/>
          <w:sz w:val="24"/>
          <w:szCs w:val="24"/>
        </w:rPr>
        <w:t>2.58</w:t>
      </w:r>
      <w:r>
        <w:rPr>
          <w:rFonts w:asciiTheme="majorHAnsi" w:hAnsiTheme="majorHAnsi" w:cstheme="majorHAnsi"/>
          <w:b/>
          <w:bCs/>
          <w:sz w:val="24"/>
          <w:szCs w:val="24"/>
        </w:rPr>
        <w:t>0</w:t>
      </w:r>
      <w:r w:rsidRPr="00057872">
        <w:rPr>
          <w:rFonts w:asciiTheme="majorHAnsi" w:hAnsiTheme="majorHAnsi" w:cstheme="majorHAnsi"/>
          <w:b/>
          <w:bCs/>
          <w:sz w:val="24"/>
          <w:szCs w:val="24"/>
        </w:rPr>
        <w:t>*(</w:t>
      </w:r>
      <w:proofErr w:type="spellStart"/>
      <w:r w:rsidRPr="00057872">
        <w:rPr>
          <w:rFonts w:asciiTheme="majorHAnsi" w:hAnsiTheme="majorHAnsi" w:cstheme="majorHAnsi"/>
          <w:b/>
          <w:bCs/>
          <w:sz w:val="24"/>
          <w:szCs w:val="24"/>
        </w:rPr>
        <w:t>BrkSide</w:t>
      </w:r>
      <w:proofErr w:type="spellEnd"/>
      <w:r w:rsidRPr="00057872">
        <w:rPr>
          <w:rFonts w:asciiTheme="majorHAnsi" w:hAnsiTheme="majorHAnsi" w:cstheme="majorHAnsi"/>
          <w:b/>
          <w:bCs/>
          <w:sz w:val="24"/>
          <w:szCs w:val="24"/>
        </w:rPr>
        <w:t>)</w:t>
      </w:r>
      <w:r>
        <w:rPr>
          <w:rFonts w:asciiTheme="majorHAnsi" w:hAnsiTheme="majorHAnsi" w:cstheme="majorHAnsi"/>
          <w:b/>
          <w:bCs/>
          <w:sz w:val="24"/>
          <w:szCs w:val="24"/>
        </w:rPr>
        <w:t xml:space="preserve"> – 1.570</w:t>
      </w:r>
      <w:r w:rsidRPr="00057872">
        <w:rPr>
          <w:rFonts w:asciiTheme="majorHAnsi" w:hAnsiTheme="majorHAnsi" w:cstheme="majorHAnsi"/>
          <w:b/>
          <w:bCs/>
          <w:sz w:val="24"/>
          <w:szCs w:val="24"/>
        </w:rPr>
        <w:t>*(Edwards) + 0.347(log(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w:t>
      </w:r>
      <w:proofErr w:type="spellStart"/>
      <w:r w:rsidRPr="00057872">
        <w:rPr>
          <w:rFonts w:asciiTheme="majorHAnsi" w:hAnsiTheme="majorHAnsi" w:cstheme="majorHAnsi"/>
          <w:b/>
          <w:bCs/>
          <w:sz w:val="24"/>
          <w:szCs w:val="24"/>
        </w:rPr>
        <w:t>BrkSide</w:t>
      </w:r>
      <w:proofErr w:type="spellEnd"/>
      <w:r w:rsidRPr="00057872">
        <w:rPr>
          <w:rFonts w:asciiTheme="majorHAnsi" w:hAnsiTheme="majorHAnsi" w:cstheme="majorHAnsi"/>
          <w:b/>
          <w:bCs/>
          <w:sz w:val="24"/>
          <w:szCs w:val="24"/>
        </w:rPr>
        <w:t xml:space="preserve">) + </w:t>
      </w:r>
      <w:r w:rsidR="00114B7D">
        <w:rPr>
          <w:rFonts w:asciiTheme="majorHAnsi" w:hAnsiTheme="majorHAnsi" w:cstheme="majorHAnsi"/>
          <w:b/>
          <w:bCs/>
          <w:sz w:val="24"/>
          <w:szCs w:val="24"/>
        </w:rPr>
        <w:t>0.200</w:t>
      </w:r>
      <w:r w:rsidRPr="00057872">
        <w:rPr>
          <w:rFonts w:asciiTheme="majorHAnsi" w:hAnsiTheme="majorHAnsi" w:cstheme="majorHAnsi"/>
          <w:b/>
          <w:bCs/>
          <w:sz w:val="24"/>
          <w:szCs w:val="24"/>
        </w:rPr>
        <w:t>(log(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)*Edwards)</w:t>
      </w:r>
    </w:p>
    <w:p w14:paraId="075BA1F2" w14:textId="7305E2A4" w:rsidR="00142002" w:rsidRPr="00D55454" w:rsidRDefault="00D55454" w:rsidP="00D55454">
      <w:pPr>
        <w:pStyle w:val="ListParagraph"/>
        <w:rPr>
          <w:rFonts w:asciiTheme="majorHAnsi" w:hAnsiTheme="majorHAnsi" w:cstheme="majorHAnsi"/>
          <w:sz w:val="24"/>
          <w:szCs w:val="24"/>
        </w:rPr>
      </w:pPr>
      <w:r>
        <w:rPr>
          <w:rFonts w:asciiTheme="majorHAnsi" w:hAnsiTheme="majorHAnsi" w:cstheme="majorHAnsi"/>
          <w:sz w:val="24"/>
          <w:szCs w:val="24"/>
        </w:rPr>
        <w:t>It is important to note here that both the slope and intercept for Edwards and NAmes neighborhoods now have enough evidence to suggest they are statistically different (p-value = 0.0077,0.0154, respectively) while all other variables still maintain their statistical significance. This further corroborates our initial claim that those 2 outlying points may have explained a level of collinearity between the Edwards and NAmes neighborhoods.</w:t>
      </w:r>
    </w:p>
    <w:p w14:paraId="4A024D28" w14:textId="77777777" w:rsidR="00142002" w:rsidRDefault="00142002" w:rsidP="00142002">
      <w:pPr>
        <w:pStyle w:val="ListParagraph"/>
        <w:rPr>
          <w:rFonts w:asciiTheme="majorHAnsi" w:hAnsiTheme="majorHAnsi" w:cstheme="majorHAnsi"/>
          <w:sz w:val="24"/>
          <w:szCs w:val="24"/>
        </w:rPr>
      </w:pPr>
    </w:p>
    <w:p w14:paraId="3EEB93B9" w14:textId="4C3A158B" w:rsidR="00142002" w:rsidRDefault="00D55454" w:rsidP="00D5545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Checking Assumptions without 2 influential points (influential point analysis)</w:t>
      </w:r>
    </w:p>
    <w:p w14:paraId="01E7A45E" w14:textId="77777777" w:rsidR="00114B7D" w:rsidRDefault="00114B7D" w:rsidP="00114B7D">
      <w:pPr>
        <w:pStyle w:val="ListParagraph"/>
        <w:rPr>
          <w:rFonts w:asciiTheme="majorHAnsi" w:hAnsiTheme="majorHAnsi" w:cstheme="majorHAnsi"/>
          <w:sz w:val="24"/>
          <w:szCs w:val="24"/>
        </w:rPr>
      </w:pPr>
    </w:p>
    <w:p w14:paraId="6231D49C" w14:textId="4AE6491A" w:rsidR="00D55454" w:rsidRPr="00114B7D" w:rsidRDefault="00114B7D" w:rsidP="00114B7D">
      <w:pPr>
        <w:pStyle w:val="ListParagraph"/>
        <w:rPr>
          <w:rFonts w:asciiTheme="majorHAnsi" w:hAnsiTheme="majorHAnsi" w:cstheme="majorHAnsi"/>
          <w:sz w:val="24"/>
          <w:szCs w:val="24"/>
        </w:rPr>
      </w:pPr>
      <w:r w:rsidRPr="00114B7D">
        <w:rPr>
          <w:rFonts w:asciiTheme="majorHAnsi" w:hAnsiTheme="majorHAnsi" w:cstheme="majorHAnsi"/>
          <w:sz w:val="24"/>
          <w:szCs w:val="24"/>
        </w:rPr>
        <w:lastRenderedPageBreak/>
        <w:t>See Appendix 1</w:t>
      </w:r>
      <w:r>
        <w:rPr>
          <w:rFonts w:asciiTheme="majorHAnsi" w:hAnsiTheme="majorHAnsi" w:cstheme="majorHAnsi"/>
          <w:sz w:val="24"/>
          <w:szCs w:val="24"/>
        </w:rPr>
        <w:t>g</w:t>
      </w:r>
      <w:r w:rsidRPr="00114B7D">
        <w:rPr>
          <w:rFonts w:asciiTheme="majorHAnsi" w:hAnsiTheme="majorHAnsi" w:cstheme="majorHAnsi"/>
          <w:sz w:val="24"/>
          <w:szCs w:val="24"/>
        </w:rPr>
        <w:t xml:space="preserve"> for </w:t>
      </w:r>
      <w:r>
        <w:rPr>
          <w:rFonts w:asciiTheme="majorHAnsi" w:hAnsiTheme="majorHAnsi" w:cstheme="majorHAnsi"/>
          <w:sz w:val="24"/>
          <w:szCs w:val="24"/>
        </w:rPr>
        <w:t>plot visuals regarding assumption analysis below</w:t>
      </w:r>
    </w:p>
    <w:p w14:paraId="172F51D1" w14:textId="5BB757A0" w:rsidR="00D55454" w:rsidRPr="000A1105" w:rsidRDefault="00D55454" w:rsidP="00D55454">
      <w:pPr>
        <w:pStyle w:val="BodyText"/>
        <w:ind w:left="720"/>
        <w:rPr>
          <w:rFonts w:cstheme="minorHAnsi"/>
        </w:rPr>
      </w:pPr>
      <w:r>
        <w:rPr>
          <w:rFonts w:asciiTheme="majorHAnsi" w:hAnsiTheme="majorHAnsi" w:cstheme="majorHAnsi"/>
          <w:b/>
          <w:bCs/>
        </w:rPr>
        <w:t xml:space="preserve">Leverage: </w:t>
      </w:r>
      <w:r>
        <w:rPr>
          <w:rFonts w:cstheme="minorHAnsi"/>
        </w:rPr>
        <w:t>The leverage plot looks much better. Not much argument for any serious outlying observations that may be considered egregious enough to do further analysis on.</w:t>
      </w:r>
    </w:p>
    <w:p w14:paraId="0D628EE1" w14:textId="2BF28F5A" w:rsidR="00D55454" w:rsidRPr="00057872" w:rsidRDefault="00D55454" w:rsidP="00D55454">
      <w:pPr>
        <w:pStyle w:val="BodyText"/>
        <w:ind w:left="720"/>
        <w:rPr>
          <w:rFonts w:cstheme="minorHAnsi"/>
        </w:rPr>
      </w:pPr>
      <w:r w:rsidRPr="00057872">
        <w:rPr>
          <w:rFonts w:asciiTheme="majorHAnsi" w:hAnsiTheme="majorHAnsi" w:cstheme="majorHAnsi"/>
          <w:b/>
          <w:bCs/>
        </w:rPr>
        <w:t>Cook’s D</w:t>
      </w:r>
      <w:r>
        <w:rPr>
          <w:rFonts w:asciiTheme="majorHAnsi" w:hAnsiTheme="majorHAnsi" w:cstheme="majorHAnsi"/>
          <w:b/>
          <w:bCs/>
        </w:rPr>
        <w:t xml:space="preserve">: </w:t>
      </w:r>
      <w:r>
        <w:rPr>
          <w:rFonts w:cstheme="minorHAnsi"/>
        </w:rPr>
        <w:t>The Cook’s D chart also looks much better. First thing to note is how the scale changed from 0.1 increments to 0.01 increments. Creating that range allowed for a much more balanced chart on both leverage and residuals.</w:t>
      </w:r>
    </w:p>
    <w:p w14:paraId="474304D2" w14:textId="1F736209" w:rsidR="00D55454" w:rsidRDefault="00D55454" w:rsidP="00CC0982">
      <w:pPr>
        <w:pStyle w:val="BlockText"/>
        <w:ind w:left="720"/>
        <w:rPr>
          <w:b/>
        </w:rPr>
      </w:pPr>
      <w:r>
        <w:rPr>
          <w:b/>
        </w:rPr>
        <w:t>This</w:t>
      </w:r>
      <w:r w:rsidR="00CC0982">
        <w:rPr>
          <w:b/>
        </w:rPr>
        <w:t xml:space="preserve"> restricted range</w:t>
      </w:r>
      <w:r>
        <w:rPr>
          <w:b/>
        </w:rPr>
        <w:t xml:space="preserve"> model is the most reasonable fit and w</w:t>
      </w:r>
      <w:r w:rsidR="00CC0982">
        <w:rPr>
          <w:b/>
        </w:rPr>
        <w:t>ill move forward as such.</w:t>
      </w:r>
    </w:p>
    <w:p w14:paraId="2884C638" w14:textId="77777777" w:rsidR="00CC0982" w:rsidRPr="00CC0982" w:rsidRDefault="00CC0982" w:rsidP="00CC0982">
      <w:pPr>
        <w:pStyle w:val="BodyText"/>
      </w:pPr>
    </w:p>
    <w:p w14:paraId="44A50D74" w14:textId="7F8F55AA" w:rsidR="00D55454" w:rsidRDefault="00CC0982" w:rsidP="00D5545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Comparing Competing Models (with and without 2 outlying observations)</w:t>
      </w:r>
    </w:p>
    <w:p w14:paraId="38D65830" w14:textId="66384FB4" w:rsidR="00114B7D" w:rsidRDefault="00114B7D" w:rsidP="00114B7D">
      <w:pPr>
        <w:pStyle w:val="ListParagraph"/>
        <w:rPr>
          <w:rFonts w:asciiTheme="majorHAnsi" w:hAnsiTheme="majorHAnsi" w:cstheme="majorHAnsi"/>
          <w:sz w:val="24"/>
          <w:szCs w:val="24"/>
        </w:rPr>
      </w:pPr>
    </w:p>
    <w:p w14:paraId="1956979E" w14:textId="0D74520B" w:rsidR="00114B7D" w:rsidRDefault="00114B7D" w:rsidP="00114B7D">
      <w:pPr>
        <w:pStyle w:val="ListParagraph"/>
        <w:rPr>
          <w:rFonts w:asciiTheme="majorHAnsi" w:hAnsiTheme="majorHAnsi" w:cstheme="majorHAnsi"/>
          <w:sz w:val="24"/>
          <w:szCs w:val="24"/>
        </w:rPr>
      </w:pPr>
      <w:r>
        <w:rPr>
          <w:rFonts w:asciiTheme="majorHAnsi" w:hAnsiTheme="majorHAnsi" w:cstheme="majorHAnsi"/>
          <w:sz w:val="24"/>
          <w:szCs w:val="24"/>
        </w:rPr>
        <w:t>See Appendix 1h</w:t>
      </w:r>
      <w:r w:rsidR="003B0629">
        <w:rPr>
          <w:rFonts w:asciiTheme="majorHAnsi" w:hAnsiTheme="majorHAnsi" w:cstheme="majorHAnsi"/>
          <w:sz w:val="24"/>
          <w:szCs w:val="24"/>
        </w:rPr>
        <w:t xml:space="preserve"> and 1</w:t>
      </w:r>
      <w:r w:rsidR="009F26DF">
        <w:rPr>
          <w:rFonts w:asciiTheme="majorHAnsi" w:hAnsiTheme="majorHAnsi" w:cstheme="majorHAnsi"/>
          <w:sz w:val="24"/>
          <w:szCs w:val="24"/>
        </w:rPr>
        <w:t>i</w:t>
      </w:r>
      <w:r>
        <w:rPr>
          <w:rFonts w:asciiTheme="majorHAnsi" w:hAnsiTheme="majorHAnsi" w:cstheme="majorHAnsi"/>
          <w:sz w:val="24"/>
          <w:szCs w:val="24"/>
        </w:rPr>
        <w:t xml:space="preserve"> for </w:t>
      </w:r>
      <w:r w:rsidR="003B0629">
        <w:rPr>
          <w:rFonts w:asciiTheme="majorHAnsi" w:hAnsiTheme="majorHAnsi" w:cstheme="majorHAnsi"/>
          <w:sz w:val="24"/>
          <w:szCs w:val="24"/>
        </w:rPr>
        <w:t>parts a. and b. for</w:t>
      </w:r>
      <w:r>
        <w:rPr>
          <w:rFonts w:asciiTheme="majorHAnsi" w:hAnsiTheme="majorHAnsi" w:cstheme="majorHAnsi"/>
          <w:sz w:val="24"/>
          <w:szCs w:val="24"/>
        </w:rPr>
        <w:t xml:space="preserve"> competing model outputs</w:t>
      </w:r>
      <w:r w:rsidR="003B0629">
        <w:rPr>
          <w:rFonts w:asciiTheme="majorHAnsi" w:hAnsiTheme="majorHAnsi" w:cstheme="majorHAnsi"/>
          <w:sz w:val="24"/>
          <w:szCs w:val="24"/>
        </w:rPr>
        <w:t xml:space="preserve"> respectively</w:t>
      </w:r>
    </w:p>
    <w:p w14:paraId="564659AF" w14:textId="77777777" w:rsidR="00114B7D" w:rsidRDefault="00114B7D" w:rsidP="00114B7D">
      <w:pPr>
        <w:pStyle w:val="ListParagraph"/>
        <w:rPr>
          <w:rFonts w:asciiTheme="majorHAnsi" w:hAnsiTheme="majorHAnsi" w:cstheme="majorHAnsi"/>
          <w:sz w:val="24"/>
          <w:szCs w:val="24"/>
        </w:rPr>
      </w:pPr>
    </w:p>
    <w:p w14:paraId="1D0AD972" w14:textId="707A55AF" w:rsidR="00CC0982" w:rsidRDefault="00CC0982" w:rsidP="00CC0982">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With 2 observations</w:t>
      </w:r>
    </w:p>
    <w:p w14:paraId="203610E3" w14:textId="139340A9" w:rsidR="00CC0982" w:rsidRDefault="00CC0982" w:rsidP="00CC0982">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Adj r^2 = 0.5056</w:t>
      </w:r>
    </w:p>
    <w:p w14:paraId="57DE691F" w14:textId="34E65C29" w:rsidR="003B0629" w:rsidRPr="00D733F3" w:rsidRDefault="00CC0982" w:rsidP="003B0629">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Root MSE = 0.19228</w:t>
      </w:r>
    </w:p>
    <w:p w14:paraId="1DA4CF0C" w14:textId="71F79B0F" w:rsidR="00CC0982" w:rsidRDefault="00CC0982" w:rsidP="00CC0982">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Without 2 observations (restricted range model)</w:t>
      </w:r>
    </w:p>
    <w:p w14:paraId="43048669" w14:textId="630A366D" w:rsidR="00CC0982" w:rsidRDefault="00CC0982" w:rsidP="00CC0982">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Adj r^2 = 0.5216</w:t>
      </w:r>
    </w:p>
    <w:p w14:paraId="7CC5FADE" w14:textId="0D8B007A" w:rsidR="0032664C" w:rsidRPr="003B0629" w:rsidRDefault="00CC0982" w:rsidP="003B0629">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Root MSE = 0.18916</w:t>
      </w:r>
    </w:p>
    <w:p w14:paraId="4246DFC1" w14:textId="77777777" w:rsidR="0032664C" w:rsidRDefault="0032664C" w:rsidP="006D5F6B">
      <w:pPr>
        <w:pStyle w:val="ListParagraph"/>
        <w:ind w:left="2160"/>
        <w:rPr>
          <w:rFonts w:asciiTheme="majorHAnsi" w:hAnsiTheme="majorHAnsi" w:cstheme="majorHAnsi"/>
          <w:sz w:val="24"/>
          <w:szCs w:val="24"/>
        </w:rPr>
      </w:pPr>
    </w:p>
    <w:p w14:paraId="0ADB0508" w14:textId="198BAE1B" w:rsidR="006D5F6B" w:rsidRDefault="006D5F6B" w:rsidP="006D5F6B">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Parameters (estimates</w:t>
      </w:r>
      <w:r w:rsidR="00114B7D">
        <w:rPr>
          <w:rFonts w:asciiTheme="majorHAnsi" w:hAnsiTheme="majorHAnsi" w:cstheme="majorHAnsi"/>
          <w:sz w:val="24"/>
          <w:szCs w:val="24"/>
        </w:rPr>
        <w:t>/interpretation</w:t>
      </w:r>
      <w:r>
        <w:rPr>
          <w:rFonts w:asciiTheme="majorHAnsi" w:hAnsiTheme="majorHAnsi" w:cstheme="majorHAnsi"/>
          <w:sz w:val="24"/>
          <w:szCs w:val="24"/>
        </w:rPr>
        <w:t>, confidence intervals)</w:t>
      </w:r>
    </w:p>
    <w:p w14:paraId="7B70C1F3" w14:textId="5E93DA32" w:rsidR="00977F72" w:rsidRDefault="000431C1" w:rsidP="00977F72">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Parameter Estimates</w:t>
      </w:r>
    </w:p>
    <w:p w14:paraId="69268940" w14:textId="648D5EE2" w:rsidR="00D733F3" w:rsidRDefault="00D733F3" w:rsidP="00D733F3">
      <w:pPr>
        <w:pStyle w:val="ListParagraph"/>
        <w:ind w:left="1440"/>
        <w:rPr>
          <w:rFonts w:asciiTheme="majorHAnsi" w:hAnsiTheme="majorHAnsi" w:cstheme="majorHAnsi"/>
          <w:b/>
          <w:bCs/>
          <w:sz w:val="24"/>
          <w:szCs w:val="24"/>
        </w:rPr>
      </w:pPr>
      <w:proofErr w:type="gramStart"/>
      <w:r>
        <w:rPr>
          <w:rFonts w:asciiTheme="majorHAnsi" w:hAnsiTheme="majorHAnsi" w:cstheme="majorHAnsi"/>
          <w:b/>
          <w:bCs/>
          <w:sz w:val="24"/>
          <w:szCs w:val="24"/>
        </w:rPr>
        <w:t>L</w:t>
      </w:r>
      <w:r w:rsidRPr="00057872">
        <w:rPr>
          <w:rFonts w:asciiTheme="majorHAnsi" w:hAnsiTheme="majorHAnsi" w:cstheme="majorHAnsi"/>
          <w:b/>
          <w:bCs/>
          <w:sz w:val="24"/>
          <w:szCs w:val="24"/>
        </w:rPr>
        <w:t>og(</w:t>
      </w:r>
      <w:proofErr w:type="spellStart"/>
      <w:proofErr w:type="gramEnd"/>
      <w:r w:rsidRPr="00057872">
        <w:rPr>
          <w:rFonts w:asciiTheme="majorHAnsi" w:hAnsiTheme="majorHAnsi" w:cstheme="majorHAnsi"/>
          <w:b/>
          <w:bCs/>
          <w:sz w:val="24"/>
          <w:szCs w:val="24"/>
        </w:rPr>
        <w:t>SalePrice</w:t>
      </w:r>
      <w:proofErr w:type="spellEnd"/>
      <w:r w:rsidRPr="00057872">
        <w:rPr>
          <w:rFonts w:asciiTheme="majorHAnsi" w:hAnsiTheme="majorHAnsi" w:cstheme="majorHAnsi"/>
          <w:b/>
          <w:bCs/>
          <w:sz w:val="24"/>
          <w:szCs w:val="24"/>
        </w:rPr>
        <w:t>) = 8.493 + 0.473*log(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w:t>
      </w:r>
      <w:r>
        <w:rPr>
          <w:rFonts w:asciiTheme="majorHAnsi" w:hAnsiTheme="majorHAnsi" w:cstheme="majorHAnsi"/>
          <w:b/>
          <w:bCs/>
          <w:sz w:val="24"/>
          <w:szCs w:val="24"/>
        </w:rPr>
        <w:t xml:space="preserve"> – </w:t>
      </w:r>
      <w:r w:rsidRPr="00057872">
        <w:rPr>
          <w:rFonts w:asciiTheme="majorHAnsi" w:hAnsiTheme="majorHAnsi" w:cstheme="majorHAnsi"/>
          <w:b/>
          <w:bCs/>
          <w:sz w:val="24"/>
          <w:szCs w:val="24"/>
        </w:rPr>
        <w:t>2.58</w:t>
      </w:r>
      <w:r>
        <w:rPr>
          <w:rFonts w:asciiTheme="majorHAnsi" w:hAnsiTheme="majorHAnsi" w:cstheme="majorHAnsi"/>
          <w:b/>
          <w:bCs/>
          <w:sz w:val="24"/>
          <w:szCs w:val="24"/>
        </w:rPr>
        <w:t>0</w:t>
      </w:r>
      <w:r w:rsidRPr="00057872">
        <w:rPr>
          <w:rFonts w:asciiTheme="majorHAnsi" w:hAnsiTheme="majorHAnsi" w:cstheme="majorHAnsi"/>
          <w:b/>
          <w:bCs/>
          <w:sz w:val="24"/>
          <w:szCs w:val="24"/>
        </w:rPr>
        <w:t>*(</w:t>
      </w:r>
      <w:proofErr w:type="spellStart"/>
      <w:r w:rsidRPr="00057872">
        <w:rPr>
          <w:rFonts w:asciiTheme="majorHAnsi" w:hAnsiTheme="majorHAnsi" w:cstheme="majorHAnsi"/>
          <w:b/>
          <w:bCs/>
          <w:sz w:val="24"/>
          <w:szCs w:val="24"/>
        </w:rPr>
        <w:t>BrkSide</w:t>
      </w:r>
      <w:proofErr w:type="spellEnd"/>
      <w:r w:rsidRPr="00057872">
        <w:rPr>
          <w:rFonts w:asciiTheme="majorHAnsi" w:hAnsiTheme="majorHAnsi" w:cstheme="majorHAnsi"/>
          <w:b/>
          <w:bCs/>
          <w:sz w:val="24"/>
          <w:szCs w:val="24"/>
        </w:rPr>
        <w:t>)</w:t>
      </w:r>
      <w:r>
        <w:rPr>
          <w:rFonts w:asciiTheme="majorHAnsi" w:hAnsiTheme="majorHAnsi" w:cstheme="majorHAnsi"/>
          <w:b/>
          <w:bCs/>
          <w:sz w:val="24"/>
          <w:szCs w:val="24"/>
        </w:rPr>
        <w:t xml:space="preserve"> – 1.570</w:t>
      </w:r>
      <w:r w:rsidRPr="00057872">
        <w:rPr>
          <w:rFonts w:asciiTheme="majorHAnsi" w:hAnsiTheme="majorHAnsi" w:cstheme="majorHAnsi"/>
          <w:b/>
          <w:bCs/>
          <w:sz w:val="24"/>
          <w:szCs w:val="24"/>
        </w:rPr>
        <w:t>*(Edwards) + 0.347(log(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w:t>
      </w:r>
      <w:proofErr w:type="spellStart"/>
      <w:r w:rsidRPr="00057872">
        <w:rPr>
          <w:rFonts w:asciiTheme="majorHAnsi" w:hAnsiTheme="majorHAnsi" w:cstheme="majorHAnsi"/>
          <w:b/>
          <w:bCs/>
          <w:sz w:val="24"/>
          <w:szCs w:val="24"/>
        </w:rPr>
        <w:t>BrkSide</w:t>
      </w:r>
      <w:proofErr w:type="spellEnd"/>
      <w:r w:rsidRPr="00057872">
        <w:rPr>
          <w:rFonts w:asciiTheme="majorHAnsi" w:hAnsiTheme="majorHAnsi" w:cstheme="majorHAnsi"/>
          <w:b/>
          <w:bCs/>
          <w:sz w:val="24"/>
          <w:szCs w:val="24"/>
        </w:rPr>
        <w:t xml:space="preserve">) + </w:t>
      </w:r>
      <w:r>
        <w:rPr>
          <w:rFonts w:asciiTheme="majorHAnsi" w:hAnsiTheme="majorHAnsi" w:cstheme="majorHAnsi"/>
          <w:b/>
          <w:bCs/>
          <w:sz w:val="24"/>
          <w:szCs w:val="24"/>
        </w:rPr>
        <w:t>0.200</w:t>
      </w:r>
      <w:r w:rsidRPr="00057872">
        <w:rPr>
          <w:rFonts w:asciiTheme="majorHAnsi" w:hAnsiTheme="majorHAnsi" w:cstheme="majorHAnsi"/>
          <w:b/>
          <w:bCs/>
          <w:sz w:val="24"/>
          <w:szCs w:val="24"/>
        </w:rPr>
        <w:t>(log(</w:t>
      </w:r>
      <w:proofErr w:type="spellStart"/>
      <w:r w:rsidRPr="00057872">
        <w:rPr>
          <w:rFonts w:asciiTheme="majorHAnsi" w:hAnsiTheme="majorHAnsi" w:cstheme="majorHAnsi"/>
          <w:b/>
          <w:bCs/>
          <w:sz w:val="24"/>
          <w:szCs w:val="24"/>
        </w:rPr>
        <w:t>sqft</w:t>
      </w:r>
      <w:proofErr w:type="spellEnd"/>
      <w:r w:rsidRPr="00057872">
        <w:rPr>
          <w:rFonts w:asciiTheme="majorHAnsi" w:hAnsiTheme="majorHAnsi" w:cstheme="majorHAnsi"/>
          <w:b/>
          <w:bCs/>
          <w:sz w:val="24"/>
          <w:szCs w:val="24"/>
        </w:rPr>
        <w:t>)*Edwards)</w:t>
      </w:r>
    </w:p>
    <w:p w14:paraId="1C7F0C7F" w14:textId="77777777" w:rsidR="00D733F3" w:rsidRPr="00083446" w:rsidRDefault="00D733F3" w:rsidP="00083446">
      <w:pPr>
        <w:spacing w:line="240" w:lineRule="auto"/>
        <w:rPr>
          <w:rFonts w:asciiTheme="majorHAnsi" w:hAnsiTheme="majorHAnsi" w:cstheme="majorHAnsi"/>
          <w:sz w:val="18"/>
          <w:szCs w:val="18"/>
        </w:rPr>
      </w:pPr>
    </w:p>
    <w:p w14:paraId="592FB4B5" w14:textId="69632B3F" w:rsidR="00D733F3" w:rsidRPr="00D733F3" w:rsidRDefault="00D733F3" w:rsidP="00D733F3">
      <w:pPr>
        <w:ind w:left="720" w:firstLine="720"/>
        <w:rPr>
          <w:rFonts w:asciiTheme="majorHAnsi" w:hAnsiTheme="majorHAnsi" w:cstheme="majorHAnsi"/>
          <w:b/>
          <w:bCs/>
          <w:sz w:val="24"/>
          <w:szCs w:val="24"/>
          <w:u w:val="single"/>
        </w:rPr>
      </w:pPr>
      <w:r w:rsidRPr="00D733F3">
        <w:rPr>
          <w:rFonts w:asciiTheme="majorHAnsi" w:hAnsiTheme="majorHAnsi" w:cstheme="majorHAnsi"/>
          <w:b/>
          <w:bCs/>
          <w:sz w:val="24"/>
          <w:szCs w:val="24"/>
          <w:u w:val="single"/>
        </w:rPr>
        <w:t>Individual Regression Equations</w:t>
      </w:r>
    </w:p>
    <w:p w14:paraId="1B99F781" w14:textId="2A47404F" w:rsidR="00D733F3" w:rsidRDefault="00D733F3" w:rsidP="00D733F3">
      <w:pPr>
        <w:pStyle w:val="ListParagraph"/>
        <w:numPr>
          <w:ilvl w:val="2"/>
          <w:numId w:val="1"/>
        </w:numPr>
        <w:rPr>
          <w:rFonts w:asciiTheme="majorHAnsi" w:hAnsiTheme="majorHAnsi" w:cstheme="majorHAnsi"/>
          <w:sz w:val="24"/>
          <w:szCs w:val="24"/>
        </w:rPr>
      </w:pPr>
      <w:r>
        <w:rPr>
          <w:rFonts w:asciiTheme="majorHAnsi" w:hAnsiTheme="majorHAnsi" w:cstheme="majorHAnsi"/>
          <w:sz w:val="24"/>
          <w:szCs w:val="24"/>
        </w:rPr>
        <w:t xml:space="preserve">NAmes (When </w:t>
      </w:r>
      <w:proofErr w:type="spellStart"/>
      <w:r>
        <w:rPr>
          <w:rFonts w:asciiTheme="majorHAnsi" w:hAnsiTheme="majorHAnsi" w:cstheme="majorHAnsi"/>
          <w:sz w:val="24"/>
          <w:szCs w:val="24"/>
        </w:rPr>
        <w:t>BrkSide</w:t>
      </w:r>
      <w:proofErr w:type="spellEnd"/>
      <w:r>
        <w:rPr>
          <w:rFonts w:asciiTheme="majorHAnsi" w:hAnsiTheme="majorHAnsi" w:cstheme="majorHAnsi"/>
          <w:sz w:val="24"/>
          <w:szCs w:val="24"/>
        </w:rPr>
        <w:t xml:space="preserve"> = 0 and Edwards = 0)</w:t>
      </w:r>
    </w:p>
    <w:p w14:paraId="28F7B4FB" w14:textId="47C6934D" w:rsidR="00D733F3" w:rsidRDefault="00D733F3" w:rsidP="00D733F3">
      <w:pPr>
        <w:pStyle w:val="ListParagraph"/>
        <w:ind w:left="1440" w:firstLine="720"/>
        <w:rPr>
          <w:rFonts w:asciiTheme="majorHAnsi" w:hAnsiTheme="majorHAnsi" w:cstheme="majorHAnsi"/>
          <w:sz w:val="24"/>
          <w:szCs w:val="24"/>
        </w:rPr>
      </w:pPr>
      <w:proofErr w:type="gramStart"/>
      <w:r w:rsidRPr="00D733F3">
        <w:rPr>
          <w:rFonts w:asciiTheme="majorHAnsi" w:hAnsiTheme="majorHAnsi" w:cstheme="majorHAnsi"/>
          <w:sz w:val="24"/>
          <w:szCs w:val="24"/>
        </w:rPr>
        <w:t>Log(</w:t>
      </w:r>
      <w:proofErr w:type="spellStart"/>
      <w:proofErr w:type="gramEnd"/>
      <w:r w:rsidRPr="00D733F3">
        <w:rPr>
          <w:rFonts w:asciiTheme="majorHAnsi" w:hAnsiTheme="majorHAnsi" w:cstheme="majorHAnsi"/>
          <w:sz w:val="24"/>
          <w:szCs w:val="24"/>
        </w:rPr>
        <w:t>SalePrice</w:t>
      </w:r>
      <w:proofErr w:type="spellEnd"/>
      <w:r w:rsidRPr="00D733F3">
        <w:rPr>
          <w:rFonts w:asciiTheme="majorHAnsi" w:hAnsiTheme="majorHAnsi" w:cstheme="majorHAnsi"/>
          <w:sz w:val="24"/>
          <w:szCs w:val="24"/>
        </w:rPr>
        <w:t>) = 8.493 + 0.473*log(</w:t>
      </w:r>
      <w:proofErr w:type="spellStart"/>
      <w:r w:rsidRPr="00D733F3">
        <w:rPr>
          <w:rFonts w:asciiTheme="majorHAnsi" w:hAnsiTheme="majorHAnsi" w:cstheme="majorHAnsi"/>
          <w:sz w:val="24"/>
          <w:szCs w:val="24"/>
        </w:rPr>
        <w:t>sqft</w:t>
      </w:r>
      <w:proofErr w:type="spellEnd"/>
      <w:r w:rsidRPr="00D733F3">
        <w:rPr>
          <w:rFonts w:asciiTheme="majorHAnsi" w:hAnsiTheme="majorHAnsi" w:cstheme="majorHAnsi"/>
          <w:sz w:val="24"/>
          <w:szCs w:val="24"/>
        </w:rPr>
        <w:t>)</w:t>
      </w:r>
    </w:p>
    <w:p w14:paraId="280DC50B" w14:textId="77777777" w:rsidR="00D733F3" w:rsidRPr="00D733F3" w:rsidRDefault="00D733F3" w:rsidP="00D733F3">
      <w:pPr>
        <w:pStyle w:val="ListParagraph"/>
        <w:ind w:left="1440" w:firstLine="720"/>
        <w:rPr>
          <w:rFonts w:asciiTheme="majorHAnsi" w:hAnsiTheme="majorHAnsi" w:cstheme="majorHAnsi"/>
          <w:sz w:val="24"/>
          <w:szCs w:val="24"/>
        </w:rPr>
      </w:pPr>
    </w:p>
    <w:p w14:paraId="04F6D1FD" w14:textId="2B900B5B" w:rsidR="00D733F3" w:rsidRDefault="00D733F3" w:rsidP="00D733F3">
      <w:pPr>
        <w:pStyle w:val="ListParagraph"/>
        <w:numPr>
          <w:ilvl w:val="2"/>
          <w:numId w:val="1"/>
        </w:numPr>
        <w:rPr>
          <w:rFonts w:asciiTheme="majorHAnsi" w:hAnsiTheme="majorHAnsi" w:cstheme="majorHAnsi"/>
          <w:sz w:val="24"/>
          <w:szCs w:val="24"/>
        </w:rPr>
      </w:pPr>
      <w:proofErr w:type="spellStart"/>
      <w:proofErr w:type="gramStart"/>
      <w:r>
        <w:rPr>
          <w:rFonts w:asciiTheme="majorHAnsi" w:hAnsiTheme="majorHAnsi" w:cstheme="majorHAnsi"/>
          <w:sz w:val="24"/>
          <w:szCs w:val="24"/>
        </w:rPr>
        <w:t>BrkSide</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When Edwards = 0 and </w:t>
      </w:r>
      <w:proofErr w:type="spellStart"/>
      <w:r>
        <w:rPr>
          <w:rFonts w:asciiTheme="majorHAnsi" w:hAnsiTheme="majorHAnsi" w:cstheme="majorHAnsi"/>
          <w:sz w:val="24"/>
          <w:szCs w:val="24"/>
        </w:rPr>
        <w:t>BrkSide</w:t>
      </w:r>
      <w:proofErr w:type="spellEnd"/>
      <w:r>
        <w:rPr>
          <w:rFonts w:asciiTheme="majorHAnsi" w:hAnsiTheme="majorHAnsi" w:cstheme="majorHAnsi"/>
          <w:sz w:val="24"/>
          <w:szCs w:val="24"/>
        </w:rPr>
        <w:t xml:space="preserve"> = 1)</w:t>
      </w:r>
    </w:p>
    <w:p w14:paraId="1E939A7E" w14:textId="328A818A" w:rsidR="00D733F3" w:rsidRDefault="00D733F3" w:rsidP="00D733F3">
      <w:pPr>
        <w:pStyle w:val="ListParagraph"/>
        <w:ind w:left="2160"/>
        <w:rPr>
          <w:rFonts w:asciiTheme="majorHAnsi" w:hAnsiTheme="majorHAnsi" w:cstheme="majorHAnsi"/>
          <w:sz w:val="24"/>
          <w:szCs w:val="24"/>
        </w:rPr>
      </w:pPr>
      <w:proofErr w:type="gramStart"/>
      <w:r>
        <w:rPr>
          <w:rFonts w:asciiTheme="majorHAnsi" w:hAnsiTheme="majorHAnsi" w:cstheme="majorHAnsi"/>
          <w:sz w:val="24"/>
          <w:szCs w:val="24"/>
        </w:rPr>
        <w:t>Log(</w:t>
      </w:r>
      <w:proofErr w:type="spellStart"/>
      <w:proofErr w:type="gramEnd"/>
      <w:r>
        <w:rPr>
          <w:rFonts w:asciiTheme="majorHAnsi" w:hAnsiTheme="majorHAnsi" w:cstheme="majorHAnsi"/>
          <w:sz w:val="24"/>
          <w:szCs w:val="24"/>
        </w:rPr>
        <w:t>SalePrice</w:t>
      </w:r>
      <w:proofErr w:type="spellEnd"/>
      <w:r>
        <w:rPr>
          <w:rFonts w:asciiTheme="majorHAnsi" w:hAnsiTheme="majorHAnsi" w:cstheme="majorHAnsi"/>
          <w:sz w:val="24"/>
          <w:szCs w:val="24"/>
        </w:rPr>
        <w:t>) = 5.913 + 0.82</w:t>
      </w:r>
      <w:r w:rsidR="00FA50DD">
        <w:rPr>
          <w:rFonts w:asciiTheme="majorHAnsi" w:hAnsiTheme="majorHAnsi" w:cstheme="majorHAnsi"/>
          <w:sz w:val="24"/>
          <w:szCs w:val="24"/>
        </w:rPr>
        <w:t>0</w:t>
      </w:r>
      <w:r>
        <w:rPr>
          <w:rFonts w:asciiTheme="majorHAnsi" w:hAnsiTheme="majorHAnsi" w:cstheme="majorHAnsi"/>
          <w:sz w:val="24"/>
          <w:szCs w:val="24"/>
        </w:rPr>
        <w:t>*log(</w:t>
      </w:r>
      <w:proofErr w:type="spellStart"/>
      <w:r>
        <w:rPr>
          <w:rFonts w:asciiTheme="majorHAnsi" w:hAnsiTheme="majorHAnsi" w:cstheme="majorHAnsi"/>
          <w:sz w:val="24"/>
          <w:szCs w:val="24"/>
        </w:rPr>
        <w:t>sqft</w:t>
      </w:r>
      <w:proofErr w:type="spellEnd"/>
      <w:r>
        <w:rPr>
          <w:rFonts w:asciiTheme="majorHAnsi" w:hAnsiTheme="majorHAnsi" w:cstheme="majorHAnsi"/>
          <w:sz w:val="24"/>
          <w:szCs w:val="24"/>
        </w:rPr>
        <w:t>)</w:t>
      </w:r>
    </w:p>
    <w:p w14:paraId="7535EA8B" w14:textId="77777777" w:rsidR="00D733F3" w:rsidRDefault="00D733F3" w:rsidP="00D733F3">
      <w:pPr>
        <w:pStyle w:val="ListParagraph"/>
        <w:ind w:left="2160"/>
        <w:rPr>
          <w:rFonts w:asciiTheme="majorHAnsi" w:hAnsiTheme="majorHAnsi" w:cstheme="majorHAnsi"/>
          <w:sz w:val="24"/>
          <w:szCs w:val="24"/>
        </w:rPr>
      </w:pPr>
    </w:p>
    <w:p w14:paraId="5F4C6A3A" w14:textId="68E285FC" w:rsidR="00D733F3" w:rsidRDefault="00D733F3" w:rsidP="00D733F3">
      <w:pPr>
        <w:pStyle w:val="ListParagraph"/>
        <w:numPr>
          <w:ilvl w:val="2"/>
          <w:numId w:val="1"/>
        </w:numPr>
        <w:rPr>
          <w:rFonts w:asciiTheme="majorHAnsi" w:hAnsiTheme="majorHAnsi" w:cstheme="majorHAnsi"/>
          <w:sz w:val="24"/>
          <w:szCs w:val="24"/>
        </w:rPr>
      </w:pPr>
      <w:proofErr w:type="gramStart"/>
      <w:r>
        <w:rPr>
          <w:rFonts w:asciiTheme="majorHAnsi" w:hAnsiTheme="majorHAnsi" w:cstheme="majorHAnsi"/>
          <w:sz w:val="24"/>
          <w:szCs w:val="24"/>
        </w:rPr>
        <w:t>Edwards(</w:t>
      </w:r>
      <w:proofErr w:type="gramEnd"/>
      <w:r>
        <w:rPr>
          <w:rFonts w:asciiTheme="majorHAnsi" w:hAnsiTheme="majorHAnsi" w:cstheme="majorHAnsi"/>
          <w:sz w:val="24"/>
          <w:szCs w:val="24"/>
        </w:rPr>
        <w:t xml:space="preserve">When </w:t>
      </w:r>
      <w:proofErr w:type="spellStart"/>
      <w:r>
        <w:rPr>
          <w:rFonts w:asciiTheme="majorHAnsi" w:hAnsiTheme="majorHAnsi" w:cstheme="majorHAnsi"/>
          <w:sz w:val="24"/>
          <w:szCs w:val="24"/>
        </w:rPr>
        <w:t>BrkSide</w:t>
      </w:r>
      <w:proofErr w:type="spellEnd"/>
      <w:r>
        <w:rPr>
          <w:rFonts w:asciiTheme="majorHAnsi" w:hAnsiTheme="majorHAnsi" w:cstheme="majorHAnsi"/>
          <w:sz w:val="24"/>
          <w:szCs w:val="24"/>
        </w:rPr>
        <w:t xml:space="preserve"> = 0 and Edwards = 1)</w:t>
      </w:r>
    </w:p>
    <w:p w14:paraId="437AAFAE" w14:textId="3DA04703" w:rsidR="00D733F3" w:rsidRPr="00D733F3" w:rsidRDefault="00D733F3" w:rsidP="00D733F3">
      <w:pPr>
        <w:pStyle w:val="ListParagraph"/>
        <w:ind w:left="2160"/>
        <w:rPr>
          <w:rFonts w:asciiTheme="majorHAnsi" w:hAnsiTheme="majorHAnsi" w:cstheme="majorHAnsi"/>
          <w:sz w:val="24"/>
          <w:szCs w:val="24"/>
        </w:rPr>
      </w:pPr>
      <w:proofErr w:type="gramStart"/>
      <w:r>
        <w:rPr>
          <w:rFonts w:asciiTheme="majorHAnsi" w:hAnsiTheme="majorHAnsi" w:cstheme="majorHAnsi"/>
          <w:sz w:val="24"/>
          <w:szCs w:val="24"/>
        </w:rPr>
        <w:t>Log(</w:t>
      </w:r>
      <w:proofErr w:type="spellStart"/>
      <w:proofErr w:type="gramEnd"/>
      <w:r>
        <w:rPr>
          <w:rFonts w:asciiTheme="majorHAnsi" w:hAnsiTheme="majorHAnsi" w:cstheme="majorHAnsi"/>
          <w:sz w:val="24"/>
          <w:szCs w:val="24"/>
        </w:rPr>
        <w:t>SalePrice</w:t>
      </w:r>
      <w:proofErr w:type="spellEnd"/>
      <w:r>
        <w:rPr>
          <w:rFonts w:asciiTheme="majorHAnsi" w:hAnsiTheme="majorHAnsi" w:cstheme="majorHAnsi"/>
          <w:sz w:val="24"/>
          <w:szCs w:val="24"/>
        </w:rPr>
        <w:t>) = 6.923 + 0.673*log(</w:t>
      </w:r>
      <w:proofErr w:type="spellStart"/>
      <w:r>
        <w:rPr>
          <w:rFonts w:asciiTheme="majorHAnsi" w:hAnsiTheme="majorHAnsi" w:cstheme="majorHAnsi"/>
          <w:sz w:val="24"/>
          <w:szCs w:val="24"/>
        </w:rPr>
        <w:t>sqft</w:t>
      </w:r>
      <w:proofErr w:type="spellEnd"/>
      <w:r>
        <w:rPr>
          <w:rFonts w:asciiTheme="majorHAnsi" w:hAnsiTheme="majorHAnsi" w:cstheme="majorHAnsi"/>
          <w:sz w:val="24"/>
          <w:szCs w:val="24"/>
        </w:rPr>
        <w:t>)</w:t>
      </w:r>
    </w:p>
    <w:p w14:paraId="136A998E" w14:textId="77777777" w:rsidR="00D733F3" w:rsidRPr="00D733F3" w:rsidRDefault="00D733F3" w:rsidP="00D733F3">
      <w:pPr>
        <w:pStyle w:val="ListParagraph"/>
        <w:ind w:left="1440"/>
        <w:rPr>
          <w:rFonts w:asciiTheme="majorHAnsi" w:hAnsiTheme="majorHAnsi" w:cstheme="majorHAnsi"/>
          <w:sz w:val="24"/>
          <w:szCs w:val="24"/>
        </w:rPr>
      </w:pPr>
    </w:p>
    <w:p w14:paraId="5FA79961" w14:textId="64C18E7E" w:rsidR="0032664C" w:rsidRDefault="00D733F3" w:rsidP="00D733F3">
      <w:pPr>
        <w:pStyle w:val="BodyText"/>
        <w:numPr>
          <w:ilvl w:val="1"/>
          <w:numId w:val="1"/>
        </w:numPr>
      </w:pPr>
      <w:r>
        <w:t>Interpretation</w:t>
      </w:r>
    </w:p>
    <w:p w14:paraId="70846B89" w14:textId="4E6EBFC7" w:rsidR="00D733F3" w:rsidRDefault="00D733F3" w:rsidP="00D733F3">
      <w:pPr>
        <w:pStyle w:val="BodyText"/>
        <w:numPr>
          <w:ilvl w:val="2"/>
          <w:numId w:val="1"/>
        </w:numPr>
      </w:pPr>
      <w:r>
        <w:t xml:space="preserve">NAmes: </w:t>
      </w:r>
      <w:r w:rsidR="00651B44">
        <w:t xml:space="preserve">The log sale price of NAmes </w:t>
      </w:r>
      <w:r w:rsidR="00FA50DD">
        <w:t>homes</w:t>
      </w:r>
      <w:r w:rsidR="00651B44">
        <w:t xml:space="preserve"> will have an intercept of 8</w:t>
      </w:r>
      <w:r w:rsidR="00744F0A">
        <w:t>.493 with a living space of 1sqft</w:t>
      </w:r>
      <w:r w:rsidR="00651B44">
        <w:t xml:space="preserve">. A doubling in </w:t>
      </w:r>
      <w:r w:rsidR="00083446">
        <w:t>square feet</w:t>
      </w:r>
      <w:r w:rsidR="00651B44">
        <w:t xml:space="preserve"> for NAmes homes is associated with a 2^0.473 or 139% increase in </w:t>
      </w:r>
      <w:r w:rsidR="00FA50DD">
        <w:t>median</w:t>
      </w:r>
      <w:r w:rsidR="00651B44">
        <w:t xml:space="preserve"> price, holding all variables fixed.</w:t>
      </w:r>
    </w:p>
    <w:p w14:paraId="32217E23" w14:textId="63957D2F" w:rsidR="00651B44" w:rsidRDefault="00651B44" w:rsidP="00D733F3">
      <w:pPr>
        <w:pStyle w:val="BodyText"/>
        <w:numPr>
          <w:ilvl w:val="2"/>
          <w:numId w:val="1"/>
        </w:numPr>
      </w:pPr>
      <w:proofErr w:type="spellStart"/>
      <w:r>
        <w:lastRenderedPageBreak/>
        <w:t>BrkSide</w:t>
      </w:r>
      <w:proofErr w:type="spellEnd"/>
      <w:r>
        <w:t xml:space="preserve">: The log sale price of </w:t>
      </w:r>
      <w:proofErr w:type="spellStart"/>
      <w:r>
        <w:t>BrkSide</w:t>
      </w:r>
      <w:proofErr w:type="spellEnd"/>
      <w:r>
        <w:t xml:space="preserve"> </w:t>
      </w:r>
      <w:r w:rsidR="00FA50DD">
        <w:t>homes</w:t>
      </w:r>
      <w:r>
        <w:t xml:space="preserve"> will have an intercept of 5</w:t>
      </w:r>
      <w:r w:rsidR="00744F0A">
        <w:t>.91</w:t>
      </w:r>
      <w:r>
        <w:t>3</w:t>
      </w:r>
      <w:r w:rsidR="00744F0A">
        <w:t xml:space="preserve"> with a living space of 1sqft</w:t>
      </w:r>
      <w:r>
        <w:t xml:space="preserve">. A doubling in </w:t>
      </w:r>
      <w:r w:rsidR="00083446">
        <w:t>square feet</w:t>
      </w:r>
      <w:r>
        <w:t xml:space="preserve"> for </w:t>
      </w:r>
      <w:proofErr w:type="spellStart"/>
      <w:r>
        <w:t>BrkSide</w:t>
      </w:r>
      <w:proofErr w:type="spellEnd"/>
      <w:r>
        <w:t xml:space="preserve"> homes is associated with a 2^0.82</w:t>
      </w:r>
      <w:r w:rsidR="00FA50DD">
        <w:t>0</w:t>
      </w:r>
      <w:r>
        <w:t xml:space="preserve"> or 177% increase in </w:t>
      </w:r>
      <w:r w:rsidR="00FA50DD">
        <w:t xml:space="preserve">median </w:t>
      </w:r>
      <w:r>
        <w:t>sales price, relative to NAmes homes, holding all variables fixed.</w:t>
      </w:r>
    </w:p>
    <w:p w14:paraId="02E7A171" w14:textId="2642355F" w:rsidR="0032664C" w:rsidRPr="0032664C" w:rsidRDefault="00FA50DD" w:rsidP="0032664C">
      <w:pPr>
        <w:pStyle w:val="BodyText"/>
        <w:numPr>
          <w:ilvl w:val="2"/>
          <w:numId w:val="1"/>
        </w:numPr>
      </w:pPr>
      <w:r>
        <w:t>Edwards: The log sale price of Edward homes will have an intercept of 6.923</w:t>
      </w:r>
      <w:r w:rsidR="00744F0A">
        <w:t xml:space="preserve"> with a living space of 1sqft</w:t>
      </w:r>
      <w:r>
        <w:t xml:space="preserve">. A doubling in </w:t>
      </w:r>
      <w:r w:rsidR="00083446">
        <w:t>square feet</w:t>
      </w:r>
      <w:r>
        <w:t xml:space="preserve"> for Edward homes is associated with a 2^0.673 or 159% increase in median sales price, relative to NAmes homes, holding all variables fixed.</w:t>
      </w:r>
    </w:p>
    <w:p w14:paraId="0AD88E19" w14:textId="08EEC798" w:rsidR="004E3A80" w:rsidRDefault="000431C1" w:rsidP="004E3A80">
      <w:pPr>
        <w:pStyle w:val="BodyText"/>
        <w:numPr>
          <w:ilvl w:val="1"/>
          <w:numId w:val="1"/>
        </w:numPr>
      </w:pPr>
      <w:r>
        <w:t>Confidence Intervals</w:t>
      </w:r>
      <w:r w:rsidR="00400812">
        <w:t xml:space="preserve"> – See Appendix 1j</w:t>
      </w:r>
    </w:p>
    <w:p w14:paraId="4B6BD787" w14:textId="0926A5CB" w:rsidR="004E3A80" w:rsidRDefault="004E3A80" w:rsidP="004E3A80">
      <w:pPr>
        <w:pStyle w:val="BodyText"/>
        <w:numPr>
          <w:ilvl w:val="2"/>
          <w:numId w:val="1"/>
        </w:numPr>
      </w:pPr>
      <w:r>
        <w:t>The 95% confidence intervals for the coefficients are as follows:</w:t>
      </w:r>
    </w:p>
    <w:p w14:paraId="2AB30F79" w14:textId="375C857B" w:rsidR="004E3A80" w:rsidRPr="004E3A80" w:rsidRDefault="004E3A80" w:rsidP="004E3A80">
      <w:pPr>
        <w:pStyle w:val="BodyText"/>
        <w:numPr>
          <w:ilvl w:val="3"/>
          <w:numId w:val="1"/>
        </w:numPr>
        <w:rPr>
          <w:rFonts w:cstheme="minorHAnsi"/>
        </w:rPr>
      </w:pPr>
      <w:r w:rsidRPr="004E3A80">
        <w:rPr>
          <w:rFonts w:cstheme="minorHAnsi"/>
        </w:rPr>
        <w:t>log(</w:t>
      </w:r>
      <w:proofErr w:type="spellStart"/>
      <w:r w:rsidRPr="004E3A80">
        <w:rPr>
          <w:rFonts w:cstheme="minorHAnsi"/>
        </w:rPr>
        <w:t>sqft</w:t>
      </w:r>
      <w:proofErr w:type="spellEnd"/>
      <w:r w:rsidRPr="004E3A80">
        <w:rPr>
          <w:rFonts w:cstheme="minorHAnsi"/>
        </w:rPr>
        <w:t>) = (0.385, 0.561)</w:t>
      </w:r>
    </w:p>
    <w:p w14:paraId="7A58F2AF" w14:textId="7703D64A" w:rsidR="004E3A80" w:rsidRPr="004E3A80" w:rsidRDefault="004E3A80" w:rsidP="004E3A80">
      <w:pPr>
        <w:pStyle w:val="BodyText"/>
        <w:numPr>
          <w:ilvl w:val="3"/>
          <w:numId w:val="1"/>
        </w:numPr>
        <w:rPr>
          <w:rFonts w:cstheme="minorHAnsi"/>
        </w:rPr>
      </w:pPr>
      <w:proofErr w:type="spellStart"/>
      <w:r w:rsidRPr="004E3A80">
        <w:rPr>
          <w:rFonts w:cstheme="minorHAnsi"/>
        </w:rPr>
        <w:t>BrkSide</w:t>
      </w:r>
      <w:proofErr w:type="spellEnd"/>
      <w:r w:rsidRPr="004E3A80">
        <w:rPr>
          <w:rFonts w:cstheme="minorHAnsi"/>
        </w:rPr>
        <w:t xml:space="preserve"> = (-3.740, -1.419)</w:t>
      </w:r>
    </w:p>
    <w:p w14:paraId="0616153D" w14:textId="2BB4FBF4" w:rsidR="004E3A80" w:rsidRPr="004E3A80" w:rsidRDefault="004E3A80" w:rsidP="004E3A80">
      <w:pPr>
        <w:pStyle w:val="BodyText"/>
        <w:numPr>
          <w:ilvl w:val="3"/>
          <w:numId w:val="1"/>
        </w:numPr>
        <w:rPr>
          <w:rFonts w:cstheme="minorHAnsi"/>
        </w:rPr>
      </w:pPr>
      <w:r w:rsidRPr="004E3A80">
        <w:rPr>
          <w:rFonts w:cstheme="minorHAnsi"/>
        </w:rPr>
        <w:t>Edwards = (-2.721, -0.418)</w:t>
      </w:r>
    </w:p>
    <w:p w14:paraId="4F2F9E1E" w14:textId="279B7E7D" w:rsidR="004E3A80" w:rsidRPr="004E3A80" w:rsidRDefault="004E3A80" w:rsidP="004E3A80">
      <w:pPr>
        <w:pStyle w:val="BodyText"/>
        <w:numPr>
          <w:ilvl w:val="3"/>
          <w:numId w:val="1"/>
        </w:numPr>
        <w:rPr>
          <w:rFonts w:cstheme="minorHAnsi"/>
        </w:rPr>
      </w:pPr>
      <w:r w:rsidRPr="004E3A80">
        <w:rPr>
          <w:rFonts w:cstheme="minorHAnsi"/>
        </w:rPr>
        <w:t>log(</w:t>
      </w:r>
      <w:proofErr w:type="spellStart"/>
      <w:r w:rsidRPr="004E3A80">
        <w:rPr>
          <w:rFonts w:cstheme="minorHAnsi"/>
        </w:rPr>
        <w:t>sqft</w:t>
      </w:r>
      <w:proofErr w:type="spellEnd"/>
      <w:r w:rsidRPr="004E3A80">
        <w:rPr>
          <w:rFonts w:cstheme="minorHAnsi"/>
        </w:rPr>
        <w:t>)*</w:t>
      </w:r>
      <w:proofErr w:type="spellStart"/>
      <w:r w:rsidRPr="004E3A80">
        <w:rPr>
          <w:rFonts w:cstheme="minorHAnsi"/>
        </w:rPr>
        <w:t>BrkSide</w:t>
      </w:r>
      <w:proofErr w:type="spellEnd"/>
      <w:r w:rsidRPr="004E3A80">
        <w:rPr>
          <w:rFonts w:cstheme="minorHAnsi"/>
        </w:rPr>
        <w:t xml:space="preserve"> = (0.183, 0.511)</w:t>
      </w:r>
    </w:p>
    <w:p w14:paraId="18A0E5AA" w14:textId="50FE1D4D" w:rsidR="004E3A80" w:rsidRPr="004E3A80" w:rsidRDefault="004E3A80" w:rsidP="004E3A80">
      <w:pPr>
        <w:pStyle w:val="BodyText"/>
        <w:numPr>
          <w:ilvl w:val="3"/>
          <w:numId w:val="1"/>
        </w:numPr>
        <w:rPr>
          <w:rFonts w:cstheme="minorHAnsi"/>
        </w:rPr>
      </w:pPr>
      <w:r w:rsidRPr="004E3A80">
        <w:rPr>
          <w:rFonts w:cstheme="minorHAnsi"/>
        </w:rPr>
        <w:t>log(</w:t>
      </w:r>
      <w:proofErr w:type="spellStart"/>
      <w:r w:rsidRPr="004E3A80">
        <w:rPr>
          <w:rFonts w:cstheme="minorHAnsi"/>
        </w:rPr>
        <w:t>sqft</w:t>
      </w:r>
      <w:proofErr w:type="spellEnd"/>
      <w:r w:rsidRPr="004E3A80">
        <w:rPr>
          <w:rFonts w:cstheme="minorHAnsi"/>
        </w:rPr>
        <w:t xml:space="preserve">)*Edwards </w:t>
      </w:r>
      <w:proofErr w:type="gramStart"/>
      <w:r w:rsidRPr="004E3A80">
        <w:rPr>
          <w:rFonts w:cstheme="minorHAnsi"/>
        </w:rPr>
        <w:t>=  (</w:t>
      </w:r>
      <w:proofErr w:type="gramEnd"/>
      <w:r w:rsidRPr="004E3A80">
        <w:rPr>
          <w:rFonts w:cstheme="minorHAnsi"/>
        </w:rPr>
        <w:t>0.039, 0.362)</w:t>
      </w:r>
    </w:p>
    <w:p w14:paraId="46A5C029" w14:textId="636DDB3E" w:rsidR="004E3A80" w:rsidRPr="004E3A80" w:rsidRDefault="004E3A80" w:rsidP="004E3A80">
      <w:pPr>
        <w:pStyle w:val="BodyText"/>
        <w:numPr>
          <w:ilvl w:val="3"/>
          <w:numId w:val="1"/>
        </w:numPr>
        <w:rPr>
          <w:rFonts w:cstheme="minorHAnsi"/>
        </w:rPr>
      </w:pPr>
      <w:r w:rsidRPr="004E3A80">
        <w:rPr>
          <w:rFonts w:cstheme="minorHAnsi"/>
        </w:rPr>
        <w:t>intercept = (8.865, 9.120)</w:t>
      </w:r>
    </w:p>
    <w:p w14:paraId="7E1B9084" w14:textId="72CAB080" w:rsidR="00CF2340" w:rsidRPr="00C25DEC" w:rsidRDefault="00CF2340" w:rsidP="00CF2340">
      <w:pPr>
        <w:pStyle w:val="BodyText"/>
        <w:numPr>
          <w:ilvl w:val="0"/>
          <w:numId w:val="1"/>
        </w:numPr>
      </w:pPr>
      <w:r>
        <w:rPr>
          <w:rFonts w:asciiTheme="majorHAnsi" w:hAnsiTheme="majorHAnsi" w:cstheme="majorHAnsi"/>
          <w:sz w:val="24"/>
          <w:szCs w:val="24"/>
        </w:rPr>
        <w:t>Conclusion</w:t>
      </w:r>
    </w:p>
    <w:p w14:paraId="1D122042" w14:textId="243135FC" w:rsidR="00C25DEC" w:rsidRPr="00977F72" w:rsidRDefault="0084703A" w:rsidP="00C25DEC">
      <w:pPr>
        <w:pStyle w:val="BodyText"/>
        <w:numPr>
          <w:ilvl w:val="1"/>
          <w:numId w:val="1"/>
        </w:numPr>
      </w:pPr>
      <w:r>
        <w:rPr>
          <w:rFonts w:asciiTheme="majorHAnsi" w:hAnsiTheme="majorHAnsi" w:cstheme="majorHAnsi"/>
          <w:sz w:val="24"/>
          <w:szCs w:val="24"/>
        </w:rPr>
        <w:t xml:space="preserve">An important point in this analysis were the homes with </w:t>
      </w:r>
      <w:r w:rsidR="004E3A80">
        <w:rPr>
          <w:rFonts w:asciiTheme="majorHAnsi" w:hAnsiTheme="majorHAnsi" w:cstheme="majorHAnsi"/>
          <w:sz w:val="24"/>
          <w:szCs w:val="24"/>
        </w:rPr>
        <w:t>greater</w:t>
      </w:r>
      <w:r>
        <w:rPr>
          <w:rFonts w:asciiTheme="majorHAnsi" w:hAnsiTheme="majorHAnsi" w:cstheme="majorHAnsi"/>
          <w:sz w:val="24"/>
          <w:szCs w:val="24"/>
        </w:rPr>
        <w:t xml:space="preserve"> than 4000 square feet.</w:t>
      </w:r>
      <w:r w:rsidR="00C25DEC">
        <w:rPr>
          <w:rFonts w:asciiTheme="majorHAnsi" w:hAnsiTheme="majorHAnsi" w:cstheme="majorHAnsi"/>
          <w:sz w:val="24"/>
          <w:szCs w:val="24"/>
        </w:rPr>
        <w:t xml:space="preserve"> Since we had 381/383 observations all in one subarea of square feet &lt;4000 and only 2 in the outlying area, we moved forward to restrict those 2 data points from the set. </w:t>
      </w:r>
      <w:r>
        <w:rPr>
          <w:rFonts w:asciiTheme="majorHAnsi" w:hAnsiTheme="majorHAnsi" w:cstheme="majorHAnsi"/>
          <w:sz w:val="24"/>
          <w:szCs w:val="24"/>
        </w:rPr>
        <w:t>W</w:t>
      </w:r>
      <w:r w:rsidR="00C25DEC">
        <w:rPr>
          <w:rFonts w:asciiTheme="majorHAnsi" w:hAnsiTheme="majorHAnsi" w:cstheme="majorHAnsi"/>
          <w:sz w:val="24"/>
          <w:szCs w:val="24"/>
        </w:rPr>
        <w:t xml:space="preserve">hen we re-ran our models with the restricted range, we saw that both the slopes and intercepts of Edwards and NAmes neighborhoods turned to be statistically significant regarding their terms being different (p-value = 0.0077,0.0154, respectively). This explains a level of collinearity that was being explained in the original model (including both points) between the NAmes and Edwards neighborhoods. For these reasons above, we decided to move forward with our restricted range log/log model. </w:t>
      </w:r>
      <w:r w:rsidR="00083446">
        <w:rPr>
          <w:rFonts w:asciiTheme="majorHAnsi" w:hAnsiTheme="majorHAnsi" w:cstheme="majorHAnsi"/>
          <w:sz w:val="24"/>
          <w:szCs w:val="24"/>
        </w:rPr>
        <w:t xml:space="preserve">Moving forward, we found that </w:t>
      </w:r>
      <w:r w:rsidR="00483626">
        <w:rPr>
          <w:rFonts w:asciiTheme="majorHAnsi" w:hAnsiTheme="majorHAnsi" w:cstheme="majorHAnsi"/>
          <w:sz w:val="24"/>
          <w:szCs w:val="24"/>
        </w:rPr>
        <w:t>l</w:t>
      </w:r>
      <w:r w:rsidR="000E6884">
        <w:rPr>
          <w:rFonts w:asciiTheme="majorHAnsi" w:hAnsiTheme="majorHAnsi" w:cstheme="majorHAnsi"/>
          <w:sz w:val="24"/>
          <w:szCs w:val="24"/>
        </w:rPr>
        <w:t>og square feet was found to be significant when each of the 3 neighborhoods were added into the model. This indicates that each doubling of square feet, holding all variables fixed, results in an associated 1.39 multiplicative increase in median sales price for NAmes homes.</w:t>
      </w:r>
      <w:r w:rsidR="00400812">
        <w:rPr>
          <w:rFonts w:asciiTheme="majorHAnsi" w:hAnsiTheme="majorHAnsi" w:cstheme="majorHAnsi"/>
          <w:sz w:val="24"/>
          <w:szCs w:val="24"/>
        </w:rPr>
        <w:t xml:space="preserve"> </w:t>
      </w:r>
      <w:r w:rsidR="000E6884">
        <w:rPr>
          <w:rFonts w:asciiTheme="majorHAnsi" w:hAnsiTheme="majorHAnsi" w:cstheme="majorHAnsi"/>
          <w:sz w:val="24"/>
          <w:szCs w:val="24"/>
        </w:rPr>
        <w:t xml:space="preserve">For </w:t>
      </w:r>
      <w:proofErr w:type="spellStart"/>
      <w:r w:rsidR="000E6884">
        <w:rPr>
          <w:rFonts w:asciiTheme="majorHAnsi" w:hAnsiTheme="majorHAnsi" w:cstheme="majorHAnsi"/>
          <w:sz w:val="24"/>
          <w:szCs w:val="24"/>
        </w:rPr>
        <w:t>BrkSide</w:t>
      </w:r>
      <w:proofErr w:type="spellEnd"/>
      <w:r w:rsidR="000E6884">
        <w:rPr>
          <w:rFonts w:asciiTheme="majorHAnsi" w:hAnsiTheme="majorHAnsi" w:cstheme="majorHAnsi"/>
          <w:sz w:val="24"/>
          <w:szCs w:val="24"/>
        </w:rPr>
        <w:t xml:space="preserve"> homes, for every doubling of square feet, holding all other homes fixed, results in a 1.77 multiplicative increase in median sale price. Lastly, for every doubling of square feet in Edward homes, holding all other homes fixed, results in a 1.59 multiplicative increase in median sale price. </w:t>
      </w:r>
      <w:r w:rsidR="00400812">
        <w:rPr>
          <w:rFonts w:asciiTheme="majorHAnsi" w:hAnsiTheme="majorHAnsi" w:cstheme="majorHAnsi"/>
          <w:sz w:val="24"/>
          <w:szCs w:val="24"/>
        </w:rPr>
        <w:t>Please refer to the “interpretation” point above to see the percent interpretation.</w:t>
      </w:r>
    </w:p>
    <w:p w14:paraId="44380B32" w14:textId="77777777" w:rsidR="0039630C" w:rsidRDefault="0039630C" w:rsidP="00977F72">
      <w:pPr>
        <w:pStyle w:val="BodyText"/>
      </w:pPr>
    </w:p>
    <w:p w14:paraId="598B88B4" w14:textId="0EF0BAB9" w:rsidR="00977F72" w:rsidRDefault="00977F72" w:rsidP="00977F72">
      <w:pPr>
        <w:pStyle w:val="BodyText"/>
      </w:pPr>
      <w:r>
        <w:lastRenderedPageBreak/>
        <w:t>Appendix:</w:t>
      </w:r>
    </w:p>
    <w:p w14:paraId="32494234" w14:textId="77777777" w:rsidR="00977F72" w:rsidRDefault="00977F72" w:rsidP="00977F72">
      <w:pPr>
        <w:pStyle w:val="BodyText"/>
      </w:pPr>
    </w:p>
    <w:p w14:paraId="7DD6AA48" w14:textId="4A5B027C" w:rsidR="00977F72" w:rsidRDefault="00977F72" w:rsidP="00977F72">
      <w:pPr>
        <w:pStyle w:val="BodyText"/>
      </w:pPr>
      <w:r>
        <w:t>1a)</w:t>
      </w:r>
    </w:p>
    <w:p w14:paraId="022EC743" w14:textId="4DADDB96" w:rsidR="00977F72" w:rsidRDefault="00977F72" w:rsidP="00977F72">
      <w:pPr>
        <w:pStyle w:val="BodyText"/>
      </w:pPr>
      <w:r>
        <w:rPr>
          <w:noProof/>
        </w:rPr>
        <w:drawing>
          <wp:anchor distT="0" distB="0" distL="114300" distR="114300" simplePos="0" relativeHeight="251658240" behindDoc="0" locked="0" layoutInCell="1" allowOverlap="1" wp14:anchorId="0ABDA03C" wp14:editId="62C12109">
            <wp:simplePos x="914400" y="914400"/>
            <wp:positionH relativeFrom="column">
              <wp:align>left</wp:align>
            </wp:positionH>
            <wp:positionV relativeFrom="paragraph">
              <wp:align>top</wp:align>
            </wp:positionV>
            <wp:extent cx="5009321" cy="2675384"/>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09321" cy="2675384"/>
                    </a:xfrm>
                    <a:prstGeom prst="rect">
                      <a:avLst/>
                    </a:prstGeom>
                  </pic:spPr>
                </pic:pic>
              </a:graphicData>
            </a:graphic>
          </wp:anchor>
        </w:drawing>
      </w:r>
      <w:r w:rsidR="00846AEC">
        <w:br w:type="textWrapping" w:clear="all"/>
      </w:r>
    </w:p>
    <w:p w14:paraId="21CDED4D" w14:textId="6A81BF60" w:rsidR="00846AEC" w:rsidRDefault="00846AEC" w:rsidP="00977F72">
      <w:pPr>
        <w:pStyle w:val="BodyText"/>
      </w:pPr>
    </w:p>
    <w:p w14:paraId="4FE7A9BF" w14:textId="1E26241B" w:rsidR="001B5D6C" w:rsidRDefault="001B5D6C" w:rsidP="00977F72">
      <w:pPr>
        <w:pStyle w:val="BodyText"/>
      </w:pPr>
      <w:r>
        <w:t>1b)</w:t>
      </w:r>
    </w:p>
    <w:p w14:paraId="7F0F8E5B" w14:textId="0AE70382" w:rsidR="001B5D6C" w:rsidRDefault="001B5D6C" w:rsidP="00977F72">
      <w:pPr>
        <w:pStyle w:val="BodyText"/>
      </w:pPr>
      <w:r>
        <w:rPr>
          <w:noProof/>
        </w:rPr>
        <w:drawing>
          <wp:inline distT="0" distB="0" distL="0" distR="0" wp14:anchorId="5B7E4BB2" wp14:editId="777F4B9C">
            <wp:extent cx="3951798" cy="3951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2 at 7.30.1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1442" cy="3991442"/>
                    </a:xfrm>
                    <a:prstGeom prst="rect">
                      <a:avLst/>
                    </a:prstGeom>
                  </pic:spPr>
                </pic:pic>
              </a:graphicData>
            </a:graphic>
          </wp:inline>
        </w:drawing>
      </w:r>
    </w:p>
    <w:p w14:paraId="3DA39B7E" w14:textId="77777777" w:rsidR="00846AEC" w:rsidRDefault="00846AEC" w:rsidP="00977F72">
      <w:pPr>
        <w:pStyle w:val="BodyText"/>
      </w:pPr>
    </w:p>
    <w:p w14:paraId="7F732A62" w14:textId="002DE42C" w:rsidR="00846AEC" w:rsidRDefault="00846AEC" w:rsidP="00977F72">
      <w:pPr>
        <w:pStyle w:val="BodyText"/>
      </w:pPr>
    </w:p>
    <w:p w14:paraId="7B97151E" w14:textId="17D48D89" w:rsidR="00846AEC" w:rsidRDefault="00846AEC" w:rsidP="00977F72">
      <w:pPr>
        <w:pStyle w:val="BodyText"/>
      </w:pPr>
      <w:r>
        <w:t>1c)</w:t>
      </w:r>
    </w:p>
    <w:p w14:paraId="46CB57FF" w14:textId="01FBB42C" w:rsidR="00846AEC" w:rsidRDefault="00846AEC" w:rsidP="00977F72">
      <w:pPr>
        <w:pStyle w:val="BodyText"/>
      </w:pPr>
    </w:p>
    <w:p w14:paraId="51D7C5FD" w14:textId="698484BF" w:rsidR="00114B66" w:rsidRDefault="00846AEC" w:rsidP="00977F72">
      <w:pPr>
        <w:pStyle w:val="BodyText"/>
      </w:pPr>
      <w:r>
        <w:rPr>
          <w:noProof/>
        </w:rPr>
        <w:drawing>
          <wp:anchor distT="0" distB="0" distL="114300" distR="114300" simplePos="0" relativeHeight="251659264" behindDoc="0" locked="0" layoutInCell="1" allowOverlap="1" wp14:anchorId="0A315383" wp14:editId="0C12C825">
            <wp:simplePos x="914400" y="1955549"/>
            <wp:positionH relativeFrom="margin">
              <wp:align>left</wp:align>
            </wp:positionH>
            <wp:positionV relativeFrom="paragraph">
              <wp:align>top</wp:align>
            </wp:positionV>
            <wp:extent cx="4466590" cy="2385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68940" cy="2386566"/>
                    </a:xfrm>
                    <a:prstGeom prst="rect">
                      <a:avLst/>
                    </a:prstGeom>
                  </pic:spPr>
                </pic:pic>
              </a:graphicData>
            </a:graphic>
            <wp14:sizeRelH relativeFrom="margin">
              <wp14:pctWidth>0</wp14:pctWidth>
            </wp14:sizeRelH>
            <wp14:sizeRelV relativeFrom="margin">
              <wp14:pctHeight>0</wp14:pctHeight>
            </wp14:sizeRelV>
          </wp:anchor>
        </w:drawing>
      </w:r>
      <w:r w:rsidR="00114B66">
        <w:br w:type="textWrapping" w:clear="all"/>
      </w:r>
    </w:p>
    <w:p w14:paraId="1DA4A687" w14:textId="1BE594F1" w:rsidR="000616C5" w:rsidRDefault="00114B7D" w:rsidP="00977F72">
      <w:pPr>
        <w:pStyle w:val="BodyText"/>
      </w:pPr>
      <w:r>
        <w:t xml:space="preserve">1d) </w:t>
      </w:r>
    </w:p>
    <w:p w14:paraId="0AC64EE5" w14:textId="34FE64C5" w:rsidR="000616C5" w:rsidRDefault="00114B7D" w:rsidP="00977F72">
      <w:pPr>
        <w:pStyle w:val="BodyText"/>
      </w:pPr>
      <w:r>
        <w:rPr>
          <w:noProof/>
        </w:rPr>
        <w:drawing>
          <wp:inline distT="0" distB="0" distL="0" distR="0" wp14:anchorId="1E6C9AAE" wp14:editId="121459AB">
            <wp:extent cx="4086970" cy="263731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234" cy="2651040"/>
                    </a:xfrm>
                    <a:prstGeom prst="rect">
                      <a:avLst/>
                    </a:prstGeom>
                  </pic:spPr>
                </pic:pic>
              </a:graphicData>
            </a:graphic>
          </wp:inline>
        </w:drawing>
      </w:r>
    </w:p>
    <w:p w14:paraId="194055F5" w14:textId="518F9733" w:rsidR="000616C5" w:rsidRDefault="000616C5" w:rsidP="00977F72">
      <w:pPr>
        <w:pStyle w:val="BodyText"/>
      </w:pPr>
    </w:p>
    <w:p w14:paraId="0CA85B78" w14:textId="31C9B933" w:rsidR="0039630C" w:rsidRDefault="0039630C" w:rsidP="00977F72">
      <w:pPr>
        <w:pStyle w:val="BodyText"/>
      </w:pPr>
    </w:p>
    <w:p w14:paraId="22D2B29F" w14:textId="081B301E" w:rsidR="0039630C" w:rsidRDefault="0039630C" w:rsidP="00977F72">
      <w:pPr>
        <w:pStyle w:val="BodyText"/>
      </w:pPr>
    </w:p>
    <w:p w14:paraId="1611A4C6" w14:textId="3DEB0A69" w:rsidR="0039630C" w:rsidRDefault="0039630C" w:rsidP="00977F72">
      <w:pPr>
        <w:pStyle w:val="BodyText"/>
      </w:pPr>
    </w:p>
    <w:p w14:paraId="7CFB26BF" w14:textId="4A0A6DF7" w:rsidR="0039630C" w:rsidRDefault="0039630C" w:rsidP="00977F72">
      <w:pPr>
        <w:pStyle w:val="BodyText"/>
      </w:pPr>
    </w:p>
    <w:p w14:paraId="0D296AE2" w14:textId="77777777" w:rsidR="0039630C" w:rsidRDefault="0039630C" w:rsidP="00977F72">
      <w:pPr>
        <w:pStyle w:val="BodyText"/>
      </w:pPr>
    </w:p>
    <w:p w14:paraId="2D2304FC" w14:textId="4794E172" w:rsidR="00114B7D" w:rsidRDefault="00114B7D" w:rsidP="00977F72">
      <w:pPr>
        <w:pStyle w:val="BodyText"/>
      </w:pPr>
      <w:r>
        <w:lastRenderedPageBreak/>
        <w:t>1e)</w:t>
      </w:r>
    </w:p>
    <w:p w14:paraId="3599C07C" w14:textId="20BBC59B" w:rsidR="00114B7D" w:rsidRDefault="00114B7D" w:rsidP="00977F72">
      <w:pPr>
        <w:pStyle w:val="BodyText"/>
      </w:pPr>
      <w:r>
        <w:rPr>
          <w:rFonts w:ascii="Arial" w:hAnsi="Arial" w:cs="Arial"/>
          <w:noProof/>
          <w:color w:val="000000"/>
          <w:sz w:val="20"/>
          <w:szCs w:val="20"/>
        </w:rPr>
        <w:drawing>
          <wp:inline distT="0" distB="0" distL="0" distR="0" wp14:anchorId="776B7763" wp14:editId="382A13F3">
            <wp:extent cx="4428877" cy="3886980"/>
            <wp:effectExtent l="0" t="0" r="0" b="0"/>
            <wp:docPr id="5" name="Picture 5" descr="Panel of Fit Diagnostics for LogSale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of Fit Diagnostics for LogSalePr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941" cy="3914243"/>
                    </a:xfrm>
                    <a:prstGeom prst="rect">
                      <a:avLst/>
                    </a:prstGeom>
                    <a:noFill/>
                    <a:ln>
                      <a:noFill/>
                    </a:ln>
                  </pic:spPr>
                </pic:pic>
              </a:graphicData>
            </a:graphic>
          </wp:inline>
        </w:drawing>
      </w:r>
    </w:p>
    <w:p w14:paraId="4F1F9C54" w14:textId="77777777" w:rsidR="0039630C" w:rsidRDefault="0039630C" w:rsidP="00977F72">
      <w:pPr>
        <w:pStyle w:val="BodyText"/>
      </w:pPr>
    </w:p>
    <w:p w14:paraId="703CE172" w14:textId="0C73BCD3" w:rsidR="00114B7D" w:rsidRDefault="00114B7D" w:rsidP="00977F72">
      <w:pPr>
        <w:pStyle w:val="BodyText"/>
      </w:pPr>
      <w:r>
        <w:t>1f)</w:t>
      </w:r>
    </w:p>
    <w:p w14:paraId="0F6E7B38" w14:textId="78102C37" w:rsidR="000616C5" w:rsidRDefault="00114B7D" w:rsidP="00977F72">
      <w:pPr>
        <w:pStyle w:val="BodyText"/>
      </w:pPr>
      <w:r>
        <w:rPr>
          <w:noProof/>
        </w:rPr>
        <w:drawing>
          <wp:inline distT="0" distB="0" distL="0" distR="0" wp14:anchorId="3ECFB724" wp14:editId="1C44A706">
            <wp:extent cx="3883940" cy="343496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7306" cy="3482160"/>
                    </a:xfrm>
                    <a:prstGeom prst="rect">
                      <a:avLst/>
                    </a:prstGeom>
                  </pic:spPr>
                </pic:pic>
              </a:graphicData>
            </a:graphic>
          </wp:inline>
        </w:drawing>
      </w:r>
    </w:p>
    <w:p w14:paraId="1F7D3AB6" w14:textId="65741BB8" w:rsidR="00114B7D" w:rsidRDefault="00114B7D" w:rsidP="00977F72">
      <w:pPr>
        <w:pStyle w:val="BodyText"/>
      </w:pPr>
    </w:p>
    <w:p w14:paraId="32583C0F" w14:textId="10EA6629" w:rsidR="00114B7D" w:rsidRDefault="00114B7D" w:rsidP="00977F72">
      <w:pPr>
        <w:pStyle w:val="BodyText"/>
      </w:pPr>
      <w:r>
        <w:t>1g)</w:t>
      </w:r>
    </w:p>
    <w:p w14:paraId="0B5DDC55" w14:textId="2ADA6D84" w:rsidR="00114B7D" w:rsidRDefault="00114B7D" w:rsidP="00977F72">
      <w:pPr>
        <w:pStyle w:val="BodyText"/>
      </w:pPr>
      <w:r>
        <w:rPr>
          <w:noProof/>
        </w:rPr>
        <w:drawing>
          <wp:inline distT="0" distB="0" distL="0" distR="0" wp14:anchorId="18A8231E" wp14:editId="0557F84A">
            <wp:extent cx="3674312" cy="3522428"/>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8861" cy="3565136"/>
                    </a:xfrm>
                    <a:prstGeom prst="rect">
                      <a:avLst/>
                    </a:prstGeom>
                  </pic:spPr>
                </pic:pic>
              </a:graphicData>
            </a:graphic>
          </wp:inline>
        </w:drawing>
      </w:r>
    </w:p>
    <w:p w14:paraId="38423963" w14:textId="77777777" w:rsidR="00114B7D" w:rsidRDefault="00114B7D" w:rsidP="00977F72">
      <w:pPr>
        <w:pStyle w:val="BodyText"/>
      </w:pPr>
    </w:p>
    <w:p w14:paraId="09F7D37F" w14:textId="42725C0D" w:rsidR="000616C5" w:rsidRDefault="00114B7D" w:rsidP="00977F72">
      <w:pPr>
        <w:pStyle w:val="BodyText"/>
      </w:pPr>
      <w:r>
        <w:t>1h)</w:t>
      </w:r>
    </w:p>
    <w:p w14:paraId="162F5DF3" w14:textId="7E4C97C1" w:rsidR="00114B7D" w:rsidRDefault="00114B7D" w:rsidP="00977F72">
      <w:pPr>
        <w:pStyle w:val="BodyText"/>
      </w:pPr>
      <w:r>
        <w:rPr>
          <w:noProof/>
        </w:rPr>
        <w:drawing>
          <wp:inline distT="0" distB="0" distL="0" distR="0" wp14:anchorId="27B422F0" wp14:editId="467DBAE1">
            <wp:extent cx="2362825" cy="26875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519" cy="2716766"/>
                    </a:xfrm>
                    <a:prstGeom prst="rect">
                      <a:avLst/>
                    </a:prstGeom>
                  </pic:spPr>
                </pic:pic>
              </a:graphicData>
            </a:graphic>
          </wp:inline>
        </w:drawing>
      </w:r>
    </w:p>
    <w:p w14:paraId="5B66C837" w14:textId="111BBEA0" w:rsidR="003B0629" w:rsidRDefault="003B0629" w:rsidP="00977F72">
      <w:pPr>
        <w:pStyle w:val="BodyText"/>
      </w:pPr>
    </w:p>
    <w:p w14:paraId="706CAF07" w14:textId="14839482" w:rsidR="003B0629" w:rsidRDefault="003B0629" w:rsidP="00977F72">
      <w:pPr>
        <w:pStyle w:val="BodyText"/>
      </w:pPr>
    </w:p>
    <w:p w14:paraId="16E50789" w14:textId="6B5ED11C" w:rsidR="003B0629" w:rsidRDefault="003B0629" w:rsidP="00977F72">
      <w:pPr>
        <w:pStyle w:val="BodyText"/>
      </w:pPr>
    </w:p>
    <w:p w14:paraId="2F88FDCF" w14:textId="357DB190" w:rsidR="003B0629" w:rsidRDefault="003B0629" w:rsidP="00977F72">
      <w:pPr>
        <w:pStyle w:val="BodyText"/>
      </w:pPr>
    </w:p>
    <w:p w14:paraId="3211A01B" w14:textId="18511B1B" w:rsidR="003B0629" w:rsidRDefault="003B0629" w:rsidP="00977F72">
      <w:pPr>
        <w:pStyle w:val="BodyText"/>
      </w:pPr>
      <w:r>
        <w:t>1</w:t>
      </w:r>
      <w:r w:rsidR="009F26DF">
        <w:t>i</w:t>
      </w:r>
      <w:r>
        <w:t>)</w:t>
      </w:r>
    </w:p>
    <w:p w14:paraId="62D680E3" w14:textId="43D12AA7" w:rsidR="003B0629" w:rsidRDefault="003B0629" w:rsidP="00977F72">
      <w:pPr>
        <w:pStyle w:val="BodyText"/>
      </w:pPr>
      <w:r>
        <w:rPr>
          <w:noProof/>
        </w:rPr>
        <w:drawing>
          <wp:inline distT="0" distB="0" distL="0" distR="0" wp14:anchorId="4A5E2893" wp14:editId="77FE9FFD">
            <wp:extent cx="2686531" cy="267959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8939" cy="2701940"/>
                    </a:xfrm>
                    <a:prstGeom prst="rect">
                      <a:avLst/>
                    </a:prstGeom>
                  </pic:spPr>
                </pic:pic>
              </a:graphicData>
            </a:graphic>
          </wp:inline>
        </w:drawing>
      </w:r>
    </w:p>
    <w:p w14:paraId="53411198" w14:textId="77777777" w:rsidR="00114B7D" w:rsidRDefault="00114B7D" w:rsidP="00977F72">
      <w:pPr>
        <w:pStyle w:val="BodyText"/>
      </w:pPr>
    </w:p>
    <w:p w14:paraId="610886E1" w14:textId="7803027C" w:rsidR="000616C5" w:rsidRDefault="00400812" w:rsidP="00977F72">
      <w:pPr>
        <w:pStyle w:val="BodyText"/>
      </w:pPr>
      <w:r>
        <w:t>1j)</w:t>
      </w:r>
    </w:p>
    <w:p w14:paraId="2EC862EF" w14:textId="5BBB55A8" w:rsidR="000616C5" w:rsidRDefault="00B60A57" w:rsidP="00977F72">
      <w:pPr>
        <w:pStyle w:val="BodyText"/>
      </w:pPr>
      <w:r>
        <w:rPr>
          <w:noProof/>
        </w:rPr>
        <w:drawing>
          <wp:inline distT="0" distB="0" distL="0" distR="0" wp14:anchorId="7CA0F906" wp14:editId="0D8FABB7">
            <wp:extent cx="5943600" cy="2323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3465"/>
                    </a:xfrm>
                    <a:prstGeom prst="rect">
                      <a:avLst/>
                    </a:prstGeom>
                  </pic:spPr>
                </pic:pic>
              </a:graphicData>
            </a:graphic>
          </wp:inline>
        </w:drawing>
      </w:r>
    </w:p>
    <w:p w14:paraId="7E40851E" w14:textId="5742F37E" w:rsidR="000616C5" w:rsidRDefault="0039630C" w:rsidP="00977F72">
      <w:pPr>
        <w:pStyle w:val="BodyText"/>
      </w:pPr>
      <w:r>
        <w:t>SAS OUTPUT</w:t>
      </w:r>
      <w:bookmarkStart w:id="0" w:name="_GoBack"/>
      <w:bookmarkEnd w:id="0"/>
    </w:p>
    <w:p w14:paraId="1A767601"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4D99B764"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/*****End Term Kaggle Project******/</w:t>
      </w:r>
    </w:p>
    <w:p w14:paraId="1D1D458E"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7022458" w14:textId="5BF9A5FE"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p>
    <w:p w14:paraId="3C251268" w14:textId="62EB983D"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/*********Train Data Set*************************/</w:t>
      </w:r>
    </w:p>
    <w:p w14:paraId="7838E994"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WORK.train</w:t>
      </w:r>
      <w:proofErr w:type="spellEnd"/>
    </w:p>
    <w:p w14:paraId="3A65DA03"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"U:\Apps.SMU\Documents\DS6371_datafiles\KaggleProject\train.csv"</w:t>
      </w:r>
    </w:p>
    <w:p w14:paraId="706979AE"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 REPLACE;</w:t>
      </w:r>
    </w:p>
    <w:p w14:paraId="196E0B30"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730027F4" w14:textId="52B2B80E"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D4BCD2D" w14:textId="13296C0B" w:rsidR="00114B66" w:rsidRDefault="00114B66" w:rsidP="00114B66">
      <w:pPr>
        <w:autoSpaceDE w:val="0"/>
        <w:autoSpaceDN w:val="0"/>
        <w:adjustRightInd w:val="0"/>
        <w:spacing w:after="0" w:line="240" w:lineRule="auto"/>
      </w:pPr>
    </w:p>
    <w:p w14:paraId="40CFDFC9"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trainfiltered</w:t>
      </w:r>
      <w:proofErr w:type="spellEnd"/>
      <w:r>
        <w:rPr>
          <w:rFonts w:ascii="Courier New" w:hAnsi="Courier New" w:cs="Courier New"/>
          <w:color w:val="000000"/>
          <w:sz w:val="20"/>
          <w:szCs w:val="20"/>
          <w:shd w:val="clear" w:color="auto" w:fill="FFFFFF"/>
        </w:rPr>
        <w:t>;</w:t>
      </w:r>
    </w:p>
    <w:p w14:paraId="01C902FB"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train;</w:t>
      </w:r>
    </w:p>
    <w:p w14:paraId="17840C50"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'NAmes'</w:t>
      </w:r>
      <w:r>
        <w:rPr>
          <w:rFonts w:ascii="Courier New" w:hAnsi="Courier New" w:cs="Courier New"/>
          <w:color w:val="000000"/>
          <w:sz w:val="20"/>
          <w:szCs w:val="20"/>
          <w:shd w:val="clear" w:color="auto" w:fill="FFFFFF"/>
        </w:rPr>
        <w:t xml:space="preserve">) OR (Neighborhood = </w:t>
      </w:r>
      <w:r>
        <w:rPr>
          <w:rFonts w:ascii="Courier New" w:hAnsi="Courier New" w:cs="Courier New"/>
          <w:color w:val="800080"/>
          <w:sz w:val="20"/>
          <w:szCs w:val="20"/>
          <w:shd w:val="clear" w:color="auto" w:fill="FFFFFF"/>
        </w:rPr>
        <w:t>'Edwards'</w:t>
      </w:r>
      <w:r>
        <w:rPr>
          <w:rFonts w:ascii="Courier New" w:hAnsi="Courier New" w:cs="Courier New"/>
          <w:color w:val="000000"/>
          <w:sz w:val="20"/>
          <w:szCs w:val="20"/>
          <w:shd w:val="clear" w:color="auto" w:fill="FFFFFF"/>
        </w:rPr>
        <w:t xml:space="preserve">) OR (Neighborhood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BrkSide</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3722ADC0" w14:textId="0383E12B"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561D5A8" w14:textId="77777777" w:rsidR="00114B66" w:rsidRDefault="00114B66" w:rsidP="00114B66">
      <w:pPr>
        <w:autoSpaceDE w:val="0"/>
        <w:autoSpaceDN w:val="0"/>
        <w:adjustRightInd w:val="0"/>
        <w:spacing w:after="0" w:line="240" w:lineRule="auto"/>
      </w:pPr>
    </w:p>
    <w:p w14:paraId="09EA589B" w14:textId="18DEF4DA"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/*********Test Data Set*************************/</w:t>
      </w:r>
    </w:p>
    <w:p w14:paraId="78354968"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WORK.test</w:t>
      </w:r>
      <w:proofErr w:type="spellEnd"/>
    </w:p>
    <w:p w14:paraId="2F4E18AA"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"U:\Apps.SMU\Documents\DS6371_datafiles\KaggleProject\test.csv"</w:t>
      </w:r>
    </w:p>
    <w:p w14:paraId="6214EB3A"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 REPLACE;</w:t>
      </w:r>
    </w:p>
    <w:p w14:paraId="5790F61F"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4F3B42AD" w14:textId="3C6418A0"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7118C43" w14:textId="273ED3E3" w:rsidR="00114B66" w:rsidRDefault="00114B66" w:rsidP="00114B66">
      <w:pPr>
        <w:autoSpaceDE w:val="0"/>
        <w:autoSpaceDN w:val="0"/>
        <w:adjustRightInd w:val="0"/>
        <w:spacing w:after="0" w:line="240" w:lineRule="auto"/>
      </w:pPr>
    </w:p>
    <w:p w14:paraId="75E863FB"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GLM to check assumptions*/</w:t>
      </w:r>
    </w:p>
    <w:p w14:paraId="6F50955B"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trainfiltered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all;</w:t>
      </w:r>
    </w:p>
    <w:p w14:paraId="017EC9F6"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SalePrice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GrLivArea</w:t>
      </w:r>
      <w:proofErr w:type="spellEnd"/>
      <w:r>
        <w:rPr>
          <w:rFonts w:ascii="Courier New" w:hAnsi="Courier New" w:cs="Courier New"/>
          <w:color w:val="000000"/>
          <w:sz w:val="20"/>
          <w:szCs w:val="20"/>
          <w:shd w:val="clear" w:color="auto" w:fill="FFFFFF"/>
        </w:rPr>
        <w:t>;</w:t>
      </w:r>
    </w:p>
    <w:p w14:paraId="3053745F" w14:textId="454E8039"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F99DDA6" w14:textId="7DE311C7" w:rsidR="00114B66" w:rsidRDefault="00114B66" w:rsidP="00114B66">
      <w:pPr>
        <w:autoSpaceDE w:val="0"/>
        <w:autoSpaceDN w:val="0"/>
        <w:adjustRightInd w:val="0"/>
        <w:spacing w:after="0" w:line="240" w:lineRule="auto"/>
      </w:pPr>
    </w:p>
    <w:p w14:paraId="7F0E588A"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/*Applying log-log transformation to check because observations are not very well distributed*/</w:t>
      </w:r>
    </w:p>
    <w:p w14:paraId="646790FB"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
    <w:p w14:paraId="7431C7EB"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trainfilteredlog</w:t>
      </w:r>
      <w:proofErr w:type="spellEnd"/>
      <w:r>
        <w:rPr>
          <w:rFonts w:ascii="Courier New" w:hAnsi="Courier New" w:cs="Courier New"/>
          <w:color w:val="000000"/>
          <w:sz w:val="20"/>
          <w:szCs w:val="20"/>
          <w:shd w:val="clear" w:color="auto" w:fill="FFFFFF"/>
        </w:rPr>
        <w:t>;</w:t>
      </w:r>
    </w:p>
    <w:p w14:paraId="34CF814D" w14:textId="4199A20B"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trainfiltered</w:t>
      </w:r>
      <w:proofErr w:type="spellEnd"/>
      <w:r>
        <w:rPr>
          <w:rFonts w:ascii="Courier New" w:hAnsi="Courier New" w:cs="Courier New"/>
          <w:color w:val="000000"/>
          <w:sz w:val="20"/>
          <w:szCs w:val="20"/>
          <w:shd w:val="clear" w:color="auto" w:fill="FFFFFF"/>
        </w:rPr>
        <w:t>;</w:t>
      </w:r>
    </w:p>
    <w:p w14:paraId="17A0356D" w14:textId="5E0003AB"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0616C5">
        <w:rPr>
          <w:rFonts w:ascii="Courier New" w:hAnsi="Courier New" w:cs="Courier New"/>
          <w:color w:val="000000"/>
          <w:sz w:val="20"/>
          <w:szCs w:val="20"/>
          <w:shd w:val="clear" w:color="auto" w:fill="FFFFFF"/>
        </w:rPr>
        <w:t>lGrLivArea</w:t>
      </w:r>
      <w:proofErr w:type="spellEnd"/>
      <w:r>
        <w:rPr>
          <w:rFonts w:ascii="Courier New" w:hAnsi="Courier New" w:cs="Courier New"/>
          <w:color w:val="008000"/>
          <w:sz w:val="20"/>
          <w:szCs w:val="20"/>
          <w:shd w:val="clear" w:color="auto" w:fill="FFFFFF"/>
        </w:rPr>
        <w:t>=</w:t>
      </w:r>
      <w:proofErr w:type="gramStart"/>
      <w:r w:rsidRPr="000616C5">
        <w:rPr>
          <w:rFonts w:ascii="Courier New" w:hAnsi="Courier New" w:cs="Courier New"/>
          <w:color w:val="000000"/>
          <w:sz w:val="20"/>
          <w:szCs w:val="20"/>
          <w:shd w:val="clear" w:color="auto" w:fill="FFFFFF"/>
        </w:rPr>
        <w:t>log</w:t>
      </w:r>
      <w:r>
        <w:rPr>
          <w:rFonts w:ascii="Courier New" w:hAnsi="Courier New" w:cs="Courier New"/>
          <w:color w:val="008000"/>
          <w:sz w:val="20"/>
          <w:szCs w:val="20"/>
          <w:shd w:val="clear" w:color="auto" w:fill="FFFFFF"/>
        </w:rPr>
        <w:t>(</w:t>
      </w:r>
      <w:proofErr w:type="spellStart"/>
      <w:proofErr w:type="gramEnd"/>
      <w:r w:rsidRPr="000616C5">
        <w:rPr>
          <w:rFonts w:ascii="Courier New" w:hAnsi="Courier New" w:cs="Courier New"/>
          <w:color w:val="000000"/>
          <w:sz w:val="20"/>
          <w:szCs w:val="20"/>
          <w:shd w:val="clear" w:color="auto" w:fill="FFFFFF"/>
        </w:rPr>
        <w:t>GrLivArea</w:t>
      </w:r>
      <w:proofErr w:type="spellEnd"/>
      <w:r>
        <w:rPr>
          <w:rFonts w:ascii="Courier New" w:hAnsi="Courier New" w:cs="Courier New"/>
          <w:color w:val="008000"/>
          <w:sz w:val="20"/>
          <w:szCs w:val="20"/>
          <w:shd w:val="clear" w:color="auto" w:fill="FFFFFF"/>
        </w:rPr>
        <w:t>);</w:t>
      </w:r>
    </w:p>
    <w:p w14:paraId="782E50E4"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lSalePrice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SalePrice</w:t>
      </w:r>
      <w:proofErr w:type="spellEnd"/>
      <w:r>
        <w:rPr>
          <w:rFonts w:ascii="Courier New" w:hAnsi="Courier New" w:cs="Courier New"/>
          <w:color w:val="000000"/>
          <w:sz w:val="20"/>
          <w:szCs w:val="20"/>
          <w:shd w:val="clear" w:color="auto" w:fill="FFFFFF"/>
        </w:rPr>
        <w:t>);</w:t>
      </w:r>
    </w:p>
    <w:p w14:paraId="23E220CF"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2E01F9" w14:textId="351160EB" w:rsidR="000616C5" w:rsidRDefault="000616C5" w:rsidP="00114B66">
      <w:pPr>
        <w:autoSpaceDE w:val="0"/>
        <w:autoSpaceDN w:val="0"/>
        <w:adjustRightInd w:val="0"/>
        <w:spacing w:after="0" w:line="240" w:lineRule="auto"/>
      </w:pPr>
    </w:p>
    <w:p w14:paraId="090671AB" w14:textId="5F048722"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GLM to check assumptions again*/</w:t>
      </w:r>
    </w:p>
    <w:p w14:paraId="6199DB74" w14:textId="44594876"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trainfilteredlog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all;</w:t>
      </w:r>
    </w:p>
    <w:p w14:paraId="6684CBA7"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SalePrice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GrLivArea</w:t>
      </w:r>
      <w:proofErr w:type="spellEnd"/>
      <w:r>
        <w:rPr>
          <w:rFonts w:ascii="Courier New" w:hAnsi="Courier New" w:cs="Courier New"/>
          <w:color w:val="000000"/>
          <w:sz w:val="20"/>
          <w:szCs w:val="20"/>
          <w:shd w:val="clear" w:color="auto" w:fill="FFFFFF"/>
        </w:rPr>
        <w:t>;</w:t>
      </w:r>
    </w:p>
    <w:p w14:paraId="0F85AFB2"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A92268" w14:textId="16B1F3F8" w:rsidR="000616C5" w:rsidRDefault="000616C5" w:rsidP="00114B66">
      <w:pPr>
        <w:autoSpaceDE w:val="0"/>
        <w:autoSpaceDN w:val="0"/>
        <w:adjustRightInd w:val="0"/>
        <w:spacing w:after="0" w:line="240" w:lineRule="auto"/>
      </w:pPr>
    </w:p>
    <w:p w14:paraId="165C4575" w14:textId="64F16333"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/*Two </w:t>
      </w:r>
      <w:r w:rsidR="000616C5">
        <w:rPr>
          <w:rFonts w:ascii="Courier New" w:hAnsi="Courier New" w:cs="Courier New"/>
          <w:color w:val="008000"/>
          <w:sz w:val="20"/>
          <w:szCs w:val="20"/>
          <w:shd w:val="clear" w:color="auto" w:fill="FFFFFF"/>
        </w:rPr>
        <w:t>e</w:t>
      </w:r>
      <w:r>
        <w:rPr>
          <w:rFonts w:ascii="Courier New" w:hAnsi="Courier New" w:cs="Courier New"/>
          <w:color w:val="008000"/>
          <w:sz w:val="20"/>
          <w:szCs w:val="20"/>
          <w:shd w:val="clear" w:color="auto" w:fill="FFFFFF"/>
        </w:rPr>
        <w:t>xtreme values found in leverage graph and cook's D graph</w:t>
      </w:r>
      <w:r w:rsidR="000616C5">
        <w:rPr>
          <w:rFonts w:ascii="Courier New" w:hAnsi="Courier New" w:cs="Courier New"/>
          <w:color w:val="008000"/>
          <w:sz w:val="20"/>
          <w:szCs w:val="20"/>
          <w:shd w:val="clear" w:color="auto" w:fill="FFFFFF"/>
        </w:rPr>
        <w:t xml:space="preserve"> which does not look like regular observation</w:t>
      </w:r>
      <w:r>
        <w:rPr>
          <w:rFonts w:ascii="Courier New" w:hAnsi="Courier New" w:cs="Courier New"/>
          <w:color w:val="008000"/>
          <w:sz w:val="20"/>
          <w:szCs w:val="20"/>
          <w:shd w:val="clear" w:color="auto" w:fill="FFFFFF"/>
        </w:rPr>
        <w:t xml:space="preserve">. Filtering those 2 values to check result </w:t>
      </w:r>
      <w:proofErr w:type="gramStart"/>
      <w:r>
        <w:rPr>
          <w:rFonts w:ascii="Courier New" w:hAnsi="Courier New" w:cs="Courier New"/>
          <w:color w:val="008000"/>
          <w:sz w:val="20"/>
          <w:szCs w:val="20"/>
          <w:shd w:val="clear" w:color="auto" w:fill="FFFFFF"/>
        </w:rPr>
        <w:t>again.*</w:t>
      </w:r>
      <w:proofErr w:type="gramEnd"/>
      <w:r>
        <w:rPr>
          <w:rFonts w:ascii="Courier New" w:hAnsi="Courier New" w:cs="Courier New"/>
          <w:color w:val="008000"/>
          <w:sz w:val="20"/>
          <w:szCs w:val="20"/>
          <w:shd w:val="clear" w:color="auto" w:fill="FFFFFF"/>
        </w:rPr>
        <w:t>/</w:t>
      </w:r>
    </w:p>
    <w:p w14:paraId="6CE154EB"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p>
    <w:p w14:paraId="1B83BD26"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trainfiltered_noOutlier</w:t>
      </w:r>
      <w:proofErr w:type="spellEnd"/>
      <w:r>
        <w:rPr>
          <w:rFonts w:ascii="Courier New" w:hAnsi="Courier New" w:cs="Courier New"/>
          <w:color w:val="000000"/>
          <w:sz w:val="20"/>
          <w:szCs w:val="20"/>
          <w:shd w:val="clear" w:color="auto" w:fill="FFFFFF"/>
        </w:rPr>
        <w:t>;</w:t>
      </w:r>
    </w:p>
    <w:p w14:paraId="27FC255C"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trainfiltered</w:t>
      </w:r>
      <w:proofErr w:type="spellEnd"/>
      <w:r>
        <w:rPr>
          <w:rFonts w:ascii="Courier New" w:hAnsi="Courier New" w:cs="Courier New"/>
          <w:color w:val="000000"/>
          <w:sz w:val="20"/>
          <w:szCs w:val="20"/>
          <w:shd w:val="clear" w:color="auto" w:fill="FFFFFF"/>
        </w:rPr>
        <w:t>;</w:t>
      </w:r>
    </w:p>
    <w:p w14:paraId="0F320A00" w14:textId="77777777"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proofErr w:type="gramEnd"/>
      <w:r>
        <w:rPr>
          <w:rFonts w:ascii="Courier New" w:hAnsi="Courier New" w:cs="Courier New"/>
          <w:color w:val="000000"/>
          <w:sz w:val="20"/>
          <w:szCs w:val="20"/>
          <w:shd w:val="clear" w:color="auto" w:fill="FFFFFF"/>
        </w:rPr>
        <w:t>GrLivArea</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4000</w:t>
      </w:r>
      <w:r>
        <w:rPr>
          <w:rFonts w:ascii="Courier New" w:hAnsi="Courier New" w:cs="Courier New"/>
          <w:color w:val="000000"/>
          <w:sz w:val="20"/>
          <w:szCs w:val="20"/>
          <w:shd w:val="clear" w:color="auto" w:fill="FFFFFF"/>
        </w:rPr>
        <w:t>);</w:t>
      </w:r>
    </w:p>
    <w:p w14:paraId="1A2E86B4" w14:textId="266A4176" w:rsidR="00114B66" w:rsidRDefault="00114B66" w:rsidP="00114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5E0D21" w14:textId="65820A95" w:rsidR="00114B66" w:rsidRDefault="00114B66" w:rsidP="00114B66">
      <w:pPr>
        <w:autoSpaceDE w:val="0"/>
        <w:autoSpaceDN w:val="0"/>
        <w:adjustRightInd w:val="0"/>
        <w:spacing w:after="0" w:line="240" w:lineRule="auto"/>
      </w:pPr>
    </w:p>
    <w:p w14:paraId="5E72FD1A"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GLM to check assumptions*/</w:t>
      </w:r>
    </w:p>
    <w:p w14:paraId="7C64C49B" w14:textId="68E28210"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trainfiltered_noOutlier</w:t>
      </w:r>
      <w:proofErr w:type="spellEnd"/>
      <w:r>
        <w:rPr>
          <w:rFonts w:ascii="Courier New" w:hAnsi="Courier New" w:cs="Courier New"/>
          <w:color w:val="0000FF"/>
          <w:sz w:val="20"/>
          <w:szCs w:val="20"/>
          <w:shd w:val="clear" w:color="auto" w:fill="FFFFFF"/>
        </w:rPr>
        <w:t xml:space="preserve"> plots</w:t>
      </w:r>
      <w:r>
        <w:rPr>
          <w:rFonts w:ascii="Courier New" w:hAnsi="Courier New" w:cs="Courier New"/>
          <w:color w:val="000000"/>
          <w:sz w:val="20"/>
          <w:szCs w:val="20"/>
          <w:shd w:val="clear" w:color="auto" w:fill="FFFFFF"/>
        </w:rPr>
        <w:t xml:space="preserve"> = all;</w:t>
      </w:r>
    </w:p>
    <w:p w14:paraId="40D7594E"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SalePrice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GrLivArea</w:t>
      </w:r>
      <w:proofErr w:type="spellEnd"/>
      <w:r>
        <w:rPr>
          <w:rFonts w:ascii="Courier New" w:hAnsi="Courier New" w:cs="Courier New"/>
          <w:color w:val="000000"/>
          <w:sz w:val="20"/>
          <w:szCs w:val="20"/>
          <w:shd w:val="clear" w:color="auto" w:fill="FFFFFF"/>
        </w:rPr>
        <w:t>;</w:t>
      </w:r>
    </w:p>
    <w:p w14:paraId="2089EDDD"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9228D1E" w14:textId="2D8C7C29" w:rsidR="000616C5" w:rsidRDefault="000616C5" w:rsidP="00114B66">
      <w:pPr>
        <w:autoSpaceDE w:val="0"/>
        <w:autoSpaceDN w:val="0"/>
        <w:adjustRightInd w:val="0"/>
        <w:spacing w:after="0" w:line="240" w:lineRule="auto"/>
      </w:pPr>
    </w:p>
    <w:p w14:paraId="7600A9BA" w14:textId="0518F9FA"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/*Applying log-log transformation (after extreme value removal) to check*/</w:t>
      </w:r>
    </w:p>
    <w:p w14:paraId="127C2E39"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
    <w:p w14:paraId="4105F8AE"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trainfiltered_outlierlog</w:t>
      </w:r>
      <w:proofErr w:type="spellEnd"/>
      <w:r>
        <w:rPr>
          <w:rFonts w:ascii="Courier New" w:hAnsi="Courier New" w:cs="Courier New"/>
          <w:color w:val="000000"/>
          <w:sz w:val="20"/>
          <w:szCs w:val="20"/>
          <w:shd w:val="clear" w:color="auto" w:fill="FFFFFF"/>
        </w:rPr>
        <w:t>;</w:t>
      </w:r>
    </w:p>
    <w:p w14:paraId="1D21F8FD"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trainfiltered_noOutlier</w:t>
      </w:r>
      <w:proofErr w:type="spellEnd"/>
      <w:r>
        <w:rPr>
          <w:rFonts w:ascii="Courier New" w:hAnsi="Courier New" w:cs="Courier New"/>
          <w:color w:val="000000"/>
          <w:sz w:val="20"/>
          <w:szCs w:val="20"/>
          <w:shd w:val="clear" w:color="auto" w:fill="FFFFFF"/>
        </w:rPr>
        <w:t>;</w:t>
      </w:r>
    </w:p>
    <w:p w14:paraId="3B59CA37"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lGrLivArea</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GrLivArea</w:t>
      </w:r>
      <w:proofErr w:type="spellEnd"/>
      <w:r>
        <w:rPr>
          <w:rFonts w:ascii="Courier New" w:hAnsi="Courier New" w:cs="Courier New"/>
          <w:color w:val="000000"/>
          <w:sz w:val="20"/>
          <w:szCs w:val="20"/>
          <w:shd w:val="clear" w:color="auto" w:fill="FFFFFF"/>
        </w:rPr>
        <w:t>);</w:t>
      </w:r>
    </w:p>
    <w:p w14:paraId="7EAF84AE"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lSalePrice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SalePrice</w:t>
      </w:r>
      <w:proofErr w:type="spellEnd"/>
      <w:r>
        <w:rPr>
          <w:rFonts w:ascii="Courier New" w:hAnsi="Courier New" w:cs="Courier New"/>
          <w:color w:val="000000"/>
          <w:sz w:val="20"/>
          <w:szCs w:val="20"/>
          <w:shd w:val="clear" w:color="auto" w:fill="FFFFFF"/>
        </w:rPr>
        <w:t>);</w:t>
      </w:r>
    </w:p>
    <w:p w14:paraId="0183F695" w14:textId="2A3AA78A"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3A2A0F" w14:textId="7D6C3B84" w:rsidR="000616C5" w:rsidRDefault="000616C5" w:rsidP="000616C5">
      <w:pPr>
        <w:autoSpaceDE w:val="0"/>
        <w:autoSpaceDN w:val="0"/>
        <w:adjustRightInd w:val="0"/>
        <w:spacing w:after="0" w:line="240" w:lineRule="auto"/>
      </w:pPr>
    </w:p>
    <w:p w14:paraId="3C342E64" w14:textId="4E6D2983" w:rsidR="000616C5" w:rsidRDefault="000616C5" w:rsidP="000616C5">
      <w:pPr>
        <w:autoSpaceDE w:val="0"/>
        <w:autoSpaceDN w:val="0"/>
        <w:adjustRightInd w:val="0"/>
        <w:spacing w:after="0" w:line="240" w:lineRule="auto"/>
      </w:pPr>
      <w:r>
        <w:rPr>
          <w:rFonts w:ascii="Courier New" w:hAnsi="Courier New" w:cs="Courier New"/>
          <w:color w:val="008000"/>
          <w:sz w:val="20"/>
          <w:szCs w:val="20"/>
          <w:shd w:val="clear" w:color="auto" w:fill="FFFFFF"/>
        </w:rPr>
        <w:t>/*Adding interaction variable using Neighborhood */</w:t>
      </w:r>
    </w:p>
    <w:p w14:paraId="0B3D8F7F"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traintestfilteredlog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all;</w:t>
      </w:r>
    </w:p>
    <w:p w14:paraId="53B6C444"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Neighborhood (REF = </w:t>
      </w:r>
      <w:r>
        <w:rPr>
          <w:rFonts w:ascii="Courier New" w:hAnsi="Courier New" w:cs="Courier New"/>
          <w:color w:val="800080"/>
          <w:sz w:val="20"/>
          <w:szCs w:val="20"/>
          <w:shd w:val="clear" w:color="auto" w:fill="FFFFFF"/>
        </w:rPr>
        <w:t>"NAmes"</w:t>
      </w:r>
      <w:r>
        <w:rPr>
          <w:rFonts w:ascii="Courier New" w:hAnsi="Courier New" w:cs="Courier New"/>
          <w:color w:val="000000"/>
          <w:sz w:val="20"/>
          <w:szCs w:val="20"/>
          <w:shd w:val="clear" w:color="auto" w:fill="FFFFFF"/>
        </w:rPr>
        <w:t>);</w:t>
      </w:r>
    </w:p>
    <w:p w14:paraId="25944955"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lSalePrice</w:t>
      </w:r>
      <w:proofErr w:type="spellEnd"/>
      <w:r>
        <w:rPr>
          <w:rFonts w:ascii="Courier New" w:hAnsi="Courier New" w:cs="Courier New"/>
          <w:color w:val="000000"/>
          <w:sz w:val="20"/>
          <w:szCs w:val="20"/>
          <w:shd w:val="clear" w:color="auto" w:fill="FFFFFF"/>
        </w:rPr>
        <w:t xml:space="preserve"> = Neighborhood | </w:t>
      </w:r>
      <w:proofErr w:type="spellStart"/>
      <w:r>
        <w:rPr>
          <w:rFonts w:ascii="Courier New" w:hAnsi="Courier New" w:cs="Courier New"/>
          <w:color w:val="000000"/>
          <w:sz w:val="20"/>
          <w:szCs w:val="20"/>
          <w:shd w:val="clear" w:color="auto" w:fill="FFFFFF"/>
        </w:rPr>
        <w:t>lGrLivArea</w:t>
      </w:r>
      <w:proofErr w:type="spellEnd"/>
      <w:r>
        <w:rPr>
          <w:rFonts w:ascii="Courier New" w:hAnsi="Courier New" w:cs="Courier New"/>
          <w:color w:val="000000"/>
          <w:sz w:val="20"/>
          <w:szCs w:val="20"/>
          <w:shd w:val="clear" w:color="auto" w:fill="FFFFFF"/>
        </w:rPr>
        <w:t>;</w:t>
      </w:r>
    </w:p>
    <w:p w14:paraId="303BBDD1" w14:textId="437F6B15"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3BD3AF" w14:textId="343485E4" w:rsidR="000616C5" w:rsidRDefault="000616C5" w:rsidP="000616C5">
      <w:pPr>
        <w:autoSpaceDE w:val="0"/>
        <w:autoSpaceDN w:val="0"/>
        <w:adjustRightInd w:val="0"/>
        <w:spacing w:after="0" w:line="240" w:lineRule="auto"/>
      </w:pPr>
    </w:p>
    <w:p w14:paraId="0C572D9D"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/*Now merging train </w:t>
      </w:r>
      <w:proofErr w:type="gramStart"/>
      <w:r>
        <w:rPr>
          <w:rFonts w:ascii="Courier New" w:hAnsi="Courier New" w:cs="Courier New"/>
          <w:color w:val="008000"/>
          <w:sz w:val="20"/>
          <w:szCs w:val="20"/>
          <w:shd w:val="clear" w:color="auto" w:fill="FFFFFF"/>
        </w:rPr>
        <w:t>and  test</w:t>
      </w:r>
      <w:proofErr w:type="gramEnd"/>
      <w:r>
        <w:rPr>
          <w:rFonts w:ascii="Courier New" w:hAnsi="Courier New" w:cs="Courier New"/>
          <w:color w:val="008000"/>
          <w:sz w:val="20"/>
          <w:szCs w:val="20"/>
          <w:shd w:val="clear" w:color="auto" w:fill="FFFFFF"/>
        </w:rPr>
        <w:t xml:space="preserve"> data set*/</w:t>
      </w:r>
    </w:p>
    <w:p w14:paraId="077D8966"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test;</w:t>
      </w:r>
    </w:p>
    <w:p w14:paraId="760CCBB8"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test;</w:t>
      </w:r>
    </w:p>
    <w:p w14:paraId="63F03E7D"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SalePrice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129A29F0"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479E93"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p>
    <w:p w14:paraId="399B44B2"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traintest</w:t>
      </w:r>
      <w:proofErr w:type="spellEnd"/>
      <w:r>
        <w:rPr>
          <w:rFonts w:ascii="Courier New" w:hAnsi="Courier New" w:cs="Courier New"/>
          <w:color w:val="000000"/>
          <w:sz w:val="20"/>
          <w:szCs w:val="20"/>
          <w:shd w:val="clear" w:color="auto" w:fill="FFFFFF"/>
        </w:rPr>
        <w:t>;</w:t>
      </w:r>
    </w:p>
    <w:p w14:paraId="14A72B98"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train test;</w:t>
      </w:r>
    </w:p>
    <w:p w14:paraId="6C403245" w14:textId="77777777" w:rsidR="000616C5" w:rsidRDefault="000616C5" w:rsidP="000616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E0140D6" w14:textId="1726CFEC" w:rsidR="000616C5" w:rsidRDefault="000616C5" w:rsidP="000616C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/*Merging complete*/</w:t>
      </w:r>
    </w:p>
    <w:p w14:paraId="47034E66" w14:textId="64E38BB3" w:rsidR="000616C5" w:rsidRDefault="000616C5" w:rsidP="000616C5">
      <w:pPr>
        <w:autoSpaceDE w:val="0"/>
        <w:autoSpaceDN w:val="0"/>
        <w:adjustRightInd w:val="0"/>
        <w:spacing w:after="0" w:line="240" w:lineRule="auto"/>
      </w:pPr>
    </w:p>
    <w:p w14:paraId="08733A68" w14:textId="47945C3B" w:rsidR="000616C5" w:rsidRDefault="000616C5" w:rsidP="000616C5">
      <w:pPr>
        <w:autoSpaceDE w:val="0"/>
        <w:autoSpaceDN w:val="0"/>
        <w:adjustRightInd w:val="0"/>
        <w:spacing w:after="0" w:line="240" w:lineRule="auto"/>
      </w:pPr>
    </w:p>
    <w:p w14:paraId="21A322F8" w14:textId="77777777" w:rsidR="000616C5" w:rsidRPr="00CF2340" w:rsidRDefault="000616C5" w:rsidP="000616C5">
      <w:pPr>
        <w:autoSpaceDE w:val="0"/>
        <w:autoSpaceDN w:val="0"/>
        <w:adjustRightInd w:val="0"/>
        <w:spacing w:after="0" w:line="240" w:lineRule="auto"/>
      </w:pPr>
    </w:p>
    <w:sectPr w:rsidR="000616C5" w:rsidRPr="00CF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234EC"/>
    <w:multiLevelType w:val="hybridMultilevel"/>
    <w:tmpl w:val="24E4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4C"/>
    <w:rsid w:val="000431C1"/>
    <w:rsid w:val="00057872"/>
    <w:rsid w:val="000616C5"/>
    <w:rsid w:val="00083446"/>
    <w:rsid w:val="000A1105"/>
    <w:rsid w:val="000E6884"/>
    <w:rsid w:val="00114B66"/>
    <w:rsid w:val="00114B7D"/>
    <w:rsid w:val="00142002"/>
    <w:rsid w:val="001B5D6C"/>
    <w:rsid w:val="0032664C"/>
    <w:rsid w:val="0039630C"/>
    <w:rsid w:val="003B0629"/>
    <w:rsid w:val="00400812"/>
    <w:rsid w:val="00440BDD"/>
    <w:rsid w:val="00483626"/>
    <w:rsid w:val="004E3A80"/>
    <w:rsid w:val="00505954"/>
    <w:rsid w:val="00642459"/>
    <w:rsid w:val="00651B44"/>
    <w:rsid w:val="00652E9A"/>
    <w:rsid w:val="006D5F6B"/>
    <w:rsid w:val="00744F0A"/>
    <w:rsid w:val="00747EA8"/>
    <w:rsid w:val="00803339"/>
    <w:rsid w:val="00831DAE"/>
    <w:rsid w:val="00846AEC"/>
    <w:rsid w:val="0084703A"/>
    <w:rsid w:val="00977F72"/>
    <w:rsid w:val="009F26DF"/>
    <w:rsid w:val="00A443F9"/>
    <w:rsid w:val="00AC5E0A"/>
    <w:rsid w:val="00B60A57"/>
    <w:rsid w:val="00B61490"/>
    <w:rsid w:val="00C25DEC"/>
    <w:rsid w:val="00C66B71"/>
    <w:rsid w:val="00CC0982"/>
    <w:rsid w:val="00CF2340"/>
    <w:rsid w:val="00D55454"/>
    <w:rsid w:val="00D733F3"/>
    <w:rsid w:val="00ED2F50"/>
    <w:rsid w:val="00EF4EB7"/>
    <w:rsid w:val="00EF6CC5"/>
    <w:rsid w:val="00F4114A"/>
    <w:rsid w:val="00FA50DD"/>
    <w:rsid w:val="00FC7F4C"/>
    <w:rsid w:val="00FE4C2E"/>
    <w:rsid w:val="00FE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7C3D"/>
  <w15:chartTrackingRefBased/>
  <w15:docId w15:val="{A1E85A80-B7E6-4460-B3B8-2CBA3CE9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1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F4C"/>
    <w:pPr>
      <w:ind w:left="720"/>
      <w:contextualSpacing/>
    </w:pPr>
  </w:style>
  <w:style w:type="paragraph" w:styleId="BlockText">
    <w:name w:val="Block Text"/>
    <w:basedOn w:val="BodyText"/>
    <w:next w:val="BodyText"/>
    <w:uiPriority w:val="9"/>
    <w:unhideWhenUsed/>
    <w:qFormat/>
    <w:rsid w:val="00057872"/>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unhideWhenUsed/>
    <w:rsid w:val="00057872"/>
    <w:pPr>
      <w:spacing w:after="120"/>
    </w:pPr>
  </w:style>
  <w:style w:type="character" w:customStyle="1" w:styleId="BodyTextChar">
    <w:name w:val="Body Text Char"/>
    <w:basedOn w:val="DefaultParagraphFont"/>
    <w:link w:val="BodyText"/>
    <w:uiPriority w:val="99"/>
    <w:rsid w:val="00057872"/>
  </w:style>
  <w:style w:type="character" w:styleId="PlaceholderText">
    <w:name w:val="Placeholder Text"/>
    <w:basedOn w:val="DefaultParagraphFont"/>
    <w:uiPriority w:val="99"/>
    <w:semiHidden/>
    <w:rsid w:val="00831DAE"/>
    <w:rPr>
      <w:color w:val="808080"/>
    </w:rPr>
  </w:style>
  <w:style w:type="paragraph" w:styleId="NormalWeb">
    <w:name w:val="Normal (Web)"/>
    <w:basedOn w:val="Normal"/>
    <w:uiPriority w:val="99"/>
    <w:semiHidden/>
    <w:unhideWhenUsed/>
    <w:rsid w:val="00A44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23998">
      <w:bodyDiv w:val="1"/>
      <w:marLeft w:val="0"/>
      <w:marRight w:val="0"/>
      <w:marTop w:val="0"/>
      <w:marBottom w:val="0"/>
      <w:divBdr>
        <w:top w:val="none" w:sz="0" w:space="0" w:color="auto"/>
        <w:left w:val="none" w:sz="0" w:space="0" w:color="auto"/>
        <w:bottom w:val="none" w:sz="0" w:space="0" w:color="auto"/>
        <w:right w:val="none" w:sz="0" w:space="0" w:color="auto"/>
      </w:divBdr>
    </w:div>
    <w:div w:id="17854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Aurian Ghaemmaghami</dc:creator>
  <cp:keywords/>
  <dc:description/>
  <cp:lastModifiedBy>Aurian Ghaemmaghami</cp:lastModifiedBy>
  <cp:revision>2</cp:revision>
  <dcterms:created xsi:type="dcterms:W3CDTF">2020-04-13T04:46:00Z</dcterms:created>
  <dcterms:modified xsi:type="dcterms:W3CDTF">2020-04-13T04:46:00Z</dcterms:modified>
</cp:coreProperties>
</file>