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6E0" w:rsidRPr="007801BC" w:rsidRDefault="009C6DE9">
      <w:pPr>
        <w:rPr>
          <w:rFonts w:ascii="Times New Roman" w:hAnsi="Times New Roman" w:cs="Times New Roman"/>
          <w:sz w:val="28"/>
        </w:rPr>
      </w:pPr>
      <w:r w:rsidRPr="007801BC">
        <w:rPr>
          <w:rFonts w:ascii="Times New Roman" w:hAnsi="Times New Roman" w:cs="Times New Roman"/>
          <w:sz w:val="28"/>
        </w:rPr>
        <w:t xml:space="preserve"> </w:t>
      </w:r>
      <w:r w:rsidR="00B64AB8" w:rsidRPr="007801BC">
        <w:rPr>
          <w:rFonts w:ascii="Times New Roman" w:hAnsi="Times New Roman" w:cs="Times New Roman"/>
          <w:sz w:val="28"/>
        </w:rPr>
        <w:t xml:space="preserve"> </w:t>
      </w:r>
    </w:p>
    <w:p w:rsidR="00DA76E0" w:rsidRPr="001831CF" w:rsidRDefault="00DA76E0">
      <w:pPr>
        <w:rPr>
          <w:rFonts w:ascii="Times New Roman" w:hAnsi="Times New Roman" w:cs="Times New Roman"/>
          <w:sz w:val="28"/>
        </w:rPr>
      </w:pPr>
    </w:p>
    <w:p w:rsidR="001831CF" w:rsidRPr="001831CF" w:rsidRDefault="001831CF" w:rsidP="001831CF">
      <w:pPr>
        <w:jc w:val="center"/>
        <w:rPr>
          <w:rFonts w:ascii="Times New Roman" w:hAnsi="Times New Roman" w:cs="Times New Roman"/>
          <w:b/>
          <w:sz w:val="28"/>
        </w:rPr>
      </w:pPr>
      <w:r w:rsidRPr="001831CF">
        <w:rPr>
          <w:rFonts w:ascii="Times New Roman" w:hAnsi="Times New Roman" w:cs="Times New Roman"/>
          <w:b/>
          <w:sz w:val="28"/>
        </w:rPr>
        <w:t>Новосибирский государственный технический университет</w:t>
      </w:r>
    </w:p>
    <w:p w:rsidR="001831CF" w:rsidRP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 w:rsidP="001831CF">
      <w:pPr>
        <w:jc w:val="center"/>
        <w:rPr>
          <w:rFonts w:ascii="Times New Roman" w:hAnsi="Times New Roman" w:cs="Times New Roman"/>
          <w:b/>
          <w:sz w:val="28"/>
        </w:rPr>
      </w:pPr>
      <w:r w:rsidRPr="001831CF">
        <w:rPr>
          <w:rFonts w:ascii="Times New Roman" w:hAnsi="Times New Roman" w:cs="Times New Roman"/>
          <w:sz w:val="28"/>
        </w:rPr>
        <w:t>Лабораторная работа №</w:t>
      </w:r>
      <w:r w:rsidR="00B64AB8" w:rsidRPr="007801BC">
        <w:rPr>
          <w:rFonts w:ascii="Times New Roman" w:hAnsi="Times New Roman" w:cs="Times New Roman"/>
          <w:sz w:val="28"/>
        </w:rPr>
        <w:t xml:space="preserve"> </w:t>
      </w:r>
      <w:r w:rsidR="001720BD">
        <w:rPr>
          <w:rFonts w:ascii="Times New Roman" w:hAnsi="Times New Roman" w:cs="Times New Roman"/>
          <w:sz w:val="28"/>
        </w:rPr>
        <w:t>8</w:t>
      </w:r>
      <w:r w:rsidRPr="001831CF">
        <w:rPr>
          <w:rFonts w:ascii="Times New Roman" w:hAnsi="Times New Roman" w:cs="Times New Roman"/>
          <w:sz w:val="28"/>
        </w:rPr>
        <w:t xml:space="preserve"> по дисциплине </w:t>
      </w:r>
      <w:r w:rsidRPr="00F52453">
        <w:rPr>
          <w:rFonts w:ascii="Times New Roman" w:hAnsi="Times New Roman" w:cs="Times New Roman"/>
          <w:sz w:val="28"/>
        </w:rPr>
        <w:t>программирование</w:t>
      </w:r>
    </w:p>
    <w:p w:rsidR="001831CF" w:rsidRDefault="001831CF" w:rsidP="001831CF">
      <w:pPr>
        <w:jc w:val="center"/>
        <w:rPr>
          <w:rFonts w:ascii="Times New Roman" w:hAnsi="Times New Roman" w:cs="Times New Roman"/>
          <w:b/>
          <w:sz w:val="28"/>
        </w:rPr>
      </w:pPr>
    </w:p>
    <w:p w:rsidR="001831CF" w:rsidRPr="001831CF" w:rsidRDefault="001831CF" w:rsidP="001831CF">
      <w:pPr>
        <w:jc w:val="center"/>
        <w:rPr>
          <w:rFonts w:ascii="Times New Roman" w:hAnsi="Times New Roman" w:cs="Times New Roman"/>
          <w:sz w:val="28"/>
        </w:rPr>
      </w:pPr>
    </w:p>
    <w:p w:rsidR="001831CF" w:rsidRPr="001831CF" w:rsidRDefault="001831CF" w:rsidP="001831CF">
      <w:pPr>
        <w:jc w:val="center"/>
        <w:rPr>
          <w:rFonts w:ascii="Times New Roman" w:hAnsi="Times New Roman" w:cs="Times New Roman"/>
          <w:sz w:val="28"/>
        </w:rPr>
      </w:pPr>
      <w:r w:rsidRPr="001831CF">
        <w:rPr>
          <w:rFonts w:ascii="Times New Roman" w:hAnsi="Times New Roman" w:cs="Times New Roman"/>
          <w:sz w:val="28"/>
        </w:rPr>
        <w:t xml:space="preserve">Тема: </w:t>
      </w:r>
      <w:r w:rsidR="001720BD" w:rsidRPr="001720BD">
        <w:rPr>
          <w:rFonts w:ascii="Times New Roman" w:hAnsi="Times New Roman" w:cs="Times New Roman"/>
          <w:sz w:val="28"/>
        </w:rPr>
        <w:t>Библиотека шаблонных классов STL</w:t>
      </w:r>
    </w:p>
    <w:p w:rsidR="001831CF" w:rsidRDefault="001831CF" w:rsidP="001831CF">
      <w:pPr>
        <w:jc w:val="center"/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tbl>
      <w:tblPr>
        <w:tblStyle w:val="a3"/>
        <w:tblpPr w:leftFromText="180" w:rightFromText="180" w:vertAnchor="text" w:horzAnchor="margin" w:tblpY="3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831CF" w:rsidTr="001831CF">
        <w:tc>
          <w:tcPr>
            <w:tcW w:w="4672" w:type="dxa"/>
          </w:tcPr>
          <w:p w:rsidR="001831CF" w:rsidRDefault="001831CF" w:rsidP="001831C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Группа: АВТ-9</w:t>
            </w:r>
            <w:r w:rsidR="008D0C34">
              <w:rPr>
                <w:rFonts w:ascii="Times New Roman" w:hAnsi="Times New Roman" w:cs="Times New Roman"/>
                <w:sz w:val="28"/>
              </w:rPr>
              <w:t>07</w:t>
            </w:r>
          </w:p>
          <w:p w:rsidR="001831CF" w:rsidRDefault="008D0C34" w:rsidP="008D0C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Студент</w:t>
            </w:r>
            <w:r w:rsidR="001831CF" w:rsidRPr="001831CF">
              <w:rPr>
                <w:rFonts w:ascii="Times New Roman" w:hAnsi="Times New Roman" w:cs="Times New Roman"/>
                <w:sz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</w:rPr>
              <w:t>Смоленский И.В.</w:t>
            </w:r>
          </w:p>
        </w:tc>
        <w:tc>
          <w:tcPr>
            <w:tcW w:w="4673" w:type="dxa"/>
          </w:tcPr>
          <w:p w:rsidR="001831CF" w:rsidRDefault="001831CF" w:rsidP="001831C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Преподаватель: Булатов А. Д.</w:t>
            </w:r>
          </w:p>
        </w:tc>
      </w:tr>
    </w:tbl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 w:rsidP="001831C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Новосибирск, 2020</w:t>
      </w:r>
    </w:p>
    <w:p w:rsidR="008D0C34" w:rsidRDefault="008D0C34" w:rsidP="001831CF">
      <w:pPr>
        <w:jc w:val="center"/>
        <w:rPr>
          <w:rFonts w:ascii="Times New Roman" w:hAnsi="Times New Roman" w:cs="Times New Roman"/>
          <w:sz w:val="28"/>
        </w:rPr>
      </w:pPr>
    </w:p>
    <w:p w:rsidR="001831CF" w:rsidRDefault="001831CF" w:rsidP="001831CF">
      <w:pPr>
        <w:rPr>
          <w:rFonts w:ascii="Times New Roman" w:hAnsi="Times New Roman" w:cs="Times New Roman"/>
          <w:sz w:val="28"/>
        </w:rPr>
      </w:pPr>
      <w:r w:rsidRPr="001831CF">
        <w:rPr>
          <w:rFonts w:ascii="Times New Roman" w:hAnsi="Times New Roman" w:cs="Times New Roman"/>
          <w:b/>
          <w:sz w:val="28"/>
        </w:rPr>
        <w:lastRenderedPageBreak/>
        <w:t>Задание</w:t>
      </w:r>
      <w:r>
        <w:rPr>
          <w:rFonts w:ascii="Times New Roman" w:hAnsi="Times New Roman" w:cs="Times New Roman"/>
          <w:sz w:val="28"/>
        </w:rPr>
        <w:t xml:space="preserve">: </w:t>
      </w:r>
    </w:p>
    <w:p w:rsidR="007801BC" w:rsidRDefault="001831CF" w:rsidP="001831CF">
      <w:pPr>
        <w:rPr>
          <w:rFonts w:ascii="Times New Roman" w:hAnsi="Times New Roman" w:cs="Times New Roman"/>
          <w:sz w:val="28"/>
        </w:rPr>
      </w:pPr>
      <w:r w:rsidRPr="001831CF">
        <w:rPr>
          <w:rFonts w:ascii="Times New Roman" w:hAnsi="Times New Roman" w:cs="Times New Roman"/>
          <w:sz w:val="28"/>
        </w:rPr>
        <w:t xml:space="preserve">Вариант  </w:t>
      </w:r>
      <w:r w:rsidR="008D0C34">
        <w:rPr>
          <w:rFonts w:ascii="Times New Roman" w:hAnsi="Times New Roman" w:cs="Times New Roman"/>
          <w:sz w:val="28"/>
        </w:rPr>
        <w:t>14</w:t>
      </w:r>
      <w:r w:rsidRPr="001831CF">
        <w:rPr>
          <w:rFonts w:ascii="Times New Roman" w:hAnsi="Times New Roman" w:cs="Times New Roman"/>
          <w:sz w:val="28"/>
        </w:rPr>
        <w:t>.</w:t>
      </w:r>
    </w:p>
    <w:p w:rsidR="001720BD" w:rsidRPr="001720BD" w:rsidRDefault="001720BD" w:rsidP="00172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1720BD">
        <w:rPr>
          <w:rFonts w:ascii="Times New Roman" w:hAnsi="Times New Roman" w:cs="Times New Roman"/>
          <w:sz w:val="28"/>
        </w:rPr>
        <w:t xml:space="preserve">Цель работы: Ознакомиться с шаблонными классами </w:t>
      </w:r>
      <w:r>
        <w:rPr>
          <w:rFonts w:ascii="Times New Roman" w:hAnsi="Times New Roman" w:cs="Times New Roman"/>
          <w:sz w:val="28"/>
        </w:rPr>
        <w:t>библиотеки STL. Изучить примене</w:t>
      </w:r>
      <w:r w:rsidRPr="001720BD">
        <w:rPr>
          <w:rFonts w:ascii="Times New Roman" w:hAnsi="Times New Roman" w:cs="Times New Roman"/>
          <w:sz w:val="28"/>
        </w:rPr>
        <w:t xml:space="preserve">ние этих классов и их методов на практике. </w:t>
      </w:r>
    </w:p>
    <w:p w:rsidR="001720BD" w:rsidRPr="001720BD" w:rsidRDefault="001720BD" w:rsidP="00172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:rsidR="001720BD" w:rsidRPr="001720BD" w:rsidRDefault="001720BD" w:rsidP="00172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1720BD">
        <w:rPr>
          <w:rFonts w:ascii="Times New Roman" w:hAnsi="Times New Roman" w:cs="Times New Roman"/>
          <w:sz w:val="28"/>
        </w:rPr>
        <w:t>Задания к лабораторной работе</w:t>
      </w:r>
    </w:p>
    <w:p w:rsidR="001720BD" w:rsidRPr="001720BD" w:rsidRDefault="001720BD" w:rsidP="00172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1720BD">
        <w:rPr>
          <w:rFonts w:ascii="Times New Roman" w:hAnsi="Times New Roman" w:cs="Times New Roman"/>
          <w:sz w:val="28"/>
        </w:rPr>
        <w:tab/>
      </w:r>
    </w:p>
    <w:p w:rsidR="001720BD" w:rsidRDefault="001720BD" w:rsidP="00172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1720BD">
        <w:rPr>
          <w:rFonts w:ascii="Times New Roman" w:hAnsi="Times New Roman" w:cs="Times New Roman"/>
          <w:sz w:val="28"/>
        </w:rPr>
        <w:t>Для встроенного типа и класса из лабораторной работы №1 провести временной анализ заданных шаблонных классов на основных операциях: добавл</w:t>
      </w:r>
      <w:r>
        <w:rPr>
          <w:rFonts w:ascii="Times New Roman" w:hAnsi="Times New Roman" w:cs="Times New Roman"/>
          <w:sz w:val="28"/>
        </w:rPr>
        <w:t>ение, удаление, поиск, сортиров</w:t>
      </w:r>
      <w:r w:rsidRPr="001720BD">
        <w:rPr>
          <w:rFonts w:ascii="Times New Roman" w:hAnsi="Times New Roman" w:cs="Times New Roman"/>
          <w:sz w:val="28"/>
        </w:rPr>
        <w:t>ка. Использовать итераторы для работы с контейнерами. Для получения времени выполнения операции засекать системное время начала и окончания оп</w:t>
      </w:r>
      <w:r>
        <w:rPr>
          <w:rFonts w:ascii="Times New Roman" w:hAnsi="Times New Roman" w:cs="Times New Roman"/>
          <w:sz w:val="28"/>
        </w:rPr>
        <w:t>ерации и автоматически генериро</w:t>
      </w:r>
      <w:r w:rsidRPr="001720BD">
        <w:rPr>
          <w:rFonts w:ascii="Times New Roman" w:hAnsi="Times New Roman" w:cs="Times New Roman"/>
          <w:sz w:val="28"/>
        </w:rPr>
        <w:t>вать большое количество данных.</w:t>
      </w:r>
    </w:p>
    <w:p w:rsidR="001720BD" w:rsidRDefault="001720BD" w:rsidP="00172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:rsidR="001720BD" w:rsidRPr="00A07DF7" w:rsidRDefault="001720BD" w:rsidP="001720BD">
      <w:pPr>
        <w:pStyle w:val="23"/>
        <w:spacing w:line="240" w:lineRule="auto"/>
        <w:rPr>
          <w:b/>
          <w:bCs/>
          <w:szCs w:val="24"/>
        </w:rPr>
      </w:pPr>
      <w:r w:rsidRPr="00A07DF7">
        <w:rPr>
          <w:b/>
          <w:bCs/>
          <w:szCs w:val="24"/>
        </w:rPr>
        <w:t xml:space="preserve">Вариант </w:t>
      </w:r>
      <w:r w:rsidR="008D0C34">
        <w:rPr>
          <w:b/>
          <w:bCs/>
          <w:szCs w:val="24"/>
        </w:rPr>
        <w:t>14</w:t>
      </w:r>
    </w:p>
    <w:p w:rsidR="001720BD" w:rsidRDefault="008D0C34" w:rsidP="001720BD">
      <w:pPr>
        <w:pStyle w:val="23"/>
        <w:numPr>
          <w:ilvl w:val="0"/>
          <w:numId w:val="2"/>
        </w:numPr>
        <w:spacing w:line="240" w:lineRule="auto"/>
        <w:rPr>
          <w:szCs w:val="24"/>
        </w:rPr>
      </w:pPr>
      <w:r>
        <w:rPr>
          <w:szCs w:val="24"/>
        </w:rPr>
        <w:t>стек</w:t>
      </w:r>
      <w:r w:rsidR="001720BD">
        <w:rPr>
          <w:szCs w:val="24"/>
        </w:rPr>
        <w:t>;</w:t>
      </w:r>
    </w:p>
    <w:p w:rsidR="001720BD" w:rsidRDefault="001720BD" w:rsidP="001720BD">
      <w:pPr>
        <w:pStyle w:val="23"/>
        <w:numPr>
          <w:ilvl w:val="0"/>
          <w:numId w:val="2"/>
        </w:numPr>
        <w:spacing w:line="240" w:lineRule="auto"/>
        <w:rPr>
          <w:szCs w:val="24"/>
        </w:rPr>
      </w:pPr>
      <w:r>
        <w:rPr>
          <w:szCs w:val="24"/>
        </w:rPr>
        <w:t>словарь</w:t>
      </w:r>
      <w:r w:rsidR="008D0C34">
        <w:rPr>
          <w:szCs w:val="24"/>
        </w:rPr>
        <w:t xml:space="preserve"> с дубликатами</w:t>
      </w:r>
      <w:r>
        <w:rPr>
          <w:szCs w:val="24"/>
        </w:rPr>
        <w:t>.</w:t>
      </w:r>
    </w:p>
    <w:p w:rsidR="001720BD" w:rsidRDefault="001720BD" w:rsidP="00172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:rsidR="00B64AB8" w:rsidRDefault="001720BD" w:rsidP="00172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Краткие теоретические сведения:</w:t>
      </w:r>
    </w:p>
    <w:p w:rsidR="001720BD" w:rsidRPr="001720BD" w:rsidRDefault="001720BD" w:rsidP="00172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20BD" w:rsidRPr="001720BD" w:rsidRDefault="001720BD" w:rsidP="001720BD">
      <w:pPr>
        <w:jc w:val="center"/>
        <w:rPr>
          <w:rFonts w:ascii="Times New Roman" w:hAnsi="Times New Roman" w:cs="Times New Roman"/>
          <w:sz w:val="28"/>
          <w:szCs w:val="28"/>
        </w:rPr>
      </w:pPr>
      <w:r w:rsidRPr="001720BD">
        <w:rPr>
          <w:rFonts w:ascii="Times New Roman" w:hAnsi="Times New Roman" w:cs="Times New Roman"/>
          <w:sz w:val="28"/>
          <w:szCs w:val="28"/>
        </w:rPr>
        <w:t>Краткие теоретические сведения</w:t>
      </w:r>
    </w:p>
    <w:p w:rsidR="001720BD" w:rsidRPr="001720BD" w:rsidRDefault="001720BD" w:rsidP="001720BD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20BD">
        <w:rPr>
          <w:rFonts w:ascii="Times New Roman" w:hAnsi="Times New Roman" w:cs="Times New Roman"/>
          <w:color w:val="000000"/>
          <w:sz w:val="28"/>
          <w:szCs w:val="28"/>
        </w:rPr>
        <w:t>Контейнерные классы — это классы, предназначенные для хранения данных, ор</w:t>
      </w:r>
      <w:r w:rsidRPr="001720BD">
        <w:rPr>
          <w:rFonts w:ascii="Times New Roman" w:hAnsi="Times New Roman" w:cs="Times New Roman"/>
          <w:color w:val="000000"/>
          <w:sz w:val="28"/>
          <w:szCs w:val="28"/>
        </w:rPr>
        <w:softHyphen/>
        <w:t>ганизованных определенным образом. Примерами контейнеров могут служить массивы, линейные списки или стеки. Для каждого типа контейнера определены методы для работы с его элементами, не зависящие от конкретного типа данных, которые хранятся в контейнере, поэтому один и тот же вид контейнера можно использовать для хранения данных различных типов. Эта возможность реализо</w:t>
      </w:r>
      <w:r w:rsidRPr="001720BD">
        <w:rPr>
          <w:rFonts w:ascii="Times New Roman" w:hAnsi="Times New Roman" w:cs="Times New Roman"/>
          <w:color w:val="000000"/>
          <w:sz w:val="28"/>
          <w:szCs w:val="28"/>
        </w:rPr>
        <w:softHyphen/>
      </w:r>
      <w:r w:rsidR="008D0C34">
        <w:rPr>
          <w:rFonts w:ascii="Times New Roman" w:hAnsi="Times New Roman" w:cs="Times New Roman"/>
          <w:color w:val="000000"/>
          <w:sz w:val="28"/>
          <w:szCs w:val="28"/>
        </w:rPr>
        <w:t>ван</w:t>
      </w:r>
      <w:r w:rsidRPr="001720BD">
        <w:rPr>
          <w:rFonts w:ascii="Times New Roman" w:hAnsi="Times New Roman" w:cs="Times New Roman"/>
          <w:color w:val="000000"/>
          <w:sz w:val="28"/>
          <w:szCs w:val="28"/>
        </w:rPr>
        <w:t xml:space="preserve">а с помощью шаблонов классов, поэтому часть библиотеки C++, в которую входят контейнерные классы, а также алгоритмы и итераторы, о которых будет рассказано в следующих разделах, называют </w:t>
      </w:r>
      <w:r w:rsidRPr="001720BD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стандартной библиотекой шаблонов</w:t>
      </w:r>
      <w:r w:rsidRPr="001720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1720B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1720BD">
        <w:rPr>
          <w:rFonts w:ascii="Times New Roman" w:hAnsi="Times New Roman" w:cs="Times New Roman"/>
          <w:color w:val="000000"/>
          <w:sz w:val="28"/>
          <w:szCs w:val="28"/>
          <w:lang w:val="en-US"/>
        </w:rPr>
        <w:t>STL</w:t>
      </w:r>
      <w:r w:rsidRPr="001720BD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Pr="001720BD">
        <w:rPr>
          <w:rFonts w:ascii="Times New Roman" w:hAnsi="Times New Roman" w:cs="Times New Roman"/>
          <w:color w:val="000000"/>
          <w:sz w:val="28"/>
          <w:szCs w:val="28"/>
          <w:lang w:val="en-US"/>
        </w:rPr>
        <w:t>Standard</w:t>
      </w:r>
      <w:r w:rsidRPr="001720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720BD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Template</w:t>
      </w:r>
      <w:r w:rsidRPr="001720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720BD">
        <w:rPr>
          <w:rFonts w:ascii="Times New Roman" w:hAnsi="Times New Roman" w:cs="Times New Roman"/>
          <w:color w:val="000000"/>
          <w:sz w:val="28"/>
          <w:szCs w:val="28"/>
          <w:lang w:val="en-US"/>
        </w:rPr>
        <w:t>Library</w:t>
      </w:r>
      <w:r w:rsidRPr="001720BD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1720BD" w:rsidRPr="001720BD" w:rsidRDefault="001720BD" w:rsidP="001720BD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20BD">
        <w:rPr>
          <w:rFonts w:ascii="Times New Roman" w:hAnsi="Times New Roman" w:cs="Times New Roman"/>
          <w:color w:val="000000"/>
          <w:sz w:val="28"/>
          <w:szCs w:val="28"/>
          <w:lang w:val="en-US"/>
        </w:rPr>
        <w:t>STL</w:t>
      </w:r>
      <w:r w:rsidRPr="001720BD">
        <w:rPr>
          <w:rFonts w:ascii="Times New Roman" w:hAnsi="Times New Roman" w:cs="Times New Roman"/>
          <w:color w:val="000000"/>
          <w:sz w:val="28"/>
          <w:szCs w:val="28"/>
        </w:rPr>
        <w:t xml:space="preserve"> содержит контейнеры, реализующие основные структуры данных, исполь</w:t>
      </w:r>
      <w:r w:rsidRPr="001720BD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зуемые при написании программ — </w:t>
      </w:r>
      <w:r w:rsidRPr="001720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векторы, двусторонние очереди, списки и их разновидности, словари и множества. </w:t>
      </w:r>
      <w:r w:rsidRPr="001720BD">
        <w:rPr>
          <w:rFonts w:ascii="Times New Roman" w:hAnsi="Times New Roman" w:cs="Times New Roman"/>
          <w:color w:val="000000"/>
          <w:sz w:val="28"/>
          <w:szCs w:val="28"/>
        </w:rPr>
        <w:t xml:space="preserve">Контейнеры можно разделить на два типа; </w:t>
      </w:r>
      <w:r w:rsidRPr="001720BD">
        <w:rPr>
          <w:rFonts w:ascii="Times New Roman" w:hAnsi="Times New Roman" w:cs="Times New Roman"/>
          <w:b/>
          <w:i/>
          <w:color w:val="000000"/>
          <w:sz w:val="28"/>
          <w:szCs w:val="28"/>
        </w:rPr>
        <w:t>последовательные</w:t>
      </w:r>
      <w:r w:rsidRPr="001720BD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1720BD">
        <w:rPr>
          <w:rFonts w:ascii="Times New Roman" w:hAnsi="Times New Roman" w:cs="Times New Roman"/>
          <w:b/>
          <w:i/>
          <w:color w:val="000000"/>
          <w:sz w:val="28"/>
          <w:szCs w:val="28"/>
        </w:rPr>
        <w:t>ассоциативные</w:t>
      </w:r>
      <w:r w:rsidRPr="001720B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720BD" w:rsidRPr="001720BD" w:rsidRDefault="001720BD" w:rsidP="001720BD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20BD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Последовательные контейнеры</w:t>
      </w:r>
      <w:r w:rsidRPr="001720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1720BD">
        <w:rPr>
          <w:rFonts w:ascii="Times New Roman" w:hAnsi="Times New Roman" w:cs="Times New Roman"/>
          <w:color w:val="000000"/>
          <w:sz w:val="28"/>
          <w:szCs w:val="28"/>
        </w:rPr>
        <w:t>обеспечивают хранение конечного количества од</w:t>
      </w:r>
      <w:r w:rsidRPr="001720BD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нотипных величин в виде непрерывной последовательности. К ним относятся </w:t>
      </w:r>
      <w:r w:rsidRPr="001720BD">
        <w:rPr>
          <w:rFonts w:ascii="Times New Roman" w:hAnsi="Times New Roman" w:cs="Times New Roman"/>
          <w:b/>
          <w:i/>
          <w:color w:val="000000"/>
          <w:sz w:val="28"/>
          <w:szCs w:val="28"/>
        </w:rPr>
        <w:t>векторы (</w:t>
      </w:r>
      <w:r w:rsidRPr="001720BD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vector</w:t>
      </w:r>
      <w:r w:rsidRPr="001720BD">
        <w:rPr>
          <w:rFonts w:ascii="Times New Roman" w:hAnsi="Times New Roman" w:cs="Times New Roman"/>
          <w:b/>
          <w:i/>
          <w:color w:val="000000"/>
          <w:sz w:val="28"/>
          <w:szCs w:val="28"/>
        </w:rPr>
        <w:t>), двусторонние очереди (</w:t>
      </w:r>
      <w:proofErr w:type="spellStart"/>
      <w:r w:rsidRPr="001720BD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deque</w:t>
      </w:r>
      <w:proofErr w:type="spellEnd"/>
      <w:r w:rsidRPr="001720BD">
        <w:rPr>
          <w:rFonts w:ascii="Times New Roman" w:hAnsi="Times New Roman" w:cs="Times New Roman"/>
          <w:b/>
          <w:i/>
          <w:color w:val="000000"/>
          <w:sz w:val="28"/>
          <w:szCs w:val="28"/>
        </w:rPr>
        <w:t>) и списки (</w:t>
      </w:r>
      <w:r w:rsidRPr="001720BD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list</w:t>
      </w:r>
      <w:r w:rsidRPr="001720BD">
        <w:rPr>
          <w:rFonts w:ascii="Times New Roman" w:hAnsi="Times New Roman" w:cs="Times New Roman"/>
          <w:b/>
          <w:i/>
          <w:color w:val="000000"/>
          <w:sz w:val="28"/>
          <w:szCs w:val="28"/>
        </w:rPr>
        <w:t>)</w:t>
      </w:r>
      <w:r w:rsidRPr="001720BD">
        <w:rPr>
          <w:rFonts w:ascii="Times New Roman" w:hAnsi="Times New Roman" w:cs="Times New Roman"/>
          <w:color w:val="000000"/>
          <w:sz w:val="28"/>
          <w:szCs w:val="28"/>
        </w:rPr>
        <w:t>, а также так на</w:t>
      </w:r>
      <w:r w:rsidRPr="001720BD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зываемые адаптеры, то есть варианты, контейнеров — </w:t>
      </w:r>
      <w:r w:rsidRPr="001720BD">
        <w:rPr>
          <w:rFonts w:ascii="Times New Roman" w:hAnsi="Times New Roman" w:cs="Times New Roman"/>
          <w:b/>
          <w:i/>
          <w:color w:val="000000"/>
          <w:sz w:val="28"/>
          <w:szCs w:val="28"/>
        </w:rPr>
        <w:t>стеки (</w:t>
      </w:r>
      <w:r w:rsidRPr="001720BD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stack</w:t>
      </w:r>
      <w:r w:rsidRPr="001720BD">
        <w:rPr>
          <w:rFonts w:ascii="Times New Roman" w:hAnsi="Times New Roman" w:cs="Times New Roman"/>
          <w:b/>
          <w:i/>
          <w:color w:val="000000"/>
          <w:sz w:val="28"/>
          <w:szCs w:val="28"/>
        </w:rPr>
        <w:t>), очереди (</w:t>
      </w:r>
      <w:r w:rsidRPr="001720BD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queue</w:t>
      </w:r>
      <w:r w:rsidRPr="001720BD">
        <w:rPr>
          <w:rFonts w:ascii="Times New Roman" w:hAnsi="Times New Roman" w:cs="Times New Roman"/>
          <w:b/>
          <w:i/>
          <w:color w:val="000000"/>
          <w:sz w:val="28"/>
          <w:szCs w:val="28"/>
        </w:rPr>
        <w:t>) и очереди с приоритетами (</w:t>
      </w:r>
      <w:r w:rsidRPr="001720BD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priority</w:t>
      </w:r>
      <w:r w:rsidRPr="001720BD">
        <w:rPr>
          <w:rFonts w:ascii="Times New Roman" w:hAnsi="Times New Roman" w:cs="Times New Roman"/>
          <w:b/>
          <w:i/>
          <w:color w:val="000000"/>
          <w:sz w:val="28"/>
          <w:szCs w:val="28"/>
        </w:rPr>
        <w:t>_</w:t>
      </w:r>
      <w:r w:rsidRPr="001720BD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queue</w:t>
      </w:r>
      <w:r w:rsidRPr="001720BD">
        <w:rPr>
          <w:rFonts w:ascii="Times New Roman" w:hAnsi="Times New Roman" w:cs="Times New Roman"/>
          <w:b/>
          <w:i/>
          <w:color w:val="000000"/>
          <w:sz w:val="28"/>
          <w:szCs w:val="28"/>
        </w:rPr>
        <w:t>).</w:t>
      </w:r>
    </w:p>
    <w:p w:rsidR="001720BD" w:rsidRPr="001720BD" w:rsidRDefault="001720BD" w:rsidP="001720BD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20BD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lastRenderedPageBreak/>
        <w:t>Ассоциативные контейнеры</w:t>
      </w:r>
      <w:r w:rsidRPr="001720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1720BD">
        <w:rPr>
          <w:rFonts w:ascii="Times New Roman" w:hAnsi="Times New Roman" w:cs="Times New Roman"/>
          <w:color w:val="000000"/>
          <w:sz w:val="28"/>
          <w:szCs w:val="28"/>
        </w:rPr>
        <w:t xml:space="preserve">обеспечивают быстрый доступ к данным по ключу. Эти контейнеры построены на основе сбалансированных деревьев. Существует пять типов ассоциативных контейнеров; </w:t>
      </w:r>
      <w:r w:rsidRPr="001720BD">
        <w:rPr>
          <w:rFonts w:ascii="Times New Roman" w:hAnsi="Times New Roman" w:cs="Times New Roman"/>
          <w:b/>
          <w:i/>
          <w:color w:val="000000"/>
          <w:sz w:val="28"/>
          <w:szCs w:val="28"/>
        </w:rPr>
        <w:t>словари (тар), словари с дубликатами (</w:t>
      </w:r>
      <w:proofErr w:type="spellStart"/>
      <w:r w:rsidRPr="001720BD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multimap</w:t>
      </w:r>
      <w:proofErr w:type="spellEnd"/>
      <w:r w:rsidRPr="001720BD">
        <w:rPr>
          <w:rFonts w:ascii="Times New Roman" w:hAnsi="Times New Roman" w:cs="Times New Roman"/>
          <w:b/>
          <w:i/>
          <w:color w:val="000000"/>
          <w:sz w:val="28"/>
          <w:szCs w:val="28"/>
        </w:rPr>
        <w:t>), множества (</w:t>
      </w:r>
      <w:r w:rsidRPr="001720BD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set</w:t>
      </w:r>
      <w:r w:rsidRPr="001720BD">
        <w:rPr>
          <w:rFonts w:ascii="Times New Roman" w:hAnsi="Times New Roman" w:cs="Times New Roman"/>
          <w:b/>
          <w:i/>
          <w:color w:val="000000"/>
          <w:sz w:val="28"/>
          <w:szCs w:val="28"/>
        </w:rPr>
        <w:t>), множества с дубликатами (</w:t>
      </w:r>
      <w:r w:rsidRPr="001720BD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multiset</w:t>
      </w:r>
      <w:r w:rsidRPr="001720BD">
        <w:rPr>
          <w:rFonts w:ascii="Times New Roman" w:hAnsi="Times New Roman" w:cs="Times New Roman"/>
          <w:b/>
          <w:i/>
          <w:color w:val="000000"/>
          <w:sz w:val="28"/>
          <w:szCs w:val="28"/>
        </w:rPr>
        <w:t>) и битовые мно</w:t>
      </w:r>
      <w:r w:rsidRPr="001720BD">
        <w:rPr>
          <w:rFonts w:ascii="Times New Roman" w:hAnsi="Times New Roman" w:cs="Times New Roman"/>
          <w:b/>
          <w:i/>
          <w:color w:val="000000"/>
          <w:sz w:val="28"/>
          <w:szCs w:val="28"/>
        </w:rPr>
        <w:softHyphen/>
        <w:t>жества (</w:t>
      </w:r>
      <w:proofErr w:type="spellStart"/>
      <w:r w:rsidRPr="001720BD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bitset</w:t>
      </w:r>
      <w:proofErr w:type="spellEnd"/>
      <w:r w:rsidRPr="001720BD">
        <w:rPr>
          <w:rFonts w:ascii="Times New Roman" w:hAnsi="Times New Roman" w:cs="Times New Roman"/>
          <w:b/>
          <w:i/>
          <w:color w:val="000000"/>
          <w:sz w:val="28"/>
          <w:szCs w:val="28"/>
        </w:rPr>
        <w:t>).</w:t>
      </w:r>
    </w:p>
    <w:p w:rsidR="001720BD" w:rsidRPr="001720BD" w:rsidRDefault="001720BD" w:rsidP="001720BD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20BD">
        <w:rPr>
          <w:rFonts w:ascii="Times New Roman" w:hAnsi="Times New Roman" w:cs="Times New Roman"/>
          <w:color w:val="000000"/>
          <w:sz w:val="28"/>
          <w:szCs w:val="28"/>
        </w:rPr>
        <w:t>Контейнерные классы обеспечивают стандартизованный интерфейс при их ис</w:t>
      </w:r>
      <w:r w:rsidRPr="001720BD">
        <w:rPr>
          <w:rFonts w:ascii="Times New Roman" w:hAnsi="Times New Roman" w:cs="Times New Roman"/>
          <w:color w:val="000000"/>
          <w:sz w:val="28"/>
          <w:szCs w:val="28"/>
        </w:rPr>
        <w:softHyphen/>
        <w:t>пользовании. Смысл одноименных операций для различных контейнеров одина</w:t>
      </w:r>
      <w:r w:rsidRPr="001720BD">
        <w:rPr>
          <w:rFonts w:ascii="Times New Roman" w:hAnsi="Times New Roman" w:cs="Times New Roman"/>
          <w:color w:val="000000"/>
          <w:sz w:val="28"/>
          <w:szCs w:val="28"/>
        </w:rPr>
        <w:softHyphen/>
        <w:t>ков, основные операции применимы ко всем типам контейнеров. Стандарт опре</w:t>
      </w:r>
      <w:r w:rsidRPr="001720BD">
        <w:rPr>
          <w:rFonts w:ascii="Times New Roman" w:hAnsi="Times New Roman" w:cs="Times New Roman"/>
          <w:color w:val="000000"/>
          <w:sz w:val="28"/>
          <w:szCs w:val="28"/>
        </w:rPr>
        <w:softHyphen/>
        <w:t>деляет только интерфейс контейнеров, поэтому разные реализации могут сильно отличаться по эффективности.</w:t>
      </w:r>
    </w:p>
    <w:p w:rsidR="001720BD" w:rsidRPr="001720BD" w:rsidRDefault="001720BD" w:rsidP="001720BD">
      <w:pPr>
        <w:pStyle w:val="1"/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20BD">
        <w:rPr>
          <w:rFonts w:ascii="Times New Roman" w:hAnsi="Times New Roman" w:cs="Times New Roman"/>
          <w:color w:val="000000"/>
          <w:sz w:val="28"/>
          <w:szCs w:val="28"/>
        </w:rPr>
        <w:t>При помощи итераторов можно просматривать контейнеры, не заботясь о факти</w:t>
      </w:r>
      <w:r w:rsidRPr="001720BD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ческих типах данных, используемых для доступа к элементам. </w:t>
      </w:r>
      <w:r w:rsidRPr="001720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Итератор </w:t>
      </w:r>
      <w:r w:rsidRPr="001720BD">
        <w:rPr>
          <w:rFonts w:ascii="Times New Roman" w:hAnsi="Times New Roman" w:cs="Times New Roman"/>
          <w:color w:val="000000"/>
          <w:sz w:val="28"/>
          <w:szCs w:val="28"/>
        </w:rPr>
        <w:t>является аналогом указателя на элемент. Он используется для про</w:t>
      </w:r>
      <w:r w:rsidRPr="001720BD">
        <w:rPr>
          <w:rFonts w:ascii="Times New Roman" w:hAnsi="Times New Roman" w:cs="Times New Roman"/>
          <w:color w:val="000000"/>
          <w:sz w:val="28"/>
          <w:szCs w:val="28"/>
        </w:rPr>
        <w:softHyphen/>
        <w:t>смотра контейнера в прямом или обратном направлении. Все, что требуется от итератора — уметь ссылаться на элемент контейнера и реализовывать операцию перехода к его следующему элементу.</w:t>
      </w:r>
    </w:p>
    <w:p w:rsidR="0097211A" w:rsidRDefault="0097211A" w:rsidP="0097211A">
      <w:pPr>
        <w:rPr>
          <w:rFonts w:ascii="Times New Roman" w:hAnsi="Times New Roman" w:cs="Times New Roman"/>
          <w:sz w:val="28"/>
        </w:rPr>
      </w:pPr>
    </w:p>
    <w:p w:rsidR="001720BD" w:rsidRDefault="001720BD" w:rsidP="0097211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программе осуществлена реализация очереди типа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1720B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типа </w:t>
      </w:r>
      <w:r>
        <w:rPr>
          <w:rFonts w:ascii="Times New Roman" w:hAnsi="Times New Roman" w:cs="Times New Roman"/>
          <w:sz w:val="28"/>
          <w:lang w:val="en-US"/>
        </w:rPr>
        <w:t>Fraction</w:t>
      </w:r>
      <w:r>
        <w:rPr>
          <w:rFonts w:ascii="Times New Roman" w:hAnsi="Times New Roman" w:cs="Times New Roman"/>
          <w:sz w:val="28"/>
        </w:rPr>
        <w:t>.</w:t>
      </w:r>
      <w:r w:rsidRPr="001720B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Также были реализованы словари типов </w:t>
      </w:r>
      <w:r w:rsidRPr="001720BD">
        <w:rPr>
          <w:rFonts w:ascii="Times New Roman" w:hAnsi="Times New Roman" w:cs="Times New Roman"/>
          <w:sz w:val="28"/>
        </w:rPr>
        <w:t>&lt;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1720BD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1720BD"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и </w:t>
      </w:r>
      <w:r w:rsidRPr="001720BD">
        <w:rPr>
          <w:rFonts w:ascii="Times New Roman" w:hAnsi="Times New Roman" w:cs="Times New Roman"/>
          <w:sz w:val="28"/>
        </w:rPr>
        <w:t>&lt;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1720B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Fraction</w:t>
      </w:r>
      <w:r w:rsidRPr="001720BD">
        <w:rPr>
          <w:rFonts w:ascii="Times New Roman" w:hAnsi="Times New Roman" w:cs="Times New Roman"/>
          <w:sz w:val="28"/>
        </w:rPr>
        <w:t>&gt;.</w:t>
      </w:r>
    </w:p>
    <w:p w:rsidR="00094271" w:rsidRDefault="001720BD" w:rsidP="0097211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каждой очереди и слов</w:t>
      </w:r>
      <w:r w:rsidR="00094271">
        <w:rPr>
          <w:rFonts w:ascii="Times New Roman" w:hAnsi="Times New Roman" w:cs="Times New Roman"/>
          <w:sz w:val="28"/>
        </w:rPr>
        <w:t xml:space="preserve">аря были созданы 10000 объектов, для очередей не были осуществлены функции поиска и сортировки, так как стандартные функции библиотеки </w:t>
      </w:r>
      <w:r w:rsidR="00094271">
        <w:rPr>
          <w:rFonts w:ascii="Times New Roman" w:hAnsi="Times New Roman" w:cs="Times New Roman"/>
          <w:sz w:val="28"/>
          <w:lang w:val="en-US"/>
        </w:rPr>
        <w:t>STL</w:t>
      </w:r>
      <w:r w:rsidR="00094271" w:rsidRPr="00094271">
        <w:rPr>
          <w:rFonts w:ascii="Times New Roman" w:hAnsi="Times New Roman" w:cs="Times New Roman"/>
          <w:sz w:val="28"/>
        </w:rPr>
        <w:t xml:space="preserve"> </w:t>
      </w:r>
      <w:r w:rsidR="00094271">
        <w:rPr>
          <w:rFonts w:ascii="Times New Roman" w:hAnsi="Times New Roman" w:cs="Times New Roman"/>
          <w:sz w:val="28"/>
        </w:rPr>
        <w:t>не подходят для односторонней очереди. Для словарей не были осуществлены сортировки, потому что в словарях происходит автоматическая сортировка при добавлении нового элемента.</w:t>
      </w:r>
    </w:p>
    <w:p w:rsidR="00094271" w:rsidRDefault="00094271" w:rsidP="0097211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Реализация 8 лабораторной работы: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/>
      </w:r>
      <w:bookmarkStart w:id="0" w:name="_GoBack"/>
      <w:bookmarkEnd w:id="0"/>
      <w:r w:rsidR="001720BD" w:rsidRPr="008D0C34">
        <w:rPr>
          <w:rFonts w:ascii="Times New Roman" w:hAnsi="Times New Roman" w:cs="Times New Roman"/>
          <w:sz w:val="28"/>
          <w:lang w:val="en-US"/>
        </w:rPr>
        <w:t xml:space="preserve"> </w:t>
      </w:r>
      <w:r w:rsidRPr="008D0C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Lab8_Object_Test()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0C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0C3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* SS = </w:t>
      </w:r>
      <w:r w:rsidRPr="008D0C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0C3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0C3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0C3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* SSS = </w:t>
      </w:r>
      <w:r w:rsidRPr="008D0C34">
        <w:rPr>
          <w:rFonts w:ascii="Consolas" w:hAnsi="Consolas" w:cs="Consolas"/>
          <w:color w:val="A31515"/>
          <w:sz w:val="19"/>
          <w:szCs w:val="19"/>
          <w:lang w:val="en-US"/>
        </w:rPr>
        <w:t>"Happiness "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0C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0C3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8D0C34">
        <w:rPr>
          <w:rFonts w:ascii="Consolas" w:hAnsi="Consolas" w:cs="Consolas"/>
          <w:color w:val="2B91AF"/>
          <w:sz w:val="19"/>
          <w:szCs w:val="19"/>
          <w:lang w:val="en-US"/>
        </w:rPr>
        <w:t>Bankomat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0C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0C34">
        <w:rPr>
          <w:rFonts w:ascii="Consolas" w:hAnsi="Consolas" w:cs="Consolas"/>
          <w:color w:val="A31515"/>
          <w:sz w:val="19"/>
          <w:szCs w:val="19"/>
          <w:lang w:val="en-US"/>
        </w:rPr>
        <w:t xml:space="preserve">" Start </w:t>
      </w:r>
      <w:proofErr w:type="spellStart"/>
      <w:r w:rsidRPr="008D0C34">
        <w:rPr>
          <w:rFonts w:ascii="Consolas" w:hAnsi="Consolas" w:cs="Consolas"/>
          <w:color w:val="A31515"/>
          <w:sz w:val="19"/>
          <w:szCs w:val="19"/>
          <w:lang w:val="en-US"/>
        </w:rPr>
        <w:t>BaNkOmAt</w:t>
      </w:r>
      <w:proofErr w:type="spellEnd"/>
      <w:r w:rsidRPr="008D0C34">
        <w:rPr>
          <w:rFonts w:ascii="Consolas" w:hAnsi="Consolas" w:cs="Consolas"/>
          <w:color w:val="A31515"/>
          <w:sz w:val="19"/>
          <w:szCs w:val="19"/>
          <w:lang w:val="en-US"/>
        </w:rPr>
        <w:t xml:space="preserve"> stack "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0C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(SS, SSS);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0C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0C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0; g &lt; 10000; g++)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  <w:t>a = rand() % 10000;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  <w:t>b = rand() % 5000;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0C34">
        <w:rPr>
          <w:rFonts w:ascii="Consolas" w:hAnsi="Consolas" w:cs="Consolas"/>
          <w:color w:val="2B91AF"/>
          <w:sz w:val="19"/>
          <w:szCs w:val="19"/>
          <w:lang w:val="en-US"/>
        </w:rPr>
        <w:t>Bankomat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Afs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0C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0C34">
        <w:rPr>
          <w:rFonts w:ascii="Consolas" w:hAnsi="Consolas" w:cs="Consolas"/>
          <w:color w:val="2B91AF"/>
          <w:sz w:val="19"/>
          <w:szCs w:val="19"/>
          <w:lang w:val="en-US"/>
        </w:rPr>
        <w:t>Bankomat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(SS, a, b);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myStack.push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Afs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 - start;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0C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0C34">
        <w:rPr>
          <w:rFonts w:ascii="Consolas" w:hAnsi="Consolas" w:cs="Consolas"/>
          <w:color w:val="A31515"/>
          <w:sz w:val="19"/>
          <w:szCs w:val="19"/>
          <w:lang w:val="en-US"/>
        </w:rPr>
        <w:t>" Time for creating : "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0C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</w:t>
      </w:r>
      <w:r w:rsidRPr="008D0C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0C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0C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myStack.pop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end = clock() - start;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0C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0C34">
        <w:rPr>
          <w:rFonts w:ascii="Consolas" w:hAnsi="Consolas" w:cs="Consolas"/>
          <w:color w:val="A31515"/>
          <w:sz w:val="19"/>
          <w:szCs w:val="19"/>
          <w:lang w:val="en-US"/>
        </w:rPr>
        <w:t>" Time for delete : "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0C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</w:t>
      </w:r>
      <w:r w:rsidRPr="008D0C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0C3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Map 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0C3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* SS = </w:t>
      </w:r>
      <w:r w:rsidRPr="008D0C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0C3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0C3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0C3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* SSS = </w:t>
      </w:r>
      <w:r w:rsidRPr="008D0C34">
        <w:rPr>
          <w:rFonts w:ascii="Consolas" w:hAnsi="Consolas" w:cs="Consolas"/>
          <w:color w:val="A31515"/>
          <w:sz w:val="19"/>
          <w:szCs w:val="19"/>
          <w:lang w:val="en-US"/>
        </w:rPr>
        <w:t>"Happiness "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0C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0C34">
        <w:rPr>
          <w:rFonts w:ascii="Consolas" w:hAnsi="Consolas" w:cs="Consolas"/>
          <w:color w:val="2B91AF"/>
          <w:sz w:val="19"/>
          <w:szCs w:val="19"/>
          <w:lang w:val="en-US"/>
        </w:rPr>
        <w:t>multimap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D0C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D0C34">
        <w:rPr>
          <w:rFonts w:ascii="Consolas" w:hAnsi="Consolas" w:cs="Consolas"/>
          <w:color w:val="2B91AF"/>
          <w:sz w:val="19"/>
          <w:szCs w:val="19"/>
          <w:lang w:val="en-US"/>
        </w:rPr>
        <w:t>Bankomat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myMultiMap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0C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0C34">
        <w:rPr>
          <w:rFonts w:ascii="Consolas" w:hAnsi="Consolas" w:cs="Consolas"/>
          <w:color w:val="A31515"/>
          <w:sz w:val="19"/>
          <w:szCs w:val="19"/>
          <w:lang w:val="en-US"/>
        </w:rPr>
        <w:t xml:space="preserve">" Start </w:t>
      </w:r>
      <w:proofErr w:type="spellStart"/>
      <w:r w:rsidRPr="008D0C34">
        <w:rPr>
          <w:rFonts w:ascii="Consolas" w:hAnsi="Consolas" w:cs="Consolas"/>
          <w:color w:val="A31515"/>
          <w:sz w:val="19"/>
          <w:szCs w:val="19"/>
          <w:lang w:val="en-US"/>
        </w:rPr>
        <w:t>bankomat</w:t>
      </w:r>
      <w:proofErr w:type="spellEnd"/>
      <w:r w:rsidRPr="008D0C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8D0C34">
        <w:rPr>
          <w:rFonts w:ascii="Consolas" w:hAnsi="Consolas" w:cs="Consolas"/>
          <w:color w:val="A31515"/>
          <w:sz w:val="19"/>
          <w:szCs w:val="19"/>
          <w:lang w:val="en-US"/>
        </w:rPr>
        <w:t>multimap</w:t>
      </w:r>
      <w:proofErr w:type="spellEnd"/>
      <w:r w:rsidRPr="008D0C3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0C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(SS, SSS);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0C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0C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10000; </w:t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  <w:t>a = rand() % 10000;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  <w:t>b = rand() % 5000;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0C34">
        <w:rPr>
          <w:rFonts w:ascii="Consolas" w:hAnsi="Consolas" w:cs="Consolas"/>
          <w:color w:val="2B91AF"/>
          <w:sz w:val="19"/>
          <w:szCs w:val="19"/>
          <w:lang w:val="en-US"/>
        </w:rPr>
        <w:t>Bankomat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Afs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0C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0C34">
        <w:rPr>
          <w:rFonts w:ascii="Consolas" w:hAnsi="Consolas" w:cs="Consolas"/>
          <w:color w:val="2B91AF"/>
          <w:sz w:val="19"/>
          <w:szCs w:val="19"/>
          <w:lang w:val="en-US"/>
        </w:rPr>
        <w:t>Bankomat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(SS, a, b);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myMultiMap.insert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D0C34">
        <w:rPr>
          <w:rFonts w:ascii="Consolas" w:hAnsi="Consolas" w:cs="Consolas"/>
          <w:color w:val="2B91AF"/>
          <w:sz w:val="19"/>
          <w:szCs w:val="19"/>
          <w:lang w:val="en-US"/>
        </w:rPr>
        <w:t>Bankomat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::add(</w:t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i,Afs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 - start;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0C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0C34">
        <w:rPr>
          <w:rFonts w:ascii="Consolas" w:hAnsi="Consolas" w:cs="Consolas"/>
          <w:color w:val="A31515"/>
          <w:sz w:val="19"/>
          <w:szCs w:val="19"/>
          <w:lang w:val="en-US"/>
        </w:rPr>
        <w:t>" Time for creating : "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0C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</w:t>
      </w:r>
      <w:r w:rsidRPr="008D0C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0C34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D0C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D0C34">
        <w:rPr>
          <w:rFonts w:ascii="Consolas" w:hAnsi="Consolas" w:cs="Consolas"/>
          <w:color w:val="2B91AF"/>
          <w:sz w:val="19"/>
          <w:szCs w:val="19"/>
          <w:lang w:val="en-US"/>
        </w:rPr>
        <w:t>Bankomat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&gt; ::</w:t>
      </w:r>
      <w:r w:rsidRPr="008D0C34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it2;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it2 </w:t>
      </w:r>
      <w:r w:rsidRPr="008D0C3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myMultiMap.find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(10001);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 - start;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0C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0C34">
        <w:rPr>
          <w:rFonts w:ascii="Consolas" w:hAnsi="Consolas" w:cs="Consolas"/>
          <w:color w:val="A31515"/>
          <w:sz w:val="19"/>
          <w:szCs w:val="19"/>
          <w:lang w:val="en-US"/>
        </w:rPr>
        <w:t>"Searching time: "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0C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</w:t>
      </w:r>
      <w:r w:rsidRPr="008D0C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0C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0C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10000; </w:t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myMultiMap.erase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 - start;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0C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0C34">
        <w:rPr>
          <w:rFonts w:ascii="Consolas" w:hAnsi="Consolas" w:cs="Consolas"/>
          <w:color w:val="A31515"/>
          <w:sz w:val="19"/>
          <w:szCs w:val="19"/>
          <w:lang w:val="en-US"/>
        </w:rPr>
        <w:t>"Deleting time: "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0C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</w:t>
      </w:r>
      <w:r w:rsidRPr="008D0C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Lab_8()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0C3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8D0C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myIntStack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0C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0C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0C34">
        <w:rPr>
          <w:rFonts w:ascii="Consolas" w:hAnsi="Consolas" w:cs="Consolas"/>
          <w:color w:val="A31515"/>
          <w:sz w:val="19"/>
          <w:szCs w:val="19"/>
          <w:lang w:val="en-US"/>
        </w:rPr>
        <w:t xml:space="preserve">" Start </w:t>
      </w:r>
      <w:proofErr w:type="spellStart"/>
      <w:r w:rsidRPr="008D0C34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8D0C34">
        <w:rPr>
          <w:rFonts w:ascii="Consolas" w:hAnsi="Consolas" w:cs="Consolas"/>
          <w:color w:val="A31515"/>
          <w:sz w:val="19"/>
          <w:szCs w:val="19"/>
          <w:lang w:val="en-US"/>
        </w:rPr>
        <w:t xml:space="preserve"> stack "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0C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0C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0C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10000; </w:t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myIntStack.push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 - start;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0C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0C34">
        <w:rPr>
          <w:rFonts w:ascii="Consolas" w:hAnsi="Consolas" w:cs="Consolas"/>
          <w:color w:val="A31515"/>
          <w:sz w:val="19"/>
          <w:szCs w:val="19"/>
          <w:lang w:val="en-US"/>
        </w:rPr>
        <w:t>" Time for creating : "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0C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</w:t>
      </w:r>
      <w:r w:rsidRPr="008D0C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0C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0C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10000; </w:t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myIntStack.pop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 - start;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0C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0C34">
        <w:rPr>
          <w:rFonts w:ascii="Consolas" w:hAnsi="Consolas" w:cs="Consolas"/>
          <w:color w:val="A31515"/>
          <w:sz w:val="19"/>
          <w:szCs w:val="19"/>
          <w:lang w:val="en-US"/>
        </w:rPr>
        <w:t>" Time for delete : "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0C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</w:t>
      </w:r>
      <w:r w:rsidRPr="008D0C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0C34">
        <w:rPr>
          <w:rFonts w:ascii="Consolas" w:hAnsi="Consolas" w:cs="Consolas"/>
          <w:color w:val="2B91AF"/>
          <w:sz w:val="19"/>
          <w:szCs w:val="19"/>
          <w:lang w:val="en-US"/>
        </w:rPr>
        <w:t>multimap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D0C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D0C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myIntMap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0C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0C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10000; </w:t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myIntMap.insert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10000 - </w:t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 w:rsidRPr="008D0C3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8D0C34">
        <w:rPr>
          <w:rFonts w:ascii="Consolas" w:hAnsi="Consolas" w:cs="Consolas"/>
          <w:color w:val="008000"/>
          <w:sz w:val="19"/>
          <w:szCs w:val="19"/>
          <w:lang w:val="en-US"/>
        </w:rPr>
        <w:t xml:space="preserve"> 10000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 - start;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0C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0C34">
        <w:rPr>
          <w:rFonts w:ascii="Consolas" w:hAnsi="Consolas" w:cs="Consolas"/>
          <w:color w:val="A31515"/>
          <w:sz w:val="19"/>
          <w:szCs w:val="19"/>
          <w:lang w:val="en-US"/>
        </w:rPr>
        <w:t>"Creating time: "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0C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</w:t>
      </w:r>
      <w:r w:rsidRPr="008D0C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0C34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D0C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D0C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&gt; ::</w:t>
      </w:r>
      <w:r w:rsidRPr="008D0C34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it;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it </w:t>
      </w:r>
      <w:r w:rsidRPr="008D0C3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myIntMap.find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(10001);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 - start;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0C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0C34">
        <w:rPr>
          <w:rFonts w:ascii="Consolas" w:hAnsi="Consolas" w:cs="Consolas"/>
          <w:color w:val="A31515"/>
          <w:sz w:val="19"/>
          <w:szCs w:val="19"/>
          <w:lang w:val="en-US"/>
        </w:rPr>
        <w:t>"Searching time: "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0C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</w:t>
      </w:r>
      <w:r w:rsidRPr="008D0C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0C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0C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10000; </w:t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myIntMap.erase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 - start;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0C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0C34">
        <w:rPr>
          <w:rFonts w:ascii="Consolas" w:hAnsi="Consolas" w:cs="Consolas"/>
          <w:color w:val="A31515"/>
          <w:sz w:val="19"/>
          <w:szCs w:val="19"/>
          <w:lang w:val="en-US"/>
        </w:rPr>
        <w:t>"Deleting time: "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0C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</w:t>
      </w:r>
      <w:r w:rsidRPr="008D0C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D0C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0C34" w:rsidRP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4271" w:rsidRDefault="00094271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4271" w:rsidRDefault="00094271" w:rsidP="0009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4271" w:rsidRPr="0097211A" w:rsidRDefault="00094271" w:rsidP="00094271">
      <w:pPr>
        <w:rPr>
          <w:rFonts w:ascii="Times New Roman" w:hAnsi="Times New Roman" w:cs="Times New Roman"/>
          <w:sz w:val="28"/>
        </w:rPr>
      </w:pPr>
    </w:p>
    <w:p w:rsidR="0097211A" w:rsidRPr="003565E8" w:rsidRDefault="003565E8" w:rsidP="007801BC">
      <w:pPr>
        <w:rPr>
          <w:rFonts w:ascii="Times New Roman" w:hAnsi="Times New Roman" w:cs="Times New Roman"/>
          <w:sz w:val="28"/>
          <w:szCs w:val="19"/>
        </w:rPr>
      </w:pPr>
      <w:r w:rsidRPr="003565E8">
        <w:rPr>
          <w:rFonts w:ascii="Times New Roman" w:hAnsi="Times New Roman" w:cs="Times New Roman"/>
          <w:sz w:val="28"/>
          <w:szCs w:val="19"/>
        </w:rPr>
        <w:t>Вывод:</w:t>
      </w:r>
    </w:p>
    <w:p w:rsidR="0097211A" w:rsidRPr="00880C1E" w:rsidRDefault="003565E8" w:rsidP="007801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Стандартные классы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>
        <w:rPr>
          <w:rFonts w:ascii="Times New Roman" w:hAnsi="Times New Roman" w:cs="Times New Roman"/>
          <w:sz w:val="28"/>
          <w:szCs w:val="28"/>
        </w:rPr>
        <w:t xml:space="preserve"> упрощают работу с различными структурами. </w:t>
      </w:r>
      <w:r w:rsidR="00880C1E">
        <w:rPr>
          <w:rFonts w:ascii="Times New Roman" w:hAnsi="Times New Roman" w:cs="Times New Roman"/>
          <w:sz w:val="28"/>
          <w:szCs w:val="28"/>
        </w:rPr>
        <w:t xml:space="preserve">Они имеют встроенные стандартные функции, что упрощает реализацию решения поставленной задачи. Также из рассчитанного количества тактов, полученного функцией </w:t>
      </w:r>
      <w:r w:rsidR="00880C1E"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="00880C1E" w:rsidRPr="00880C1E">
        <w:rPr>
          <w:rFonts w:ascii="Times New Roman" w:hAnsi="Times New Roman" w:cs="Times New Roman"/>
          <w:sz w:val="28"/>
          <w:szCs w:val="28"/>
        </w:rPr>
        <w:t>()</w:t>
      </w:r>
      <w:r w:rsidR="00880C1E">
        <w:rPr>
          <w:rFonts w:ascii="Times New Roman" w:hAnsi="Times New Roman" w:cs="Times New Roman"/>
          <w:sz w:val="28"/>
          <w:szCs w:val="28"/>
        </w:rPr>
        <w:t>, можно сделать вывод что все стандартные функции работают чрезвычайно быстро и эффективно.</w:t>
      </w:r>
    </w:p>
    <w:p w:rsidR="0097211A" w:rsidRPr="003565E8" w:rsidRDefault="0097211A" w:rsidP="007801BC">
      <w:pPr>
        <w:rPr>
          <w:rFonts w:ascii="Times New Roman" w:hAnsi="Times New Roman" w:cs="Times New Roman"/>
          <w:sz w:val="28"/>
          <w:szCs w:val="28"/>
        </w:rPr>
      </w:pPr>
    </w:p>
    <w:p w:rsidR="0097211A" w:rsidRPr="003565E8" w:rsidRDefault="0097211A" w:rsidP="007801BC">
      <w:pPr>
        <w:rPr>
          <w:rFonts w:ascii="Times New Roman" w:hAnsi="Times New Roman" w:cs="Times New Roman"/>
          <w:sz w:val="28"/>
          <w:szCs w:val="28"/>
        </w:rPr>
      </w:pPr>
    </w:p>
    <w:sectPr w:rsidR="0097211A" w:rsidRPr="00356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Sans Serif">
    <w:altName w:val="Times New Roman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30D09"/>
    <w:multiLevelType w:val="hybridMultilevel"/>
    <w:tmpl w:val="92843C88"/>
    <w:lvl w:ilvl="0" w:tplc="4D505394"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E1B8F"/>
    <w:multiLevelType w:val="hybridMultilevel"/>
    <w:tmpl w:val="D80275CE"/>
    <w:lvl w:ilvl="0" w:tplc="23C6AAE6">
      <w:start w:val="1"/>
      <w:numFmt w:val="bullet"/>
      <w:lvlText w:val=""/>
      <w:lvlJc w:val="left"/>
      <w:pPr>
        <w:tabs>
          <w:tab w:val="num" w:pos="1286"/>
        </w:tabs>
        <w:ind w:left="12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6E0"/>
    <w:rsid w:val="00094271"/>
    <w:rsid w:val="001720BD"/>
    <w:rsid w:val="001831CF"/>
    <w:rsid w:val="003565E8"/>
    <w:rsid w:val="00456BD0"/>
    <w:rsid w:val="007801BC"/>
    <w:rsid w:val="007E6A5C"/>
    <w:rsid w:val="00880C1E"/>
    <w:rsid w:val="008D0C34"/>
    <w:rsid w:val="0097211A"/>
    <w:rsid w:val="00984D13"/>
    <w:rsid w:val="009C6DE9"/>
    <w:rsid w:val="00A97C6C"/>
    <w:rsid w:val="00B64AB8"/>
    <w:rsid w:val="00DA76E0"/>
    <w:rsid w:val="00E33EEB"/>
    <w:rsid w:val="00E80096"/>
    <w:rsid w:val="00EF587F"/>
    <w:rsid w:val="00F52453"/>
    <w:rsid w:val="00FE0B4F"/>
    <w:rsid w:val="00FE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DBCDC"/>
  <w15:chartTrackingRefBased/>
  <w15:docId w15:val="{C6755E43-6765-4126-A1A4-8AD2184E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11A"/>
  </w:style>
  <w:style w:type="paragraph" w:styleId="1">
    <w:name w:val="heading 1"/>
    <w:basedOn w:val="a"/>
    <w:next w:val="a"/>
    <w:link w:val="10"/>
    <w:uiPriority w:val="9"/>
    <w:qFormat/>
    <w:rsid w:val="00172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1831CF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3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1831C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4">
    <w:name w:val="Body Text"/>
    <w:basedOn w:val="a"/>
    <w:link w:val="a5"/>
    <w:rsid w:val="001831CF"/>
    <w:pPr>
      <w:spacing w:after="120" w:line="240" w:lineRule="auto"/>
    </w:pPr>
    <w:rPr>
      <w:rFonts w:ascii="MS Sans Serif" w:eastAsia="Times New Roman" w:hAnsi="MS Sans Serif" w:cs="Times New Roman"/>
      <w:sz w:val="20"/>
      <w:szCs w:val="20"/>
      <w:lang w:val="en-US" w:eastAsia="ru-RU"/>
    </w:rPr>
  </w:style>
  <w:style w:type="character" w:customStyle="1" w:styleId="a5">
    <w:name w:val="Основной текст Знак"/>
    <w:basedOn w:val="a0"/>
    <w:link w:val="a4"/>
    <w:rsid w:val="001831CF"/>
    <w:rPr>
      <w:rFonts w:ascii="MS Sans Serif" w:eastAsia="Times New Roman" w:hAnsi="MS Sans Serif" w:cs="Times New Roman"/>
      <w:sz w:val="20"/>
      <w:szCs w:val="20"/>
      <w:lang w:val="en-US" w:eastAsia="ru-RU"/>
    </w:rPr>
  </w:style>
  <w:style w:type="paragraph" w:customStyle="1" w:styleId="11">
    <w:name w:val="Стиль1"/>
    <w:basedOn w:val="a"/>
    <w:rsid w:val="001831CF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A97C6C"/>
    <w:pPr>
      <w:ind w:left="720"/>
      <w:contextualSpacing/>
    </w:pPr>
  </w:style>
  <w:style w:type="paragraph" w:styleId="a7">
    <w:name w:val="Body Text Indent"/>
    <w:basedOn w:val="a"/>
    <w:link w:val="a8"/>
    <w:uiPriority w:val="99"/>
    <w:semiHidden/>
    <w:unhideWhenUsed/>
    <w:rsid w:val="00EF587F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EF587F"/>
  </w:style>
  <w:style w:type="paragraph" w:styleId="21">
    <w:name w:val="Body Text 2"/>
    <w:basedOn w:val="a"/>
    <w:link w:val="22"/>
    <w:uiPriority w:val="99"/>
    <w:semiHidden/>
    <w:unhideWhenUsed/>
    <w:rsid w:val="00EF587F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EF587F"/>
  </w:style>
  <w:style w:type="paragraph" w:styleId="23">
    <w:name w:val="List 2"/>
    <w:basedOn w:val="a"/>
    <w:rsid w:val="001720BD"/>
    <w:pPr>
      <w:spacing w:after="0" w:line="480" w:lineRule="auto"/>
      <w:ind w:left="566" w:hanging="283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720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Березовская</dc:creator>
  <cp:keywords/>
  <dc:description/>
  <cp:lastModifiedBy>ItX</cp:lastModifiedBy>
  <cp:revision>4</cp:revision>
  <dcterms:created xsi:type="dcterms:W3CDTF">2020-12-28T10:50:00Z</dcterms:created>
  <dcterms:modified xsi:type="dcterms:W3CDTF">2021-01-05T08:35:00Z</dcterms:modified>
</cp:coreProperties>
</file>