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E83BD" w14:textId="41779B88" w:rsidR="00CA246A" w:rsidRPr="00710D9E" w:rsidRDefault="00DE1657" w:rsidP="00710D9E">
      <w:pPr>
        <w:pStyle w:val="ListParagraph"/>
        <w:numPr>
          <w:ilvl w:val="0"/>
          <w:numId w:val="1"/>
        </w:numPr>
        <w:jc w:val="center"/>
        <w:rPr>
          <w:b/>
          <w:sz w:val="28"/>
          <w:szCs w:val="28"/>
          <w:lang w:val="lt-L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11F5FD" wp14:editId="1EDDCEC8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2593340" cy="4572000"/>
            <wp:effectExtent l="0" t="0" r="0" b="0"/>
            <wp:wrapThrough wrapText="bothSides">
              <wp:wrapPolygon edited="0">
                <wp:start x="0" y="0"/>
                <wp:lineTo x="0" y="21510"/>
                <wp:lineTo x="21420" y="21510"/>
                <wp:lineTo x="2142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34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2B90" w:rsidRPr="00710D9E">
        <w:rPr>
          <w:b/>
          <w:sz w:val="28"/>
          <w:szCs w:val="28"/>
          <w:lang w:val="lt-LT"/>
        </w:rPr>
        <w:t>Pastatų pasirinkimo sistema</w:t>
      </w:r>
    </w:p>
    <w:p w14:paraId="54504E17" w14:textId="54B867EC" w:rsidR="007D2B90" w:rsidRDefault="00B36EB3" w:rsidP="007D2B90">
      <w:pPr>
        <w:rPr>
          <w:lang w:val="lt-LT"/>
        </w:rPr>
      </w:pPr>
      <w:r>
        <w:rPr>
          <w:lang w:val="lt-LT"/>
        </w:rPr>
        <w:t>Scenos kameros Tag turi būti MainCamera.</w:t>
      </w:r>
      <w:r w:rsidR="001E2308">
        <w:rPr>
          <w:lang w:val="lt-LT"/>
        </w:rPr>
        <w:t xml:space="preserve"> </w:t>
      </w:r>
      <w:r w:rsidR="00963D7A">
        <w:rPr>
          <w:lang w:val="lt-LT"/>
        </w:rPr>
        <w:t>Ši kamera turi „Click“ skriptą.</w:t>
      </w:r>
      <w:r w:rsidR="0029616C">
        <w:rPr>
          <w:lang w:val="lt-LT"/>
        </w:rPr>
        <w:t xml:space="preserve"> Skripto </w:t>
      </w:r>
      <w:r w:rsidR="00594483">
        <w:rPr>
          <w:lang w:val="lt-LT"/>
        </w:rPr>
        <w:t>savybėje „</w:t>
      </w:r>
      <w:r w:rsidR="0029616C">
        <w:rPr>
          <w:lang w:val="lt-LT"/>
        </w:rPr>
        <w:t>Movables Layer</w:t>
      </w:r>
      <w:r w:rsidR="00594483">
        <w:rPr>
          <w:lang w:val="lt-LT"/>
        </w:rPr>
        <w:t>“</w:t>
      </w:r>
      <w:r w:rsidR="0029616C">
        <w:rPr>
          <w:lang w:val="lt-LT"/>
        </w:rPr>
        <w:t xml:space="preserve"> turi būti pasirinkta </w:t>
      </w:r>
      <w:r w:rsidR="00594483">
        <w:rPr>
          <w:lang w:val="lt-LT"/>
        </w:rPr>
        <w:t>„</w:t>
      </w:r>
      <w:r w:rsidR="0029616C">
        <w:rPr>
          <w:lang w:val="lt-LT"/>
        </w:rPr>
        <w:t>Movable object</w:t>
      </w:r>
      <w:r w:rsidR="00594483">
        <w:rPr>
          <w:lang w:val="lt-LT"/>
        </w:rPr>
        <w:t>“ layeris</w:t>
      </w:r>
      <w:r w:rsidR="0029616C">
        <w:rPr>
          <w:lang w:val="lt-LT"/>
        </w:rPr>
        <w:t>.</w:t>
      </w:r>
    </w:p>
    <w:p w14:paraId="6172F5F5" w14:textId="735C0150" w:rsidR="00982198" w:rsidRDefault="00982198" w:rsidP="007D2B90">
      <w:pPr>
        <w:rPr>
          <w:lang w:val="lt-LT"/>
        </w:rPr>
      </w:pPr>
    </w:p>
    <w:p w14:paraId="673CAD75" w14:textId="41E71877" w:rsidR="00807D53" w:rsidRDefault="00807D53" w:rsidP="007D2B90">
      <w:pPr>
        <w:rPr>
          <w:lang w:val="lt-LT"/>
        </w:rPr>
      </w:pPr>
    </w:p>
    <w:p w14:paraId="15228329" w14:textId="4D5E3EF1" w:rsidR="00807D53" w:rsidRDefault="00807D53" w:rsidP="007D2B90">
      <w:pPr>
        <w:rPr>
          <w:lang w:val="lt-LT"/>
        </w:rPr>
      </w:pPr>
    </w:p>
    <w:p w14:paraId="0F48E4DD" w14:textId="11E36FF4" w:rsidR="00807D53" w:rsidRDefault="00807D53" w:rsidP="007D2B90">
      <w:pPr>
        <w:rPr>
          <w:lang w:val="lt-LT"/>
        </w:rPr>
      </w:pPr>
    </w:p>
    <w:p w14:paraId="370D3CDD" w14:textId="205177E2" w:rsidR="00807D53" w:rsidRDefault="00807D53" w:rsidP="007D2B90">
      <w:pPr>
        <w:rPr>
          <w:lang w:val="lt-LT"/>
        </w:rPr>
      </w:pPr>
    </w:p>
    <w:p w14:paraId="0D92F057" w14:textId="0E149F13" w:rsidR="00807D53" w:rsidRDefault="00807D53" w:rsidP="007D2B90">
      <w:pPr>
        <w:rPr>
          <w:lang w:val="lt-LT"/>
        </w:rPr>
      </w:pPr>
    </w:p>
    <w:p w14:paraId="77B2DF8F" w14:textId="438EBB22" w:rsidR="00807D53" w:rsidRDefault="00807D53" w:rsidP="007D2B90">
      <w:pPr>
        <w:rPr>
          <w:lang w:val="lt-LT"/>
        </w:rPr>
      </w:pPr>
    </w:p>
    <w:p w14:paraId="03CC31C6" w14:textId="4C66407B" w:rsidR="00DE1657" w:rsidRDefault="00DE1657" w:rsidP="007D2B90">
      <w:pPr>
        <w:rPr>
          <w:lang w:val="lt-LT"/>
        </w:rPr>
      </w:pPr>
    </w:p>
    <w:p w14:paraId="7C0E4D28" w14:textId="3D303A92" w:rsidR="00807D53" w:rsidRDefault="00807D53" w:rsidP="007D2B90">
      <w:pPr>
        <w:rPr>
          <w:lang w:val="lt-LT"/>
        </w:rPr>
      </w:pPr>
    </w:p>
    <w:p w14:paraId="29CE7087" w14:textId="12833FF6" w:rsidR="00807D53" w:rsidRDefault="00807D53" w:rsidP="007D2B90">
      <w:pPr>
        <w:rPr>
          <w:lang w:val="lt-LT"/>
        </w:rPr>
      </w:pPr>
    </w:p>
    <w:p w14:paraId="29C3115B" w14:textId="56E9C810" w:rsidR="00807D53" w:rsidRDefault="00807D53" w:rsidP="007D2B90">
      <w:pPr>
        <w:rPr>
          <w:lang w:val="lt-LT"/>
        </w:rPr>
      </w:pPr>
    </w:p>
    <w:p w14:paraId="5AB89E98" w14:textId="07C305E0" w:rsidR="00807D53" w:rsidRDefault="00807D53" w:rsidP="007D2B90">
      <w:pPr>
        <w:rPr>
          <w:lang w:val="lt-LT"/>
        </w:rPr>
      </w:pPr>
    </w:p>
    <w:p w14:paraId="2B721142" w14:textId="794614C8" w:rsidR="00807D53" w:rsidRDefault="00807D53" w:rsidP="007D2B90">
      <w:pPr>
        <w:rPr>
          <w:lang w:val="lt-LT"/>
        </w:rPr>
      </w:pPr>
    </w:p>
    <w:p w14:paraId="546B27AA" w14:textId="212C0F2C" w:rsidR="00807D53" w:rsidRDefault="00807D53" w:rsidP="007D2B90">
      <w:pPr>
        <w:rPr>
          <w:lang w:val="lt-LT"/>
        </w:rPr>
      </w:pPr>
    </w:p>
    <w:p w14:paraId="295F1671" w14:textId="4376E5DB" w:rsidR="00807D53" w:rsidRDefault="00DE1657" w:rsidP="007D2B90">
      <w:pPr>
        <w:rPr>
          <w:lang w:val="lt-L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D7A190" wp14:editId="41A9CD69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2636666" cy="4533068"/>
            <wp:effectExtent l="0" t="0" r="0" b="1270"/>
            <wp:wrapThrough wrapText="bothSides">
              <wp:wrapPolygon edited="0">
                <wp:start x="0" y="0"/>
                <wp:lineTo x="0" y="21515"/>
                <wp:lineTo x="21382" y="21515"/>
                <wp:lineTo x="2138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666" cy="4533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6B71">
        <w:rPr>
          <w:lang w:val="lt-LT"/>
        </w:rPr>
        <w:t>Pastatui turi būti suteiktas „Movable object“ layeris, pridėtas „OnClick“ skriptas ir nurodytas indeksas.</w:t>
      </w:r>
    </w:p>
    <w:p w14:paraId="746CA5FD" w14:textId="2F5487F8" w:rsidR="00807D53" w:rsidRDefault="00204645" w:rsidP="007D2B90">
      <w:pPr>
        <w:rPr>
          <w:lang w:val="lt-LT"/>
        </w:rPr>
      </w:pPr>
      <w:r>
        <w:rPr>
          <w:lang w:val="lt-LT"/>
        </w:rPr>
        <w:t>Scenoje turi būti „SelectAndMove“ objektas.  Pastatą reikia idėti į „SelectAndMove“ esantį „Buildings“ masyvą.</w:t>
      </w:r>
    </w:p>
    <w:p w14:paraId="58F1050B" w14:textId="13BCFE2A" w:rsidR="00595F27" w:rsidRDefault="00595F27" w:rsidP="007D2B90">
      <w:pPr>
        <w:rPr>
          <w:lang w:val="lt-LT"/>
        </w:rPr>
      </w:pPr>
      <w:r>
        <w:rPr>
          <w:noProof/>
        </w:rPr>
        <w:drawing>
          <wp:inline distT="0" distB="0" distL="0" distR="0" wp14:anchorId="546F536B" wp14:editId="4DE0189F">
            <wp:extent cx="300990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2779" w14:textId="3AF3533C" w:rsidR="00807D53" w:rsidRDefault="00807D53" w:rsidP="007D2B90">
      <w:pPr>
        <w:rPr>
          <w:lang w:val="lt-LT"/>
        </w:rPr>
      </w:pPr>
    </w:p>
    <w:p w14:paraId="649CB151" w14:textId="54BE2CE6" w:rsidR="00974EC6" w:rsidRDefault="00974EC6" w:rsidP="00974EC6">
      <w:pPr>
        <w:pStyle w:val="ListParagraph"/>
        <w:rPr>
          <w:b/>
          <w:sz w:val="28"/>
          <w:szCs w:val="28"/>
          <w:lang w:val="lt-LT"/>
        </w:rPr>
      </w:pPr>
      <w:r>
        <w:rPr>
          <w:noProof/>
        </w:rPr>
        <w:lastRenderedPageBreak/>
        <w:drawing>
          <wp:inline distT="0" distB="0" distL="0" distR="0" wp14:anchorId="0DD7BE61" wp14:editId="71B8AC7D">
            <wp:extent cx="5153025" cy="67627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7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CD4634" w14:textId="0A8C230D" w:rsidR="00974EC6" w:rsidRPr="00974EC6" w:rsidRDefault="00974EC6" w:rsidP="00974EC6">
      <w:pPr>
        <w:pStyle w:val="ListParagraph"/>
        <w:rPr>
          <w:lang w:val="lt-LT"/>
        </w:rPr>
      </w:pPr>
      <w:r>
        <w:rPr>
          <w:lang w:val="lt-LT"/>
        </w:rPr>
        <w:t>SelectAndMove skripte reikia nurodyti pastatų kiekį.</w:t>
      </w:r>
    </w:p>
    <w:p w14:paraId="6804E680" w14:textId="1F0B9D03" w:rsidR="00974EC6" w:rsidRDefault="00974EC6" w:rsidP="00974EC6">
      <w:pPr>
        <w:pStyle w:val="ListParagraph"/>
        <w:rPr>
          <w:b/>
          <w:sz w:val="28"/>
          <w:szCs w:val="28"/>
          <w:lang w:val="lt-LT"/>
        </w:rPr>
      </w:pPr>
    </w:p>
    <w:p w14:paraId="1B932DC5" w14:textId="77777777" w:rsidR="00974EC6" w:rsidRDefault="00974EC6" w:rsidP="00974EC6">
      <w:pPr>
        <w:pStyle w:val="ListParagraph"/>
        <w:rPr>
          <w:b/>
          <w:sz w:val="28"/>
          <w:szCs w:val="28"/>
          <w:lang w:val="lt-LT"/>
        </w:rPr>
      </w:pPr>
    </w:p>
    <w:p w14:paraId="23CD0502" w14:textId="379B8727" w:rsidR="001414EB" w:rsidRDefault="00710D9E" w:rsidP="00710D9E">
      <w:pPr>
        <w:pStyle w:val="ListParagraph"/>
        <w:numPr>
          <w:ilvl w:val="0"/>
          <w:numId w:val="1"/>
        </w:numPr>
        <w:jc w:val="center"/>
        <w:rPr>
          <w:b/>
          <w:sz w:val="28"/>
          <w:szCs w:val="28"/>
          <w:lang w:val="lt-LT"/>
        </w:rPr>
      </w:pPr>
      <w:r w:rsidRPr="00710D9E">
        <w:rPr>
          <w:b/>
          <w:sz w:val="28"/>
          <w:szCs w:val="28"/>
          <w:lang w:val="lt-LT"/>
        </w:rPr>
        <w:t>Pastatų pasirinkimo sistema</w:t>
      </w:r>
    </w:p>
    <w:p w14:paraId="64A060DD" w14:textId="566FF315" w:rsidR="00710D9E" w:rsidRDefault="00710D9E" w:rsidP="00710D9E">
      <w:pPr>
        <w:pStyle w:val="ListParagraph"/>
        <w:rPr>
          <w:lang w:val="lt-LT"/>
        </w:rPr>
      </w:pPr>
    </w:p>
    <w:p w14:paraId="1FCD4F50" w14:textId="4D73C107" w:rsidR="00375A4F" w:rsidRDefault="00520768" w:rsidP="00710D9E">
      <w:pPr>
        <w:pStyle w:val="ListParagraph"/>
        <w:rPr>
          <w:lang w:val="lt-LT"/>
        </w:rPr>
      </w:pPr>
      <w:r>
        <w:rPr>
          <w:lang w:val="lt-LT"/>
        </w:rPr>
        <w:t xml:space="preserve">Būtina atlikti visus Pastatų pasirinkimo sistemos žingsnius. </w:t>
      </w:r>
    </w:p>
    <w:p w14:paraId="6CC0FCB6" w14:textId="570D20F5" w:rsidR="00520768" w:rsidRDefault="00520768" w:rsidP="00710D9E">
      <w:pPr>
        <w:pStyle w:val="ListParagraph"/>
        <w:rPr>
          <w:lang w:val="lt-LT"/>
        </w:rPr>
      </w:pPr>
      <w:r>
        <w:rPr>
          <w:lang w:val="lt-LT"/>
        </w:rPr>
        <w:t>Tuomet</w:t>
      </w:r>
    </w:p>
    <w:p w14:paraId="2DB62B4D" w14:textId="0FFBBADD" w:rsidR="00520768" w:rsidRDefault="00520768" w:rsidP="00710D9E">
      <w:pPr>
        <w:pStyle w:val="ListParagraph"/>
        <w:rPr>
          <w:lang w:val="lt-L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5F9F70" wp14:editId="33ACE1D7">
            <wp:simplePos x="0" y="0"/>
            <wp:positionH relativeFrom="column">
              <wp:posOffset>457200</wp:posOffset>
            </wp:positionH>
            <wp:positionV relativeFrom="paragraph">
              <wp:posOffset>-4445</wp:posOffset>
            </wp:positionV>
            <wp:extent cx="3009900" cy="49530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lt-LT"/>
        </w:rPr>
        <w:t>SelectAndMove objekte į Buildings Dimensions reikia įrašyti objekto matmenis.</w:t>
      </w:r>
    </w:p>
    <w:p w14:paraId="473C5A8B" w14:textId="716A716B" w:rsidR="00F218F8" w:rsidRDefault="00F218F8" w:rsidP="00710D9E">
      <w:pPr>
        <w:pStyle w:val="ListParagraph"/>
        <w:rPr>
          <w:lang w:val="lt-LT"/>
        </w:rPr>
      </w:pPr>
    </w:p>
    <w:p w14:paraId="4DB683B2" w14:textId="6ED422A5" w:rsidR="00F218F8" w:rsidRPr="00710D9E" w:rsidRDefault="00F218F8" w:rsidP="00710D9E">
      <w:pPr>
        <w:pStyle w:val="ListParagraph"/>
        <w:rPr>
          <w:lang w:val="lt-LT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A76DC93" wp14:editId="6994A87E">
            <wp:simplePos x="0" y="0"/>
            <wp:positionH relativeFrom="column">
              <wp:posOffset>3571875</wp:posOffset>
            </wp:positionH>
            <wp:positionV relativeFrom="paragraph">
              <wp:posOffset>1123315</wp:posOffset>
            </wp:positionV>
            <wp:extent cx="3067050" cy="30861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lt-LT"/>
        </w:rPr>
        <w:t>Prie kameros reikia pridėti BuildingPlacement skriptą ir parinkti Movable object layerį.</w:t>
      </w:r>
      <w:bookmarkStart w:id="0" w:name="_GoBack"/>
      <w:bookmarkEnd w:id="0"/>
    </w:p>
    <w:sectPr w:rsidR="00F218F8" w:rsidRPr="00710D9E" w:rsidSect="00DE1657"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71059"/>
    <w:multiLevelType w:val="hybridMultilevel"/>
    <w:tmpl w:val="55A87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94"/>
    <w:rsid w:val="001414EB"/>
    <w:rsid w:val="001E2308"/>
    <w:rsid w:val="00204645"/>
    <w:rsid w:val="0029616C"/>
    <w:rsid w:val="00375A4F"/>
    <w:rsid w:val="00520768"/>
    <w:rsid w:val="00594483"/>
    <w:rsid w:val="00595F27"/>
    <w:rsid w:val="00710D9E"/>
    <w:rsid w:val="007D2B90"/>
    <w:rsid w:val="00807D53"/>
    <w:rsid w:val="00963D7A"/>
    <w:rsid w:val="00974EC6"/>
    <w:rsid w:val="00982198"/>
    <w:rsid w:val="00A96B71"/>
    <w:rsid w:val="00B36EB3"/>
    <w:rsid w:val="00C9607F"/>
    <w:rsid w:val="00CA246A"/>
    <w:rsid w:val="00DE1657"/>
    <w:rsid w:val="00DF648D"/>
    <w:rsid w:val="00E13064"/>
    <w:rsid w:val="00F218F8"/>
    <w:rsid w:val="00FF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AFC6"/>
  <w15:chartTrackingRefBased/>
  <w15:docId w15:val="{8E633D18-891B-4B3C-8A61-A3132630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aurimas gecas</dc:creator>
  <cp:keywords/>
  <dc:description/>
  <cp:lastModifiedBy>aurimas gecas</cp:lastModifiedBy>
  <cp:revision>21</cp:revision>
  <dcterms:created xsi:type="dcterms:W3CDTF">2018-09-30T09:11:00Z</dcterms:created>
  <dcterms:modified xsi:type="dcterms:W3CDTF">2018-10-18T09:04:00Z</dcterms:modified>
</cp:coreProperties>
</file>