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6C4639" w:rsidR="00E25FA6" w:rsidRDefault="002116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Chemical Espionage: </w:t>
      </w:r>
      <w:r w:rsidR="00AF3992">
        <w:rPr>
          <w:rFonts w:ascii="Times New Roman" w:eastAsia="Times New Roman" w:hAnsi="Times New Roman" w:cs="Times New Roman"/>
          <w:sz w:val="23"/>
          <w:szCs w:val="23"/>
        </w:rPr>
        <w:t>Exploring the relationship between aphrodisiac and anti-aphro</w:t>
      </w:r>
      <w:r>
        <w:rPr>
          <w:rFonts w:ascii="Times New Roman" w:eastAsia="Times New Roman" w:hAnsi="Times New Roman" w:cs="Times New Roman"/>
          <w:sz w:val="23"/>
          <w:szCs w:val="23"/>
        </w:rPr>
        <w:t>disiac chemicals in a model for</w:t>
      </w:r>
      <w:r w:rsidR="00AF3992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AF3992">
        <w:rPr>
          <w:rFonts w:ascii="Times New Roman" w:eastAsia="Times New Roman" w:hAnsi="Times New Roman" w:cs="Times New Roman"/>
          <w:i/>
          <w:sz w:val="23"/>
          <w:szCs w:val="23"/>
        </w:rPr>
        <w:t>Pieris brassicae,</w:t>
      </w:r>
      <w:r w:rsidR="00AF3992">
        <w:rPr>
          <w:rFonts w:ascii="Times New Roman" w:eastAsia="Times New Roman" w:hAnsi="Times New Roman" w:cs="Times New Roman"/>
          <w:sz w:val="23"/>
          <w:szCs w:val="23"/>
        </w:rPr>
        <w:t xml:space="preserve"> and the Trichogramma wasp</w:t>
      </w:r>
    </w:p>
    <w:p w14:paraId="00000002" w14:textId="77777777" w:rsidR="00E25FA6" w:rsidRDefault="00E25F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0A7E36B3" w:rsidR="00E25FA6" w:rsidRDefault="008344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Aurod Ounsinegad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AF39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5D3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992">
        <w:rPr>
          <w:rFonts w:ascii="Times New Roman" w:eastAsia="Times New Roman" w:hAnsi="Times New Roman" w:cs="Times New Roman"/>
          <w:sz w:val="24"/>
          <w:szCs w:val="24"/>
        </w:rPr>
        <w:t>Abigail Ballard</w:t>
      </w:r>
      <w:r w:rsidR="00AF39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D3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Dashon Mitchell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2*</w:t>
      </w:r>
      <w:r w:rsidR="00AF3992">
        <w:rPr>
          <w:rFonts w:ascii="Times New Roman" w:eastAsia="Times New Roman" w:hAnsi="Times New Roman" w:cs="Times New Roman"/>
          <w:sz w:val="24"/>
          <w:szCs w:val="24"/>
        </w:rPr>
        <w:t>, and Chris Mitchell</w:t>
      </w:r>
      <w:r w:rsidR="00AF39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04" w14:textId="77777777" w:rsidR="00E25FA6" w:rsidRDefault="00AF39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Department of Biological Sciences, Tarleton State University, Stephenville, TX</w:t>
      </w:r>
    </w:p>
    <w:p w14:paraId="00000005" w14:textId="77777777" w:rsidR="00E25FA6" w:rsidRDefault="00AF3992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Department of Mathematics, Tarleton State University, Stephenville, TX</w:t>
      </w:r>
    </w:p>
    <w:p w14:paraId="00000006" w14:textId="68E73534" w:rsidR="00E25FA6" w:rsidRDefault="00AF3992">
      <w:pPr>
        <w:spacing w:after="240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This presentation will focus on the interactions between two insects, the large cabbage white butterfly, </w:t>
      </w:r>
      <w:r w:rsidR="002116F7">
        <w:rPr>
          <w:rFonts w:ascii="Times New Roman" w:eastAsia="Times New Roman" w:hAnsi="Times New Roman" w:cs="Times New Roman"/>
          <w:i/>
          <w:sz w:val="23"/>
          <w:szCs w:val="23"/>
        </w:rPr>
        <w:t>Pieris brassica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the Trichogramma wasp. Females butterflies produce an aphrodisiac that helps them attract a mate so they can reproduce and lay eggs. However, this can attract too many males, to counter this, males produce an anti-aphrodisiac which discourages other males from trying to reproduce wi</w:t>
      </w:r>
      <w:r w:rsidR="002116F7">
        <w:rPr>
          <w:rFonts w:ascii="Times New Roman" w:eastAsia="Times New Roman" w:hAnsi="Times New Roman" w:cs="Times New Roman"/>
          <w:sz w:val="23"/>
          <w:szCs w:val="23"/>
        </w:rPr>
        <w:t xml:space="preserve">th the same butterfly. These anti-aphrodisiacs attract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certain species of wasp </w:t>
      </w:r>
      <w:r w:rsidR="002116F7">
        <w:rPr>
          <w:rFonts w:ascii="Times New Roman" w:eastAsia="Times New Roman" w:hAnsi="Times New Roman" w:cs="Times New Roman"/>
          <w:sz w:val="23"/>
          <w:szCs w:val="23"/>
        </w:rPr>
        <w:t>who can trace the trail of the chemical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to find where the female but</w:t>
      </w:r>
      <w:r w:rsidR="002116F7">
        <w:rPr>
          <w:rFonts w:ascii="Times New Roman" w:eastAsia="Times New Roman" w:hAnsi="Times New Roman" w:cs="Times New Roman"/>
          <w:sz w:val="23"/>
          <w:szCs w:val="23"/>
        </w:rPr>
        <w:t>terflies lay their eggs so they 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parasitize the eggs. In order to study the relationship between these two chemicals and their effect on the interactions between the species, a system of differential equations was used. The model results show that there are levels of anti-aphrodisiac consistent with the literature which allow for co-existence of both species. The effects of too much of each chemical was also explored, showing how </w:t>
      </w:r>
      <w:r w:rsidR="002116F7">
        <w:rPr>
          <w:rFonts w:ascii="Times New Roman" w:eastAsia="Times New Roman" w:hAnsi="Times New Roman" w:cs="Times New Roman"/>
          <w:sz w:val="23"/>
          <w:szCs w:val="23"/>
        </w:rPr>
        <w:t>the wasps are dependent on the butterflies for survival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The next steps are to improve the model by including environmental changes, and more species. </w:t>
      </w:r>
    </w:p>
    <w:p w14:paraId="00000007" w14:textId="77777777" w:rsidR="00E25FA6" w:rsidRDefault="00E25FA6">
      <w:pPr>
        <w:spacing w:before="240" w:after="240"/>
        <w:ind w:firstLine="720"/>
        <w:rPr>
          <w:rFonts w:ascii="Times New Roman" w:eastAsia="Times New Roman" w:hAnsi="Times New Roman" w:cs="Times New Roman"/>
          <w:sz w:val="23"/>
          <w:szCs w:val="23"/>
        </w:rPr>
      </w:pPr>
    </w:p>
    <w:sectPr w:rsidR="00E25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FA6"/>
    <w:rsid w:val="002116F7"/>
    <w:rsid w:val="005D3812"/>
    <w:rsid w:val="00834417"/>
    <w:rsid w:val="00AF3992"/>
    <w:rsid w:val="00E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6EB"/>
  <w15:docId w15:val="{6CB6EA90-B704-4788-8BE1-45ECA438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AurodOwns</dc:creator>
  <cp:lastModifiedBy>Ounsinegad, Aurod</cp:lastModifiedBy>
  <cp:revision>3</cp:revision>
  <dcterms:created xsi:type="dcterms:W3CDTF">2020-04-17T20:09:00Z</dcterms:created>
  <dcterms:modified xsi:type="dcterms:W3CDTF">2020-04-17T20:13:00Z</dcterms:modified>
</cp:coreProperties>
</file>