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7E0" w:rsidRDefault="00B73FFA" w:rsidP="00B73FFA">
      <w:pPr>
        <w:shd w:val="clear" w:color="auto" w:fill="FFFFFF"/>
        <w:spacing w:after="0" w:line="600" w:lineRule="atLeast"/>
        <w:outlineLvl w:val="0"/>
        <w:rPr>
          <w:rFonts w:ascii="Segoe UI" w:eastAsia="Times New Roman" w:hAnsi="Segoe UI" w:cs="Segoe UI"/>
          <w:b/>
          <w:bCs/>
          <w:color w:val="000000"/>
          <w:kern w:val="36"/>
          <w:sz w:val="51"/>
          <w:szCs w:val="51"/>
          <w:lang w:val="es-ES" w:eastAsia="es-ES"/>
        </w:rPr>
      </w:pPr>
      <w:r w:rsidRPr="00B73FFA">
        <w:rPr>
          <w:rFonts w:ascii="Segoe UI" w:eastAsia="Times New Roman" w:hAnsi="Segoe UI" w:cs="Segoe UI"/>
          <w:b/>
          <w:bCs/>
          <w:color w:val="000000"/>
          <w:kern w:val="36"/>
          <w:sz w:val="51"/>
          <w:szCs w:val="51"/>
          <w:lang w:val="es-ES" w:eastAsia="es-ES"/>
        </w:rPr>
        <w:t>Cómo establecer y arran</w:t>
      </w:r>
      <w:r>
        <w:rPr>
          <w:rFonts w:ascii="Segoe UI" w:eastAsia="Times New Roman" w:hAnsi="Segoe UI" w:cs="Segoe UI"/>
          <w:b/>
          <w:bCs/>
          <w:color w:val="000000"/>
          <w:kern w:val="36"/>
          <w:sz w:val="51"/>
          <w:szCs w:val="51"/>
          <w:lang w:val="es-ES" w:eastAsia="es-ES"/>
        </w:rPr>
        <w:t>car</w:t>
      </w:r>
      <w:r w:rsidRPr="00B73FFA">
        <w:rPr>
          <w:rFonts w:ascii="Segoe UI" w:eastAsia="Times New Roman" w:hAnsi="Segoe UI" w:cs="Segoe UI"/>
          <w:b/>
          <w:bCs/>
          <w:color w:val="000000"/>
          <w:kern w:val="36"/>
          <w:sz w:val="51"/>
          <w:szCs w:val="51"/>
          <w:lang w:val="es-ES" w:eastAsia="es-ES"/>
        </w:rPr>
        <w:t xml:space="preserve"> en espejos </w:t>
      </w:r>
      <w:r w:rsidR="00174FEA">
        <w:rPr>
          <w:rFonts w:ascii="Segoe UI" w:eastAsia="Times New Roman" w:hAnsi="Segoe UI" w:cs="Segoe UI"/>
          <w:b/>
          <w:bCs/>
          <w:color w:val="000000"/>
          <w:kern w:val="36"/>
          <w:sz w:val="51"/>
          <w:szCs w:val="51"/>
          <w:lang w:val="es-ES" w:eastAsia="es-ES"/>
        </w:rPr>
        <w:t xml:space="preserve">(RAID 1) </w:t>
      </w:r>
      <w:r w:rsidRPr="00B73FFA">
        <w:rPr>
          <w:rFonts w:ascii="Segoe UI" w:eastAsia="Times New Roman" w:hAnsi="Segoe UI" w:cs="Segoe UI"/>
          <w:b/>
          <w:bCs/>
          <w:color w:val="000000"/>
          <w:kern w:val="36"/>
          <w:sz w:val="51"/>
          <w:szCs w:val="51"/>
          <w:lang w:val="es-ES" w:eastAsia="es-ES"/>
        </w:rPr>
        <w:t xml:space="preserve">GPT </w:t>
      </w:r>
      <w:r w:rsidR="00457B6F">
        <w:rPr>
          <w:rFonts w:ascii="Segoe UI" w:eastAsia="Times New Roman" w:hAnsi="Segoe UI" w:cs="Segoe UI"/>
          <w:b/>
          <w:bCs/>
          <w:color w:val="000000"/>
          <w:kern w:val="36"/>
          <w:sz w:val="51"/>
          <w:szCs w:val="51"/>
          <w:lang w:val="es-ES" w:eastAsia="es-ES"/>
        </w:rPr>
        <w:t>-</w:t>
      </w:r>
      <w:r w:rsidRPr="00B73FFA">
        <w:rPr>
          <w:rFonts w:ascii="Segoe UI" w:eastAsia="Times New Roman" w:hAnsi="Segoe UI" w:cs="Segoe UI"/>
          <w:b/>
          <w:bCs/>
          <w:color w:val="000000"/>
          <w:kern w:val="36"/>
          <w:sz w:val="51"/>
          <w:szCs w:val="51"/>
          <w:lang w:val="es-ES" w:eastAsia="es-ES"/>
        </w:rPr>
        <w:t xml:space="preserve"> Windows </w:t>
      </w:r>
      <w:r w:rsidR="00174FEA">
        <w:rPr>
          <w:rFonts w:ascii="Segoe UI" w:eastAsia="Times New Roman" w:hAnsi="Segoe UI" w:cs="Segoe UI"/>
          <w:b/>
          <w:bCs/>
          <w:color w:val="000000"/>
          <w:kern w:val="36"/>
          <w:sz w:val="51"/>
          <w:szCs w:val="51"/>
          <w:lang w:val="es-ES" w:eastAsia="es-ES"/>
        </w:rPr>
        <w:t xml:space="preserve">Server </w:t>
      </w:r>
      <w:r w:rsidR="001742AC">
        <w:rPr>
          <w:rFonts w:ascii="Segoe UI" w:eastAsia="Times New Roman" w:hAnsi="Segoe UI" w:cs="Segoe UI"/>
          <w:b/>
          <w:bCs/>
          <w:color w:val="000000"/>
          <w:kern w:val="36"/>
          <w:sz w:val="51"/>
          <w:szCs w:val="51"/>
          <w:lang w:val="es-ES" w:eastAsia="es-ES"/>
        </w:rPr>
        <w:t xml:space="preserve">2016 </w:t>
      </w:r>
      <w:r w:rsidR="00174FEA">
        <w:rPr>
          <w:rFonts w:ascii="Segoe UI" w:eastAsia="Times New Roman" w:hAnsi="Segoe UI" w:cs="Segoe UI"/>
          <w:b/>
          <w:bCs/>
          <w:color w:val="000000"/>
          <w:kern w:val="36"/>
          <w:sz w:val="51"/>
          <w:szCs w:val="51"/>
          <w:lang w:val="es-ES" w:eastAsia="es-ES"/>
        </w:rPr>
        <w:t xml:space="preserve">con </w:t>
      </w:r>
      <w:proofErr w:type="spellStart"/>
      <w:r w:rsidR="00174FEA">
        <w:rPr>
          <w:rFonts w:ascii="Segoe UI" w:eastAsia="Times New Roman" w:hAnsi="Segoe UI" w:cs="Segoe UI"/>
          <w:b/>
          <w:bCs/>
          <w:color w:val="000000"/>
          <w:kern w:val="36"/>
          <w:sz w:val="51"/>
          <w:szCs w:val="51"/>
          <w:lang w:val="es-ES" w:eastAsia="es-ES"/>
        </w:rPr>
        <w:t>VirtualBox</w:t>
      </w:r>
      <w:proofErr w:type="spellEnd"/>
      <w:r w:rsidR="00174FEA">
        <w:rPr>
          <w:rFonts w:ascii="Segoe UI" w:eastAsia="Times New Roman" w:hAnsi="Segoe UI" w:cs="Segoe UI"/>
          <w:b/>
          <w:bCs/>
          <w:color w:val="000000"/>
          <w:kern w:val="36"/>
          <w:sz w:val="51"/>
          <w:szCs w:val="51"/>
          <w:lang w:val="es-ES" w:eastAsia="es-ES"/>
        </w:rPr>
        <w:t xml:space="preserve"> 6.1</w:t>
      </w:r>
    </w:p>
    <w:p w:rsidR="005A37A0" w:rsidRDefault="005A37A0" w:rsidP="00B73FFA">
      <w:pPr>
        <w:shd w:val="clear" w:color="auto" w:fill="FFFFFF"/>
        <w:spacing w:after="0" w:line="600" w:lineRule="atLeast"/>
        <w:outlineLvl w:val="0"/>
        <w:rPr>
          <w:rFonts w:ascii="Segoe UI" w:eastAsia="Times New Roman" w:hAnsi="Segoe UI" w:cs="Segoe UI"/>
          <w:b/>
          <w:bCs/>
          <w:color w:val="000000"/>
          <w:kern w:val="36"/>
          <w:sz w:val="51"/>
          <w:szCs w:val="51"/>
          <w:lang w:val="es-ES" w:eastAsia="es-ES"/>
        </w:rPr>
      </w:pPr>
    </w:p>
    <w:p w:rsidR="005A37A0" w:rsidRDefault="006C6401" w:rsidP="005A37A0">
      <w:pPr>
        <w:shd w:val="clear" w:color="auto" w:fill="FFFFFF"/>
        <w:spacing w:after="0" w:line="360" w:lineRule="auto"/>
        <w:outlineLvl w:val="0"/>
        <w:rPr>
          <w:rFonts w:eastAsia="Times New Roman" w:cstheme="minorHAnsi"/>
          <w:b/>
          <w:bCs/>
          <w:color w:val="000000"/>
          <w:kern w:val="36"/>
          <w:lang w:val="es-ES" w:eastAsia="es-ES"/>
        </w:rPr>
      </w:pPr>
      <w:r>
        <w:rPr>
          <w:rFonts w:eastAsia="Times New Roman" w:cstheme="minorHAnsi"/>
          <w:b/>
          <w:bCs/>
          <w:color w:val="000000"/>
          <w:kern w:val="36"/>
          <w:lang w:val="es-ES" w:eastAsia="es-ES"/>
        </w:rPr>
        <w:t>INTRODUCCIÓN</w:t>
      </w:r>
    </w:p>
    <w:p w:rsidR="003B07E0" w:rsidRDefault="005A37A0"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La utilidad “Nuevo volumen reflejado” en un sistema con particiones G</w:t>
      </w:r>
      <w:r w:rsidR="00F2691A">
        <w:rPr>
          <w:rFonts w:eastAsia="Times New Roman" w:cstheme="minorHAnsi"/>
          <w:bCs/>
          <w:color w:val="000000"/>
          <w:kern w:val="36"/>
          <w:lang w:val="es-ES" w:eastAsia="es-ES"/>
        </w:rPr>
        <w:t xml:space="preserve">PT </w:t>
      </w:r>
      <w:r>
        <w:rPr>
          <w:rFonts w:eastAsia="Times New Roman" w:cstheme="minorHAnsi"/>
          <w:bCs/>
          <w:color w:val="000000"/>
          <w:kern w:val="36"/>
          <w:lang w:val="es-ES" w:eastAsia="es-ES"/>
        </w:rPr>
        <w:t xml:space="preserve">será capaz de realizar un espejo del volumen de Windows (normalmente C:) pero no reflejará el </w:t>
      </w:r>
      <w:r w:rsidR="00F2691A">
        <w:rPr>
          <w:rFonts w:eastAsia="Times New Roman" w:cstheme="minorHAnsi"/>
          <w:bCs/>
          <w:color w:val="000000"/>
          <w:kern w:val="36"/>
          <w:lang w:val="es-ES" w:eastAsia="es-ES"/>
        </w:rPr>
        <w:t>resto de particiones necesarias</w:t>
      </w:r>
      <w:r>
        <w:rPr>
          <w:rFonts w:eastAsia="Times New Roman" w:cstheme="minorHAnsi"/>
          <w:bCs/>
          <w:color w:val="000000"/>
          <w:kern w:val="36"/>
          <w:lang w:val="es-ES" w:eastAsia="es-ES"/>
        </w:rPr>
        <w:t xml:space="preserve"> para poder arrancar el disco.</w:t>
      </w:r>
    </w:p>
    <w:p w:rsidR="005A37A0" w:rsidRDefault="005A37A0"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En esta práctica se pretende duplicar la configuración de un disco de arranque Windows server en GPT</w:t>
      </w:r>
      <w:r w:rsidR="00F2691A">
        <w:rPr>
          <w:rFonts w:eastAsia="Times New Roman" w:cstheme="minorHAnsi"/>
          <w:bCs/>
          <w:color w:val="000000"/>
          <w:kern w:val="36"/>
          <w:lang w:val="es-ES" w:eastAsia="es-ES"/>
        </w:rPr>
        <w:t xml:space="preserve"> para poder arrancar con ambos discos, indistintamente.</w:t>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r>
        <w:rPr>
          <w:rFonts w:eastAsia="Times New Roman" w:cstheme="minorHAnsi"/>
          <w:bCs/>
          <w:color w:val="000000"/>
          <w:kern w:val="36"/>
          <w:lang w:val="es-ES" w:eastAsia="es-ES"/>
        </w:rPr>
        <w:t>Antes de comenzar repasaremos algunos conceptos.</w:t>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r>
        <w:rPr>
          <w:noProof/>
          <w:lang w:val="es-ES" w:eastAsia="es-ES"/>
        </w:rPr>
        <w:drawing>
          <wp:inline distT="0" distB="0" distL="0" distR="0">
            <wp:extent cx="4289461" cy="1109609"/>
            <wp:effectExtent l="0" t="0" r="0" b="0"/>
            <wp:docPr id="1" name="Imagen 1" descr="https://docs.microsoft.com/en-us/previous-versions/windows/it-pro/windows-8.1-and-8/images/hh825702.b6adb37c-bded-46dc-98d2-e6fba5fa47d3%28win.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icrosoft.com/en-us/previous-versions/windows/it-pro/windows-8.1-and-8/images/hh825702.b6adb37c-bded-46dc-98d2-e6fba5fa47d3%28win.10%2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1684" cy="1110184"/>
                    </a:xfrm>
                    <a:prstGeom prst="rect">
                      <a:avLst/>
                    </a:prstGeom>
                    <a:noFill/>
                    <a:ln>
                      <a:noFill/>
                    </a:ln>
                  </pic:spPr>
                </pic:pic>
              </a:graphicData>
            </a:graphic>
          </wp:inline>
        </w:drawing>
      </w:r>
    </w:p>
    <w:p w:rsidR="00F2691A" w:rsidRDefault="00F2691A" w:rsidP="005A37A0">
      <w:pPr>
        <w:shd w:val="clear" w:color="auto" w:fill="FFFFFF"/>
        <w:spacing w:after="0" w:line="360" w:lineRule="auto"/>
        <w:ind w:firstLine="708"/>
        <w:outlineLvl w:val="0"/>
        <w:rPr>
          <w:rFonts w:eastAsia="Times New Roman" w:cstheme="minorHAnsi"/>
          <w:bCs/>
          <w:color w:val="000000"/>
          <w:kern w:val="36"/>
          <w:lang w:val="es-ES" w:eastAsia="es-ES"/>
        </w:rPr>
      </w:pPr>
    </w:p>
    <w:p w:rsidR="00F2691A" w:rsidRPr="006E3DC0" w:rsidRDefault="00F2691A" w:rsidP="005A37A0">
      <w:pPr>
        <w:shd w:val="clear" w:color="auto" w:fill="FFFFFF"/>
        <w:spacing w:after="0" w:line="360" w:lineRule="auto"/>
        <w:ind w:firstLine="708"/>
        <w:outlineLvl w:val="0"/>
        <w:rPr>
          <w:rFonts w:cstheme="minorHAnsi"/>
          <w:color w:val="171717"/>
          <w:shd w:val="clear" w:color="auto" w:fill="FFFFFF"/>
        </w:rPr>
      </w:pPr>
      <w:r w:rsidRPr="006E3DC0">
        <w:rPr>
          <w:rFonts w:eastAsia="Times New Roman" w:cstheme="minorHAnsi"/>
          <w:bCs/>
          <w:color w:val="000000"/>
          <w:kern w:val="36"/>
          <w:lang w:val="es-ES" w:eastAsia="es-ES"/>
        </w:rPr>
        <w:t xml:space="preserve">Partición Windows RE </w:t>
      </w:r>
      <w:proofErr w:type="spellStart"/>
      <w:r w:rsidRPr="006E3DC0">
        <w:rPr>
          <w:rFonts w:eastAsia="Times New Roman" w:cstheme="minorHAnsi"/>
          <w:bCs/>
          <w:color w:val="000000"/>
          <w:kern w:val="36"/>
          <w:lang w:val="es-ES" w:eastAsia="es-ES"/>
        </w:rPr>
        <w:t>tools</w:t>
      </w:r>
      <w:proofErr w:type="spellEnd"/>
      <w:r w:rsidRPr="006E3DC0">
        <w:rPr>
          <w:rFonts w:eastAsia="Times New Roman" w:cstheme="minorHAnsi"/>
          <w:bCs/>
          <w:color w:val="000000"/>
          <w:kern w:val="36"/>
          <w:lang w:val="es-ES" w:eastAsia="es-ES"/>
        </w:rPr>
        <w:t xml:space="preserve">: contiene la imagen de Windows RE </w:t>
      </w:r>
      <w:proofErr w:type="spellStart"/>
      <w:r w:rsidRPr="006E3DC0">
        <w:rPr>
          <w:rFonts w:eastAsia="Times New Roman" w:cstheme="minorHAnsi"/>
          <w:bCs/>
          <w:color w:val="000000"/>
          <w:kern w:val="36"/>
          <w:lang w:val="es-ES" w:eastAsia="es-ES"/>
        </w:rPr>
        <w:t>tools</w:t>
      </w:r>
      <w:proofErr w:type="spellEnd"/>
      <w:r w:rsidRPr="006E3DC0">
        <w:rPr>
          <w:rFonts w:eastAsia="Times New Roman" w:cstheme="minorHAnsi"/>
          <w:bCs/>
          <w:color w:val="000000"/>
          <w:kern w:val="36"/>
          <w:lang w:val="es-ES" w:eastAsia="es-ES"/>
        </w:rPr>
        <w:t xml:space="preserve"> (</w:t>
      </w:r>
      <w:proofErr w:type="spellStart"/>
      <w:r w:rsidR="006E3DC0" w:rsidRPr="006E3DC0">
        <w:rPr>
          <w:rFonts w:cstheme="minorHAnsi"/>
          <w:color w:val="171717"/>
          <w:shd w:val="clear" w:color="auto" w:fill="FFFFFF"/>
        </w:rPr>
        <w:t>winre.wim</w:t>
      </w:r>
      <w:proofErr w:type="spellEnd"/>
      <w:r w:rsidR="006E3DC0" w:rsidRPr="006E3DC0">
        <w:rPr>
          <w:rFonts w:cstheme="minorHAnsi"/>
          <w:color w:val="171717"/>
          <w:shd w:val="clear" w:color="auto" w:fill="FFFFFF"/>
        </w:rPr>
        <w:t xml:space="preserve"> normalmente). Esta partición nos permitirá entrar en Reparación de equipo (opciones avanzadas del Cargador de arranque F8).</w:t>
      </w:r>
    </w:p>
    <w:p w:rsidR="006E3DC0" w:rsidRDefault="006E3DC0" w:rsidP="005A37A0">
      <w:pPr>
        <w:shd w:val="clear" w:color="auto" w:fill="FFFFFF"/>
        <w:spacing w:after="0" w:line="360" w:lineRule="auto"/>
        <w:ind w:firstLine="708"/>
        <w:outlineLvl w:val="0"/>
        <w:rPr>
          <w:rFonts w:cstheme="minorHAnsi"/>
          <w:color w:val="171717"/>
          <w:shd w:val="clear" w:color="auto" w:fill="FFFFFF"/>
        </w:rPr>
      </w:pPr>
      <w:r w:rsidRPr="006E3DC0">
        <w:rPr>
          <w:rFonts w:cstheme="minorHAnsi"/>
          <w:color w:val="171717"/>
          <w:shd w:val="clear" w:color="auto" w:fill="FFFFFF"/>
        </w:rPr>
        <w:t xml:space="preserve">Partición </w:t>
      </w:r>
      <w:proofErr w:type="spellStart"/>
      <w:r w:rsidRPr="006E3DC0">
        <w:rPr>
          <w:rFonts w:cstheme="minorHAnsi"/>
          <w:color w:val="171717"/>
          <w:shd w:val="clear" w:color="auto" w:fill="FFFFFF"/>
        </w:rPr>
        <w:t>System</w:t>
      </w:r>
      <w:proofErr w:type="spellEnd"/>
      <w:r w:rsidRPr="006E3DC0">
        <w:rPr>
          <w:rFonts w:cstheme="minorHAnsi"/>
          <w:color w:val="171717"/>
          <w:shd w:val="clear" w:color="auto" w:fill="FFFFFF"/>
        </w:rPr>
        <w:t xml:space="preserve">: Es la partición EFI (o ESP). </w:t>
      </w:r>
      <w:r>
        <w:rPr>
          <w:rFonts w:cstheme="minorHAnsi"/>
          <w:color w:val="171717"/>
          <w:shd w:val="clear" w:color="auto" w:fill="FFFFFF"/>
        </w:rPr>
        <w:t>Debe estar formateada en FAT32 y c</w:t>
      </w:r>
      <w:r w:rsidRPr="006E3DC0">
        <w:rPr>
          <w:rFonts w:cstheme="minorHAnsi"/>
          <w:color w:val="171717"/>
          <w:shd w:val="clear" w:color="auto" w:fill="FFFFFF"/>
        </w:rPr>
        <w:t>ontiene</w:t>
      </w:r>
      <w:r>
        <w:rPr>
          <w:rFonts w:cstheme="minorHAnsi"/>
          <w:color w:val="171717"/>
          <w:shd w:val="clear" w:color="auto" w:fill="FFFFFF"/>
        </w:rPr>
        <w:t xml:space="preserve"> el arranque del sistema.</w:t>
      </w:r>
      <w:r w:rsidR="001742AC">
        <w:rPr>
          <w:rFonts w:cstheme="minorHAnsi"/>
          <w:color w:val="171717"/>
          <w:shd w:val="clear" w:color="auto" w:fill="FFFFFF"/>
        </w:rPr>
        <w:t xml:space="preserve"> Para obtener más información </w:t>
      </w:r>
      <w:r w:rsidR="00352104">
        <w:rPr>
          <w:rFonts w:cstheme="minorHAnsi"/>
          <w:color w:val="171717"/>
          <w:shd w:val="clear" w:color="auto" w:fill="FFFFFF"/>
        </w:rPr>
        <w:t xml:space="preserve">sobre el </w:t>
      </w:r>
      <w:r w:rsidR="001742AC">
        <w:rPr>
          <w:rFonts w:cstheme="minorHAnsi"/>
          <w:color w:val="171717"/>
          <w:shd w:val="clear" w:color="auto" w:fill="FFFFFF"/>
        </w:rPr>
        <w:t xml:space="preserve"> sistema de arranque consulte el </w:t>
      </w:r>
      <w:hyperlink w:anchor="AnexoI" w:history="1">
        <w:r w:rsidR="001742AC" w:rsidRPr="00352104">
          <w:rPr>
            <w:rStyle w:val="Hipervnculo"/>
            <w:rFonts w:cstheme="minorHAnsi"/>
            <w:shd w:val="clear" w:color="auto" w:fill="FFFFFF"/>
          </w:rPr>
          <w:t>Anexo I</w:t>
        </w:r>
      </w:hyperlink>
      <w:r w:rsidR="001742AC">
        <w:rPr>
          <w:rFonts w:cstheme="minorHAnsi"/>
          <w:color w:val="171717"/>
          <w:shd w:val="clear" w:color="auto" w:fill="FFFFFF"/>
        </w:rPr>
        <w:t>.</w:t>
      </w:r>
    </w:p>
    <w:p w:rsidR="006E3DC0" w:rsidRPr="006E3DC0" w:rsidRDefault="006E3DC0" w:rsidP="005A37A0">
      <w:pPr>
        <w:shd w:val="clear" w:color="auto" w:fill="FFFFFF"/>
        <w:spacing w:after="0" w:line="360" w:lineRule="auto"/>
        <w:ind w:firstLine="708"/>
        <w:outlineLvl w:val="0"/>
        <w:rPr>
          <w:rFonts w:cstheme="minorHAnsi"/>
          <w:color w:val="171717"/>
          <w:shd w:val="clear" w:color="auto" w:fill="FFFFFF"/>
        </w:rPr>
      </w:pPr>
      <w:r>
        <w:rPr>
          <w:rFonts w:cstheme="minorHAnsi"/>
          <w:color w:val="171717"/>
          <w:shd w:val="clear" w:color="auto" w:fill="FFFFFF"/>
        </w:rPr>
        <w:t xml:space="preserve">Partición MSR: </w:t>
      </w:r>
      <w:r w:rsidRPr="006E3DC0">
        <w:rPr>
          <w:rFonts w:cstheme="minorHAnsi"/>
          <w:color w:val="171717"/>
          <w:shd w:val="clear" w:color="auto" w:fill="FFFFFF"/>
        </w:rPr>
        <w:t>Se requiere una partición reservada de Microsoft en cada disco GPT</w:t>
      </w:r>
      <w:r>
        <w:rPr>
          <w:rFonts w:cstheme="minorHAnsi"/>
          <w:color w:val="171717"/>
          <w:shd w:val="clear" w:color="auto" w:fill="FFFFFF"/>
        </w:rPr>
        <w:t>.</w:t>
      </w:r>
      <w:r w:rsidRPr="006E3DC0">
        <w:rPr>
          <w:rFonts w:cstheme="minorHAnsi"/>
          <w:color w:val="171717"/>
          <w:shd w:val="clear" w:color="auto" w:fill="FFFFFF"/>
        </w:rPr>
        <w:t xml:space="preserve"> Windows no monta las particiones reservadas de Microsoft. No se pu</w:t>
      </w:r>
      <w:r w:rsidR="006C6401">
        <w:rPr>
          <w:rFonts w:cstheme="minorHAnsi"/>
          <w:color w:val="171717"/>
          <w:shd w:val="clear" w:color="auto" w:fill="FFFFFF"/>
        </w:rPr>
        <w:t>eden almacenar datos en ella</w:t>
      </w:r>
      <w:r>
        <w:rPr>
          <w:rFonts w:cstheme="minorHAnsi"/>
          <w:color w:val="171717"/>
          <w:shd w:val="clear" w:color="auto" w:fill="FFFFFF"/>
        </w:rPr>
        <w:t xml:space="preserve"> y, en principio, </w:t>
      </w:r>
      <w:r w:rsidRPr="006E3DC0">
        <w:rPr>
          <w:rFonts w:cstheme="minorHAnsi"/>
          <w:color w:val="171717"/>
          <w:shd w:val="clear" w:color="auto" w:fill="FFFFFF"/>
        </w:rPr>
        <w:t>no se pueden eliminar.</w:t>
      </w:r>
    </w:p>
    <w:p w:rsidR="00F2691A" w:rsidRPr="005A37A0" w:rsidRDefault="00F2691A" w:rsidP="005A37A0">
      <w:pPr>
        <w:shd w:val="clear" w:color="auto" w:fill="FFFFFF"/>
        <w:spacing w:after="0" w:line="360" w:lineRule="auto"/>
        <w:ind w:firstLine="708"/>
        <w:outlineLvl w:val="0"/>
        <w:rPr>
          <w:rFonts w:eastAsia="Times New Roman" w:cstheme="minorHAnsi"/>
          <w:b/>
          <w:bCs/>
          <w:color w:val="000000"/>
          <w:kern w:val="36"/>
          <w:lang w:val="es-ES" w:eastAsia="es-ES"/>
        </w:rPr>
      </w:pPr>
    </w:p>
    <w:p w:rsidR="00B73FFA" w:rsidRDefault="00352104">
      <w:pPr>
        <w:rPr>
          <w:lang w:val="es-ES"/>
        </w:rPr>
      </w:pPr>
      <w:r>
        <w:rPr>
          <w:lang w:val="es-ES"/>
        </w:rPr>
        <w:tab/>
        <w:t>Para realizar esta práctica puedes seguir la documentación oficial p</w:t>
      </w:r>
      <w:r w:rsidR="00B73FFA">
        <w:rPr>
          <w:lang w:val="es-ES"/>
        </w:rPr>
        <w:t>ara Windows 2008</w:t>
      </w:r>
      <w:r>
        <w:rPr>
          <w:lang w:val="es-ES"/>
        </w:rPr>
        <w:t xml:space="preserve"> en</w:t>
      </w:r>
      <w:r w:rsidR="00B73FFA">
        <w:rPr>
          <w:lang w:val="es-ES"/>
        </w:rPr>
        <w:t>:</w:t>
      </w:r>
    </w:p>
    <w:p w:rsidR="00B73FFA" w:rsidRDefault="00BA7829">
      <w:hyperlink r:id="rId10" w:history="1">
        <w:r w:rsidR="00B73FFA">
          <w:rPr>
            <w:rStyle w:val="Hipervnculo"/>
          </w:rPr>
          <w:t>https://support.microsoft.com/es-uy/help/951985/how-to-set-up-dynamic-boot-partition-mirroring-on-guid-partition-table</w:t>
        </w:r>
      </w:hyperlink>
    </w:p>
    <w:p w:rsidR="006C6401" w:rsidRPr="006C6401" w:rsidRDefault="006C6401">
      <w:pPr>
        <w:rPr>
          <w:sz w:val="20"/>
          <w:lang w:val="es-ES"/>
        </w:rPr>
      </w:pPr>
      <w:r w:rsidRPr="006C6401">
        <w:rPr>
          <w:b/>
          <w:sz w:val="20"/>
          <w:lang w:val="es-ES"/>
        </w:rPr>
        <w:lastRenderedPageBreak/>
        <w:t>CREACIÓN DE LA MÁQUINA VIRTUAL</w:t>
      </w:r>
    </w:p>
    <w:p w:rsidR="00174FEA" w:rsidRDefault="00174FEA" w:rsidP="00AA155D">
      <w:pPr>
        <w:pStyle w:val="Prrafodelista"/>
        <w:numPr>
          <w:ilvl w:val="0"/>
          <w:numId w:val="1"/>
        </w:numPr>
        <w:rPr>
          <w:lang w:val="es-ES"/>
        </w:rPr>
      </w:pPr>
      <w:proofErr w:type="spellStart"/>
      <w:r>
        <w:rPr>
          <w:lang w:val="es-ES"/>
        </w:rPr>
        <w:t>VirtualBox</w:t>
      </w:r>
      <w:proofErr w:type="spellEnd"/>
      <w:r>
        <w:rPr>
          <w:lang w:val="es-ES"/>
        </w:rPr>
        <w:t xml:space="preserve"> 6.1</w:t>
      </w:r>
    </w:p>
    <w:p w:rsidR="00AA155D" w:rsidRPr="00AA155D" w:rsidRDefault="00AA155D" w:rsidP="00AA155D">
      <w:pPr>
        <w:pStyle w:val="Prrafodelista"/>
        <w:numPr>
          <w:ilvl w:val="0"/>
          <w:numId w:val="1"/>
        </w:numPr>
        <w:rPr>
          <w:lang w:val="es-ES"/>
        </w:rPr>
      </w:pPr>
      <w:r>
        <w:rPr>
          <w:lang w:val="es-ES"/>
        </w:rPr>
        <w:t>Windows20016Server-64 bits</w:t>
      </w:r>
    </w:p>
    <w:p w:rsidR="00AA155D" w:rsidRDefault="00AA155D" w:rsidP="00AA155D">
      <w:pPr>
        <w:pStyle w:val="Prrafodelista"/>
        <w:numPr>
          <w:ilvl w:val="0"/>
          <w:numId w:val="1"/>
        </w:numPr>
        <w:rPr>
          <w:lang w:val="es-ES"/>
        </w:rPr>
      </w:pPr>
      <w:r>
        <w:rPr>
          <w:lang w:val="es-ES"/>
        </w:rPr>
        <w:t>Habilitamos EFI en sistema/placa base</w:t>
      </w:r>
      <w:r w:rsidR="00CC0802">
        <w:rPr>
          <w:lang w:val="es-ES"/>
        </w:rPr>
        <w:t>, con esto los dos discos serán GPT</w:t>
      </w:r>
      <w:r w:rsidR="005057A3">
        <w:rPr>
          <w:lang w:val="es-ES"/>
        </w:rPr>
        <w:t>,</w:t>
      </w:r>
      <w:r w:rsidR="00174FEA">
        <w:rPr>
          <w:lang w:val="es-ES"/>
        </w:rPr>
        <w:t xml:space="preserve"> y PAE/NX</w:t>
      </w:r>
      <w:r w:rsidR="00212259">
        <w:rPr>
          <w:rStyle w:val="Refdenotaalpie"/>
          <w:lang w:val="es-ES"/>
        </w:rPr>
        <w:footnoteReference w:id="1"/>
      </w:r>
    </w:p>
    <w:p w:rsidR="00AA155D" w:rsidRDefault="0035632F" w:rsidP="00AA155D">
      <w:pPr>
        <w:pStyle w:val="Prrafodelista"/>
        <w:numPr>
          <w:ilvl w:val="0"/>
          <w:numId w:val="1"/>
        </w:numPr>
        <w:rPr>
          <w:lang w:val="es-ES"/>
        </w:rPr>
      </w:pPr>
      <w:r>
        <w:rPr>
          <w:lang w:val="es-ES"/>
        </w:rPr>
        <w:t>Creamos dos discos duros S</w:t>
      </w:r>
      <w:r w:rsidR="00AA155D">
        <w:rPr>
          <w:lang w:val="es-ES"/>
        </w:rPr>
        <w:t>ata de 50 GB que es el tamaño sugerido</w:t>
      </w:r>
    </w:p>
    <w:p w:rsidR="006C6401" w:rsidRDefault="006C6401" w:rsidP="00AA155D">
      <w:pPr>
        <w:pStyle w:val="Prrafodelista"/>
        <w:numPr>
          <w:ilvl w:val="0"/>
          <w:numId w:val="1"/>
        </w:numPr>
        <w:rPr>
          <w:lang w:val="es-ES"/>
        </w:rPr>
      </w:pPr>
      <w:r>
        <w:rPr>
          <w:lang w:val="es-ES"/>
        </w:rPr>
        <w:t>Imagen de Windows server 2016</w:t>
      </w:r>
    </w:p>
    <w:p w:rsidR="006C6401" w:rsidRPr="006C6401" w:rsidRDefault="006C6401" w:rsidP="00AA155D">
      <w:pPr>
        <w:rPr>
          <w:b/>
          <w:sz w:val="20"/>
          <w:szCs w:val="20"/>
          <w:lang w:val="es-ES"/>
        </w:rPr>
      </w:pPr>
      <w:r w:rsidRPr="006C6401">
        <w:rPr>
          <w:b/>
          <w:sz w:val="20"/>
          <w:szCs w:val="20"/>
          <w:lang w:val="es-ES"/>
        </w:rPr>
        <w:t xml:space="preserve">INSTALACIÓN </w:t>
      </w:r>
    </w:p>
    <w:p w:rsidR="00AA155D" w:rsidRDefault="006C6401" w:rsidP="00AA155D">
      <w:pPr>
        <w:rPr>
          <w:lang w:val="es-ES"/>
        </w:rPr>
      </w:pPr>
      <w:r>
        <w:rPr>
          <w:lang w:val="es-ES"/>
        </w:rPr>
        <w:t xml:space="preserve">Instalamos </w:t>
      </w:r>
      <w:r w:rsidR="00AA155D">
        <w:rPr>
          <w:lang w:val="es-ES"/>
        </w:rPr>
        <w:t>el SO en el disco 0</w:t>
      </w:r>
      <w:r>
        <w:rPr>
          <w:lang w:val="es-ES"/>
        </w:rPr>
        <w:t xml:space="preserve"> con las particiones por defecto.</w:t>
      </w:r>
    </w:p>
    <w:p w:rsidR="00AA155D" w:rsidRDefault="00AA155D" w:rsidP="00AA155D">
      <w:pPr>
        <w:rPr>
          <w:lang w:val="es-ES"/>
        </w:rPr>
      </w:pPr>
      <w:r>
        <w:rPr>
          <w:lang w:val="es-ES"/>
        </w:rPr>
        <w:t xml:space="preserve">Windows crea una partición </w:t>
      </w:r>
      <w:r w:rsidR="006C6401">
        <w:rPr>
          <w:lang w:val="es-ES"/>
        </w:rPr>
        <w:t>RE</w:t>
      </w:r>
      <w:r>
        <w:rPr>
          <w:lang w:val="es-ES"/>
        </w:rPr>
        <w:t xml:space="preserve">, una </w:t>
      </w:r>
      <w:proofErr w:type="spellStart"/>
      <w:r>
        <w:rPr>
          <w:lang w:val="es-ES"/>
        </w:rPr>
        <w:t>efi</w:t>
      </w:r>
      <w:proofErr w:type="spellEnd"/>
      <w:r>
        <w:rPr>
          <w:lang w:val="es-ES"/>
        </w:rPr>
        <w:t xml:space="preserve"> y una </w:t>
      </w:r>
      <w:proofErr w:type="spellStart"/>
      <w:r>
        <w:rPr>
          <w:lang w:val="es-ES"/>
        </w:rPr>
        <w:t>msr</w:t>
      </w:r>
      <w:proofErr w:type="spellEnd"/>
      <w:r>
        <w:rPr>
          <w:lang w:val="es-ES"/>
        </w:rPr>
        <w:t xml:space="preserve"> (reservada)</w:t>
      </w:r>
      <w:r w:rsidR="00F464E7">
        <w:rPr>
          <w:lang w:val="es-ES"/>
        </w:rPr>
        <w:t>. En el resto del disco (</w:t>
      </w:r>
      <w:r w:rsidR="00812AC2">
        <w:rPr>
          <w:lang w:val="es-ES"/>
        </w:rPr>
        <w:t>volumen</w:t>
      </w:r>
      <w:r w:rsidR="0035632F">
        <w:rPr>
          <w:lang w:val="es-ES"/>
        </w:rPr>
        <w:t xml:space="preserve"> C) instala el arranque, </w:t>
      </w:r>
      <w:r w:rsidR="00F464E7">
        <w:rPr>
          <w:lang w:val="es-ES"/>
        </w:rPr>
        <w:t>el archivo de paginación</w:t>
      </w:r>
      <w:r w:rsidR="0035632F">
        <w:rPr>
          <w:lang w:val="es-ES"/>
        </w:rPr>
        <w:t xml:space="preserve"> y el propio SO</w:t>
      </w:r>
      <w:r w:rsidR="00F464E7">
        <w:rPr>
          <w:lang w:val="es-ES"/>
        </w:rPr>
        <w:t>.</w:t>
      </w:r>
    </w:p>
    <w:p w:rsidR="00F464E7" w:rsidRDefault="00F464E7" w:rsidP="00AA155D">
      <w:pPr>
        <w:rPr>
          <w:lang w:val="es-ES"/>
        </w:rPr>
      </w:pPr>
      <w:r>
        <w:rPr>
          <w:lang w:val="es-ES"/>
        </w:rPr>
        <w:t>Si ahora intentamos hacer un volumen reflejado en el disco 1 solo se reflejará la partición C: por lo que esta partición no podrá arrancar si desaparece</w:t>
      </w:r>
      <w:r w:rsidR="00CC0802">
        <w:rPr>
          <w:lang w:val="es-ES"/>
        </w:rPr>
        <w:t xml:space="preserve"> o falla</w:t>
      </w:r>
      <w:r>
        <w:rPr>
          <w:lang w:val="es-ES"/>
        </w:rPr>
        <w:t xml:space="preserve"> el disco 0.</w:t>
      </w:r>
    </w:p>
    <w:p w:rsidR="001639D4" w:rsidRDefault="00B73FFA" w:rsidP="001639D4">
      <w:pPr>
        <w:rPr>
          <w:lang w:val="es-ES"/>
        </w:rPr>
      </w:pPr>
      <w:r>
        <w:rPr>
          <w:lang w:val="es-ES"/>
        </w:rPr>
        <w:t>Para que el disco 1 arranque</w:t>
      </w:r>
      <w:r w:rsidR="00221245">
        <w:rPr>
          <w:lang w:val="es-ES"/>
        </w:rPr>
        <w:t xml:space="preserve"> </w:t>
      </w:r>
      <w:r w:rsidR="001639D4">
        <w:rPr>
          <w:lang w:val="es-ES"/>
        </w:rPr>
        <w:t>tendremos que duplicar en él la estructura</w:t>
      </w:r>
      <w:r w:rsidR="00EF7B83">
        <w:rPr>
          <w:lang w:val="es-ES"/>
        </w:rPr>
        <w:t xml:space="preserve"> de particionado</w:t>
      </w:r>
      <w:bookmarkStart w:id="0" w:name="_GoBack"/>
      <w:bookmarkEnd w:id="0"/>
      <w:r w:rsidR="001639D4">
        <w:rPr>
          <w:lang w:val="es-ES"/>
        </w:rPr>
        <w:t xml:space="preserve"> </w:t>
      </w:r>
      <w:r w:rsidR="00DA1392">
        <w:rPr>
          <w:lang w:val="es-ES"/>
        </w:rPr>
        <w:t xml:space="preserve">y el almacén </w:t>
      </w:r>
      <w:hyperlink w:anchor="BCD" w:history="1">
        <w:r w:rsidR="00DA1392" w:rsidRPr="00E8785D">
          <w:rPr>
            <w:rStyle w:val="Hipervnculo"/>
            <w:lang w:val="es-ES"/>
          </w:rPr>
          <w:t>BCD</w:t>
        </w:r>
      </w:hyperlink>
      <w:r w:rsidR="001639D4">
        <w:rPr>
          <w:rStyle w:val="Hipervnculo"/>
          <w:lang w:val="es-ES"/>
        </w:rPr>
        <w:t xml:space="preserve"> </w:t>
      </w:r>
      <w:r w:rsidR="001639D4">
        <w:rPr>
          <w:lang w:val="es-ES"/>
        </w:rPr>
        <w:t>del disco 0</w:t>
      </w:r>
      <w:r w:rsidR="00221245">
        <w:rPr>
          <w:lang w:val="es-ES"/>
        </w:rPr>
        <w:t>.</w:t>
      </w:r>
      <w:r w:rsidR="002D1E3C">
        <w:rPr>
          <w:lang w:val="es-ES"/>
        </w:rPr>
        <w:t xml:space="preserve"> </w:t>
      </w:r>
    </w:p>
    <w:p w:rsidR="00CC0802" w:rsidRPr="002D1E3C" w:rsidRDefault="00CC0802" w:rsidP="001639D4">
      <w:p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Preparar la unidad secundaria para espejado</w:t>
      </w:r>
    </w:p>
    <w:p w:rsidR="00221245" w:rsidRDefault="00221245" w:rsidP="00AA155D">
      <w:pPr>
        <w:rPr>
          <w:lang w:val="es-ES"/>
        </w:rPr>
      </w:pPr>
      <w:r>
        <w:rPr>
          <w:lang w:val="es-ES"/>
        </w:rPr>
        <w:t xml:space="preserve">Para ello utilizamos </w:t>
      </w:r>
      <w:proofErr w:type="spellStart"/>
      <w:r>
        <w:rPr>
          <w:lang w:val="es-ES"/>
        </w:rPr>
        <w:t>diskpart</w:t>
      </w:r>
      <w:proofErr w:type="spellEnd"/>
      <w:r w:rsidR="009E05F9">
        <w:rPr>
          <w:lang w:val="es-ES"/>
        </w:rPr>
        <w:t xml:space="preserve"> desde la </w:t>
      </w:r>
      <w:r w:rsidR="009E05F9" w:rsidRPr="00B26676">
        <w:rPr>
          <w:b/>
          <w:lang w:val="es-ES"/>
        </w:rPr>
        <w:t>consola</w:t>
      </w:r>
      <w:r w:rsidR="00CC0802" w:rsidRPr="00B26676">
        <w:rPr>
          <w:b/>
          <w:lang w:val="es-ES"/>
        </w:rPr>
        <w:t xml:space="preserve"> del administrador</w:t>
      </w:r>
      <w:r w:rsidR="00B26676">
        <w:rPr>
          <w:rStyle w:val="Refdenotaalpie"/>
          <w:lang w:val="es-ES"/>
        </w:rPr>
        <w:footnoteReference w:id="2"/>
      </w:r>
      <w:r>
        <w:rPr>
          <w:lang w:val="es-ES"/>
        </w:rPr>
        <w:t>.</w:t>
      </w:r>
      <w:r w:rsidR="004F5313">
        <w:rPr>
          <w:lang w:val="es-ES"/>
        </w:rPr>
        <w:t xml:space="preserve"> En este momento ambos discos son aún </w:t>
      </w:r>
      <w:r w:rsidR="004F5313" w:rsidRPr="004F5313">
        <w:rPr>
          <w:b/>
          <w:i/>
          <w:lang w:val="es-ES"/>
        </w:rPr>
        <w:t>Básicos</w:t>
      </w:r>
      <w:r w:rsidR="004F5313">
        <w:rPr>
          <w:lang w:val="es-ES"/>
        </w:rPr>
        <w:t>.</w:t>
      </w:r>
    </w:p>
    <w:p w:rsidR="00221245" w:rsidRDefault="00221245" w:rsidP="00221245">
      <w:pPr>
        <w:pStyle w:val="Prrafodelista"/>
        <w:numPr>
          <w:ilvl w:val="0"/>
          <w:numId w:val="1"/>
        </w:numPr>
        <w:rPr>
          <w:lang w:val="es-ES"/>
        </w:rPr>
      </w:pPr>
      <w:proofErr w:type="spellStart"/>
      <w:r>
        <w:rPr>
          <w:lang w:val="es-ES"/>
        </w:rPr>
        <w:t>Select</w:t>
      </w:r>
      <w:proofErr w:type="spellEnd"/>
      <w:r>
        <w:rPr>
          <w:lang w:val="es-ES"/>
        </w:rPr>
        <w:t xml:space="preserve"> disk 0</w:t>
      </w:r>
    </w:p>
    <w:p w:rsidR="00E8785D" w:rsidRPr="004F1B26" w:rsidRDefault="00221245" w:rsidP="004F1B26">
      <w:pPr>
        <w:pStyle w:val="Prrafodelista"/>
        <w:numPr>
          <w:ilvl w:val="1"/>
          <w:numId w:val="1"/>
        </w:numPr>
        <w:rPr>
          <w:lang w:val="es-ES"/>
        </w:rPr>
      </w:pPr>
      <w:proofErr w:type="spellStart"/>
      <w:r>
        <w:rPr>
          <w:lang w:val="es-ES"/>
        </w:rPr>
        <w:t>List</w:t>
      </w:r>
      <w:proofErr w:type="spellEnd"/>
      <w:r>
        <w:rPr>
          <w:lang w:val="es-ES"/>
        </w:rPr>
        <w:t xml:space="preserve"> </w:t>
      </w:r>
      <w:proofErr w:type="spellStart"/>
      <w:r>
        <w:rPr>
          <w:lang w:val="es-ES"/>
        </w:rPr>
        <w:t>partition</w:t>
      </w:r>
      <w:proofErr w:type="spellEnd"/>
      <w:r w:rsidR="00DA1392">
        <w:rPr>
          <w:lang w:val="es-ES"/>
        </w:rPr>
        <w:t xml:space="preserve">, para ver el tamaño de las particiones </w:t>
      </w:r>
    </w:p>
    <w:p w:rsidR="00E8785D" w:rsidRPr="004F1B26" w:rsidRDefault="00E8785D" w:rsidP="00E8785D">
      <w:pPr>
        <w:pStyle w:val="Prrafodelista"/>
        <w:ind w:left="1440"/>
        <w:rPr>
          <w:i/>
          <w:sz w:val="16"/>
          <w:szCs w:val="16"/>
          <w:lang w:val="es-ES"/>
        </w:rPr>
      </w:pPr>
      <w:proofErr w:type="spellStart"/>
      <w:r w:rsidRPr="004F1B26">
        <w:rPr>
          <w:i/>
          <w:sz w:val="16"/>
          <w:szCs w:val="16"/>
          <w:lang w:val="es-ES"/>
        </w:rPr>
        <w:t>Núm</w:t>
      </w:r>
      <w:proofErr w:type="spellEnd"/>
      <w:r w:rsidRPr="004F1B26">
        <w:rPr>
          <w:i/>
          <w:sz w:val="16"/>
          <w:szCs w:val="16"/>
          <w:lang w:val="es-ES"/>
        </w:rPr>
        <w:t xml:space="preserve"> Partición  Tipo              Tamaño   Desplazamiento</w:t>
      </w:r>
    </w:p>
    <w:p w:rsidR="00E8785D" w:rsidRPr="004F1B26" w:rsidRDefault="00E8785D" w:rsidP="00E8785D">
      <w:pPr>
        <w:pStyle w:val="Prrafodelista"/>
        <w:ind w:left="1440"/>
        <w:rPr>
          <w:i/>
          <w:sz w:val="16"/>
          <w:szCs w:val="16"/>
          <w:lang w:val="es-ES"/>
        </w:rPr>
      </w:pPr>
      <w:r w:rsidRPr="004F1B26">
        <w:rPr>
          <w:i/>
          <w:sz w:val="16"/>
          <w:szCs w:val="16"/>
          <w:lang w:val="es-ES"/>
        </w:rPr>
        <w:t xml:space="preserve">  -------------  ----------------  -------  ---------------</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1    Recuperación       450 MB  1024 KB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2    Sistema             99 MB   451 MB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3    Reservado           16 MB   550 MB</w:t>
      </w:r>
    </w:p>
    <w:p w:rsidR="00E8785D" w:rsidRPr="004F1B26" w:rsidRDefault="00E8785D" w:rsidP="00E8785D">
      <w:pPr>
        <w:pStyle w:val="Prrafodelista"/>
        <w:ind w:left="1440"/>
        <w:rPr>
          <w:i/>
          <w:sz w:val="16"/>
          <w:szCs w:val="16"/>
          <w:lang w:val="es-ES"/>
        </w:rPr>
      </w:pPr>
      <w:r w:rsidRPr="004F1B26">
        <w:rPr>
          <w:i/>
          <w:sz w:val="16"/>
          <w:szCs w:val="16"/>
          <w:lang w:val="es-ES"/>
        </w:rPr>
        <w:t xml:space="preserve">  Partición 4    Principal           49 GB   566 MB</w:t>
      </w:r>
    </w:p>
    <w:p w:rsidR="00221245" w:rsidRDefault="00CE6F51" w:rsidP="00221245">
      <w:pPr>
        <w:pStyle w:val="Prrafodelista"/>
        <w:numPr>
          <w:ilvl w:val="0"/>
          <w:numId w:val="1"/>
        </w:numPr>
        <w:rPr>
          <w:lang w:val="es-ES"/>
        </w:rPr>
      </w:pPr>
      <w:proofErr w:type="spellStart"/>
      <w:r>
        <w:rPr>
          <w:lang w:val="es-ES"/>
        </w:rPr>
        <w:t>Select</w:t>
      </w:r>
      <w:proofErr w:type="spellEnd"/>
      <w:r>
        <w:rPr>
          <w:lang w:val="es-ES"/>
        </w:rPr>
        <w:t xml:space="preserve"> disk 1</w:t>
      </w:r>
    </w:p>
    <w:p w:rsidR="00B73FFA" w:rsidRDefault="00B73FFA" w:rsidP="00B73FFA">
      <w:pPr>
        <w:pStyle w:val="Prrafodelista"/>
        <w:numPr>
          <w:ilvl w:val="1"/>
          <w:numId w:val="1"/>
        </w:numPr>
        <w:rPr>
          <w:lang w:val="es-ES"/>
        </w:rPr>
      </w:pPr>
      <w:proofErr w:type="spellStart"/>
      <w:r>
        <w:rPr>
          <w:lang w:val="es-ES"/>
        </w:rPr>
        <w:t>List</w:t>
      </w:r>
      <w:proofErr w:type="spellEnd"/>
      <w:r>
        <w:rPr>
          <w:lang w:val="es-ES"/>
        </w:rPr>
        <w:t xml:space="preserve"> </w:t>
      </w:r>
      <w:proofErr w:type="spellStart"/>
      <w:r>
        <w:rPr>
          <w:lang w:val="es-ES"/>
        </w:rPr>
        <w:t>partition</w:t>
      </w:r>
      <w:proofErr w:type="spellEnd"/>
      <w:r>
        <w:rPr>
          <w:lang w:val="es-ES"/>
        </w:rPr>
        <w:t>. Habrá creado una reservada. La borramos</w:t>
      </w:r>
    </w:p>
    <w:p w:rsidR="004F1B26" w:rsidRPr="004F1B26" w:rsidRDefault="004F1B26" w:rsidP="004F1B26">
      <w:pPr>
        <w:pStyle w:val="Prrafodelista"/>
        <w:ind w:left="1440"/>
        <w:rPr>
          <w:i/>
          <w:sz w:val="16"/>
          <w:szCs w:val="16"/>
          <w:lang w:val="es-ES"/>
        </w:rPr>
      </w:pPr>
      <w:proofErr w:type="spellStart"/>
      <w:r w:rsidRPr="004F1B26">
        <w:rPr>
          <w:i/>
          <w:sz w:val="16"/>
          <w:szCs w:val="16"/>
          <w:lang w:val="es-ES"/>
        </w:rPr>
        <w:t>Núm</w:t>
      </w:r>
      <w:proofErr w:type="spellEnd"/>
      <w:r w:rsidRPr="004F1B26">
        <w:rPr>
          <w:i/>
          <w:sz w:val="16"/>
          <w:szCs w:val="16"/>
          <w:lang w:val="es-ES"/>
        </w:rPr>
        <w:t xml:space="preserve"> Partición  Tipo              Tamaño   Desplazamiento</w:t>
      </w:r>
    </w:p>
    <w:p w:rsidR="004F1B26" w:rsidRPr="004F1B26" w:rsidRDefault="004F1B26" w:rsidP="004F1B26">
      <w:pPr>
        <w:pStyle w:val="Prrafodelista"/>
        <w:ind w:left="1440"/>
        <w:rPr>
          <w:i/>
          <w:sz w:val="16"/>
          <w:szCs w:val="16"/>
          <w:lang w:val="es-ES"/>
        </w:rPr>
      </w:pPr>
      <w:r w:rsidRPr="004F1B26">
        <w:rPr>
          <w:i/>
          <w:sz w:val="16"/>
          <w:szCs w:val="16"/>
          <w:lang w:val="es-ES"/>
        </w:rPr>
        <w:t xml:space="preserve">  -------------  ----------------  -------  ---------------</w:t>
      </w:r>
    </w:p>
    <w:p w:rsidR="004F1B26" w:rsidRPr="004F1B26" w:rsidRDefault="004F1B26" w:rsidP="004F1B26">
      <w:pPr>
        <w:pStyle w:val="Prrafodelista"/>
        <w:ind w:left="1440"/>
        <w:rPr>
          <w:i/>
          <w:sz w:val="16"/>
          <w:szCs w:val="16"/>
          <w:lang w:val="es-ES"/>
        </w:rPr>
      </w:pPr>
      <w:r w:rsidRPr="004F1B26">
        <w:rPr>
          <w:i/>
          <w:sz w:val="16"/>
          <w:szCs w:val="16"/>
          <w:lang w:val="es-ES"/>
        </w:rPr>
        <w:t xml:space="preserve">  Partición 1    Reservado          128 MB    17 KB</w:t>
      </w:r>
    </w:p>
    <w:p w:rsidR="00B73FFA" w:rsidRDefault="00B73FFA" w:rsidP="00B73FFA">
      <w:pPr>
        <w:pStyle w:val="Prrafodelista"/>
        <w:numPr>
          <w:ilvl w:val="2"/>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1</w:t>
      </w:r>
    </w:p>
    <w:p w:rsidR="00B73FFA" w:rsidRDefault="00B73FFA" w:rsidP="00B73FFA">
      <w:pPr>
        <w:pStyle w:val="Prrafodelista"/>
        <w:numPr>
          <w:ilvl w:val="2"/>
          <w:numId w:val="1"/>
        </w:numPr>
        <w:rPr>
          <w:lang w:val="es-ES"/>
        </w:rPr>
      </w:pPr>
      <w:proofErr w:type="spellStart"/>
      <w:r>
        <w:rPr>
          <w:lang w:val="es-ES"/>
        </w:rPr>
        <w:t>Delete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override</w:t>
      </w:r>
      <w:proofErr w:type="spellEnd"/>
    </w:p>
    <w:p w:rsidR="004F1B26" w:rsidRDefault="00110ED5" w:rsidP="004F1B26">
      <w:pPr>
        <w:pStyle w:val="Prrafodelista"/>
        <w:numPr>
          <w:ilvl w:val="1"/>
          <w:numId w:val="1"/>
        </w:numPr>
        <w:rPr>
          <w:lang w:val="es-ES"/>
        </w:rPr>
      </w:pPr>
      <w:r>
        <w:rPr>
          <w:lang w:val="es-ES"/>
        </w:rPr>
        <w:t>Crear partición de recuperación</w:t>
      </w:r>
      <w:r w:rsidR="00823D4A">
        <w:rPr>
          <w:rStyle w:val="Refdenotaalpie"/>
          <w:lang w:val="es-ES"/>
        </w:rPr>
        <w:footnoteReference w:id="3"/>
      </w:r>
      <w:r>
        <w:rPr>
          <w:lang w:val="es-ES"/>
        </w:rPr>
        <w:t>:</w:t>
      </w:r>
    </w:p>
    <w:p w:rsidR="00110ED5" w:rsidRDefault="00110ED5" w:rsidP="00110ED5">
      <w:pPr>
        <w:pStyle w:val="Prrafodelista"/>
        <w:numPr>
          <w:ilvl w:val="2"/>
          <w:numId w:val="1"/>
        </w:numPr>
        <w:rPr>
          <w:lang w:val="es-ES"/>
        </w:rPr>
      </w:pPr>
      <w:proofErr w:type="spellStart"/>
      <w:r w:rsidRPr="00110ED5">
        <w:rPr>
          <w:lang w:val="es-ES"/>
        </w:rPr>
        <w:t>create</w:t>
      </w:r>
      <w:proofErr w:type="spellEnd"/>
      <w:r w:rsidRPr="00110ED5">
        <w:rPr>
          <w:lang w:val="es-ES"/>
        </w:rPr>
        <w:t xml:space="preserve"> </w:t>
      </w:r>
      <w:proofErr w:type="spellStart"/>
      <w:r w:rsidRPr="00110ED5">
        <w:rPr>
          <w:lang w:val="es-ES"/>
        </w:rPr>
        <w:t>partition</w:t>
      </w:r>
      <w:proofErr w:type="spellEnd"/>
      <w:r w:rsidRPr="00110ED5">
        <w:rPr>
          <w:lang w:val="es-ES"/>
        </w:rPr>
        <w:t xml:space="preserve"> </w:t>
      </w:r>
      <w:proofErr w:type="spellStart"/>
      <w:r w:rsidRPr="00110ED5">
        <w:rPr>
          <w:lang w:val="es-ES"/>
        </w:rPr>
        <w:t>primary</w:t>
      </w:r>
      <w:proofErr w:type="spellEnd"/>
      <w:r w:rsidRPr="00110ED5">
        <w:rPr>
          <w:lang w:val="es-ES"/>
        </w:rPr>
        <w:t xml:space="preserve"> </w:t>
      </w:r>
      <w:proofErr w:type="spellStart"/>
      <w:r w:rsidRPr="00110ED5">
        <w:rPr>
          <w:lang w:val="es-ES"/>
        </w:rPr>
        <w:t>size</w:t>
      </w:r>
      <w:proofErr w:type="spellEnd"/>
      <w:r w:rsidRPr="00110ED5">
        <w:rPr>
          <w:lang w:val="es-ES"/>
        </w:rPr>
        <w:t>=450</w:t>
      </w:r>
    </w:p>
    <w:p w:rsidR="00110ED5" w:rsidRDefault="00110ED5" w:rsidP="00110ED5">
      <w:pPr>
        <w:pStyle w:val="Prrafodelista"/>
        <w:numPr>
          <w:ilvl w:val="2"/>
          <w:numId w:val="1"/>
        </w:numPr>
        <w:rPr>
          <w:lang w:val="es-ES"/>
        </w:rPr>
      </w:pPr>
      <w:proofErr w:type="spellStart"/>
      <w:r w:rsidRPr="00110ED5">
        <w:rPr>
          <w:lang w:val="es-ES"/>
        </w:rPr>
        <w:t>format</w:t>
      </w:r>
      <w:proofErr w:type="spellEnd"/>
      <w:r w:rsidRPr="00110ED5">
        <w:rPr>
          <w:lang w:val="es-ES"/>
        </w:rPr>
        <w:t xml:space="preserve"> </w:t>
      </w:r>
      <w:proofErr w:type="spellStart"/>
      <w:r w:rsidRPr="00110ED5">
        <w:rPr>
          <w:lang w:val="es-ES"/>
        </w:rPr>
        <w:t>fs</w:t>
      </w:r>
      <w:proofErr w:type="spellEnd"/>
      <w:r w:rsidRPr="00110ED5">
        <w:rPr>
          <w:lang w:val="es-ES"/>
        </w:rPr>
        <w:t>=</w:t>
      </w:r>
      <w:proofErr w:type="spellStart"/>
      <w:r w:rsidRPr="00110ED5">
        <w:rPr>
          <w:lang w:val="es-ES"/>
        </w:rPr>
        <w:t>ntfs</w:t>
      </w:r>
      <w:proofErr w:type="spellEnd"/>
      <w:r>
        <w:rPr>
          <w:lang w:val="es-ES"/>
        </w:rPr>
        <w:t xml:space="preserve"> </w:t>
      </w:r>
      <w:proofErr w:type="spellStart"/>
      <w:r>
        <w:rPr>
          <w:lang w:val="es-ES"/>
        </w:rPr>
        <w:t>quick</w:t>
      </w:r>
      <w:proofErr w:type="spellEnd"/>
    </w:p>
    <w:p w:rsidR="00110ED5" w:rsidRDefault="00110ED5" w:rsidP="00110ED5">
      <w:pPr>
        <w:pStyle w:val="Prrafodelista"/>
        <w:numPr>
          <w:ilvl w:val="2"/>
          <w:numId w:val="1"/>
        </w:numPr>
        <w:rPr>
          <w:lang w:val="es-ES"/>
        </w:rPr>
      </w:pPr>
      <w:r w:rsidRPr="00110ED5">
        <w:rPr>
          <w:lang w:val="es-ES"/>
        </w:rPr>
        <w:t>set id="DE94BBA4-06D1-4D40-A16A-BFD50179D6AC"</w:t>
      </w:r>
    </w:p>
    <w:p w:rsidR="00CE6F51" w:rsidRDefault="00CE6F51" w:rsidP="00B73FFA">
      <w:pPr>
        <w:pStyle w:val="Prrafodelista"/>
        <w:numPr>
          <w:ilvl w:val="1"/>
          <w:numId w:val="1"/>
        </w:numPr>
        <w:rPr>
          <w:lang w:val="es-ES"/>
        </w:rPr>
      </w:pPr>
      <w:proofErr w:type="spellStart"/>
      <w:r>
        <w:rPr>
          <w:lang w:val="es-ES"/>
        </w:rPr>
        <w:t>Create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efi</w:t>
      </w:r>
      <w:proofErr w:type="spellEnd"/>
      <w:r>
        <w:rPr>
          <w:lang w:val="es-ES"/>
        </w:rPr>
        <w:t xml:space="preserve"> </w:t>
      </w:r>
      <w:proofErr w:type="spellStart"/>
      <w:r>
        <w:rPr>
          <w:lang w:val="es-ES"/>
        </w:rPr>
        <w:t>size</w:t>
      </w:r>
      <w:proofErr w:type="spellEnd"/>
      <w:r>
        <w:rPr>
          <w:lang w:val="es-ES"/>
        </w:rPr>
        <w:t>=</w:t>
      </w:r>
      <w:r w:rsidR="00F62F59">
        <w:rPr>
          <w:lang w:val="es-ES"/>
        </w:rPr>
        <w:t>99</w:t>
      </w:r>
      <w:r>
        <w:rPr>
          <w:lang w:val="es-ES"/>
        </w:rPr>
        <w:t xml:space="preserve"> (el mismo </w:t>
      </w:r>
      <w:r w:rsidR="00B73FFA">
        <w:rPr>
          <w:lang w:val="es-ES"/>
        </w:rPr>
        <w:t xml:space="preserve">tamaño </w:t>
      </w:r>
      <w:r>
        <w:rPr>
          <w:lang w:val="es-ES"/>
        </w:rPr>
        <w:t>que el disco 0)</w:t>
      </w:r>
    </w:p>
    <w:p w:rsidR="00CE6F51" w:rsidRDefault="00CE6F51" w:rsidP="00B73FFA">
      <w:pPr>
        <w:pStyle w:val="Prrafodelista"/>
        <w:numPr>
          <w:ilvl w:val="1"/>
          <w:numId w:val="1"/>
        </w:numPr>
        <w:rPr>
          <w:lang w:val="es-ES"/>
        </w:rPr>
      </w:pPr>
      <w:proofErr w:type="spellStart"/>
      <w:r>
        <w:rPr>
          <w:lang w:val="es-ES"/>
        </w:rPr>
        <w:lastRenderedPageBreak/>
        <w:t>Create</w:t>
      </w:r>
      <w:proofErr w:type="spellEnd"/>
      <w:r>
        <w:rPr>
          <w:lang w:val="es-ES"/>
        </w:rPr>
        <w:t xml:space="preserve"> </w:t>
      </w:r>
      <w:proofErr w:type="spellStart"/>
      <w:r>
        <w:rPr>
          <w:lang w:val="es-ES"/>
        </w:rPr>
        <w:t>partition</w:t>
      </w:r>
      <w:proofErr w:type="spellEnd"/>
      <w:r>
        <w:rPr>
          <w:lang w:val="es-ES"/>
        </w:rPr>
        <w:t xml:space="preserve"> </w:t>
      </w:r>
      <w:proofErr w:type="spellStart"/>
      <w:r>
        <w:rPr>
          <w:lang w:val="es-ES"/>
        </w:rPr>
        <w:t>msr</w:t>
      </w:r>
      <w:proofErr w:type="spellEnd"/>
      <w:r>
        <w:rPr>
          <w:lang w:val="es-ES"/>
        </w:rPr>
        <w:t xml:space="preserve"> </w:t>
      </w:r>
      <w:proofErr w:type="spellStart"/>
      <w:r>
        <w:rPr>
          <w:lang w:val="es-ES"/>
        </w:rPr>
        <w:t>size</w:t>
      </w:r>
      <w:proofErr w:type="spellEnd"/>
      <w:r>
        <w:rPr>
          <w:lang w:val="es-ES"/>
        </w:rPr>
        <w:t>=</w:t>
      </w:r>
      <w:r w:rsidR="00F62F59">
        <w:rPr>
          <w:lang w:val="es-ES"/>
        </w:rPr>
        <w:t xml:space="preserve">16 </w:t>
      </w:r>
      <w:r w:rsidR="00B73FFA" w:rsidRPr="00B73FFA">
        <w:rPr>
          <w:lang w:val="es-ES"/>
        </w:rPr>
        <w:t>(el mismo</w:t>
      </w:r>
      <w:r w:rsidR="00B73FFA">
        <w:rPr>
          <w:lang w:val="es-ES"/>
        </w:rPr>
        <w:t xml:space="preserve"> tamaño</w:t>
      </w:r>
      <w:r w:rsidR="00B73FFA" w:rsidRPr="00B73FFA">
        <w:rPr>
          <w:lang w:val="es-ES"/>
        </w:rPr>
        <w:t xml:space="preserve"> que el disco 0)</w:t>
      </w:r>
    </w:p>
    <w:p w:rsidR="00CE6F51" w:rsidRDefault="00F62F59" w:rsidP="00B73FFA">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CE6F51">
        <w:rPr>
          <w:lang w:val="es-ES"/>
        </w:rPr>
        <w:t xml:space="preserve"> (la </w:t>
      </w:r>
      <w:proofErr w:type="spellStart"/>
      <w:r w:rsidR="00CE6F51">
        <w:rPr>
          <w:lang w:val="es-ES"/>
        </w:rPr>
        <w:t>efi</w:t>
      </w:r>
      <w:proofErr w:type="spellEnd"/>
      <w:r w:rsidR="00CE6F51">
        <w:rPr>
          <w:lang w:val="es-ES"/>
        </w:rPr>
        <w:t>)</w:t>
      </w:r>
    </w:p>
    <w:p w:rsidR="002D1E3C" w:rsidRPr="001147A1" w:rsidRDefault="00CE6F51" w:rsidP="001147A1">
      <w:pPr>
        <w:pStyle w:val="Prrafodelista"/>
        <w:numPr>
          <w:ilvl w:val="1"/>
          <w:numId w:val="1"/>
        </w:numPr>
        <w:rPr>
          <w:lang w:val="es-ES"/>
        </w:rPr>
      </w:pPr>
      <w:proofErr w:type="spellStart"/>
      <w:r>
        <w:rPr>
          <w:lang w:val="es-ES"/>
        </w:rPr>
        <w:t>Format</w:t>
      </w:r>
      <w:proofErr w:type="spellEnd"/>
      <w:r>
        <w:rPr>
          <w:lang w:val="es-ES"/>
        </w:rPr>
        <w:t xml:space="preserve"> </w:t>
      </w:r>
      <w:proofErr w:type="spellStart"/>
      <w:r>
        <w:rPr>
          <w:lang w:val="es-ES"/>
        </w:rPr>
        <w:t>fs</w:t>
      </w:r>
      <w:proofErr w:type="spellEnd"/>
      <w:r>
        <w:rPr>
          <w:lang w:val="es-ES"/>
        </w:rPr>
        <w:t xml:space="preserve">=fat32 </w:t>
      </w:r>
      <w:proofErr w:type="spellStart"/>
      <w:r>
        <w:rPr>
          <w:lang w:val="es-ES"/>
        </w:rPr>
        <w:t>quick</w:t>
      </w:r>
      <w:proofErr w:type="spellEnd"/>
    </w:p>
    <w:p w:rsidR="002D1E3C" w:rsidRDefault="002D1E3C" w:rsidP="009E05F9">
      <w:pPr>
        <w:ind w:left="360"/>
        <w:rPr>
          <w:lang w:val="es-ES"/>
        </w:rPr>
      </w:pPr>
    </w:p>
    <w:p w:rsidR="002D1E3C" w:rsidRPr="002D1E3C" w:rsidRDefault="002D1E3C" w:rsidP="002D1E3C">
      <w:pPr>
        <w:pStyle w:val="Prrafodelista"/>
        <w:numPr>
          <w:ilvl w:val="0"/>
          <w:numId w:val="2"/>
        </w:numPr>
        <w:rPr>
          <w:rFonts w:ascii="Segoe UI" w:hAnsi="Segoe UI" w:cs="Segoe UI"/>
          <w:b/>
          <w:bCs/>
          <w:color w:val="000000"/>
          <w:sz w:val="26"/>
          <w:szCs w:val="26"/>
          <w:shd w:val="clear" w:color="auto" w:fill="FFFFFF"/>
        </w:rPr>
      </w:pPr>
      <w:r w:rsidRPr="002D1E3C">
        <w:rPr>
          <w:rFonts w:ascii="Segoe UI" w:hAnsi="Segoe UI" w:cs="Segoe UI"/>
          <w:b/>
          <w:bCs/>
          <w:color w:val="000000"/>
          <w:sz w:val="26"/>
          <w:szCs w:val="26"/>
          <w:shd w:val="clear" w:color="auto" w:fill="FFFFFF"/>
        </w:rPr>
        <w:t>Establecer un reflejo del volumen de arranque en la unidad secundaria</w:t>
      </w:r>
    </w:p>
    <w:p w:rsidR="009E05F9" w:rsidRDefault="009E05F9" w:rsidP="00ED1A81">
      <w:pPr>
        <w:ind w:left="360" w:firstLine="348"/>
        <w:rPr>
          <w:lang w:val="es-ES"/>
        </w:rPr>
      </w:pPr>
      <w:r>
        <w:rPr>
          <w:lang w:val="es-ES"/>
        </w:rPr>
        <w:t xml:space="preserve">Ya estamos en disposición de hacer el reflejo. </w:t>
      </w:r>
      <w:r w:rsidR="002D1E3C">
        <w:rPr>
          <w:lang w:val="es-ES"/>
        </w:rPr>
        <w:t xml:space="preserve">Podemos hacerlo desde la línea de comandos, siguiendo la documentación </w:t>
      </w:r>
      <w:r w:rsidR="001147A1">
        <w:rPr>
          <w:lang w:val="es-ES"/>
        </w:rPr>
        <w:t>oficial</w:t>
      </w:r>
      <w:r w:rsidR="002D1E3C">
        <w:rPr>
          <w:lang w:val="es-ES"/>
        </w:rPr>
        <w:t xml:space="preserve">, o también entrando en </w:t>
      </w:r>
      <w:r>
        <w:rPr>
          <w:lang w:val="es-ES"/>
        </w:rPr>
        <w:t xml:space="preserve"> administración de discos </w:t>
      </w:r>
      <w:r w:rsidR="004F5313">
        <w:rPr>
          <w:lang w:val="es-ES"/>
        </w:rPr>
        <w:t xml:space="preserve">en el entorno gráfico </w:t>
      </w:r>
      <w:r>
        <w:rPr>
          <w:lang w:val="es-ES"/>
        </w:rPr>
        <w:t>y:</w:t>
      </w:r>
    </w:p>
    <w:p w:rsidR="009E05F9" w:rsidRDefault="009E05F9" w:rsidP="009E05F9">
      <w:pPr>
        <w:pStyle w:val="Prrafodelista"/>
        <w:numPr>
          <w:ilvl w:val="0"/>
          <w:numId w:val="1"/>
        </w:numPr>
        <w:rPr>
          <w:lang w:val="es-ES"/>
        </w:rPr>
      </w:pPr>
      <w:r>
        <w:rPr>
          <w:lang w:val="es-ES"/>
        </w:rPr>
        <w:t>Convertimos los discos en dinámicos</w:t>
      </w:r>
    </w:p>
    <w:p w:rsidR="009E05F9" w:rsidRDefault="009E05F9" w:rsidP="002D1E3C">
      <w:pPr>
        <w:pStyle w:val="Prrafodelista"/>
        <w:numPr>
          <w:ilvl w:val="0"/>
          <w:numId w:val="1"/>
        </w:numPr>
        <w:rPr>
          <w:lang w:val="es-ES"/>
        </w:rPr>
      </w:pPr>
      <w:r>
        <w:rPr>
          <w:lang w:val="es-ES"/>
        </w:rPr>
        <w:t>Reflejamos el disco 0 en el 1</w:t>
      </w:r>
    </w:p>
    <w:p w:rsidR="006855FA" w:rsidRDefault="002D1E3C" w:rsidP="002D1E3C">
      <w:pPr>
        <w:pStyle w:val="Prrafodelista"/>
        <w:numPr>
          <w:ilvl w:val="0"/>
          <w:numId w:val="1"/>
        </w:numPr>
        <w:rPr>
          <w:lang w:val="es-ES"/>
        </w:rPr>
      </w:pPr>
      <w:r>
        <w:rPr>
          <w:lang w:val="es-ES"/>
        </w:rPr>
        <w:t>Dejar, con pacien</w:t>
      </w:r>
      <w:r w:rsidR="004D3EDD">
        <w:rPr>
          <w:lang w:val="es-ES"/>
        </w:rPr>
        <w:t>cia, que los discos se sincronic</w:t>
      </w:r>
      <w:r>
        <w:rPr>
          <w:lang w:val="es-ES"/>
        </w:rPr>
        <w:t>en. Esta operación tarda bastante</w:t>
      </w:r>
      <w:r w:rsidR="00C132A6">
        <w:rPr>
          <w:lang w:val="es-ES"/>
        </w:rPr>
        <w:t xml:space="preserve"> por lo que, una vez realizada, podría ser conveniente realizar una instantánea.</w:t>
      </w:r>
    </w:p>
    <w:p w:rsidR="002D1E3C" w:rsidRPr="006855FA" w:rsidRDefault="002D1E3C" w:rsidP="002D1E3C">
      <w:pPr>
        <w:pStyle w:val="Prrafodelista"/>
        <w:rPr>
          <w:rFonts w:ascii="Segoe UI" w:hAnsi="Segoe UI" w:cs="Segoe UI"/>
          <w:b/>
          <w:bCs/>
          <w:color w:val="000000"/>
          <w:sz w:val="26"/>
          <w:szCs w:val="26"/>
          <w:shd w:val="clear" w:color="auto" w:fill="FFFFFF"/>
        </w:rPr>
      </w:pPr>
    </w:p>
    <w:p w:rsidR="006855FA" w:rsidRPr="006855FA" w:rsidRDefault="006855FA" w:rsidP="002A5C78">
      <w:pPr>
        <w:pStyle w:val="Prrafodelista"/>
        <w:numPr>
          <w:ilvl w:val="0"/>
          <w:numId w:val="2"/>
        </w:numPr>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Usar Bcdedit.exe</w:t>
      </w:r>
      <w:r w:rsidR="00823D4A">
        <w:rPr>
          <w:rStyle w:val="Refdenotaalfinal"/>
          <w:rFonts w:ascii="Segoe UI" w:hAnsi="Segoe UI" w:cs="Segoe UI"/>
          <w:b/>
          <w:bCs/>
          <w:color w:val="000000"/>
          <w:sz w:val="26"/>
          <w:szCs w:val="26"/>
          <w:shd w:val="clear" w:color="auto" w:fill="FFFFFF"/>
        </w:rPr>
        <w:endnoteReference w:id="1"/>
      </w:r>
      <w:r>
        <w:rPr>
          <w:rFonts w:ascii="Segoe UI" w:hAnsi="Segoe UI" w:cs="Segoe UI"/>
          <w:b/>
          <w:bCs/>
          <w:color w:val="000000"/>
          <w:sz w:val="26"/>
          <w:szCs w:val="26"/>
          <w:shd w:val="clear" w:color="auto" w:fill="FFFFFF"/>
        </w:rPr>
        <w:t xml:space="preserve"> para configurar las entradas de arranque del disco reflejado</w:t>
      </w:r>
      <w:r w:rsidR="002A5C78" w:rsidRPr="002A5C78">
        <w:t xml:space="preserve"> </w:t>
      </w:r>
    </w:p>
    <w:p w:rsidR="00654375" w:rsidRDefault="00A230F4" w:rsidP="007445E3">
      <w:pPr>
        <w:ind w:firstLine="360"/>
        <w:rPr>
          <w:lang w:val="es-ES"/>
        </w:rPr>
      </w:pPr>
      <w:r w:rsidRPr="00A230F4">
        <w:rPr>
          <w:lang w:val="es-ES"/>
        </w:rPr>
        <w:t>Ahora que h</w:t>
      </w:r>
      <w:r>
        <w:rPr>
          <w:lang w:val="es-ES"/>
        </w:rPr>
        <w:t>emos</w:t>
      </w:r>
      <w:r w:rsidRPr="00A230F4">
        <w:rPr>
          <w:lang w:val="es-ES"/>
        </w:rPr>
        <w:t xml:space="preserve"> establecido con éxito el reflejo de inicio, se agregó automáticamente</w:t>
      </w:r>
      <w:r w:rsidR="002A5C78">
        <w:rPr>
          <w:lang w:val="es-ES"/>
        </w:rPr>
        <w:t xml:space="preserve"> (mediante </w:t>
      </w:r>
      <w:r w:rsidR="002A5C78" w:rsidRPr="00407F89">
        <w:rPr>
          <w:b/>
          <w:lang w:val="es-ES"/>
        </w:rPr>
        <w:t>VSD</w:t>
      </w:r>
      <w:r w:rsidR="002A5C78">
        <w:rPr>
          <w:lang w:val="es-ES"/>
        </w:rPr>
        <w:t>, Servicio de disco virtual)</w:t>
      </w:r>
      <w:r w:rsidRPr="00A230F4">
        <w:rPr>
          <w:lang w:val="es-ES"/>
        </w:rPr>
        <w:t xml:space="preserve"> una nueva entrada de arranque </w:t>
      </w:r>
      <w:r w:rsidR="00407F89">
        <w:rPr>
          <w:lang w:val="es-ES"/>
        </w:rPr>
        <w:t>para que pueda iniciar</w:t>
      </w:r>
      <w:r w:rsidRPr="00A230F4">
        <w:rPr>
          <w:lang w:val="es-ES"/>
        </w:rPr>
        <w:t xml:space="preserve"> la unidad secundaria</w:t>
      </w:r>
      <w:r w:rsidR="00B65AE4">
        <w:rPr>
          <w:lang w:val="es-ES"/>
        </w:rPr>
        <w:t xml:space="preserve"> (disco 1)</w:t>
      </w:r>
      <w:r w:rsidRPr="00A230F4">
        <w:rPr>
          <w:lang w:val="es-ES"/>
        </w:rPr>
        <w:t>. Esta nueva entrada se muestra como "</w:t>
      </w:r>
      <w:r w:rsidR="00A0738A">
        <w:rPr>
          <w:lang w:val="es-ES"/>
        </w:rPr>
        <w:t>Windows server 2016</w:t>
      </w:r>
      <w:r w:rsidRPr="00A230F4">
        <w:rPr>
          <w:lang w:val="es-ES"/>
        </w:rPr>
        <w:t xml:space="preserve">: - </w:t>
      </w:r>
      <w:r w:rsidR="00A0738A">
        <w:rPr>
          <w:lang w:val="es-ES"/>
        </w:rPr>
        <w:t>complejo</w:t>
      </w:r>
      <w:r w:rsidRPr="00A230F4">
        <w:rPr>
          <w:lang w:val="es-ES"/>
        </w:rPr>
        <w:t xml:space="preserve"> secundario" en el menú Inicio. Si lo selecciona</w:t>
      </w:r>
      <w:r w:rsidR="0019149A">
        <w:rPr>
          <w:lang w:val="es-ES"/>
        </w:rPr>
        <w:t>mos</w:t>
      </w:r>
      <w:r w:rsidRPr="00A230F4">
        <w:rPr>
          <w:lang w:val="es-ES"/>
        </w:rPr>
        <w:t xml:space="preserve">, </w:t>
      </w:r>
      <w:r w:rsidR="00B65AE4">
        <w:rPr>
          <w:lang w:val="es-ES"/>
        </w:rPr>
        <w:t>cargará</w:t>
      </w:r>
      <w:r w:rsidR="006855FA">
        <w:rPr>
          <w:lang w:val="es-ES"/>
        </w:rPr>
        <w:t xml:space="preserve"> el sistema operativo de</w:t>
      </w:r>
      <w:r w:rsidRPr="00A230F4">
        <w:rPr>
          <w:lang w:val="es-ES"/>
        </w:rPr>
        <w:t xml:space="preserve"> la unidad secundaria. Sin embargo, si algo sucediera a cualquiera de los archivos del sistema o la partición EFI en el disco 0 o si el disco 0 </w:t>
      </w:r>
      <w:r w:rsidR="0019149A">
        <w:rPr>
          <w:lang w:val="es-ES"/>
        </w:rPr>
        <w:t>falla</w:t>
      </w:r>
      <w:r w:rsidRPr="00A230F4">
        <w:rPr>
          <w:lang w:val="es-ES"/>
        </w:rPr>
        <w:t xml:space="preserve"> completamente, tendría</w:t>
      </w:r>
      <w:r w:rsidR="0019149A">
        <w:rPr>
          <w:lang w:val="es-ES"/>
        </w:rPr>
        <w:t xml:space="preserve">mos </w:t>
      </w:r>
      <w:r w:rsidRPr="00A230F4">
        <w:rPr>
          <w:lang w:val="es-ES"/>
        </w:rPr>
        <w:t>que iniciar desde la partición EFI en el disco 1. Para que esto funcione, se debe</w:t>
      </w:r>
      <w:r w:rsidR="00076ADF">
        <w:rPr>
          <w:lang w:val="es-ES"/>
        </w:rPr>
        <w:t>n</w:t>
      </w:r>
      <w:r w:rsidRPr="00A230F4">
        <w:rPr>
          <w:lang w:val="es-ES"/>
        </w:rPr>
        <w:t xml:space="preserve"> agregar entradas de inicio en la </w:t>
      </w:r>
      <w:r w:rsidR="00407F89">
        <w:rPr>
          <w:b/>
          <w:lang w:val="es-ES"/>
        </w:rPr>
        <w:t>NVRAM</w:t>
      </w:r>
      <w:r w:rsidR="00407F89">
        <w:rPr>
          <w:rStyle w:val="Refdenotaalpie"/>
          <w:lang w:val="es-ES"/>
        </w:rPr>
        <w:footnoteReference w:id="4"/>
      </w:r>
      <w:r w:rsidRPr="00A230F4">
        <w:rPr>
          <w:lang w:val="es-ES"/>
        </w:rPr>
        <w:t xml:space="preserve">con la utilidad </w:t>
      </w:r>
      <w:proofErr w:type="spellStart"/>
      <w:r w:rsidR="0019149A" w:rsidRPr="0019149A">
        <w:rPr>
          <w:b/>
          <w:lang w:val="es-ES"/>
        </w:rPr>
        <w:t>Bcdedit</w:t>
      </w:r>
      <w:proofErr w:type="spellEnd"/>
      <w:r w:rsidRPr="00A230F4">
        <w:rPr>
          <w:lang w:val="es-ES"/>
        </w:rPr>
        <w:t>.</w:t>
      </w:r>
    </w:p>
    <w:p w:rsidR="00B65AE4" w:rsidRDefault="003A0C0F" w:rsidP="00DA1392">
      <w:pPr>
        <w:rPr>
          <w:lang w:val="es-ES"/>
        </w:rPr>
      </w:pPr>
      <w:r>
        <w:rPr>
          <w:lang w:val="es-ES"/>
        </w:rPr>
        <w:t xml:space="preserve">Con </w:t>
      </w:r>
      <w:proofErr w:type="spellStart"/>
      <w:r w:rsidRPr="003A0C0F">
        <w:rPr>
          <w:b/>
          <w:lang w:val="es-ES"/>
        </w:rPr>
        <w:t>bcdedit</w:t>
      </w:r>
      <w:proofErr w:type="spellEnd"/>
      <w:r w:rsidRPr="003A0C0F">
        <w:rPr>
          <w:b/>
          <w:lang w:val="es-ES"/>
        </w:rPr>
        <w:t xml:space="preserve"> /</w:t>
      </w:r>
      <w:proofErr w:type="spellStart"/>
      <w:r w:rsidRPr="003A0C0F">
        <w:rPr>
          <w:b/>
          <w:lang w:val="es-ES"/>
        </w:rPr>
        <w:t>enum</w:t>
      </w:r>
      <w:proofErr w:type="spellEnd"/>
      <w:r>
        <w:rPr>
          <w:lang w:val="es-ES"/>
        </w:rPr>
        <w:t xml:space="preserve"> podemos ver como esta nueva entrada ha sido añadida al cargador de arranque de Windows.</w:t>
      </w:r>
    </w:p>
    <w:p w:rsidR="0035632F" w:rsidRPr="004E186A" w:rsidRDefault="0035632F" w:rsidP="0019149A">
      <w:pPr>
        <w:ind w:firstLine="360"/>
        <w:rPr>
          <w:lang w:val="es-ES"/>
        </w:rPr>
      </w:pPr>
      <w:r w:rsidRPr="004E186A">
        <w:rPr>
          <w:lang w:val="es-ES"/>
        </w:rPr>
        <w:t>C:\Windows\system32&gt;</w:t>
      </w:r>
      <w:r w:rsidRPr="00D46946">
        <w:rPr>
          <w:b/>
          <w:lang w:val="es-ES"/>
        </w:rPr>
        <w:t>bcdedit /</w:t>
      </w:r>
      <w:proofErr w:type="spellStart"/>
      <w:r w:rsidRPr="00D46946">
        <w:rPr>
          <w:b/>
          <w:lang w:val="es-ES"/>
        </w:rPr>
        <w:t>enum</w:t>
      </w:r>
      <w:proofErr w:type="spellEnd"/>
    </w:p>
    <w:p w:rsidR="00B65AE4" w:rsidRPr="00B65AE4" w:rsidRDefault="00B65AE4" w:rsidP="00B65AE4">
      <w:pPr>
        <w:spacing w:after="0"/>
        <w:ind w:firstLine="708"/>
        <w:rPr>
          <w:b/>
          <w:sz w:val="16"/>
          <w:szCs w:val="16"/>
          <w:lang w:val="es-ES"/>
        </w:rPr>
      </w:pPr>
    </w:p>
    <w:p w:rsidR="00B65AE4" w:rsidRPr="00B65AE4" w:rsidRDefault="00B65AE4" w:rsidP="00B65AE4">
      <w:pPr>
        <w:spacing w:after="0"/>
        <w:ind w:firstLine="708"/>
        <w:rPr>
          <w:b/>
          <w:sz w:val="16"/>
          <w:szCs w:val="16"/>
          <w:lang w:val="es-ES"/>
        </w:rPr>
      </w:pPr>
      <w:r w:rsidRPr="00B65AE4">
        <w:rPr>
          <w:b/>
          <w:sz w:val="16"/>
          <w:szCs w:val="16"/>
          <w:lang w:val="es-ES"/>
        </w:rPr>
        <w:t>Administrador de arranque de Windows</w:t>
      </w:r>
    </w:p>
    <w:p w:rsidR="00B65AE4" w:rsidRPr="00B65AE4" w:rsidRDefault="00B65AE4" w:rsidP="00B65AE4">
      <w:pPr>
        <w:spacing w:after="0"/>
        <w:ind w:firstLine="708"/>
        <w:rPr>
          <w:sz w:val="16"/>
          <w:szCs w:val="16"/>
          <w:lang w:val="es-ES"/>
        </w:rPr>
      </w:pPr>
      <w:r w:rsidRPr="00B65AE4">
        <w:rPr>
          <w:sz w:val="16"/>
          <w:szCs w:val="16"/>
          <w:lang w:val="es-ES"/>
        </w:rPr>
        <w:t>----------------------------------</w:t>
      </w:r>
    </w:p>
    <w:p w:rsidR="00B65AE4" w:rsidRPr="00B65AE4" w:rsidRDefault="00B65AE4" w:rsidP="00B65AE4">
      <w:pPr>
        <w:spacing w:after="0"/>
        <w:ind w:firstLine="708"/>
        <w:rPr>
          <w:sz w:val="16"/>
          <w:szCs w:val="16"/>
          <w:lang w:val="fr-FR"/>
        </w:rPr>
      </w:pPr>
      <w:proofErr w:type="spellStart"/>
      <w:r w:rsidRPr="00B65AE4">
        <w:rPr>
          <w:sz w:val="16"/>
          <w:szCs w:val="16"/>
          <w:lang w:val="fr-FR"/>
        </w:rPr>
        <w:t>Identificador</w:t>
      </w:r>
      <w:proofErr w:type="spellEnd"/>
      <w:r w:rsidRPr="00B65AE4">
        <w:rPr>
          <w:sz w:val="16"/>
          <w:szCs w:val="16"/>
          <w:lang w:val="fr-FR"/>
        </w:rPr>
        <w:t xml:space="preserve">           {</w:t>
      </w:r>
      <w:proofErr w:type="spellStart"/>
      <w:r w:rsidRPr="00B65AE4">
        <w:rPr>
          <w:sz w:val="16"/>
          <w:szCs w:val="16"/>
          <w:lang w:val="fr-FR"/>
        </w:rPr>
        <w:t>bootmgr</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w:t>
      </w:r>
      <w:proofErr w:type="spellStart"/>
      <w:r w:rsidRPr="00B65AE4">
        <w:rPr>
          <w:sz w:val="16"/>
          <w:szCs w:val="16"/>
          <w:lang w:val="fr-FR"/>
        </w:rPr>
        <w:t>Device</w:t>
      </w:r>
      <w:proofErr w:type="spellEnd"/>
      <w:r w:rsidRPr="00B65AE4">
        <w:rPr>
          <w:sz w:val="16"/>
          <w:szCs w:val="16"/>
          <w:lang w:val="fr-FR"/>
        </w:rPr>
        <w:t>\HarddiskVolume2</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\EFI\Microsoft\Boot\</w:t>
      </w:r>
      <w:proofErr w:type="spellStart"/>
      <w:r w:rsidRPr="00B65AE4">
        <w:rPr>
          <w:sz w:val="16"/>
          <w:szCs w:val="16"/>
          <w:lang w:val="fr-FR"/>
        </w:rPr>
        <w:t>bootmgfw.efi</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description</w:t>
      </w:r>
      <w:proofErr w:type="gramEnd"/>
      <w:r w:rsidRPr="00B65AE4">
        <w:rPr>
          <w:sz w:val="16"/>
          <w:szCs w:val="16"/>
          <w:lang w:val="fr-FR"/>
        </w:rPr>
        <w:t xml:space="preserve">             Windows Boot Manager</w:t>
      </w:r>
    </w:p>
    <w:p w:rsidR="00B65AE4" w:rsidRPr="00B65AE4" w:rsidRDefault="00B65AE4" w:rsidP="00B65AE4">
      <w:pPr>
        <w:spacing w:after="0"/>
        <w:ind w:firstLine="708"/>
        <w:rPr>
          <w:sz w:val="16"/>
          <w:szCs w:val="16"/>
          <w:lang w:val="fr-FR"/>
        </w:rPr>
      </w:pPr>
      <w:proofErr w:type="gramStart"/>
      <w:r w:rsidRPr="00B65AE4">
        <w:rPr>
          <w:sz w:val="16"/>
          <w:szCs w:val="16"/>
          <w:lang w:val="fr-FR"/>
        </w:rPr>
        <w:t>locale</w:t>
      </w:r>
      <w:proofErr w:type="gramEnd"/>
      <w:r w:rsidRPr="00B65AE4">
        <w:rPr>
          <w:sz w:val="16"/>
          <w:szCs w:val="16"/>
          <w:lang w:val="fr-FR"/>
        </w:rPr>
        <w:t xml:space="preserve">                  es-ES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inherit</w:t>
      </w:r>
      <w:proofErr w:type="spellEnd"/>
      <w:proofErr w:type="gramEnd"/>
      <w:r w:rsidRPr="00B65AE4">
        <w:rPr>
          <w:sz w:val="16"/>
          <w:szCs w:val="16"/>
          <w:lang w:val="fr-FR"/>
        </w:rPr>
        <w:t xml:space="preserve">                 {</w:t>
      </w:r>
      <w:proofErr w:type="spellStart"/>
      <w:r w:rsidRPr="00B65AE4">
        <w:rPr>
          <w:sz w:val="16"/>
          <w:szCs w:val="16"/>
          <w:lang w:val="fr-FR"/>
        </w:rPr>
        <w:t>globalsettings</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bootshutdowndisabled</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default</w:t>
      </w:r>
      <w:proofErr w:type="gram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lastRenderedPageBreak/>
        <w:t>resumeobject</w:t>
      </w:r>
      <w:proofErr w:type="spellEnd"/>
      <w:proofErr w:type="gramEnd"/>
      <w:r w:rsidRPr="00B65AE4">
        <w:rPr>
          <w:sz w:val="16"/>
          <w:szCs w:val="16"/>
          <w:lang w:val="fr-FR"/>
        </w:rPr>
        <w:t xml:space="preserve">            {a6690802-7661-11ea-952d-de4ac4c8e779}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displayorder</w:t>
      </w:r>
      <w:proofErr w:type="spellEnd"/>
      <w:proofErr w:type="gram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es-ES"/>
        </w:rPr>
      </w:pPr>
      <w:r w:rsidRPr="00B65AE4">
        <w:rPr>
          <w:sz w:val="16"/>
          <w:szCs w:val="16"/>
          <w:lang w:val="fr-FR"/>
        </w:rPr>
        <w:t xml:space="preserve">                        </w:t>
      </w:r>
      <w:r w:rsidRPr="00B65AE4">
        <w:rPr>
          <w:sz w:val="16"/>
          <w:szCs w:val="16"/>
          <w:lang w:val="es-ES"/>
        </w:rPr>
        <w:t>{</w:t>
      </w:r>
      <w:proofErr w:type="gramStart"/>
      <w:r w:rsidRPr="00B65AE4">
        <w:rPr>
          <w:sz w:val="16"/>
          <w:szCs w:val="16"/>
          <w:lang w:val="es-ES"/>
        </w:rPr>
        <w:t>a6690807-7661-11ea-952d-de4ac4c8e779</w:t>
      </w:r>
      <w:proofErr w:type="gram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toolsdisplayorder</w:t>
      </w:r>
      <w:proofErr w:type="spellEnd"/>
      <w:proofErr w:type="gramEnd"/>
      <w:r w:rsidRPr="00B65AE4">
        <w:rPr>
          <w:sz w:val="16"/>
          <w:szCs w:val="16"/>
          <w:lang w:val="es-ES"/>
        </w:rPr>
        <w:t xml:space="preserve">       {</w:t>
      </w:r>
      <w:proofErr w:type="spellStart"/>
      <w:r w:rsidRPr="00B65AE4">
        <w:rPr>
          <w:sz w:val="16"/>
          <w:szCs w:val="16"/>
          <w:lang w:val="es-ES"/>
        </w:rPr>
        <w:t>memdiag</w:t>
      </w:r>
      <w:proofErr w:type="spell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timeout</w:t>
      </w:r>
      <w:proofErr w:type="spellEnd"/>
      <w:proofErr w:type="gramEnd"/>
      <w:r w:rsidRPr="00B65AE4">
        <w:rPr>
          <w:sz w:val="16"/>
          <w:szCs w:val="16"/>
          <w:lang w:val="es-ES"/>
        </w:rPr>
        <w:t xml:space="preserve">                 30</w:t>
      </w:r>
    </w:p>
    <w:p w:rsidR="00B65AE4" w:rsidRPr="00B65AE4" w:rsidRDefault="00B65AE4" w:rsidP="00B65AE4">
      <w:pPr>
        <w:spacing w:after="0"/>
        <w:ind w:firstLine="708"/>
        <w:rPr>
          <w:sz w:val="16"/>
          <w:szCs w:val="16"/>
          <w:lang w:val="es-ES"/>
        </w:rPr>
      </w:pPr>
    </w:p>
    <w:p w:rsidR="00B65AE4" w:rsidRPr="00B65AE4" w:rsidRDefault="00B65AE4" w:rsidP="00B65AE4">
      <w:pPr>
        <w:spacing w:after="0"/>
        <w:ind w:firstLine="708"/>
        <w:rPr>
          <w:sz w:val="16"/>
          <w:szCs w:val="16"/>
          <w:lang w:val="es-ES"/>
        </w:rPr>
      </w:pPr>
      <w:r w:rsidRPr="00B65AE4">
        <w:rPr>
          <w:sz w:val="16"/>
          <w:szCs w:val="16"/>
          <w:lang w:val="es-ES"/>
        </w:rPr>
        <w:t>Cargador de arranque de Windows</w:t>
      </w:r>
    </w:p>
    <w:p w:rsidR="00B65AE4" w:rsidRPr="00B65AE4" w:rsidRDefault="00B65AE4" w:rsidP="00B65AE4">
      <w:pPr>
        <w:spacing w:after="0"/>
        <w:ind w:firstLine="708"/>
        <w:rPr>
          <w:sz w:val="16"/>
          <w:szCs w:val="16"/>
          <w:lang w:val="fr-FR"/>
        </w:rPr>
      </w:pPr>
      <w:r w:rsidRPr="00B65AE4">
        <w:rPr>
          <w:sz w:val="16"/>
          <w:szCs w:val="16"/>
          <w:lang w:val="fr-FR"/>
        </w:rPr>
        <w:t>-----------------------------</w:t>
      </w:r>
    </w:p>
    <w:p w:rsidR="00B65AE4" w:rsidRPr="00B65AE4" w:rsidRDefault="00B65AE4" w:rsidP="00B65AE4">
      <w:pPr>
        <w:spacing w:after="0"/>
        <w:ind w:firstLine="708"/>
        <w:rPr>
          <w:sz w:val="16"/>
          <w:szCs w:val="16"/>
          <w:lang w:val="fr-FR"/>
        </w:rPr>
      </w:pPr>
      <w:proofErr w:type="spellStart"/>
      <w:r w:rsidRPr="00B65AE4">
        <w:rPr>
          <w:sz w:val="16"/>
          <w:szCs w:val="16"/>
          <w:lang w:val="fr-FR"/>
        </w:rPr>
        <w:t>Identificador</w:t>
      </w:r>
      <w:proofErr w:type="spellEnd"/>
      <w:r w:rsidRPr="00B65AE4">
        <w:rPr>
          <w:sz w:val="16"/>
          <w:szCs w:val="16"/>
          <w:lang w:val="fr-FR"/>
        </w:rPr>
        <w:t xml:space="preserve">           {</w:t>
      </w:r>
      <w:proofErr w:type="spellStart"/>
      <w:r w:rsidRPr="00B65AE4">
        <w:rPr>
          <w:sz w:val="16"/>
          <w:szCs w:val="16"/>
          <w:lang w:val="fr-FR"/>
        </w:rPr>
        <w:t>current</w:t>
      </w:r>
      <w:proofErr w:type="spellEnd"/>
      <w:r w:rsidRPr="00B65AE4">
        <w:rPr>
          <w:sz w:val="16"/>
          <w:szCs w:val="16"/>
          <w:lang w:val="fr-FR"/>
        </w:rPr>
        <w:t>}</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\Windows\system32\</w:t>
      </w:r>
      <w:proofErr w:type="spellStart"/>
      <w:r w:rsidRPr="00B65AE4">
        <w:rPr>
          <w:sz w:val="16"/>
          <w:szCs w:val="16"/>
          <w:lang w:val="fr-FR"/>
        </w:rPr>
        <w:t>winload.efi</w:t>
      </w:r>
      <w:proofErr w:type="spellEnd"/>
    </w:p>
    <w:p w:rsidR="00B65AE4" w:rsidRPr="00B65AE4" w:rsidRDefault="00B65AE4" w:rsidP="00B65AE4">
      <w:pPr>
        <w:spacing w:after="0"/>
        <w:ind w:firstLine="708"/>
        <w:rPr>
          <w:sz w:val="16"/>
          <w:szCs w:val="16"/>
          <w:lang w:val="fr-FR"/>
        </w:rPr>
      </w:pPr>
      <w:proofErr w:type="gramStart"/>
      <w:r w:rsidRPr="00B65AE4">
        <w:rPr>
          <w:sz w:val="16"/>
          <w:szCs w:val="16"/>
          <w:lang w:val="fr-FR"/>
        </w:rPr>
        <w:t>description</w:t>
      </w:r>
      <w:proofErr w:type="gramEnd"/>
      <w:r w:rsidRPr="00B65AE4">
        <w:rPr>
          <w:sz w:val="16"/>
          <w:szCs w:val="16"/>
          <w:lang w:val="fr-FR"/>
        </w:rPr>
        <w:t xml:space="preserve">             Windows Server 2016</w:t>
      </w:r>
    </w:p>
    <w:p w:rsidR="00B65AE4" w:rsidRPr="008939DB" w:rsidRDefault="00B65AE4" w:rsidP="00B65AE4">
      <w:pPr>
        <w:spacing w:after="0"/>
        <w:ind w:firstLine="708"/>
        <w:rPr>
          <w:sz w:val="16"/>
          <w:szCs w:val="16"/>
          <w:lang w:val="fr-FR"/>
        </w:rPr>
      </w:pPr>
      <w:proofErr w:type="gramStart"/>
      <w:r w:rsidRPr="008939DB">
        <w:rPr>
          <w:sz w:val="16"/>
          <w:szCs w:val="16"/>
          <w:lang w:val="fr-FR"/>
        </w:rPr>
        <w:t>locale</w:t>
      </w:r>
      <w:proofErr w:type="gramEnd"/>
      <w:r w:rsidRPr="008939DB">
        <w:rPr>
          <w:sz w:val="16"/>
          <w:szCs w:val="16"/>
          <w:lang w:val="fr-FR"/>
        </w:rPr>
        <w:t xml:space="preserve">                  es-ES</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inherit</w:t>
      </w:r>
      <w:proofErr w:type="spellEnd"/>
      <w:proofErr w:type="gramEnd"/>
      <w:r w:rsidRPr="008939DB">
        <w:rPr>
          <w:sz w:val="16"/>
          <w:szCs w:val="16"/>
          <w:lang w:val="fr-FR"/>
        </w:rPr>
        <w:t xml:space="preserve">                 {</w:t>
      </w:r>
      <w:proofErr w:type="spellStart"/>
      <w:r w:rsidRPr="008939DB">
        <w:rPr>
          <w:sz w:val="16"/>
          <w:szCs w:val="16"/>
          <w:lang w:val="fr-FR"/>
        </w:rPr>
        <w:t>bootloadersettings</w:t>
      </w:r>
      <w:proofErr w:type="spellEnd"/>
      <w:r w:rsidRPr="008939DB">
        <w:rPr>
          <w:sz w:val="16"/>
          <w:szCs w:val="16"/>
          <w:lang w:val="fr-FR"/>
        </w:rPr>
        <w:t>}</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recoverysequence</w:t>
      </w:r>
      <w:proofErr w:type="spellEnd"/>
      <w:proofErr w:type="gramEnd"/>
      <w:r w:rsidRPr="008939DB">
        <w:rPr>
          <w:sz w:val="16"/>
          <w:szCs w:val="16"/>
          <w:lang w:val="fr-FR"/>
        </w:rPr>
        <w:t xml:space="preserve">        {a6690804-7661-11ea-952d-de4ac4c8e779}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recoveryenabled</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isolatedcontext</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allowedinmemorysettings</w:t>
      </w:r>
      <w:proofErr w:type="spellEnd"/>
      <w:proofErr w:type="gramEnd"/>
      <w:r w:rsidRPr="00B65AE4">
        <w:rPr>
          <w:sz w:val="16"/>
          <w:szCs w:val="16"/>
          <w:lang w:val="fr-FR"/>
        </w:rPr>
        <w:t xml:space="preserve"> 0x15000075</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osdevice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systemroot</w:t>
      </w:r>
      <w:proofErr w:type="spellEnd"/>
      <w:proofErr w:type="gramEnd"/>
      <w:r w:rsidRPr="00B65AE4">
        <w:rPr>
          <w:sz w:val="16"/>
          <w:szCs w:val="16"/>
          <w:lang w:val="fr-FR"/>
        </w:rPr>
        <w:t xml:space="preserve">              \Windows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resumeobject</w:t>
      </w:r>
      <w:proofErr w:type="spellEnd"/>
      <w:proofErr w:type="gramEnd"/>
      <w:r w:rsidRPr="00B65AE4">
        <w:rPr>
          <w:sz w:val="16"/>
          <w:szCs w:val="16"/>
          <w:lang w:val="fr-FR"/>
        </w:rPr>
        <w:t xml:space="preserve">            {a6690802-7661-11ea-952d-de4ac4c8e779}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nx</w:t>
      </w:r>
      <w:proofErr w:type="spellEnd"/>
      <w:proofErr w:type="gramEnd"/>
      <w:r w:rsidRPr="00B65AE4">
        <w:rPr>
          <w:sz w:val="16"/>
          <w:szCs w:val="16"/>
          <w:lang w:val="fr-FR"/>
        </w:rPr>
        <w:t xml:space="preserve">                      </w:t>
      </w:r>
      <w:proofErr w:type="spellStart"/>
      <w:r w:rsidRPr="00B65AE4">
        <w:rPr>
          <w:sz w:val="16"/>
          <w:szCs w:val="16"/>
          <w:lang w:val="fr-FR"/>
        </w:rPr>
        <w:t>OptOut</w:t>
      </w:r>
      <w:proofErr w:type="spellEnd"/>
    </w:p>
    <w:p w:rsidR="00B65AE4" w:rsidRPr="00B65AE4" w:rsidRDefault="00B65AE4" w:rsidP="00B65AE4">
      <w:pPr>
        <w:spacing w:after="0"/>
        <w:ind w:firstLine="708"/>
        <w:rPr>
          <w:sz w:val="16"/>
          <w:szCs w:val="16"/>
          <w:lang w:val="fr-FR"/>
        </w:rPr>
      </w:pPr>
    </w:p>
    <w:p w:rsidR="00B65AE4" w:rsidRPr="00B65AE4" w:rsidRDefault="00B65AE4" w:rsidP="00B65AE4">
      <w:pPr>
        <w:spacing w:after="0"/>
        <w:ind w:firstLine="708"/>
        <w:rPr>
          <w:b/>
          <w:sz w:val="16"/>
          <w:szCs w:val="16"/>
          <w:lang w:val="es-ES"/>
        </w:rPr>
      </w:pPr>
      <w:r w:rsidRPr="00B65AE4">
        <w:rPr>
          <w:b/>
          <w:sz w:val="16"/>
          <w:szCs w:val="16"/>
          <w:lang w:val="es-ES"/>
        </w:rPr>
        <w:t>Cargador de arranque de Windows</w:t>
      </w:r>
    </w:p>
    <w:p w:rsidR="00B65AE4" w:rsidRPr="00B65AE4" w:rsidRDefault="00B65AE4" w:rsidP="00B65AE4">
      <w:pPr>
        <w:spacing w:after="0"/>
        <w:ind w:firstLine="708"/>
        <w:rPr>
          <w:sz w:val="16"/>
          <w:szCs w:val="16"/>
          <w:lang w:val="es-ES"/>
        </w:rPr>
      </w:pPr>
      <w:r w:rsidRPr="00B65AE4">
        <w:rPr>
          <w:sz w:val="16"/>
          <w:szCs w:val="16"/>
          <w:lang w:val="es-ES"/>
        </w:rPr>
        <w:t>-----------------------------</w:t>
      </w:r>
    </w:p>
    <w:p w:rsidR="00B65AE4" w:rsidRPr="00B65AE4" w:rsidRDefault="00B65AE4" w:rsidP="00B65AE4">
      <w:pPr>
        <w:spacing w:after="0"/>
        <w:ind w:firstLine="708"/>
        <w:rPr>
          <w:sz w:val="16"/>
          <w:szCs w:val="16"/>
          <w:lang w:val="es-ES"/>
        </w:rPr>
      </w:pPr>
      <w:r w:rsidRPr="00B65AE4">
        <w:rPr>
          <w:sz w:val="16"/>
          <w:szCs w:val="16"/>
          <w:lang w:val="es-ES"/>
        </w:rPr>
        <w:t>Identificador           {a6690807-7661-11ea-952d-de4ac4c8e779}</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device</w:t>
      </w:r>
      <w:proofErr w:type="spellEnd"/>
      <w:proofErr w:type="gramEnd"/>
      <w:r w:rsidRPr="00B65AE4">
        <w:rPr>
          <w:sz w:val="16"/>
          <w:szCs w:val="16"/>
          <w:lang w:val="fr-FR"/>
        </w:rPr>
        <w:t xml:space="preserve">                  partition=C:</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path</w:t>
      </w:r>
      <w:proofErr w:type="spellEnd"/>
      <w:proofErr w:type="gramEnd"/>
      <w:r w:rsidRPr="00B65AE4">
        <w:rPr>
          <w:sz w:val="16"/>
          <w:szCs w:val="16"/>
          <w:lang w:val="fr-FR"/>
        </w:rPr>
        <w:t xml:space="preserve">                    \Windows\system32\</w:t>
      </w:r>
      <w:proofErr w:type="spellStart"/>
      <w:r w:rsidRPr="00B65AE4">
        <w:rPr>
          <w:sz w:val="16"/>
          <w:szCs w:val="16"/>
          <w:lang w:val="fr-FR"/>
        </w:rPr>
        <w:t>winload.efi</w:t>
      </w:r>
      <w:proofErr w:type="spellEnd"/>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description</w:t>
      </w:r>
      <w:proofErr w:type="spellEnd"/>
      <w:proofErr w:type="gramEnd"/>
      <w:r w:rsidRPr="00B65AE4">
        <w:rPr>
          <w:sz w:val="16"/>
          <w:szCs w:val="16"/>
          <w:lang w:val="es-ES"/>
        </w:rPr>
        <w:t xml:space="preserve">             </w:t>
      </w:r>
      <w:r w:rsidRPr="00B65AE4">
        <w:rPr>
          <w:b/>
          <w:sz w:val="16"/>
          <w:szCs w:val="16"/>
          <w:lang w:val="es-ES"/>
        </w:rPr>
        <w:t>Windows Server 2016 - complejo secundario</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locale</w:t>
      </w:r>
      <w:proofErr w:type="spellEnd"/>
      <w:proofErr w:type="gramEnd"/>
      <w:r w:rsidRPr="00B65AE4">
        <w:rPr>
          <w:sz w:val="16"/>
          <w:szCs w:val="16"/>
          <w:lang w:val="es-ES"/>
        </w:rPr>
        <w:t xml:space="preserve">                  es-ES</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inherit</w:t>
      </w:r>
      <w:proofErr w:type="spellEnd"/>
      <w:proofErr w:type="gramEnd"/>
      <w:r w:rsidRPr="00B65AE4">
        <w:rPr>
          <w:sz w:val="16"/>
          <w:szCs w:val="16"/>
          <w:lang w:val="es-ES"/>
        </w:rPr>
        <w:t xml:space="preserve">                 {</w:t>
      </w:r>
      <w:proofErr w:type="spellStart"/>
      <w:r w:rsidRPr="00B65AE4">
        <w:rPr>
          <w:sz w:val="16"/>
          <w:szCs w:val="16"/>
          <w:lang w:val="es-ES"/>
        </w:rPr>
        <w:t>bootloadersettings</w:t>
      </w:r>
      <w:proofErr w:type="spellEnd"/>
      <w:r w:rsidRPr="00B65AE4">
        <w:rPr>
          <w:sz w:val="16"/>
          <w:szCs w:val="16"/>
          <w:lang w:val="es-ES"/>
        </w:rPr>
        <w:t>}</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recoverysequence</w:t>
      </w:r>
      <w:proofErr w:type="spellEnd"/>
      <w:proofErr w:type="gramEnd"/>
      <w:r w:rsidRPr="00B65AE4">
        <w:rPr>
          <w:sz w:val="16"/>
          <w:szCs w:val="16"/>
          <w:lang w:val="es-ES"/>
        </w:rPr>
        <w:t xml:space="preserve">        {a6690804-7661-11ea-952d-de4ac4c8e779}</w:t>
      </w:r>
    </w:p>
    <w:p w:rsidR="00B65AE4" w:rsidRPr="00B65AE4" w:rsidRDefault="00B65AE4" w:rsidP="00B65AE4">
      <w:pPr>
        <w:spacing w:after="0"/>
        <w:ind w:firstLine="708"/>
        <w:rPr>
          <w:sz w:val="16"/>
          <w:szCs w:val="16"/>
          <w:lang w:val="es-ES"/>
        </w:rPr>
      </w:pPr>
      <w:proofErr w:type="spellStart"/>
      <w:proofErr w:type="gramStart"/>
      <w:r w:rsidRPr="00B65AE4">
        <w:rPr>
          <w:sz w:val="16"/>
          <w:szCs w:val="16"/>
          <w:lang w:val="es-ES"/>
        </w:rPr>
        <w:t>recoveryenabled</w:t>
      </w:r>
      <w:proofErr w:type="spellEnd"/>
      <w:proofErr w:type="gramEnd"/>
      <w:r w:rsidRPr="00B65AE4">
        <w:rPr>
          <w:sz w:val="16"/>
          <w:szCs w:val="16"/>
          <w:lang w:val="es-ES"/>
        </w:rPr>
        <w:t xml:space="preserve">         Yes</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isolatedcontext</w:t>
      </w:r>
      <w:proofErr w:type="spellEnd"/>
      <w:proofErr w:type="gramEnd"/>
      <w:r w:rsidRPr="00B65AE4">
        <w:rPr>
          <w:sz w:val="16"/>
          <w:szCs w:val="16"/>
          <w:lang w:val="fr-FR"/>
        </w:rPr>
        <w:t xml:space="preserve">         </w:t>
      </w:r>
      <w:proofErr w:type="spellStart"/>
      <w:r w:rsidRPr="00B65AE4">
        <w:rPr>
          <w:sz w:val="16"/>
          <w:szCs w:val="16"/>
          <w:lang w:val="fr-FR"/>
        </w:rPr>
        <w:t>Yes</w:t>
      </w:r>
      <w:proofErr w:type="spellEnd"/>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allowedinmemorysettings</w:t>
      </w:r>
      <w:proofErr w:type="spellEnd"/>
      <w:proofErr w:type="gramEnd"/>
      <w:r w:rsidRPr="00B65AE4">
        <w:rPr>
          <w:sz w:val="16"/>
          <w:szCs w:val="16"/>
          <w:lang w:val="fr-FR"/>
        </w:rPr>
        <w:t xml:space="preserve"> 0x15000075</w:t>
      </w:r>
    </w:p>
    <w:p w:rsidR="00B65AE4" w:rsidRPr="00B65AE4" w:rsidRDefault="00B65AE4" w:rsidP="00B65AE4">
      <w:pPr>
        <w:spacing w:after="0"/>
        <w:ind w:firstLine="708"/>
        <w:rPr>
          <w:sz w:val="16"/>
          <w:szCs w:val="16"/>
          <w:lang w:val="fr-FR"/>
        </w:rPr>
      </w:pPr>
      <w:proofErr w:type="spellStart"/>
      <w:proofErr w:type="gramStart"/>
      <w:r w:rsidRPr="00B65AE4">
        <w:rPr>
          <w:sz w:val="16"/>
          <w:szCs w:val="16"/>
          <w:lang w:val="fr-FR"/>
        </w:rPr>
        <w:t>osdevice</w:t>
      </w:r>
      <w:proofErr w:type="spellEnd"/>
      <w:proofErr w:type="gramEnd"/>
      <w:r w:rsidRPr="00B65AE4">
        <w:rPr>
          <w:sz w:val="16"/>
          <w:szCs w:val="16"/>
          <w:lang w:val="fr-FR"/>
        </w:rPr>
        <w:t xml:space="preserve">                partition=C:</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systemroot</w:t>
      </w:r>
      <w:proofErr w:type="spellEnd"/>
      <w:proofErr w:type="gramEnd"/>
      <w:r w:rsidRPr="008939DB">
        <w:rPr>
          <w:sz w:val="16"/>
          <w:szCs w:val="16"/>
          <w:lang w:val="fr-FR"/>
        </w:rPr>
        <w:t xml:space="preserve">              \Windows</w:t>
      </w:r>
    </w:p>
    <w:p w:rsidR="00B65AE4" w:rsidRPr="008939DB" w:rsidRDefault="00B65AE4" w:rsidP="00B65AE4">
      <w:pPr>
        <w:spacing w:after="0"/>
        <w:ind w:firstLine="708"/>
        <w:rPr>
          <w:sz w:val="16"/>
          <w:szCs w:val="16"/>
          <w:lang w:val="fr-FR"/>
        </w:rPr>
      </w:pPr>
      <w:proofErr w:type="spellStart"/>
      <w:proofErr w:type="gramStart"/>
      <w:r w:rsidRPr="008939DB">
        <w:rPr>
          <w:sz w:val="16"/>
          <w:szCs w:val="16"/>
          <w:lang w:val="fr-FR"/>
        </w:rPr>
        <w:t>resumeobject</w:t>
      </w:r>
      <w:proofErr w:type="spellEnd"/>
      <w:proofErr w:type="gramEnd"/>
      <w:r w:rsidRPr="008939DB">
        <w:rPr>
          <w:sz w:val="16"/>
          <w:szCs w:val="16"/>
          <w:lang w:val="fr-FR"/>
        </w:rPr>
        <w:t xml:space="preserve">            {a6690802-7661-11ea-952d-de4ac4c8e779}</w:t>
      </w:r>
    </w:p>
    <w:p w:rsidR="003D564E" w:rsidRPr="008939DB" w:rsidRDefault="00B65AE4" w:rsidP="00B65AE4">
      <w:pPr>
        <w:spacing w:after="0"/>
        <w:ind w:firstLine="708"/>
        <w:rPr>
          <w:sz w:val="16"/>
          <w:szCs w:val="16"/>
          <w:lang w:val="fr-FR"/>
        </w:rPr>
      </w:pPr>
      <w:proofErr w:type="spellStart"/>
      <w:proofErr w:type="gramStart"/>
      <w:r w:rsidRPr="008939DB">
        <w:rPr>
          <w:sz w:val="16"/>
          <w:szCs w:val="16"/>
          <w:lang w:val="fr-FR"/>
        </w:rPr>
        <w:t>nx</w:t>
      </w:r>
      <w:proofErr w:type="spellEnd"/>
      <w:proofErr w:type="gramEnd"/>
      <w:r w:rsidRPr="008939DB">
        <w:rPr>
          <w:sz w:val="16"/>
          <w:szCs w:val="16"/>
          <w:lang w:val="fr-FR"/>
        </w:rPr>
        <w:t xml:space="preserve">                      </w:t>
      </w:r>
      <w:proofErr w:type="spellStart"/>
      <w:r w:rsidRPr="008939DB">
        <w:rPr>
          <w:sz w:val="16"/>
          <w:szCs w:val="16"/>
          <w:lang w:val="fr-FR"/>
        </w:rPr>
        <w:t>OptOut</w:t>
      </w:r>
      <w:proofErr w:type="spellEnd"/>
    </w:p>
    <w:p w:rsidR="00B65AE4" w:rsidRPr="008939DB" w:rsidRDefault="00B65AE4" w:rsidP="00B65AE4">
      <w:pPr>
        <w:spacing w:after="0"/>
        <w:ind w:firstLine="708"/>
        <w:rPr>
          <w:sz w:val="16"/>
          <w:szCs w:val="16"/>
          <w:lang w:val="fr-FR"/>
        </w:rPr>
      </w:pPr>
    </w:p>
    <w:p w:rsidR="00B65AE4" w:rsidRDefault="004E3062" w:rsidP="00B65AE4">
      <w:pPr>
        <w:spacing w:after="0"/>
        <w:ind w:firstLine="708"/>
        <w:rPr>
          <w:lang w:val="es-ES"/>
        </w:rPr>
      </w:pPr>
      <w:r>
        <w:rPr>
          <w:lang w:val="es-ES"/>
        </w:rPr>
        <w:t>En este momento e</w:t>
      </w:r>
      <w:r w:rsidR="00CE1B86">
        <w:rPr>
          <w:lang w:val="es-ES"/>
        </w:rPr>
        <w:t xml:space="preserve">n el almacén </w:t>
      </w:r>
      <w:r w:rsidR="00CE1B86" w:rsidRPr="00CE1B86">
        <w:rPr>
          <w:i/>
          <w:lang w:val="es-ES"/>
        </w:rPr>
        <w:t>BCD</w:t>
      </w:r>
      <w:r w:rsidR="00CE1B86">
        <w:rPr>
          <w:i/>
          <w:lang w:val="es-ES"/>
        </w:rPr>
        <w:t xml:space="preserve"> </w:t>
      </w:r>
      <w:r w:rsidR="00CE1B86">
        <w:rPr>
          <w:lang w:val="es-ES"/>
        </w:rPr>
        <w:t>todas las referencias están dirigidas al disco 0. Tenemos que seguir a continuación un proceso en el que vayamos haciendo copias de las entradas (</w:t>
      </w:r>
      <w:proofErr w:type="spellStart"/>
      <w:r w:rsidR="00CE1B86">
        <w:rPr>
          <w:lang w:val="es-ES"/>
        </w:rPr>
        <w:t>bcdedit</w:t>
      </w:r>
      <w:proofErr w:type="spellEnd"/>
      <w:r w:rsidR="00CE1B86">
        <w:rPr>
          <w:lang w:val="es-ES"/>
        </w:rPr>
        <w:t xml:space="preserve"> /</w:t>
      </w:r>
      <w:proofErr w:type="spellStart"/>
      <w:r w:rsidR="00CE1B86">
        <w:rPr>
          <w:lang w:val="es-ES"/>
        </w:rPr>
        <w:t>copy</w:t>
      </w:r>
      <w:proofErr w:type="spellEnd"/>
      <w:r w:rsidR="00CE1B86">
        <w:rPr>
          <w:lang w:val="es-ES"/>
        </w:rPr>
        <w:t xml:space="preserve"> {id} /d “descripción de la nueva entrada” y reasignándolas al volumen apropiado del disco 1 (</w:t>
      </w:r>
      <w:proofErr w:type="spellStart"/>
      <w:r w:rsidR="00CE1B86">
        <w:rPr>
          <w:lang w:val="es-ES"/>
        </w:rPr>
        <w:t>bcdedit</w:t>
      </w:r>
      <w:proofErr w:type="spellEnd"/>
      <w:r w:rsidR="00CE1B86">
        <w:rPr>
          <w:lang w:val="es-ES"/>
        </w:rPr>
        <w:t xml:space="preserve"> /set {</w:t>
      </w:r>
      <w:proofErr w:type="spellStart"/>
      <w:r w:rsidR="00CE1B86">
        <w:rPr>
          <w:lang w:val="es-ES"/>
        </w:rPr>
        <w:t>nuevo</w:t>
      </w:r>
      <w:r w:rsidR="00FE6A94">
        <w:rPr>
          <w:lang w:val="es-ES"/>
        </w:rPr>
        <w:t>GUID</w:t>
      </w:r>
      <w:proofErr w:type="spellEnd"/>
      <w:r w:rsidR="00CE1B86">
        <w:rPr>
          <w:lang w:val="es-ES"/>
        </w:rPr>
        <w:t xml:space="preserve">} </w:t>
      </w:r>
      <w:r w:rsidR="00CE1B86" w:rsidRPr="00CE1B86">
        <w:rPr>
          <w:i/>
          <w:lang w:val="es-ES"/>
        </w:rPr>
        <w:t>parámetros</w:t>
      </w:r>
      <w:r w:rsidR="00CE1B86">
        <w:rPr>
          <w:lang w:val="es-ES"/>
        </w:rPr>
        <w:t>), posteriormente copiar el contenido de las particiones para finalizar haciendo una copia del BCD en el disco 1.</w:t>
      </w:r>
    </w:p>
    <w:p w:rsidR="00CE1B86" w:rsidRDefault="00CE1B86" w:rsidP="00B65AE4">
      <w:pPr>
        <w:spacing w:after="0"/>
        <w:ind w:firstLine="708"/>
        <w:rPr>
          <w:lang w:val="es-ES"/>
        </w:rPr>
      </w:pPr>
      <w:r>
        <w:rPr>
          <w:lang w:val="es-ES"/>
        </w:rPr>
        <w:t xml:space="preserve">Podemos ver todas las entradas con el comando </w:t>
      </w:r>
      <w:proofErr w:type="spellStart"/>
      <w:r>
        <w:rPr>
          <w:lang w:val="es-ES"/>
        </w:rPr>
        <w:t>bcdedit</w:t>
      </w:r>
      <w:proofErr w:type="spellEnd"/>
      <w:r>
        <w:rPr>
          <w:lang w:val="es-ES"/>
        </w:rPr>
        <w:t xml:space="preserve"> /</w:t>
      </w:r>
      <w:proofErr w:type="spellStart"/>
      <w:r>
        <w:rPr>
          <w:lang w:val="es-ES"/>
        </w:rPr>
        <w:t>enum</w:t>
      </w:r>
      <w:proofErr w:type="spellEnd"/>
      <w:r>
        <w:rPr>
          <w:lang w:val="es-ES"/>
        </w:rPr>
        <w:t xml:space="preserve"> </w:t>
      </w:r>
      <w:proofErr w:type="spellStart"/>
      <w:r>
        <w:rPr>
          <w:lang w:val="es-ES"/>
        </w:rPr>
        <w:t>all</w:t>
      </w:r>
      <w:proofErr w:type="spellEnd"/>
      <w:r>
        <w:rPr>
          <w:lang w:val="es-ES"/>
        </w:rPr>
        <w:t>.</w:t>
      </w:r>
    </w:p>
    <w:p w:rsidR="00CE1B86" w:rsidRDefault="00CE1B86" w:rsidP="00EE0D8D">
      <w:pPr>
        <w:spacing w:after="0"/>
        <w:rPr>
          <w:lang w:val="es-ES"/>
        </w:rPr>
      </w:pPr>
    </w:p>
    <w:p w:rsidR="00CE1B86" w:rsidRDefault="005446F8" w:rsidP="00CE1B86">
      <w:pPr>
        <w:pStyle w:val="Prrafodelista"/>
        <w:numPr>
          <w:ilvl w:val="1"/>
          <w:numId w:val="2"/>
        </w:numPr>
        <w:rPr>
          <w:lang w:val="es-ES"/>
        </w:rPr>
      </w:pPr>
      <w:r>
        <w:rPr>
          <w:b/>
          <w:lang w:val="es-ES"/>
        </w:rPr>
        <w:t>Modificación de e</w:t>
      </w:r>
      <w:r w:rsidR="00CE1B86" w:rsidRPr="00CE1B86">
        <w:rPr>
          <w:b/>
          <w:lang w:val="es-ES"/>
        </w:rPr>
        <w:t>ntrada</w:t>
      </w:r>
      <w:r>
        <w:rPr>
          <w:b/>
          <w:lang w:val="es-ES"/>
        </w:rPr>
        <w:t>s</w:t>
      </w:r>
      <w:r w:rsidR="00CE1B86" w:rsidRPr="00CE1B86">
        <w:rPr>
          <w:b/>
          <w:lang w:val="es-ES"/>
        </w:rPr>
        <w:t xml:space="preserve"> para la partición RE</w:t>
      </w:r>
      <w:r w:rsidR="00CE1B86">
        <w:rPr>
          <w:lang w:val="es-ES"/>
        </w:rPr>
        <w:t>.</w:t>
      </w:r>
    </w:p>
    <w:p w:rsidR="005C0C51" w:rsidRDefault="005C0C51" w:rsidP="005C0C51">
      <w:pPr>
        <w:pStyle w:val="Prrafodelista"/>
        <w:ind w:left="1440"/>
        <w:rPr>
          <w:lang w:val="es-ES"/>
        </w:rPr>
      </w:pPr>
    </w:p>
    <w:p w:rsidR="00CE1B86" w:rsidRDefault="005446F8" w:rsidP="005C0C51">
      <w:pPr>
        <w:pStyle w:val="Prrafodelista"/>
        <w:numPr>
          <w:ilvl w:val="0"/>
          <w:numId w:val="1"/>
        </w:numPr>
        <w:rPr>
          <w:lang w:val="es-ES"/>
        </w:rPr>
      </w:pPr>
      <w:r>
        <w:rPr>
          <w:lang w:val="es-ES"/>
        </w:rPr>
        <w:t>Copiar c</w:t>
      </w:r>
      <w:r w:rsidR="00CE1B86" w:rsidRPr="00CE1B86">
        <w:rPr>
          <w:lang w:val="es-ES"/>
        </w:rPr>
        <w:t>argador de arranque</w:t>
      </w:r>
    </w:p>
    <w:p w:rsidR="005C0C51" w:rsidRPr="00CE1B86" w:rsidRDefault="005C0C51" w:rsidP="00CE1B86">
      <w:pPr>
        <w:pStyle w:val="Prrafodelista"/>
        <w:ind w:left="1440"/>
        <w:rPr>
          <w:lang w:val="es-ES"/>
        </w:rPr>
      </w:pPr>
    </w:p>
    <w:p w:rsidR="00CE1B86" w:rsidRPr="00CE1B86" w:rsidRDefault="00CE1B86" w:rsidP="00CE1B86">
      <w:pPr>
        <w:pStyle w:val="Prrafodelista"/>
        <w:ind w:left="1440"/>
        <w:rPr>
          <w:lang w:val="es-ES"/>
        </w:rPr>
      </w:pPr>
      <w:r w:rsidRPr="00CE1B86">
        <w:rPr>
          <w:lang w:val="es-ES"/>
        </w:rPr>
        <w:t>$</w:t>
      </w:r>
      <w:proofErr w:type="spellStart"/>
      <w:r w:rsidRPr="00CE1B86">
        <w:rPr>
          <w:lang w:val="es-ES"/>
        </w:rPr>
        <w:t>Bcdedit</w:t>
      </w:r>
      <w:proofErr w:type="spellEnd"/>
      <w:r w:rsidRPr="00CE1B86">
        <w:rPr>
          <w:lang w:val="es-ES"/>
        </w:rPr>
        <w:t xml:space="preserve"> /</w:t>
      </w:r>
      <w:proofErr w:type="spellStart"/>
      <w:r w:rsidRPr="00CE1B86">
        <w:rPr>
          <w:lang w:val="es-ES"/>
        </w:rPr>
        <w:t>copy</w:t>
      </w:r>
      <w:proofErr w:type="spellEnd"/>
      <w:r w:rsidRPr="00CE1B86">
        <w:rPr>
          <w:lang w:val="es-ES"/>
        </w:rPr>
        <w:t xml:space="preserve"> {</w:t>
      </w:r>
      <w:r w:rsidR="005C0C51" w:rsidRPr="009B7D6C">
        <w:rPr>
          <w:rFonts w:cstheme="minorHAnsi"/>
          <w:sz w:val="16"/>
          <w:szCs w:val="16"/>
        </w:rPr>
        <w:t>a6690804-7661-11ea-952d-de4ac4c8e779</w:t>
      </w:r>
      <w:r w:rsidRPr="00CE1B86">
        <w:rPr>
          <w:lang w:val="es-ES"/>
        </w:rPr>
        <w:t>} /</w:t>
      </w:r>
      <w:proofErr w:type="gramStart"/>
      <w:r w:rsidRPr="00CE1B86">
        <w:rPr>
          <w:lang w:val="es-ES"/>
        </w:rPr>
        <w:t>d ”</w:t>
      </w:r>
      <w:proofErr w:type="gramEnd"/>
      <w:r w:rsidRPr="00CE1B86">
        <w:rPr>
          <w:lang w:val="es-ES"/>
        </w:rPr>
        <w:t xml:space="preserve">Windows </w:t>
      </w:r>
      <w:proofErr w:type="spellStart"/>
      <w:r w:rsidRPr="00CE1B86">
        <w:rPr>
          <w:lang w:val="es-ES"/>
        </w:rPr>
        <w:t>Recovery</w:t>
      </w:r>
      <w:proofErr w:type="spellEnd"/>
      <w:r w:rsidRPr="00CE1B86">
        <w:rPr>
          <w:lang w:val="es-ES"/>
        </w:rPr>
        <w:t xml:space="preserve"> </w:t>
      </w:r>
      <w:proofErr w:type="spellStart"/>
      <w:r w:rsidRPr="00CE1B86">
        <w:rPr>
          <w:lang w:val="es-ES"/>
        </w:rPr>
        <w:t>Environment</w:t>
      </w:r>
      <w:proofErr w:type="spellEnd"/>
      <w:r w:rsidRPr="00CE1B86">
        <w:rPr>
          <w:lang w:val="es-ES"/>
        </w:rPr>
        <w:t>–complejo secundario”</w:t>
      </w:r>
    </w:p>
    <w:p w:rsidR="00CE1B86" w:rsidRPr="00CE1B86" w:rsidRDefault="005C0C51" w:rsidP="00CE1B86">
      <w:pPr>
        <w:pStyle w:val="Prrafodelista"/>
        <w:ind w:left="1440"/>
        <w:rPr>
          <w:lang w:val="es-ES"/>
        </w:rPr>
      </w:pPr>
      <w:r w:rsidRPr="005C0C51">
        <w:rPr>
          <w:lang w:val="es-ES"/>
        </w:rPr>
        <w:t>La entrada se copió correctamente en {a6690808-7661-11ea-952d-de4ac4c8e779}</w:t>
      </w:r>
      <w:r w:rsidR="00CE1B86" w:rsidRPr="00CE1B86">
        <w:rPr>
          <w:lang w:val="es-ES"/>
        </w:rPr>
        <w:t>.</w:t>
      </w:r>
    </w:p>
    <w:p w:rsidR="00CE1B86" w:rsidRDefault="00CE1B86" w:rsidP="00CE1B86">
      <w:pPr>
        <w:pStyle w:val="Prrafodelista"/>
        <w:ind w:left="1440"/>
        <w:rPr>
          <w:lang w:val="es-ES"/>
        </w:rPr>
      </w:pPr>
    </w:p>
    <w:p w:rsidR="005F3298" w:rsidRPr="00CE1B86" w:rsidRDefault="005F3298" w:rsidP="00CE1B86">
      <w:pPr>
        <w:pStyle w:val="Prrafodelista"/>
        <w:ind w:left="1440"/>
        <w:rPr>
          <w:lang w:val="es-ES"/>
        </w:rPr>
      </w:pPr>
    </w:p>
    <w:p w:rsidR="005C0C51" w:rsidRPr="005C0C51" w:rsidRDefault="005C0C51" w:rsidP="005C0C51">
      <w:pPr>
        <w:pStyle w:val="Prrafodelista"/>
        <w:ind w:left="1440"/>
        <w:rPr>
          <w:sz w:val="16"/>
          <w:szCs w:val="16"/>
          <w:lang w:val="es-ES"/>
        </w:rPr>
      </w:pPr>
      <w:r w:rsidRPr="005C0C51">
        <w:rPr>
          <w:sz w:val="16"/>
          <w:szCs w:val="16"/>
          <w:lang w:val="es-ES"/>
        </w:rPr>
        <w:t>Cargador de arranque de Windows</w:t>
      </w:r>
    </w:p>
    <w:p w:rsidR="005C0C51" w:rsidRPr="005C0C51" w:rsidRDefault="005C0C51" w:rsidP="005C0C51">
      <w:pPr>
        <w:pStyle w:val="Prrafodelista"/>
        <w:ind w:left="1440"/>
        <w:rPr>
          <w:sz w:val="16"/>
          <w:szCs w:val="16"/>
          <w:lang w:val="es-ES"/>
        </w:rPr>
      </w:pPr>
      <w:r w:rsidRPr="005C0C51">
        <w:rPr>
          <w:sz w:val="16"/>
          <w:szCs w:val="16"/>
          <w:lang w:val="es-ES"/>
        </w:rPr>
        <w:t>-----------------------------</w:t>
      </w:r>
    </w:p>
    <w:p w:rsidR="005C0C51" w:rsidRPr="005C0C51" w:rsidRDefault="005C0C51" w:rsidP="005C0C51">
      <w:pPr>
        <w:pStyle w:val="Prrafodelista"/>
        <w:ind w:left="1440"/>
        <w:rPr>
          <w:sz w:val="16"/>
          <w:szCs w:val="16"/>
          <w:lang w:val="es-ES"/>
        </w:rPr>
      </w:pPr>
      <w:r w:rsidRPr="005C0C51">
        <w:rPr>
          <w:sz w:val="16"/>
          <w:szCs w:val="16"/>
          <w:lang w:val="es-ES"/>
        </w:rPr>
        <w:t>Identificador           {a6690808-7661-11ea-952d-de4ac4c8e779}</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device</w:t>
      </w:r>
      <w:proofErr w:type="spellEnd"/>
      <w:proofErr w:type="gramEnd"/>
      <w:r w:rsidRPr="005C0C51">
        <w:rPr>
          <w:sz w:val="16"/>
          <w:szCs w:val="16"/>
          <w:lang w:val="es-ES"/>
        </w:rPr>
        <w:t xml:space="preserve">                  ramdisk=[\Device\HarddiskVolume1]\Recovery\WindowsRE\Winre.wim,{a6690805-7661-11ea-952d-de4ac4c8e779}</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path</w:t>
      </w:r>
      <w:proofErr w:type="spellEnd"/>
      <w:proofErr w:type="gramEnd"/>
      <w:r w:rsidRPr="005C0C51">
        <w:rPr>
          <w:sz w:val="16"/>
          <w:szCs w:val="16"/>
          <w:lang w:val="es-ES"/>
        </w:rPr>
        <w:t xml:space="preserve">                    \</w:t>
      </w:r>
      <w:proofErr w:type="spellStart"/>
      <w:r w:rsidRPr="005C0C51">
        <w:rPr>
          <w:sz w:val="16"/>
          <w:szCs w:val="16"/>
          <w:lang w:val="es-ES"/>
        </w:rPr>
        <w:t>windows</w:t>
      </w:r>
      <w:proofErr w:type="spellEnd"/>
      <w:r w:rsidRPr="005C0C51">
        <w:rPr>
          <w:sz w:val="16"/>
          <w:szCs w:val="16"/>
          <w:lang w:val="es-ES"/>
        </w:rPr>
        <w:t>\system32\</w:t>
      </w:r>
      <w:proofErr w:type="spellStart"/>
      <w:r w:rsidRPr="005C0C51">
        <w:rPr>
          <w:sz w:val="16"/>
          <w:szCs w:val="16"/>
          <w:lang w:val="es-ES"/>
        </w:rPr>
        <w:t>winload.efi</w:t>
      </w:r>
      <w:proofErr w:type="spellEnd"/>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description</w:t>
      </w:r>
      <w:proofErr w:type="spellEnd"/>
      <w:proofErr w:type="gramEnd"/>
      <w:r w:rsidRPr="005C0C51">
        <w:rPr>
          <w:sz w:val="16"/>
          <w:szCs w:val="16"/>
          <w:lang w:val="es-ES"/>
        </w:rPr>
        <w:t xml:space="preserve">             Windows </w:t>
      </w:r>
      <w:proofErr w:type="spellStart"/>
      <w:r w:rsidRPr="005C0C51">
        <w:rPr>
          <w:sz w:val="16"/>
          <w:szCs w:val="16"/>
          <w:lang w:val="es-ES"/>
        </w:rPr>
        <w:t>Recovery</w:t>
      </w:r>
      <w:proofErr w:type="spellEnd"/>
      <w:r w:rsidRPr="005C0C51">
        <w:rPr>
          <w:sz w:val="16"/>
          <w:szCs w:val="16"/>
          <w:lang w:val="es-ES"/>
        </w:rPr>
        <w:t xml:space="preserve"> </w:t>
      </w:r>
      <w:proofErr w:type="spellStart"/>
      <w:r w:rsidRPr="005C0C51">
        <w:rPr>
          <w:sz w:val="16"/>
          <w:szCs w:val="16"/>
          <w:lang w:val="es-ES"/>
        </w:rPr>
        <w:t>Environment</w:t>
      </w:r>
      <w:proofErr w:type="spellEnd"/>
      <w:r w:rsidRPr="005C0C51">
        <w:rPr>
          <w:sz w:val="16"/>
          <w:szCs w:val="16"/>
          <w:lang w:val="es-ES"/>
        </w:rPr>
        <w:t>-complejo secundario</w:t>
      </w:r>
    </w:p>
    <w:p w:rsidR="005C0C51" w:rsidRPr="005C0C51" w:rsidRDefault="005C0C51" w:rsidP="005C0C51">
      <w:pPr>
        <w:pStyle w:val="Prrafodelista"/>
        <w:ind w:left="1440"/>
        <w:rPr>
          <w:sz w:val="16"/>
          <w:szCs w:val="16"/>
          <w:lang w:val="es-ES"/>
        </w:rPr>
      </w:pPr>
      <w:proofErr w:type="spellStart"/>
      <w:proofErr w:type="gramStart"/>
      <w:r w:rsidRPr="005C0C51">
        <w:rPr>
          <w:sz w:val="16"/>
          <w:szCs w:val="16"/>
          <w:lang w:val="es-ES"/>
        </w:rPr>
        <w:t>locale</w:t>
      </w:r>
      <w:proofErr w:type="spellEnd"/>
      <w:proofErr w:type="gramEnd"/>
      <w:r w:rsidRPr="005C0C51">
        <w:rPr>
          <w:sz w:val="16"/>
          <w:szCs w:val="16"/>
          <w:lang w:val="es-ES"/>
        </w:rPr>
        <w:t xml:space="preserve">                  es-ES</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inherit</w:t>
      </w:r>
      <w:proofErr w:type="spellEnd"/>
      <w:proofErr w:type="gramEnd"/>
      <w:r w:rsidRPr="005C0C51">
        <w:rPr>
          <w:sz w:val="16"/>
          <w:szCs w:val="16"/>
          <w:lang w:val="fr-FR"/>
        </w:rPr>
        <w:t xml:space="preserve">                 {</w:t>
      </w:r>
      <w:proofErr w:type="spellStart"/>
      <w:r w:rsidRPr="005C0C51">
        <w:rPr>
          <w:sz w:val="16"/>
          <w:szCs w:val="16"/>
          <w:lang w:val="fr-FR"/>
        </w:rPr>
        <w:t>bootloadersettings</w:t>
      </w:r>
      <w:proofErr w:type="spellEnd"/>
      <w:r w:rsidRPr="005C0C51">
        <w:rPr>
          <w:sz w:val="16"/>
          <w:szCs w:val="16"/>
          <w:lang w:val="fr-FR"/>
        </w:rPr>
        <w:t>}</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displaymessage</w:t>
      </w:r>
      <w:proofErr w:type="spellEnd"/>
      <w:proofErr w:type="gramEnd"/>
      <w:r w:rsidRPr="005C0C51">
        <w:rPr>
          <w:sz w:val="16"/>
          <w:szCs w:val="16"/>
          <w:lang w:val="fr-FR"/>
        </w:rPr>
        <w:t xml:space="preserve">          </w:t>
      </w:r>
      <w:proofErr w:type="spellStart"/>
      <w:r w:rsidRPr="005C0C51">
        <w:rPr>
          <w:sz w:val="16"/>
          <w:szCs w:val="16"/>
          <w:lang w:val="fr-FR"/>
        </w:rPr>
        <w:t>Recovery</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displaymessageoverride</w:t>
      </w:r>
      <w:proofErr w:type="spellEnd"/>
      <w:proofErr w:type="gramEnd"/>
      <w:r w:rsidRPr="005C0C51">
        <w:rPr>
          <w:sz w:val="16"/>
          <w:szCs w:val="16"/>
          <w:lang w:val="fr-FR"/>
        </w:rPr>
        <w:t xml:space="preserve">  </w:t>
      </w:r>
      <w:proofErr w:type="spellStart"/>
      <w:r w:rsidRPr="005C0C51">
        <w:rPr>
          <w:sz w:val="16"/>
          <w:szCs w:val="16"/>
          <w:lang w:val="fr-FR"/>
        </w:rPr>
        <w:t>Recovery</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osdevice</w:t>
      </w:r>
      <w:proofErr w:type="spellEnd"/>
      <w:proofErr w:type="gramEnd"/>
      <w:r w:rsidRPr="005C0C51">
        <w:rPr>
          <w:sz w:val="16"/>
          <w:szCs w:val="16"/>
          <w:lang w:val="fr-FR"/>
        </w:rPr>
        <w:t xml:space="preserve">                ramdisk=[\Device\HarddiskVolume1]\Recovery\WindowsRE\Winre.wim,{a6690805-7661-11ea-952d-de4ac4c8e779}</w:t>
      </w:r>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systemroot</w:t>
      </w:r>
      <w:proofErr w:type="spellEnd"/>
      <w:proofErr w:type="gramEnd"/>
      <w:r w:rsidRPr="005C0C51">
        <w:rPr>
          <w:sz w:val="16"/>
          <w:szCs w:val="16"/>
          <w:lang w:val="fr-FR"/>
        </w:rPr>
        <w:t xml:space="preserve">              \</w:t>
      </w:r>
      <w:proofErr w:type="spellStart"/>
      <w:r w:rsidRPr="005C0C51">
        <w:rPr>
          <w:sz w:val="16"/>
          <w:szCs w:val="16"/>
          <w:lang w:val="fr-FR"/>
        </w:rPr>
        <w:t>windows</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nx</w:t>
      </w:r>
      <w:proofErr w:type="spellEnd"/>
      <w:proofErr w:type="gramEnd"/>
      <w:r w:rsidRPr="005C0C51">
        <w:rPr>
          <w:sz w:val="16"/>
          <w:szCs w:val="16"/>
          <w:lang w:val="fr-FR"/>
        </w:rPr>
        <w:t xml:space="preserve">                      </w:t>
      </w:r>
      <w:proofErr w:type="spellStart"/>
      <w:r w:rsidRPr="005C0C51">
        <w:rPr>
          <w:sz w:val="16"/>
          <w:szCs w:val="16"/>
          <w:lang w:val="fr-FR"/>
        </w:rPr>
        <w:t>OptIn</w:t>
      </w:r>
      <w:proofErr w:type="spellEnd"/>
    </w:p>
    <w:p w:rsidR="005C0C51" w:rsidRPr="005C0C51" w:rsidRDefault="005C0C51" w:rsidP="005C0C51">
      <w:pPr>
        <w:pStyle w:val="Prrafodelista"/>
        <w:ind w:left="1440"/>
        <w:rPr>
          <w:sz w:val="16"/>
          <w:szCs w:val="16"/>
          <w:lang w:val="fr-FR"/>
        </w:rPr>
      </w:pPr>
      <w:proofErr w:type="spellStart"/>
      <w:proofErr w:type="gramStart"/>
      <w:r w:rsidRPr="005C0C51">
        <w:rPr>
          <w:sz w:val="16"/>
          <w:szCs w:val="16"/>
          <w:lang w:val="fr-FR"/>
        </w:rPr>
        <w:t>bootmenupolicy</w:t>
      </w:r>
      <w:proofErr w:type="spellEnd"/>
      <w:proofErr w:type="gramEnd"/>
      <w:r w:rsidRPr="005C0C51">
        <w:rPr>
          <w:sz w:val="16"/>
          <w:szCs w:val="16"/>
          <w:lang w:val="fr-FR"/>
        </w:rPr>
        <w:t xml:space="preserve">          Standard</w:t>
      </w:r>
    </w:p>
    <w:p w:rsidR="005C0C51" w:rsidRDefault="005C0C51" w:rsidP="005C0C51">
      <w:pPr>
        <w:pStyle w:val="Prrafodelista"/>
        <w:ind w:left="1440"/>
        <w:rPr>
          <w:sz w:val="16"/>
          <w:szCs w:val="16"/>
          <w:lang w:val="es-ES"/>
        </w:rPr>
      </w:pPr>
      <w:proofErr w:type="spellStart"/>
      <w:proofErr w:type="gramStart"/>
      <w:r w:rsidRPr="005C0C51">
        <w:rPr>
          <w:sz w:val="16"/>
          <w:szCs w:val="16"/>
          <w:lang w:val="es-ES"/>
        </w:rPr>
        <w:t>winpe</w:t>
      </w:r>
      <w:proofErr w:type="spellEnd"/>
      <w:proofErr w:type="gramEnd"/>
      <w:r w:rsidRPr="005C0C51">
        <w:rPr>
          <w:sz w:val="16"/>
          <w:szCs w:val="16"/>
          <w:lang w:val="es-ES"/>
        </w:rPr>
        <w:t xml:space="preserve">                   Yes</w:t>
      </w:r>
    </w:p>
    <w:p w:rsidR="005C0C51" w:rsidRPr="005C0C51" w:rsidRDefault="005C0C51" w:rsidP="005C0C51">
      <w:pPr>
        <w:pStyle w:val="Prrafodelista"/>
        <w:ind w:left="1440"/>
        <w:rPr>
          <w:sz w:val="16"/>
          <w:szCs w:val="16"/>
          <w:lang w:val="es-ES"/>
        </w:rPr>
      </w:pPr>
    </w:p>
    <w:p w:rsidR="00CE1B86" w:rsidRPr="00CE1B86" w:rsidRDefault="005446F8" w:rsidP="005C0C51">
      <w:pPr>
        <w:pStyle w:val="Prrafodelista"/>
        <w:numPr>
          <w:ilvl w:val="0"/>
          <w:numId w:val="1"/>
        </w:numPr>
        <w:rPr>
          <w:lang w:val="es-ES"/>
        </w:rPr>
      </w:pPr>
      <w:r>
        <w:rPr>
          <w:lang w:val="es-ES"/>
        </w:rPr>
        <w:t>Copiar o</w:t>
      </w:r>
      <w:r w:rsidR="00CE1B86" w:rsidRPr="00CE1B86">
        <w:rPr>
          <w:lang w:val="es-ES"/>
        </w:rPr>
        <w:t>pciones de dispositivo</w:t>
      </w:r>
    </w:p>
    <w:p w:rsidR="00CE1B86" w:rsidRDefault="00CE1B86" w:rsidP="00CE1B86">
      <w:pPr>
        <w:pStyle w:val="Prrafodelista"/>
        <w:ind w:left="1440"/>
        <w:rPr>
          <w:lang w:val="es-ES"/>
        </w:rPr>
      </w:pPr>
      <w:r w:rsidRPr="00CE1B86">
        <w:rPr>
          <w:lang w:val="es-ES"/>
        </w:rPr>
        <w:t>$</w:t>
      </w:r>
      <w:proofErr w:type="spellStart"/>
      <w:r w:rsidRPr="00CE1B86">
        <w:rPr>
          <w:lang w:val="es-ES"/>
        </w:rPr>
        <w:t>bcdedit</w:t>
      </w:r>
      <w:proofErr w:type="spellEnd"/>
      <w:r w:rsidRPr="00CE1B86">
        <w:rPr>
          <w:lang w:val="es-ES"/>
        </w:rPr>
        <w:t xml:space="preserve"> /</w:t>
      </w:r>
      <w:proofErr w:type="spellStart"/>
      <w:r w:rsidRPr="00CE1B86">
        <w:rPr>
          <w:lang w:val="es-ES"/>
        </w:rPr>
        <w:t>copy</w:t>
      </w:r>
      <w:proofErr w:type="spellEnd"/>
      <w:r w:rsidRPr="00CE1B86">
        <w:rPr>
          <w:lang w:val="es-ES"/>
        </w:rPr>
        <w:t xml:space="preserve"> </w:t>
      </w:r>
      <w:proofErr w:type="gramStart"/>
      <w:r w:rsidRPr="00CE1B86">
        <w:rPr>
          <w:lang w:val="es-ES"/>
        </w:rPr>
        <w:t>{</w:t>
      </w:r>
      <w:r w:rsidR="005446F8" w:rsidRPr="005446F8">
        <w:rPr>
          <w:rFonts w:cstheme="minorHAnsi"/>
          <w:sz w:val="16"/>
          <w:szCs w:val="16"/>
        </w:rPr>
        <w:t xml:space="preserve"> </w:t>
      </w:r>
      <w:r w:rsidR="005446F8" w:rsidRPr="009B7D6C">
        <w:rPr>
          <w:rFonts w:cstheme="minorHAnsi"/>
          <w:sz w:val="16"/>
          <w:szCs w:val="16"/>
        </w:rPr>
        <w:t>a6690805</w:t>
      </w:r>
      <w:proofErr w:type="gramEnd"/>
      <w:r w:rsidR="005446F8" w:rsidRPr="009B7D6C">
        <w:rPr>
          <w:rFonts w:cstheme="minorHAnsi"/>
          <w:sz w:val="16"/>
          <w:szCs w:val="16"/>
        </w:rPr>
        <w:t>-7661-11ea-952d-de4ac4c8e779</w:t>
      </w:r>
      <w:r w:rsidRPr="00CE1B86">
        <w:rPr>
          <w:lang w:val="es-ES"/>
        </w:rPr>
        <w:t xml:space="preserve">} /d "Windows </w:t>
      </w:r>
      <w:proofErr w:type="spellStart"/>
      <w:r w:rsidRPr="00CE1B86">
        <w:rPr>
          <w:lang w:val="es-ES"/>
        </w:rPr>
        <w:t>Recovery</w:t>
      </w:r>
      <w:proofErr w:type="spellEnd"/>
      <w:r w:rsidRPr="00CE1B86">
        <w:rPr>
          <w:lang w:val="es-ES"/>
        </w:rPr>
        <w:t>-Complejo secundario"</w:t>
      </w:r>
    </w:p>
    <w:p w:rsidR="005C0C51" w:rsidRDefault="005446F8" w:rsidP="00CE1B86">
      <w:pPr>
        <w:pStyle w:val="Prrafodelista"/>
        <w:ind w:left="1440"/>
        <w:rPr>
          <w:lang w:val="es-ES"/>
        </w:rPr>
      </w:pPr>
      <w:r w:rsidRPr="005446F8">
        <w:rPr>
          <w:lang w:val="es-ES"/>
        </w:rPr>
        <w:t>La entrada se copió correctamente en {a6690809-7661-11ea-952d-de4ac4c8e779}.</w:t>
      </w:r>
    </w:p>
    <w:p w:rsidR="005446F8" w:rsidRPr="00CE1B86" w:rsidRDefault="005446F8" w:rsidP="00CE1B86">
      <w:pPr>
        <w:pStyle w:val="Prrafodelista"/>
        <w:ind w:left="1440"/>
        <w:rPr>
          <w:lang w:val="es-ES"/>
        </w:rPr>
      </w:pPr>
    </w:p>
    <w:p w:rsidR="005446F8" w:rsidRPr="005446F8" w:rsidRDefault="005446F8" w:rsidP="005446F8">
      <w:pPr>
        <w:pStyle w:val="Prrafodelista"/>
        <w:ind w:left="1440"/>
        <w:rPr>
          <w:sz w:val="16"/>
          <w:szCs w:val="16"/>
          <w:lang w:val="es-ES"/>
        </w:rPr>
      </w:pPr>
      <w:r w:rsidRPr="005446F8">
        <w:rPr>
          <w:sz w:val="16"/>
          <w:szCs w:val="16"/>
          <w:lang w:val="es-ES"/>
        </w:rPr>
        <w:t>Opciones de dispositivo</w:t>
      </w:r>
    </w:p>
    <w:p w:rsidR="005446F8" w:rsidRPr="005446F8" w:rsidRDefault="005446F8" w:rsidP="005446F8">
      <w:pPr>
        <w:pStyle w:val="Prrafodelista"/>
        <w:ind w:left="1440"/>
        <w:rPr>
          <w:sz w:val="16"/>
          <w:szCs w:val="16"/>
          <w:lang w:val="es-ES"/>
        </w:rPr>
      </w:pPr>
      <w:r w:rsidRPr="005446F8">
        <w:rPr>
          <w:sz w:val="16"/>
          <w:szCs w:val="16"/>
          <w:lang w:val="es-ES"/>
        </w:rPr>
        <w:t>-----------------------</w:t>
      </w:r>
    </w:p>
    <w:p w:rsidR="005446F8" w:rsidRPr="005446F8" w:rsidRDefault="005446F8" w:rsidP="005446F8">
      <w:pPr>
        <w:pStyle w:val="Prrafodelista"/>
        <w:ind w:left="1440"/>
        <w:rPr>
          <w:sz w:val="16"/>
          <w:szCs w:val="16"/>
          <w:lang w:val="es-ES"/>
        </w:rPr>
      </w:pPr>
      <w:r w:rsidRPr="005446F8">
        <w:rPr>
          <w:sz w:val="16"/>
          <w:szCs w:val="16"/>
          <w:lang w:val="es-ES"/>
        </w:rPr>
        <w:t>Identificador           {a6690809-7661-11ea-952d-de4ac4c8e779}</w:t>
      </w:r>
    </w:p>
    <w:p w:rsidR="005446F8" w:rsidRPr="005446F8" w:rsidRDefault="005446F8" w:rsidP="005446F8">
      <w:pPr>
        <w:pStyle w:val="Prrafodelista"/>
        <w:ind w:left="1440"/>
        <w:rPr>
          <w:sz w:val="16"/>
          <w:szCs w:val="16"/>
          <w:lang w:val="es-ES"/>
        </w:rPr>
      </w:pPr>
      <w:proofErr w:type="spellStart"/>
      <w:proofErr w:type="gramStart"/>
      <w:r w:rsidRPr="005446F8">
        <w:rPr>
          <w:sz w:val="16"/>
          <w:szCs w:val="16"/>
          <w:lang w:val="es-ES"/>
        </w:rPr>
        <w:t>description</w:t>
      </w:r>
      <w:proofErr w:type="spellEnd"/>
      <w:proofErr w:type="gramEnd"/>
      <w:r w:rsidRPr="005446F8">
        <w:rPr>
          <w:sz w:val="16"/>
          <w:szCs w:val="16"/>
          <w:lang w:val="es-ES"/>
        </w:rPr>
        <w:t xml:space="preserve">             Windows </w:t>
      </w:r>
      <w:proofErr w:type="spellStart"/>
      <w:r w:rsidRPr="005446F8">
        <w:rPr>
          <w:sz w:val="16"/>
          <w:szCs w:val="16"/>
          <w:lang w:val="es-ES"/>
        </w:rPr>
        <w:t>Recovery</w:t>
      </w:r>
      <w:proofErr w:type="spellEnd"/>
      <w:r w:rsidRPr="005446F8">
        <w:rPr>
          <w:sz w:val="16"/>
          <w:szCs w:val="16"/>
          <w:lang w:val="es-ES"/>
        </w:rPr>
        <w:t>-Complejo secundario</w:t>
      </w:r>
    </w:p>
    <w:p w:rsidR="005446F8" w:rsidRPr="005446F8" w:rsidRDefault="005446F8" w:rsidP="005446F8">
      <w:pPr>
        <w:pStyle w:val="Prrafodelista"/>
        <w:ind w:left="1440"/>
        <w:rPr>
          <w:sz w:val="16"/>
          <w:szCs w:val="16"/>
          <w:lang w:val="es-ES"/>
        </w:rPr>
      </w:pPr>
      <w:proofErr w:type="spellStart"/>
      <w:proofErr w:type="gramStart"/>
      <w:r w:rsidRPr="005446F8">
        <w:rPr>
          <w:sz w:val="16"/>
          <w:szCs w:val="16"/>
          <w:lang w:val="es-ES"/>
        </w:rPr>
        <w:t>ramdisksdidevice</w:t>
      </w:r>
      <w:proofErr w:type="spellEnd"/>
      <w:proofErr w:type="gramEnd"/>
      <w:r w:rsidRPr="005446F8">
        <w:rPr>
          <w:sz w:val="16"/>
          <w:szCs w:val="16"/>
          <w:lang w:val="es-ES"/>
        </w:rPr>
        <w:t xml:space="preserve">        </w:t>
      </w:r>
      <w:proofErr w:type="spellStart"/>
      <w:r w:rsidRPr="005446F8">
        <w:rPr>
          <w:sz w:val="16"/>
          <w:szCs w:val="16"/>
          <w:lang w:val="es-ES"/>
        </w:rPr>
        <w:t>partition</w:t>
      </w:r>
      <w:proofErr w:type="spellEnd"/>
      <w:r w:rsidRPr="005446F8">
        <w:rPr>
          <w:sz w:val="16"/>
          <w:szCs w:val="16"/>
          <w:lang w:val="es-ES"/>
        </w:rPr>
        <w:t>=\</w:t>
      </w:r>
      <w:proofErr w:type="spellStart"/>
      <w:r w:rsidRPr="005446F8">
        <w:rPr>
          <w:sz w:val="16"/>
          <w:szCs w:val="16"/>
          <w:lang w:val="es-ES"/>
        </w:rPr>
        <w:t>Device</w:t>
      </w:r>
      <w:proofErr w:type="spellEnd"/>
      <w:r w:rsidRPr="005446F8">
        <w:rPr>
          <w:sz w:val="16"/>
          <w:szCs w:val="16"/>
          <w:lang w:val="es-ES"/>
        </w:rPr>
        <w:t>\HarddiskVolume1</w:t>
      </w:r>
    </w:p>
    <w:p w:rsidR="005446F8" w:rsidRDefault="005446F8" w:rsidP="005446F8">
      <w:pPr>
        <w:pStyle w:val="Prrafodelista"/>
        <w:ind w:left="1440"/>
        <w:rPr>
          <w:sz w:val="16"/>
          <w:szCs w:val="16"/>
          <w:lang w:val="es-ES"/>
        </w:rPr>
      </w:pPr>
      <w:proofErr w:type="spellStart"/>
      <w:proofErr w:type="gramStart"/>
      <w:r w:rsidRPr="005446F8">
        <w:rPr>
          <w:sz w:val="16"/>
          <w:szCs w:val="16"/>
          <w:lang w:val="es-ES"/>
        </w:rPr>
        <w:t>ramdisksdipath</w:t>
      </w:r>
      <w:proofErr w:type="spellEnd"/>
      <w:proofErr w:type="gramEnd"/>
      <w:r w:rsidRPr="005446F8">
        <w:rPr>
          <w:sz w:val="16"/>
          <w:szCs w:val="16"/>
          <w:lang w:val="es-ES"/>
        </w:rPr>
        <w:t xml:space="preserve">          \</w:t>
      </w:r>
      <w:proofErr w:type="spellStart"/>
      <w:r w:rsidRPr="005446F8">
        <w:rPr>
          <w:sz w:val="16"/>
          <w:szCs w:val="16"/>
          <w:lang w:val="es-ES"/>
        </w:rPr>
        <w:t>Recovery</w:t>
      </w:r>
      <w:proofErr w:type="spellEnd"/>
      <w:r w:rsidRPr="005446F8">
        <w:rPr>
          <w:sz w:val="16"/>
          <w:szCs w:val="16"/>
          <w:lang w:val="es-ES"/>
        </w:rPr>
        <w:t>\</w:t>
      </w:r>
      <w:proofErr w:type="spellStart"/>
      <w:r w:rsidRPr="005446F8">
        <w:rPr>
          <w:sz w:val="16"/>
          <w:szCs w:val="16"/>
          <w:lang w:val="es-ES"/>
        </w:rPr>
        <w:t>WindowsRE</w:t>
      </w:r>
      <w:proofErr w:type="spellEnd"/>
      <w:r w:rsidRPr="005446F8">
        <w:rPr>
          <w:sz w:val="16"/>
          <w:szCs w:val="16"/>
          <w:lang w:val="es-ES"/>
        </w:rPr>
        <w:t>\</w:t>
      </w:r>
      <w:proofErr w:type="spellStart"/>
      <w:r w:rsidRPr="005446F8">
        <w:rPr>
          <w:sz w:val="16"/>
          <w:szCs w:val="16"/>
          <w:lang w:val="es-ES"/>
        </w:rPr>
        <w:t>boot.sdi</w:t>
      </w:r>
      <w:proofErr w:type="spellEnd"/>
    </w:p>
    <w:p w:rsidR="005446F8" w:rsidRPr="005446F8" w:rsidRDefault="005446F8" w:rsidP="005446F8">
      <w:pPr>
        <w:pStyle w:val="Prrafodelista"/>
        <w:ind w:left="1440"/>
        <w:rPr>
          <w:sz w:val="16"/>
          <w:szCs w:val="16"/>
          <w:lang w:val="es-ES"/>
        </w:rPr>
      </w:pPr>
    </w:p>
    <w:p w:rsidR="00CE1B86" w:rsidRDefault="005446F8" w:rsidP="005446F8">
      <w:pPr>
        <w:pStyle w:val="Prrafodelista"/>
        <w:numPr>
          <w:ilvl w:val="0"/>
          <w:numId w:val="1"/>
        </w:numPr>
        <w:rPr>
          <w:lang w:val="es-ES"/>
        </w:rPr>
      </w:pPr>
      <w:r>
        <w:rPr>
          <w:lang w:val="es-ES"/>
        </w:rPr>
        <w:t xml:space="preserve">Para continuar asignamos letras de volumen a las dos particiones de recuperación con </w:t>
      </w:r>
      <w:proofErr w:type="spellStart"/>
      <w:r>
        <w:rPr>
          <w:lang w:val="es-ES"/>
        </w:rPr>
        <w:t>Diskpart</w:t>
      </w:r>
      <w:proofErr w:type="spellEnd"/>
      <w:r>
        <w:rPr>
          <w:lang w:val="es-ES"/>
        </w:rPr>
        <w:t>.</w:t>
      </w:r>
    </w:p>
    <w:p w:rsidR="005446F8" w:rsidRDefault="005446F8" w:rsidP="005446F8">
      <w:pPr>
        <w:pStyle w:val="Prrafodelista"/>
        <w:numPr>
          <w:ilvl w:val="2"/>
          <w:numId w:val="1"/>
        </w:numPr>
        <w:rPr>
          <w:lang w:val="es-ES"/>
        </w:rPr>
      </w:pPr>
      <w:proofErr w:type="spellStart"/>
      <w:r>
        <w:rPr>
          <w:lang w:val="es-ES"/>
        </w:rPr>
        <w:t>Select</w:t>
      </w:r>
      <w:proofErr w:type="spellEnd"/>
      <w:r>
        <w:rPr>
          <w:lang w:val="es-ES"/>
        </w:rPr>
        <w:t xml:space="preserve"> disk 0</w:t>
      </w:r>
    </w:p>
    <w:p w:rsidR="005446F8" w:rsidRDefault="005446F8" w:rsidP="005446F8">
      <w:pPr>
        <w:pStyle w:val="Prrafodelista"/>
        <w:numPr>
          <w:ilvl w:val="3"/>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1 (Recuperación)</w:t>
      </w:r>
    </w:p>
    <w:p w:rsidR="005446F8" w:rsidRDefault="005446F8" w:rsidP="005446F8">
      <w:pPr>
        <w:pStyle w:val="Prrafodelista"/>
        <w:numPr>
          <w:ilvl w:val="3"/>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5446F8" w:rsidRDefault="005446F8" w:rsidP="005446F8">
      <w:pPr>
        <w:pStyle w:val="Prrafodelista"/>
        <w:numPr>
          <w:ilvl w:val="2"/>
          <w:numId w:val="1"/>
        </w:numPr>
        <w:rPr>
          <w:lang w:val="es-ES"/>
        </w:rPr>
      </w:pPr>
      <w:proofErr w:type="spellStart"/>
      <w:r>
        <w:rPr>
          <w:lang w:val="es-ES"/>
        </w:rPr>
        <w:t>Select</w:t>
      </w:r>
      <w:proofErr w:type="spellEnd"/>
      <w:r>
        <w:rPr>
          <w:lang w:val="es-ES"/>
        </w:rPr>
        <w:t xml:space="preserve"> disk 1</w:t>
      </w:r>
    </w:p>
    <w:p w:rsidR="005446F8" w:rsidRPr="005446F8" w:rsidRDefault="005446F8" w:rsidP="005446F8">
      <w:pPr>
        <w:pStyle w:val="Prrafodelista"/>
        <w:numPr>
          <w:ilvl w:val="3"/>
          <w:numId w:val="1"/>
        </w:numPr>
        <w:rPr>
          <w:lang w:val="es-ES"/>
        </w:rPr>
      </w:pPr>
      <w:proofErr w:type="spellStart"/>
      <w:r w:rsidRPr="005446F8">
        <w:rPr>
          <w:lang w:val="es-ES"/>
        </w:rPr>
        <w:t>Select</w:t>
      </w:r>
      <w:proofErr w:type="spellEnd"/>
      <w:r w:rsidRPr="005446F8">
        <w:rPr>
          <w:lang w:val="es-ES"/>
        </w:rPr>
        <w:t xml:space="preserve"> </w:t>
      </w:r>
      <w:proofErr w:type="spellStart"/>
      <w:r w:rsidRPr="005446F8">
        <w:rPr>
          <w:lang w:val="es-ES"/>
        </w:rPr>
        <w:t>partition</w:t>
      </w:r>
      <w:proofErr w:type="spellEnd"/>
      <w:r w:rsidRPr="005446F8">
        <w:rPr>
          <w:lang w:val="es-ES"/>
        </w:rPr>
        <w:t xml:space="preserve"> 1 (Recuperación)</w:t>
      </w:r>
    </w:p>
    <w:p w:rsidR="005446F8" w:rsidRDefault="005446F8" w:rsidP="005446F8">
      <w:pPr>
        <w:pStyle w:val="Prrafodelista"/>
        <w:numPr>
          <w:ilvl w:val="3"/>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5446F8" w:rsidRDefault="005446F8" w:rsidP="005446F8">
      <w:pPr>
        <w:pStyle w:val="Prrafodelista"/>
        <w:numPr>
          <w:ilvl w:val="2"/>
          <w:numId w:val="1"/>
        </w:numPr>
        <w:rPr>
          <w:lang w:val="es-ES"/>
        </w:rPr>
      </w:pPr>
      <w:proofErr w:type="spellStart"/>
      <w:r>
        <w:rPr>
          <w:lang w:val="es-ES"/>
        </w:rPr>
        <w:t>Exit</w:t>
      </w:r>
      <w:proofErr w:type="spellEnd"/>
    </w:p>
    <w:p w:rsidR="005446F8" w:rsidRPr="005446F8" w:rsidRDefault="005446F8" w:rsidP="005446F8">
      <w:pPr>
        <w:pStyle w:val="Prrafodelista"/>
        <w:ind w:left="2160"/>
        <w:rPr>
          <w:lang w:val="es-ES"/>
        </w:rPr>
      </w:pPr>
    </w:p>
    <w:p w:rsidR="005446F8" w:rsidRDefault="005446F8" w:rsidP="005446F8">
      <w:pPr>
        <w:pStyle w:val="Prrafodelista"/>
        <w:numPr>
          <w:ilvl w:val="0"/>
          <w:numId w:val="1"/>
        </w:numPr>
        <w:rPr>
          <w:lang w:val="es-ES"/>
        </w:rPr>
      </w:pPr>
      <w:r>
        <w:rPr>
          <w:lang w:val="es-ES"/>
        </w:rPr>
        <w:t>Redirigir las entradas copiadas al disco 1.</w:t>
      </w:r>
    </w:p>
    <w:p w:rsidR="005446F8" w:rsidRPr="005446F8" w:rsidRDefault="005446F8" w:rsidP="005446F8">
      <w:pPr>
        <w:pStyle w:val="Prrafodelista"/>
        <w:rPr>
          <w:lang w:val="es-ES"/>
        </w:rPr>
      </w:pPr>
    </w:p>
    <w:p w:rsidR="00CE1B86" w:rsidRDefault="00CE1B86" w:rsidP="00CE1B86">
      <w:pPr>
        <w:pStyle w:val="Prrafodelista"/>
        <w:ind w:left="1440"/>
        <w:rPr>
          <w:lang w:val="es-ES"/>
        </w:rPr>
      </w:pPr>
      <w:r w:rsidRPr="00CE1B86">
        <w:rPr>
          <w:lang w:val="es-ES"/>
        </w:rPr>
        <w:t xml:space="preserve">$ </w:t>
      </w:r>
      <w:proofErr w:type="spellStart"/>
      <w:r w:rsidRPr="00CE1B86">
        <w:rPr>
          <w:lang w:val="es-ES"/>
        </w:rPr>
        <w:t>bcdedit</w:t>
      </w:r>
      <w:proofErr w:type="spellEnd"/>
      <w:r w:rsidRPr="00CE1B86">
        <w:rPr>
          <w:lang w:val="es-ES"/>
        </w:rPr>
        <w:t xml:space="preserve"> /set </w:t>
      </w:r>
      <w:proofErr w:type="gramStart"/>
      <w:r w:rsidRPr="00CE1B86">
        <w:rPr>
          <w:lang w:val="es-ES"/>
        </w:rPr>
        <w:t>{</w:t>
      </w:r>
      <w:r w:rsidR="005446F8" w:rsidRPr="005446F8">
        <w:rPr>
          <w:sz w:val="16"/>
          <w:szCs w:val="16"/>
          <w:lang w:val="es-ES"/>
        </w:rPr>
        <w:t xml:space="preserve"> </w:t>
      </w:r>
      <w:r w:rsidR="005446F8" w:rsidRPr="005C0C51">
        <w:rPr>
          <w:sz w:val="16"/>
          <w:szCs w:val="16"/>
          <w:lang w:val="es-ES"/>
        </w:rPr>
        <w:t>a6690808</w:t>
      </w:r>
      <w:proofErr w:type="gramEnd"/>
      <w:r w:rsidR="005446F8" w:rsidRPr="005C0C51">
        <w:rPr>
          <w:sz w:val="16"/>
          <w:szCs w:val="16"/>
          <w:lang w:val="es-ES"/>
        </w:rPr>
        <w:t>-7661-11ea-952d-de4ac4c8e779</w:t>
      </w:r>
      <w:r w:rsidRPr="00CE1B86">
        <w:rPr>
          <w:lang w:val="es-ES"/>
        </w:rPr>
        <w:t xml:space="preserve">} </w:t>
      </w:r>
      <w:proofErr w:type="spellStart"/>
      <w:r w:rsidRPr="00CE1B86">
        <w:rPr>
          <w:lang w:val="es-ES"/>
        </w:rPr>
        <w:t>device</w:t>
      </w:r>
      <w:proofErr w:type="spellEnd"/>
      <w:r w:rsidRPr="00CE1B86">
        <w:rPr>
          <w:lang w:val="es-ES"/>
        </w:rPr>
        <w:t xml:space="preserve"> ramdisk=[S:]\Recovery\WindowsRE\winre.wim,{</w:t>
      </w:r>
      <w:r w:rsidR="004E3062" w:rsidRPr="005446F8">
        <w:rPr>
          <w:sz w:val="16"/>
          <w:szCs w:val="16"/>
          <w:lang w:val="es-ES"/>
        </w:rPr>
        <w:t>a6690809-7661-11ea-952d-de4ac4c8e779</w:t>
      </w:r>
      <w:r w:rsidRPr="00CE1B86">
        <w:rPr>
          <w:lang w:val="es-ES"/>
        </w:rPr>
        <w:t>}</w:t>
      </w:r>
    </w:p>
    <w:p w:rsidR="004E3062" w:rsidRPr="004E3062" w:rsidRDefault="004E3062" w:rsidP="004E3062">
      <w:pPr>
        <w:pStyle w:val="Prrafodelista"/>
        <w:ind w:left="1440"/>
        <w:rPr>
          <w:sz w:val="16"/>
          <w:szCs w:val="16"/>
          <w:lang w:val="es-ES"/>
        </w:rPr>
      </w:pPr>
      <w:r w:rsidRPr="004E3062">
        <w:rPr>
          <w:sz w:val="16"/>
          <w:szCs w:val="16"/>
          <w:lang w:val="es-ES"/>
        </w:rPr>
        <w:t>Cargador de arranque de Windows</w:t>
      </w:r>
    </w:p>
    <w:p w:rsidR="004E3062" w:rsidRPr="004E3062" w:rsidRDefault="004E3062" w:rsidP="004E3062">
      <w:pPr>
        <w:pStyle w:val="Prrafodelista"/>
        <w:ind w:left="1440"/>
        <w:rPr>
          <w:sz w:val="16"/>
          <w:szCs w:val="16"/>
          <w:lang w:val="es-ES"/>
        </w:rPr>
      </w:pPr>
      <w:r w:rsidRPr="004E3062">
        <w:rPr>
          <w:sz w:val="16"/>
          <w:szCs w:val="16"/>
          <w:lang w:val="es-ES"/>
        </w:rPr>
        <w:t>-----------------------------</w:t>
      </w:r>
    </w:p>
    <w:p w:rsidR="004E3062" w:rsidRPr="004E3062" w:rsidRDefault="004E3062" w:rsidP="004E3062">
      <w:pPr>
        <w:pStyle w:val="Prrafodelista"/>
        <w:ind w:left="1440"/>
        <w:rPr>
          <w:sz w:val="16"/>
          <w:szCs w:val="16"/>
          <w:lang w:val="es-ES"/>
        </w:rPr>
      </w:pPr>
      <w:r w:rsidRPr="004E3062">
        <w:rPr>
          <w:sz w:val="16"/>
          <w:szCs w:val="16"/>
          <w:lang w:val="es-ES"/>
        </w:rPr>
        <w:t>Identificador           {a6690808-7661-11ea-952d-de4ac4c8e779}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device</w:t>
      </w:r>
      <w:proofErr w:type="spellEnd"/>
      <w:proofErr w:type="gramEnd"/>
      <w:r w:rsidRPr="004E3062">
        <w:rPr>
          <w:sz w:val="16"/>
          <w:szCs w:val="16"/>
          <w:lang w:val="es-ES"/>
        </w:rPr>
        <w:t xml:space="preserve">                  ramdisk=[S:]\Recovery\WindowsRE\winre.wim,{a6690809-7661-11ea-952d-de4ac4c8e779}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path</w:t>
      </w:r>
      <w:proofErr w:type="spellEnd"/>
      <w:proofErr w:type="gramEnd"/>
      <w:r w:rsidRPr="004E3062">
        <w:rPr>
          <w:sz w:val="16"/>
          <w:szCs w:val="16"/>
          <w:lang w:val="es-ES"/>
        </w:rPr>
        <w:t xml:space="preserve">                    \</w:t>
      </w:r>
      <w:proofErr w:type="spellStart"/>
      <w:r w:rsidRPr="004E3062">
        <w:rPr>
          <w:sz w:val="16"/>
          <w:szCs w:val="16"/>
          <w:lang w:val="es-ES"/>
        </w:rPr>
        <w:t>windows</w:t>
      </w:r>
      <w:proofErr w:type="spellEnd"/>
      <w:r w:rsidRPr="004E3062">
        <w:rPr>
          <w:sz w:val="16"/>
          <w:szCs w:val="16"/>
          <w:lang w:val="es-ES"/>
        </w:rPr>
        <w:t>\system32\</w:t>
      </w:r>
      <w:proofErr w:type="spellStart"/>
      <w:r w:rsidRPr="004E3062">
        <w:rPr>
          <w:sz w:val="16"/>
          <w:szCs w:val="16"/>
          <w:lang w:val="es-ES"/>
        </w:rPr>
        <w:t>winload.efi</w:t>
      </w:r>
      <w:proofErr w:type="spellEnd"/>
    </w:p>
    <w:p w:rsidR="004E3062" w:rsidRDefault="004E3062" w:rsidP="004E3062">
      <w:pPr>
        <w:pStyle w:val="Prrafodelista"/>
        <w:ind w:left="1440"/>
        <w:rPr>
          <w:sz w:val="16"/>
          <w:szCs w:val="16"/>
          <w:lang w:val="es-ES"/>
        </w:rPr>
      </w:pPr>
      <w:proofErr w:type="spellStart"/>
      <w:proofErr w:type="gramStart"/>
      <w:r w:rsidRPr="004E3062">
        <w:rPr>
          <w:sz w:val="16"/>
          <w:szCs w:val="16"/>
          <w:lang w:val="es-ES"/>
        </w:rPr>
        <w:t>description</w:t>
      </w:r>
      <w:proofErr w:type="spellEnd"/>
      <w:proofErr w:type="gramEnd"/>
      <w:r w:rsidRPr="004E3062">
        <w:rPr>
          <w:sz w:val="16"/>
          <w:szCs w:val="16"/>
          <w:lang w:val="es-ES"/>
        </w:rPr>
        <w:t xml:space="preserve">             Windows </w:t>
      </w:r>
      <w:proofErr w:type="spellStart"/>
      <w:r w:rsidRPr="004E3062">
        <w:rPr>
          <w:sz w:val="16"/>
          <w:szCs w:val="16"/>
          <w:lang w:val="es-ES"/>
        </w:rPr>
        <w:t>Recovery</w:t>
      </w:r>
      <w:proofErr w:type="spellEnd"/>
      <w:r w:rsidRPr="004E3062">
        <w:rPr>
          <w:sz w:val="16"/>
          <w:szCs w:val="16"/>
          <w:lang w:val="es-ES"/>
        </w:rPr>
        <w:t xml:space="preserve"> </w:t>
      </w:r>
      <w:proofErr w:type="spellStart"/>
      <w:r w:rsidRPr="004E3062">
        <w:rPr>
          <w:sz w:val="16"/>
          <w:szCs w:val="16"/>
          <w:lang w:val="es-ES"/>
        </w:rPr>
        <w:t>Environment</w:t>
      </w:r>
      <w:proofErr w:type="spellEnd"/>
      <w:r w:rsidRPr="004E3062">
        <w:rPr>
          <w:sz w:val="16"/>
          <w:szCs w:val="16"/>
          <w:lang w:val="es-ES"/>
        </w:rPr>
        <w:t>-complejo secundario</w:t>
      </w:r>
      <w:r>
        <w:rPr>
          <w:sz w:val="16"/>
          <w:szCs w:val="16"/>
          <w:lang w:val="es-ES"/>
        </w:rPr>
        <w:t xml:space="preserve"> </w:t>
      </w:r>
    </w:p>
    <w:p w:rsidR="004E3062" w:rsidRDefault="004E3062" w:rsidP="004E3062">
      <w:pPr>
        <w:pStyle w:val="Prrafodelista"/>
        <w:ind w:left="1440"/>
        <w:rPr>
          <w:sz w:val="16"/>
          <w:szCs w:val="16"/>
          <w:lang w:val="es-ES"/>
        </w:rPr>
      </w:pPr>
      <w:r>
        <w:rPr>
          <w:sz w:val="16"/>
          <w:szCs w:val="16"/>
          <w:lang w:val="es-ES"/>
        </w:rPr>
        <w:t>…..</w:t>
      </w:r>
    </w:p>
    <w:p w:rsidR="004E3062" w:rsidRPr="004E3062" w:rsidRDefault="004E3062" w:rsidP="004E3062">
      <w:pPr>
        <w:pStyle w:val="Prrafodelista"/>
        <w:ind w:left="1440"/>
        <w:rPr>
          <w:sz w:val="16"/>
          <w:szCs w:val="16"/>
          <w:lang w:val="es-ES"/>
        </w:rPr>
      </w:pPr>
    </w:p>
    <w:p w:rsidR="00CE1B86" w:rsidRDefault="00CE1B86" w:rsidP="00CE1B86">
      <w:pPr>
        <w:pStyle w:val="Prrafodelista"/>
        <w:ind w:left="1440"/>
        <w:rPr>
          <w:lang w:val="fr-FR"/>
        </w:rPr>
      </w:pPr>
      <w:r w:rsidRPr="00CE1B86">
        <w:rPr>
          <w:lang w:val="fr-FR"/>
        </w:rPr>
        <w:t xml:space="preserve">$ </w:t>
      </w:r>
      <w:proofErr w:type="spellStart"/>
      <w:r w:rsidRPr="00CE1B86">
        <w:rPr>
          <w:lang w:val="fr-FR"/>
        </w:rPr>
        <w:t>bcdedit</w:t>
      </w:r>
      <w:proofErr w:type="spellEnd"/>
      <w:r w:rsidRPr="00CE1B86">
        <w:rPr>
          <w:lang w:val="fr-FR"/>
        </w:rPr>
        <w:t xml:space="preserve"> /set </w:t>
      </w:r>
      <w:proofErr w:type="gramStart"/>
      <w:r w:rsidRPr="00CE1B86">
        <w:rPr>
          <w:lang w:val="fr-FR"/>
        </w:rPr>
        <w:t>{</w:t>
      </w:r>
      <w:r w:rsidR="004E3062" w:rsidRPr="004E3062">
        <w:rPr>
          <w:sz w:val="16"/>
          <w:szCs w:val="16"/>
          <w:lang w:val="fr-FR"/>
        </w:rPr>
        <w:t xml:space="preserve"> a6690809</w:t>
      </w:r>
      <w:proofErr w:type="gramEnd"/>
      <w:r w:rsidR="004E3062" w:rsidRPr="004E3062">
        <w:rPr>
          <w:sz w:val="16"/>
          <w:szCs w:val="16"/>
          <w:lang w:val="fr-FR"/>
        </w:rPr>
        <w:t>-7661-11ea-952d-de4ac4c8e779</w:t>
      </w:r>
      <w:r w:rsidRPr="00CE1B86">
        <w:rPr>
          <w:lang w:val="fr-FR"/>
        </w:rPr>
        <w:t xml:space="preserve">} </w:t>
      </w:r>
      <w:proofErr w:type="spellStart"/>
      <w:r w:rsidRPr="00CE1B86">
        <w:rPr>
          <w:lang w:val="fr-FR"/>
        </w:rPr>
        <w:t>ramdisksdidevice</w:t>
      </w:r>
      <w:proofErr w:type="spellEnd"/>
      <w:r w:rsidRPr="00CE1B86">
        <w:rPr>
          <w:lang w:val="fr-FR"/>
        </w:rPr>
        <w:t xml:space="preserve"> partition=S:</w:t>
      </w:r>
    </w:p>
    <w:p w:rsidR="004E3062" w:rsidRPr="004E3062" w:rsidRDefault="004E3062" w:rsidP="004E3062">
      <w:pPr>
        <w:pStyle w:val="Prrafodelista"/>
        <w:ind w:left="1440"/>
        <w:rPr>
          <w:sz w:val="16"/>
          <w:szCs w:val="16"/>
          <w:lang w:val="es-ES"/>
        </w:rPr>
      </w:pPr>
      <w:r w:rsidRPr="004E3062">
        <w:rPr>
          <w:sz w:val="16"/>
          <w:szCs w:val="16"/>
          <w:lang w:val="es-ES"/>
        </w:rPr>
        <w:t>Opciones de dispositivo</w:t>
      </w:r>
    </w:p>
    <w:p w:rsidR="004E3062" w:rsidRPr="004E3062" w:rsidRDefault="004E3062" w:rsidP="004E3062">
      <w:pPr>
        <w:pStyle w:val="Prrafodelista"/>
        <w:ind w:left="1440"/>
        <w:rPr>
          <w:sz w:val="16"/>
          <w:szCs w:val="16"/>
          <w:lang w:val="es-ES"/>
        </w:rPr>
      </w:pPr>
      <w:r w:rsidRPr="004E3062">
        <w:rPr>
          <w:sz w:val="16"/>
          <w:szCs w:val="16"/>
          <w:lang w:val="es-ES"/>
        </w:rPr>
        <w:t>-----------------------</w:t>
      </w:r>
    </w:p>
    <w:p w:rsidR="004E3062" w:rsidRPr="004E3062" w:rsidRDefault="004E3062" w:rsidP="004E3062">
      <w:pPr>
        <w:pStyle w:val="Prrafodelista"/>
        <w:ind w:left="1440"/>
        <w:rPr>
          <w:sz w:val="16"/>
          <w:szCs w:val="16"/>
          <w:lang w:val="es-ES"/>
        </w:rPr>
      </w:pPr>
      <w:r w:rsidRPr="004E3062">
        <w:rPr>
          <w:sz w:val="16"/>
          <w:szCs w:val="16"/>
          <w:lang w:val="es-ES"/>
        </w:rPr>
        <w:t>Identificador           {a6690809-7661-11ea-952d-de4ac4c8e779}</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description</w:t>
      </w:r>
      <w:proofErr w:type="spellEnd"/>
      <w:proofErr w:type="gramEnd"/>
      <w:r w:rsidRPr="004E3062">
        <w:rPr>
          <w:sz w:val="16"/>
          <w:szCs w:val="16"/>
          <w:lang w:val="es-ES"/>
        </w:rPr>
        <w:t xml:space="preserve">             Windows </w:t>
      </w:r>
      <w:proofErr w:type="spellStart"/>
      <w:r w:rsidRPr="004E3062">
        <w:rPr>
          <w:sz w:val="16"/>
          <w:szCs w:val="16"/>
          <w:lang w:val="es-ES"/>
        </w:rPr>
        <w:t>Recovery</w:t>
      </w:r>
      <w:proofErr w:type="spellEnd"/>
      <w:r w:rsidRPr="004E3062">
        <w:rPr>
          <w:sz w:val="16"/>
          <w:szCs w:val="16"/>
          <w:lang w:val="es-ES"/>
        </w:rPr>
        <w:t>-Complejo secundario</w:t>
      </w:r>
    </w:p>
    <w:p w:rsidR="004E3062" w:rsidRPr="004E3062" w:rsidRDefault="004E3062" w:rsidP="004E3062">
      <w:pPr>
        <w:pStyle w:val="Prrafodelista"/>
        <w:ind w:left="1440"/>
        <w:rPr>
          <w:sz w:val="16"/>
          <w:szCs w:val="16"/>
          <w:lang w:val="es-ES"/>
        </w:rPr>
      </w:pPr>
      <w:proofErr w:type="spellStart"/>
      <w:proofErr w:type="gramStart"/>
      <w:r w:rsidRPr="004E3062">
        <w:rPr>
          <w:sz w:val="16"/>
          <w:szCs w:val="16"/>
          <w:lang w:val="es-ES"/>
        </w:rPr>
        <w:t>ramdisksdidevice</w:t>
      </w:r>
      <w:proofErr w:type="spellEnd"/>
      <w:proofErr w:type="gramEnd"/>
      <w:r w:rsidRPr="004E3062">
        <w:rPr>
          <w:sz w:val="16"/>
          <w:szCs w:val="16"/>
          <w:lang w:val="es-ES"/>
        </w:rPr>
        <w:t xml:space="preserve">        </w:t>
      </w:r>
      <w:proofErr w:type="spellStart"/>
      <w:r w:rsidRPr="004E3062">
        <w:rPr>
          <w:sz w:val="16"/>
          <w:szCs w:val="16"/>
          <w:lang w:val="es-ES"/>
        </w:rPr>
        <w:t>partition</w:t>
      </w:r>
      <w:proofErr w:type="spellEnd"/>
      <w:r w:rsidRPr="004E3062">
        <w:rPr>
          <w:sz w:val="16"/>
          <w:szCs w:val="16"/>
          <w:lang w:val="es-ES"/>
        </w:rPr>
        <w:t>=S:</w:t>
      </w:r>
    </w:p>
    <w:p w:rsidR="004E3062" w:rsidRDefault="004E3062" w:rsidP="004E3062">
      <w:pPr>
        <w:pStyle w:val="Prrafodelista"/>
        <w:ind w:left="1440"/>
        <w:rPr>
          <w:sz w:val="16"/>
          <w:szCs w:val="16"/>
          <w:lang w:val="es-ES"/>
        </w:rPr>
      </w:pPr>
      <w:proofErr w:type="spellStart"/>
      <w:proofErr w:type="gramStart"/>
      <w:r w:rsidRPr="004E3062">
        <w:rPr>
          <w:sz w:val="16"/>
          <w:szCs w:val="16"/>
          <w:lang w:val="es-ES"/>
        </w:rPr>
        <w:t>ramdisksdipath</w:t>
      </w:r>
      <w:proofErr w:type="spellEnd"/>
      <w:proofErr w:type="gramEnd"/>
      <w:r w:rsidRPr="004E3062">
        <w:rPr>
          <w:sz w:val="16"/>
          <w:szCs w:val="16"/>
          <w:lang w:val="es-ES"/>
        </w:rPr>
        <w:t xml:space="preserve">          \</w:t>
      </w:r>
      <w:proofErr w:type="spellStart"/>
      <w:r w:rsidRPr="004E3062">
        <w:rPr>
          <w:sz w:val="16"/>
          <w:szCs w:val="16"/>
          <w:lang w:val="es-ES"/>
        </w:rPr>
        <w:t>Recovery</w:t>
      </w:r>
      <w:proofErr w:type="spellEnd"/>
      <w:r w:rsidRPr="004E3062">
        <w:rPr>
          <w:sz w:val="16"/>
          <w:szCs w:val="16"/>
          <w:lang w:val="es-ES"/>
        </w:rPr>
        <w:t>\</w:t>
      </w:r>
      <w:proofErr w:type="spellStart"/>
      <w:r w:rsidRPr="004E3062">
        <w:rPr>
          <w:sz w:val="16"/>
          <w:szCs w:val="16"/>
          <w:lang w:val="es-ES"/>
        </w:rPr>
        <w:t>WindowsRE</w:t>
      </w:r>
      <w:proofErr w:type="spellEnd"/>
      <w:r w:rsidRPr="004E3062">
        <w:rPr>
          <w:sz w:val="16"/>
          <w:szCs w:val="16"/>
          <w:lang w:val="es-ES"/>
        </w:rPr>
        <w:t>\</w:t>
      </w:r>
      <w:proofErr w:type="spellStart"/>
      <w:r w:rsidRPr="004E3062">
        <w:rPr>
          <w:sz w:val="16"/>
          <w:szCs w:val="16"/>
          <w:lang w:val="es-ES"/>
        </w:rPr>
        <w:t>boot.sdi</w:t>
      </w:r>
      <w:proofErr w:type="spellEnd"/>
    </w:p>
    <w:p w:rsidR="005E5045" w:rsidRDefault="005E5045" w:rsidP="004E3062">
      <w:pPr>
        <w:pStyle w:val="Prrafodelista"/>
        <w:ind w:left="1440"/>
        <w:rPr>
          <w:sz w:val="16"/>
          <w:szCs w:val="16"/>
          <w:lang w:val="es-ES"/>
        </w:rPr>
      </w:pPr>
    </w:p>
    <w:p w:rsidR="004E3062" w:rsidRDefault="005E5045" w:rsidP="005E5045">
      <w:pPr>
        <w:pStyle w:val="Prrafodelista"/>
        <w:numPr>
          <w:ilvl w:val="1"/>
          <w:numId w:val="2"/>
        </w:numPr>
        <w:rPr>
          <w:b/>
          <w:lang w:val="es-ES"/>
        </w:rPr>
      </w:pPr>
      <w:r w:rsidRPr="005E5045">
        <w:rPr>
          <w:b/>
          <w:lang w:val="es-ES"/>
        </w:rPr>
        <w:t>Copiar la partición RE</w:t>
      </w:r>
    </w:p>
    <w:p w:rsidR="009E3C44" w:rsidRPr="009E3C44" w:rsidRDefault="009E3C44" w:rsidP="009E3C44">
      <w:pPr>
        <w:pStyle w:val="Prrafodelista"/>
        <w:spacing w:after="0"/>
        <w:rPr>
          <w:lang w:val="es-ES"/>
        </w:rPr>
      </w:pPr>
      <w:r w:rsidRPr="009E3C44">
        <w:rPr>
          <w:lang w:val="es-ES"/>
        </w:rPr>
        <w:t xml:space="preserve">El contenido de esta partición está </w:t>
      </w:r>
      <w:hyperlink w:anchor="AnexoIII" w:history="1">
        <w:r w:rsidRPr="009E3C44">
          <w:rPr>
            <w:rStyle w:val="Hipervnculo"/>
            <w:lang w:val="es-ES"/>
          </w:rPr>
          <w:t>oculto</w:t>
        </w:r>
      </w:hyperlink>
      <w:r w:rsidRPr="009E3C44">
        <w:rPr>
          <w:lang w:val="es-ES"/>
        </w:rPr>
        <w:t xml:space="preserve">. </w:t>
      </w:r>
      <w:r>
        <w:rPr>
          <w:lang w:val="es-ES"/>
        </w:rPr>
        <w:t>R</w:t>
      </w:r>
      <w:r w:rsidRPr="009E3C44">
        <w:rPr>
          <w:lang w:val="es-ES"/>
        </w:rPr>
        <w:t>ealizamos la copia con robocopy:</w:t>
      </w:r>
    </w:p>
    <w:p w:rsidR="009E3C44" w:rsidRPr="009E3C44" w:rsidRDefault="009E3C44" w:rsidP="009E3C44">
      <w:pPr>
        <w:pStyle w:val="Prrafodelista"/>
        <w:spacing w:after="0"/>
        <w:rPr>
          <w:lang w:val="es-ES"/>
        </w:rPr>
      </w:pPr>
      <w:r w:rsidRPr="009E3C44">
        <w:rPr>
          <w:lang w:val="es-ES"/>
        </w:rPr>
        <w:t>$robocopy p:\ s:\ /e /r</w:t>
      </w:r>
      <w:proofErr w:type="gramStart"/>
      <w:r w:rsidRPr="009E3C44">
        <w:rPr>
          <w:lang w:val="es-ES"/>
        </w:rPr>
        <w:t>:0</w:t>
      </w:r>
      <w:proofErr w:type="gramEnd"/>
    </w:p>
    <w:p w:rsidR="00CE1B86" w:rsidRPr="009E3C44" w:rsidRDefault="005E5045" w:rsidP="009E3C44">
      <w:pPr>
        <w:ind w:left="708" w:firstLine="708"/>
        <w:rPr>
          <w:lang w:val="es-ES"/>
        </w:rPr>
      </w:pPr>
      <w:r w:rsidRPr="009E3C44">
        <w:rPr>
          <w:lang w:val="es-ES"/>
        </w:rPr>
        <w:t xml:space="preserve">- Desasignar las letras a los volúmenes con </w:t>
      </w:r>
      <w:r w:rsidR="00CE1B86" w:rsidRPr="009E3C44">
        <w:rPr>
          <w:lang w:val="es-ES"/>
        </w:rPr>
        <w:t xml:space="preserve"> </w:t>
      </w:r>
      <w:proofErr w:type="spellStart"/>
      <w:r w:rsidR="00CE1B86" w:rsidRPr="009E3C44">
        <w:rPr>
          <w:lang w:val="es-ES"/>
        </w:rPr>
        <w:t>Diskpart</w:t>
      </w:r>
      <w:proofErr w:type="spellEnd"/>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Select</w:t>
      </w:r>
      <w:proofErr w:type="spellEnd"/>
      <w:r w:rsidRPr="00CE1B86">
        <w:rPr>
          <w:lang w:val="es-ES"/>
        </w:rPr>
        <w:t xml:space="preserve"> </w:t>
      </w:r>
      <w:proofErr w:type="spellStart"/>
      <w:r w:rsidRPr="00CE1B86">
        <w:rPr>
          <w:lang w:val="es-ES"/>
        </w:rPr>
        <w:t>volume</w:t>
      </w:r>
      <w:proofErr w:type="spellEnd"/>
      <w:r w:rsidRPr="00CE1B86">
        <w:rPr>
          <w:lang w:val="es-ES"/>
        </w:rPr>
        <w:t xml:space="preserve"> p</w:t>
      </w:r>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Remove</w:t>
      </w:r>
      <w:proofErr w:type="spellEnd"/>
    </w:p>
    <w:p w:rsidR="00CE1B86" w:rsidRPr="00CE1B86" w:rsidRDefault="00CE1B86" w:rsidP="005E5045">
      <w:pPr>
        <w:pStyle w:val="Prrafodelista"/>
        <w:ind w:left="2124"/>
        <w:rPr>
          <w:lang w:val="es-ES"/>
        </w:rPr>
      </w:pPr>
      <w:proofErr w:type="gramStart"/>
      <w:r w:rsidRPr="00CE1B86">
        <w:rPr>
          <w:lang w:val="es-ES"/>
        </w:rPr>
        <w:t>o</w:t>
      </w:r>
      <w:proofErr w:type="gramEnd"/>
      <w:r w:rsidRPr="00CE1B86">
        <w:rPr>
          <w:lang w:val="es-ES"/>
        </w:rPr>
        <w:tab/>
      </w:r>
      <w:proofErr w:type="spellStart"/>
      <w:r w:rsidRPr="00CE1B86">
        <w:rPr>
          <w:lang w:val="es-ES"/>
        </w:rPr>
        <w:t>Select</w:t>
      </w:r>
      <w:proofErr w:type="spellEnd"/>
      <w:r w:rsidRPr="00CE1B86">
        <w:rPr>
          <w:lang w:val="es-ES"/>
        </w:rPr>
        <w:t xml:space="preserve"> </w:t>
      </w:r>
      <w:proofErr w:type="spellStart"/>
      <w:r w:rsidRPr="00CE1B86">
        <w:rPr>
          <w:lang w:val="es-ES"/>
        </w:rPr>
        <w:t>volume</w:t>
      </w:r>
      <w:proofErr w:type="spellEnd"/>
      <w:r w:rsidRPr="00CE1B86">
        <w:rPr>
          <w:lang w:val="es-ES"/>
        </w:rPr>
        <w:t xml:space="preserve"> s</w:t>
      </w:r>
    </w:p>
    <w:p w:rsidR="005E5045" w:rsidRDefault="005E5045" w:rsidP="005E5045">
      <w:pPr>
        <w:pStyle w:val="Prrafodelista"/>
        <w:ind w:left="2124"/>
        <w:rPr>
          <w:lang w:val="es-ES"/>
        </w:rPr>
      </w:pPr>
      <w:proofErr w:type="gramStart"/>
      <w:r>
        <w:rPr>
          <w:lang w:val="es-ES"/>
        </w:rPr>
        <w:t>o</w:t>
      </w:r>
      <w:proofErr w:type="gramEnd"/>
      <w:r>
        <w:rPr>
          <w:lang w:val="es-ES"/>
        </w:rPr>
        <w:tab/>
      </w:r>
      <w:proofErr w:type="spellStart"/>
      <w:r>
        <w:rPr>
          <w:lang w:val="es-ES"/>
        </w:rPr>
        <w:t>Remove</w:t>
      </w:r>
      <w:proofErr w:type="spellEnd"/>
    </w:p>
    <w:p w:rsidR="00EE0D8D" w:rsidRDefault="00EE0D8D" w:rsidP="005E5045">
      <w:pPr>
        <w:pStyle w:val="Prrafodelista"/>
        <w:ind w:left="2124"/>
        <w:rPr>
          <w:lang w:val="es-ES"/>
        </w:rPr>
      </w:pPr>
    </w:p>
    <w:p w:rsidR="00CE1B86" w:rsidRDefault="005E5045" w:rsidP="005E5045">
      <w:pPr>
        <w:pStyle w:val="Prrafodelista"/>
        <w:numPr>
          <w:ilvl w:val="1"/>
          <w:numId w:val="2"/>
        </w:numPr>
        <w:rPr>
          <w:b/>
          <w:lang w:val="es-ES"/>
        </w:rPr>
      </w:pPr>
      <w:r w:rsidRPr="005E5045">
        <w:rPr>
          <w:b/>
          <w:lang w:val="es-ES"/>
        </w:rPr>
        <w:t>Modificación de entradas para la partición EFI</w:t>
      </w:r>
    </w:p>
    <w:p w:rsidR="005E5045" w:rsidRPr="005E5045" w:rsidRDefault="005E5045" w:rsidP="005E5045">
      <w:pPr>
        <w:pStyle w:val="Prrafodelista"/>
        <w:numPr>
          <w:ilvl w:val="0"/>
          <w:numId w:val="1"/>
        </w:numPr>
        <w:rPr>
          <w:b/>
          <w:lang w:val="es-ES"/>
        </w:rPr>
      </w:pPr>
      <w:r>
        <w:rPr>
          <w:lang w:val="es-ES"/>
        </w:rPr>
        <w:t>Copiar Administrador de arranque</w:t>
      </w:r>
    </w:p>
    <w:p w:rsidR="00B51BE6" w:rsidRPr="009E05F9" w:rsidRDefault="00EE0D8D" w:rsidP="00EE0D8D">
      <w:pPr>
        <w:spacing w:after="0"/>
        <w:ind w:firstLine="708"/>
        <w:rPr>
          <w:lang w:val="es-ES"/>
        </w:rPr>
      </w:pPr>
      <w:r>
        <w:rPr>
          <w:lang w:val="es-ES"/>
        </w:rPr>
        <w:t>En este paso</w:t>
      </w:r>
      <w:r w:rsidR="00654375">
        <w:rPr>
          <w:lang w:val="es-ES"/>
        </w:rPr>
        <w:t xml:space="preserve"> cre</w:t>
      </w:r>
      <w:r w:rsidR="00B51BE6">
        <w:rPr>
          <w:lang w:val="es-ES"/>
        </w:rPr>
        <w:t>amos</w:t>
      </w:r>
      <w:r w:rsidR="00B51BE6" w:rsidRPr="00B51BE6">
        <w:rPr>
          <w:lang w:val="es-ES"/>
        </w:rPr>
        <w:t xml:space="preserve"> una copia</w:t>
      </w:r>
      <w:r w:rsidR="0026267E">
        <w:rPr>
          <w:lang w:val="es-ES"/>
        </w:rPr>
        <w:t xml:space="preserve"> en BCD</w:t>
      </w:r>
      <w:r w:rsidR="00B51BE6">
        <w:rPr>
          <w:lang w:val="es-ES"/>
        </w:rPr>
        <w:t xml:space="preserve"> del </w:t>
      </w:r>
      <w:r w:rsidR="00B51BE6" w:rsidRPr="00B51BE6">
        <w:rPr>
          <w:lang w:val="es-ES"/>
        </w:rPr>
        <w:t xml:space="preserve"> </w:t>
      </w:r>
      <w:r w:rsidR="00B51BE6" w:rsidRPr="003A0C0F">
        <w:rPr>
          <w:b/>
          <w:lang w:val="es-ES"/>
        </w:rPr>
        <w:t xml:space="preserve">Administrador de </w:t>
      </w:r>
      <w:r w:rsidR="003A0C0F" w:rsidRPr="003A0C0F">
        <w:rPr>
          <w:b/>
          <w:lang w:val="es-ES"/>
        </w:rPr>
        <w:t>arranque</w:t>
      </w:r>
      <w:r w:rsidR="00B51BE6" w:rsidRPr="003A0C0F">
        <w:rPr>
          <w:b/>
          <w:lang w:val="es-ES"/>
        </w:rPr>
        <w:t xml:space="preserve"> de Windows</w:t>
      </w:r>
      <w:r w:rsidR="00B51BE6" w:rsidRPr="00B51BE6">
        <w:rPr>
          <w:lang w:val="es-ES"/>
        </w:rPr>
        <w:t xml:space="preserve"> actual para que </w:t>
      </w:r>
      <w:r w:rsidR="00AB29A5">
        <w:rPr>
          <w:lang w:val="es-ES"/>
        </w:rPr>
        <w:t>podamos</w:t>
      </w:r>
      <w:r w:rsidR="00B51BE6" w:rsidRPr="00B51BE6">
        <w:rPr>
          <w:lang w:val="es-ES"/>
        </w:rPr>
        <w:t xml:space="preserve"> utilizar el menú de inicio del firmware EFI para iniciar Windows Server 20</w:t>
      </w:r>
      <w:r w:rsidR="00B51BE6">
        <w:rPr>
          <w:lang w:val="es-ES"/>
        </w:rPr>
        <w:t>16</w:t>
      </w:r>
      <w:r w:rsidR="00B51BE6" w:rsidRPr="00B51BE6">
        <w:rPr>
          <w:lang w:val="es-ES"/>
        </w:rPr>
        <w:t xml:space="preserve"> desde </w:t>
      </w:r>
      <w:r w:rsidR="00B51BE6">
        <w:rPr>
          <w:lang w:val="es-ES"/>
        </w:rPr>
        <w:t xml:space="preserve">el </w:t>
      </w:r>
      <w:r w:rsidR="00B51BE6" w:rsidRPr="00B51BE6">
        <w:rPr>
          <w:lang w:val="es-ES"/>
        </w:rPr>
        <w:t xml:space="preserve">disco 0 o </w:t>
      </w:r>
      <w:r>
        <w:rPr>
          <w:lang w:val="es-ES"/>
        </w:rPr>
        <w:t>desde</w:t>
      </w:r>
      <w:r w:rsidR="00B51BE6" w:rsidRPr="00B51BE6">
        <w:rPr>
          <w:lang w:val="es-ES"/>
        </w:rPr>
        <w:t xml:space="preserve"> disco 1. El comando </w:t>
      </w:r>
      <w:proofErr w:type="spellStart"/>
      <w:r w:rsidR="00B51BE6" w:rsidRPr="00104563">
        <w:rPr>
          <w:b/>
          <w:lang w:val="es-ES"/>
        </w:rPr>
        <w:t>bcdedit</w:t>
      </w:r>
      <w:proofErr w:type="spellEnd"/>
      <w:r w:rsidR="00B51BE6" w:rsidRPr="00104563">
        <w:rPr>
          <w:b/>
          <w:lang w:val="es-ES"/>
        </w:rPr>
        <w:t xml:space="preserve"> /</w:t>
      </w:r>
      <w:proofErr w:type="spellStart"/>
      <w:r w:rsidR="00B51BE6" w:rsidRPr="00104563">
        <w:rPr>
          <w:b/>
          <w:lang w:val="es-ES"/>
        </w:rPr>
        <w:t>copy</w:t>
      </w:r>
      <w:proofErr w:type="spellEnd"/>
      <w:r w:rsidR="00B51BE6" w:rsidRPr="00B51BE6">
        <w:rPr>
          <w:lang w:val="es-ES"/>
        </w:rPr>
        <w:t xml:space="preserve"> copia la entrada del Administrador de arranque de Windows actual con una nueva entrada del Administrador de arranque de Windows que tenga la descripción "Clonación del Admini</w:t>
      </w:r>
      <w:r w:rsidR="00B51BE6">
        <w:rPr>
          <w:lang w:val="es-ES"/>
        </w:rPr>
        <w:t>strador de arranque de Windows":</w:t>
      </w:r>
    </w:p>
    <w:p w:rsidR="00B51BE6" w:rsidRPr="00B51BE6" w:rsidRDefault="00F92D99" w:rsidP="00B51BE6">
      <w:pPr>
        <w:spacing w:after="0"/>
        <w:rPr>
          <w:lang w:val="es-ES"/>
        </w:rPr>
      </w:pPr>
      <w:r>
        <w:rPr>
          <w:lang w:val="es-ES"/>
        </w:rPr>
        <w:t>$</w:t>
      </w:r>
      <w:proofErr w:type="spellStart"/>
      <w:r w:rsidR="00B51BE6" w:rsidRPr="00B51BE6">
        <w:rPr>
          <w:lang w:val="es-ES"/>
        </w:rPr>
        <w:t>bcdedit</w:t>
      </w:r>
      <w:proofErr w:type="spellEnd"/>
      <w:r w:rsidR="00B51BE6" w:rsidRPr="00B51BE6">
        <w:rPr>
          <w:lang w:val="es-ES"/>
        </w:rPr>
        <w:t xml:space="preserve"> /</w:t>
      </w:r>
      <w:proofErr w:type="spellStart"/>
      <w:r w:rsidR="00B51BE6" w:rsidRPr="00B51BE6">
        <w:rPr>
          <w:lang w:val="es-ES"/>
        </w:rPr>
        <w:t>copy</w:t>
      </w:r>
      <w:proofErr w:type="spellEnd"/>
      <w:r w:rsidR="00B51BE6" w:rsidRPr="00B51BE6">
        <w:rPr>
          <w:lang w:val="es-ES"/>
        </w:rPr>
        <w:t xml:space="preserve"> {</w:t>
      </w:r>
      <w:proofErr w:type="spellStart"/>
      <w:r w:rsidR="00B51BE6" w:rsidRPr="00B51BE6">
        <w:rPr>
          <w:lang w:val="es-ES"/>
        </w:rPr>
        <w:t>bootmgr</w:t>
      </w:r>
      <w:proofErr w:type="spellEnd"/>
      <w:r w:rsidR="00B51BE6" w:rsidRPr="00B51BE6">
        <w:rPr>
          <w:lang w:val="es-ES"/>
        </w:rPr>
        <w:t xml:space="preserve">} /d "Clonación del administrador de arranque de </w:t>
      </w:r>
      <w:proofErr w:type="spellStart"/>
      <w:r w:rsidR="00B51BE6" w:rsidRPr="00B51BE6">
        <w:rPr>
          <w:lang w:val="es-ES"/>
        </w:rPr>
        <w:t>windows</w:t>
      </w:r>
      <w:proofErr w:type="spellEnd"/>
      <w:r w:rsidR="00B51BE6" w:rsidRPr="00B51BE6">
        <w:rPr>
          <w:lang w:val="es-ES"/>
        </w:rPr>
        <w:t>"</w:t>
      </w:r>
    </w:p>
    <w:p w:rsidR="00104563" w:rsidRDefault="00EE0D8D" w:rsidP="00B51BE6">
      <w:pPr>
        <w:spacing w:after="0"/>
        <w:rPr>
          <w:lang w:val="es-ES"/>
        </w:rPr>
      </w:pPr>
      <w:r w:rsidRPr="00EE0D8D">
        <w:rPr>
          <w:lang w:val="es-ES"/>
        </w:rPr>
        <w:t>La entrada se copió correctamente en {a669080a-7661-11ea-952d-de4ac4c8e779}.</w:t>
      </w:r>
    </w:p>
    <w:p w:rsidR="00EE0D8D" w:rsidRPr="00EE0D8D" w:rsidRDefault="00EE0D8D" w:rsidP="00EE0D8D">
      <w:pPr>
        <w:spacing w:after="0"/>
        <w:rPr>
          <w:lang w:val="es-ES"/>
        </w:rPr>
      </w:pPr>
    </w:p>
    <w:p w:rsidR="00EE0D8D" w:rsidRPr="00EE0D8D" w:rsidRDefault="00EE0D8D" w:rsidP="00EE0D8D">
      <w:pPr>
        <w:spacing w:after="0"/>
        <w:rPr>
          <w:b/>
          <w:sz w:val="16"/>
          <w:szCs w:val="16"/>
          <w:lang w:val="es-ES"/>
        </w:rPr>
      </w:pPr>
      <w:r w:rsidRPr="00EE0D8D">
        <w:rPr>
          <w:b/>
          <w:sz w:val="16"/>
          <w:szCs w:val="16"/>
          <w:lang w:val="es-ES"/>
        </w:rPr>
        <w:t>Administrador de arranque de Windows</w:t>
      </w:r>
    </w:p>
    <w:p w:rsidR="00EE0D8D" w:rsidRPr="00EE0D8D" w:rsidRDefault="00EE0D8D" w:rsidP="00EE0D8D">
      <w:pPr>
        <w:spacing w:after="0"/>
        <w:rPr>
          <w:sz w:val="16"/>
          <w:szCs w:val="16"/>
          <w:lang w:val="es-ES"/>
        </w:rPr>
      </w:pPr>
      <w:r w:rsidRPr="00EE0D8D">
        <w:rPr>
          <w:sz w:val="16"/>
          <w:szCs w:val="16"/>
          <w:lang w:val="es-ES"/>
        </w:rPr>
        <w:t>----------------------------------</w:t>
      </w:r>
    </w:p>
    <w:p w:rsidR="00EE0D8D" w:rsidRPr="00EE0D8D" w:rsidRDefault="00EE0D8D" w:rsidP="00EE0D8D">
      <w:pPr>
        <w:spacing w:after="0"/>
        <w:rPr>
          <w:sz w:val="16"/>
          <w:szCs w:val="16"/>
          <w:lang w:val="es-ES"/>
        </w:rPr>
      </w:pPr>
      <w:r w:rsidRPr="00EE0D8D">
        <w:rPr>
          <w:sz w:val="16"/>
          <w:szCs w:val="16"/>
          <w:lang w:val="es-ES"/>
        </w:rPr>
        <w:t>Identificador           {a669080a-7661-11ea-952d-de4ac4c8e779}</w:t>
      </w:r>
    </w:p>
    <w:p w:rsidR="00EE0D8D" w:rsidRPr="00EE0D8D" w:rsidRDefault="00EE0D8D" w:rsidP="00EE0D8D">
      <w:pPr>
        <w:spacing w:after="0"/>
        <w:rPr>
          <w:sz w:val="16"/>
          <w:szCs w:val="16"/>
          <w:lang w:val="fr-FR"/>
        </w:rPr>
      </w:pPr>
      <w:proofErr w:type="spellStart"/>
      <w:proofErr w:type="gramStart"/>
      <w:r w:rsidRPr="00EE0D8D">
        <w:rPr>
          <w:sz w:val="16"/>
          <w:szCs w:val="16"/>
          <w:lang w:val="fr-FR"/>
        </w:rPr>
        <w:t>device</w:t>
      </w:r>
      <w:proofErr w:type="spellEnd"/>
      <w:proofErr w:type="gramEnd"/>
      <w:r w:rsidRPr="00EE0D8D">
        <w:rPr>
          <w:sz w:val="16"/>
          <w:szCs w:val="16"/>
          <w:lang w:val="fr-FR"/>
        </w:rPr>
        <w:t xml:space="preserve">                  partition=\</w:t>
      </w:r>
      <w:proofErr w:type="spellStart"/>
      <w:r w:rsidRPr="00EE0D8D">
        <w:rPr>
          <w:sz w:val="16"/>
          <w:szCs w:val="16"/>
          <w:lang w:val="fr-FR"/>
        </w:rPr>
        <w:t>Device</w:t>
      </w:r>
      <w:proofErr w:type="spellEnd"/>
      <w:r w:rsidRPr="00EE0D8D">
        <w:rPr>
          <w:sz w:val="16"/>
          <w:szCs w:val="16"/>
          <w:lang w:val="fr-FR"/>
        </w:rPr>
        <w:t>\HarddiskVolume2</w:t>
      </w:r>
    </w:p>
    <w:p w:rsidR="00EE0D8D" w:rsidRPr="00EE0D8D" w:rsidRDefault="00EE0D8D" w:rsidP="00EE0D8D">
      <w:pPr>
        <w:spacing w:after="0"/>
        <w:rPr>
          <w:sz w:val="16"/>
          <w:szCs w:val="16"/>
          <w:lang w:val="fr-FR"/>
        </w:rPr>
      </w:pPr>
      <w:proofErr w:type="spellStart"/>
      <w:proofErr w:type="gramStart"/>
      <w:r w:rsidRPr="00EE0D8D">
        <w:rPr>
          <w:sz w:val="16"/>
          <w:szCs w:val="16"/>
          <w:lang w:val="fr-FR"/>
        </w:rPr>
        <w:t>path</w:t>
      </w:r>
      <w:proofErr w:type="spellEnd"/>
      <w:proofErr w:type="gramEnd"/>
      <w:r w:rsidRPr="00EE0D8D">
        <w:rPr>
          <w:sz w:val="16"/>
          <w:szCs w:val="16"/>
          <w:lang w:val="fr-FR"/>
        </w:rPr>
        <w:t xml:space="preserve">                    \EFI\Microsoft\Boot\</w:t>
      </w:r>
      <w:proofErr w:type="spellStart"/>
      <w:r w:rsidRPr="00EE0D8D">
        <w:rPr>
          <w:sz w:val="16"/>
          <w:szCs w:val="16"/>
          <w:lang w:val="fr-FR"/>
        </w:rPr>
        <w:t>bootmgfw.efi</w:t>
      </w:r>
      <w:proofErr w:type="spellEnd"/>
    </w:p>
    <w:p w:rsidR="00EE0D8D" w:rsidRPr="00EE0D8D" w:rsidRDefault="00EE0D8D" w:rsidP="00EE0D8D">
      <w:pPr>
        <w:spacing w:after="0"/>
        <w:rPr>
          <w:sz w:val="16"/>
          <w:szCs w:val="16"/>
          <w:lang w:val="es-ES"/>
        </w:rPr>
      </w:pPr>
      <w:proofErr w:type="spellStart"/>
      <w:proofErr w:type="gramStart"/>
      <w:r w:rsidRPr="00EE0D8D">
        <w:rPr>
          <w:sz w:val="16"/>
          <w:szCs w:val="16"/>
          <w:lang w:val="es-ES"/>
        </w:rPr>
        <w:t>description</w:t>
      </w:r>
      <w:proofErr w:type="spellEnd"/>
      <w:proofErr w:type="gramEnd"/>
      <w:r w:rsidRPr="00EE0D8D">
        <w:rPr>
          <w:sz w:val="16"/>
          <w:szCs w:val="16"/>
          <w:lang w:val="es-ES"/>
        </w:rPr>
        <w:t xml:space="preserve">             Clonación del administrador de arranque de </w:t>
      </w:r>
      <w:proofErr w:type="spellStart"/>
      <w:r w:rsidRPr="00EE0D8D">
        <w:rPr>
          <w:sz w:val="16"/>
          <w:szCs w:val="16"/>
          <w:lang w:val="es-ES"/>
        </w:rPr>
        <w:t>windows</w:t>
      </w:r>
      <w:proofErr w:type="spellEnd"/>
    </w:p>
    <w:p w:rsidR="00EE0D8D" w:rsidRPr="00EE0D8D" w:rsidRDefault="00EE0D8D" w:rsidP="00EE0D8D">
      <w:pPr>
        <w:spacing w:after="0"/>
        <w:rPr>
          <w:sz w:val="16"/>
          <w:szCs w:val="16"/>
          <w:lang w:val="es-ES"/>
        </w:rPr>
      </w:pPr>
      <w:proofErr w:type="spellStart"/>
      <w:proofErr w:type="gramStart"/>
      <w:r w:rsidRPr="00EE0D8D">
        <w:rPr>
          <w:sz w:val="16"/>
          <w:szCs w:val="16"/>
          <w:lang w:val="es-ES"/>
        </w:rPr>
        <w:t>locale</w:t>
      </w:r>
      <w:proofErr w:type="spellEnd"/>
      <w:proofErr w:type="gramEnd"/>
      <w:r w:rsidRPr="00EE0D8D">
        <w:rPr>
          <w:sz w:val="16"/>
          <w:szCs w:val="16"/>
          <w:lang w:val="es-ES"/>
        </w:rPr>
        <w:t xml:space="preserve">                  es-ES</w:t>
      </w:r>
    </w:p>
    <w:p w:rsidR="00EE0D8D" w:rsidRPr="00EE0D8D" w:rsidRDefault="00EE0D8D" w:rsidP="00EE0D8D">
      <w:pPr>
        <w:spacing w:after="0"/>
        <w:rPr>
          <w:sz w:val="16"/>
          <w:szCs w:val="16"/>
          <w:lang w:val="es-ES"/>
        </w:rPr>
      </w:pPr>
      <w:proofErr w:type="spellStart"/>
      <w:proofErr w:type="gramStart"/>
      <w:r w:rsidRPr="00EE0D8D">
        <w:rPr>
          <w:sz w:val="16"/>
          <w:szCs w:val="16"/>
          <w:lang w:val="es-ES"/>
        </w:rPr>
        <w:t>inherit</w:t>
      </w:r>
      <w:proofErr w:type="spellEnd"/>
      <w:proofErr w:type="gramEnd"/>
      <w:r w:rsidRPr="00EE0D8D">
        <w:rPr>
          <w:sz w:val="16"/>
          <w:szCs w:val="16"/>
          <w:lang w:val="es-ES"/>
        </w:rPr>
        <w:t xml:space="preserve">                 {</w:t>
      </w:r>
      <w:proofErr w:type="spellStart"/>
      <w:r w:rsidRPr="00EE0D8D">
        <w:rPr>
          <w:sz w:val="16"/>
          <w:szCs w:val="16"/>
          <w:lang w:val="es-ES"/>
        </w:rPr>
        <w:t>globalsettings</w:t>
      </w:r>
      <w:proofErr w:type="spell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bootshutdowndisabled</w:t>
      </w:r>
      <w:proofErr w:type="spellEnd"/>
      <w:proofErr w:type="gramEnd"/>
      <w:r w:rsidRPr="00EE0D8D">
        <w:rPr>
          <w:sz w:val="16"/>
          <w:szCs w:val="16"/>
          <w:lang w:val="es-ES"/>
        </w:rPr>
        <w:t xml:space="preserve">    Yes</w:t>
      </w:r>
    </w:p>
    <w:p w:rsidR="00EE0D8D" w:rsidRPr="00EE0D8D" w:rsidRDefault="00EE0D8D" w:rsidP="00EE0D8D">
      <w:pPr>
        <w:spacing w:after="0"/>
        <w:rPr>
          <w:sz w:val="16"/>
          <w:szCs w:val="16"/>
          <w:lang w:val="es-ES"/>
        </w:rPr>
      </w:pPr>
      <w:proofErr w:type="gramStart"/>
      <w:r w:rsidRPr="00EE0D8D">
        <w:rPr>
          <w:sz w:val="16"/>
          <w:szCs w:val="16"/>
          <w:lang w:val="es-ES"/>
        </w:rPr>
        <w:t>default</w:t>
      </w:r>
      <w:proofErr w:type="gramEnd"/>
      <w:r w:rsidRPr="00EE0D8D">
        <w:rPr>
          <w:sz w:val="16"/>
          <w:szCs w:val="16"/>
          <w:lang w:val="es-ES"/>
        </w:rPr>
        <w:t xml:space="preserve">                 {</w:t>
      </w:r>
      <w:proofErr w:type="spellStart"/>
      <w:r w:rsidRPr="00EE0D8D">
        <w:rPr>
          <w:sz w:val="16"/>
          <w:szCs w:val="16"/>
          <w:lang w:val="es-ES"/>
        </w:rPr>
        <w:t>current</w:t>
      </w:r>
      <w:proofErr w:type="spell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resumeobject</w:t>
      </w:r>
      <w:proofErr w:type="spellEnd"/>
      <w:proofErr w:type="gramEnd"/>
      <w:r w:rsidRPr="00EE0D8D">
        <w:rPr>
          <w:sz w:val="16"/>
          <w:szCs w:val="16"/>
          <w:lang w:val="es-ES"/>
        </w:rPr>
        <w:t xml:space="preserve">            {a6690802-7661-11ea-952d-de4ac4c8e779}</w:t>
      </w:r>
    </w:p>
    <w:p w:rsidR="00EE0D8D" w:rsidRPr="00EE0D8D" w:rsidRDefault="00EE0D8D" w:rsidP="00EE0D8D">
      <w:pPr>
        <w:spacing w:after="0"/>
        <w:rPr>
          <w:sz w:val="16"/>
          <w:szCs w:val="16"/>
          <w:lang w:val="es-ES"/>
        </w:rPr>
      </w:pPr>
      <w:proofErr w:type="spellStart"/>
      <w:proofErr w:type="gramStart"/>
      <w:r w:rsidRPr="00EE0D8D">
        <w:rPr>
          <w:sz w:val="16"/>
          <w:szCs w:val="16"/>
          <w:lang w:val="es-ES"/>
        </w:rPr>
        <w:t>displayorder</w:t>
      </w:r>
      <w:proofErr w:type="spellEnd"/>
      <w:proofErr w:type="gramEnd"/>
      <w:r w:rsidRPr="00EE0D8D">
        <w:rPr>
          <w:sz w:val="16"/>
          <w:szCs w:val="16"/>
          <w:lang w:val="es-ES"/>
        </w:rPr>
        <w:t xml:space="preserve">            {</w:t>
      </w:r>
      <w:proofErr w:type="spellStart"/>
      <w:r w:rsidRPr="00EE0D8D">
        <w:rPr>
          <w:sz w:val="16"/>
          <w:szCs w:val="16"/>
          <w:lang w:val="es-ES"/>
        </w:rPr>
        <w:t>current</w:t>
      </w:r>
      <w:proofErr w:type="spellEnd"/>
      <w:r w:rsidRPr="00EE0D8D">
        <w:rPr>
          <w:sz w:val="16"/>
          <w:szCs w:val="16"/>
          <w:lang w:val="es-ES"/>
        </w:rPr>
        <w:t>}</w:t>
      </w:r>
    </w:p>
    <w:p w:rsidR="00EE0D8D" w:rsidRPr="00EE0D8D" w:rsidRDefault="00EE0D8D" w:rsidP="00EE0D8D">
      <w:pPr>
        <w:spacing w:after="0"/>
        <w:rPr>
          <w:sz w:val="16"/>
          <w:szCs w:val="16"/>
          <w:lang w:val="es-ES"/>
        </w:rPr>
      </w:pPr>
      <w:r w:rsidRPr="00EE0D8D">
        <w:rPr>
          <w:sz w:val="16"/>
          <w:szCs w:val="16"/>
          <w:lang w:val="es-ES"/>
        </w:rPr>
        <w:t xml:space="preserve">                        {</w:t>
      </w:r>
      <w:proofErr w:type="gramStart"/>
      <w:r w:rsidRPr="00EE0D8D">
        <w:rPr>
          <w:sz w:val="16"/>
          <w:szCs w:val="16"/>
          <w:lang w:val="es-ES"/>
        </w:rPr>
        <w:t>a6690807-7661-11ea-952d-de4ac4c8e779</w:t>
      </w:r>
      <w:proofErr w:type="gramEnd"/>
      <w:r w:rsidRPr="00EE0D8D">
        <w:rPr>
          <w:sz w:val="16"/>
          <w:szCs w:val="16"/>
          <w:lang w:val="es-ES"/>
        </w:rPr>
        <w:t>}</w:t>
      </w:r>
    </w:p>
    <w:p w:rsidR="00EE0D8D" w:rsidRPr="00EE0D8D" w:rsidRDefault="00EE0D8D" w:rsidP="00EE0D8D">
      <w:pPr>
        <w:spacing w:after="0"/>
        <w:rPr>
          <w:sz w:val="16"/>
          <w:szCs w:val="16"/>
          <w:lang w:val="es-ES"/>
        </w:rPr>
      </w:pPr>
      <w:proofErr w:type="spellStart"/>
      <w:proofErr w:type="gramStart"/>
      <w:r w:rsidRPr="00EE0D8D">
        <w:rPr>
          <w:sz w:val="16"/>
          <w:szCs w:val="16"/>
          <w:lang w:val="es-ES"/>
        </w:rPr>
        <w:t>toolsdisplayorder</w:t>
      </w:r>
      <w:proofErr w:type="spellEnd"/>
      <w:proofErr w:type="gramEnd"/>
      <w:r w:rsidRPr="00EE0D8D">
        <w:rPr>
          <w:sz w:val="16"/>
          <w:szCs w:val="16"/>
          <w:lang w:val="es-ES"/>
        </w:rPr>
        <w:t xml:space="preserve">       {</w:t>
      </w:r>
      <w:proofErr w:type="spellStart"/>
      <w:r w:rsidRPr="00EE0D8D">
        <w:rPr>
          <w:sz w:val="16"/>
          <w:szCs w:val="16"/>
          <w:lang w:val="es-ES"/>
        </w:rPr>
        <w:t>memdiag</w:t>
      </w:r>
      <w:proofErr w:type="spellEnd"/>
      <w:r w:rsidRPr="00EE0D8D">
        <w:rPr>
          <w:sz w:val="16"/>
          <w:szCs w:val="16"/>
          <w:lang w:val="es-ES"/>
        </w:rPr>
        <w:t>}</w:t>
      </w:r>
    </w:p>
    <w:p w:rsidR="00EE0D8D" w:rsidRDefault="00EE0D8D" w:rsidP="00EE0D8D">
      <w:pPr>
        <w:spacing w:after="0"/>
        <w:rPr>
          <w:sz w:val="16"/>
          <w:szCs w:val="16"/>
          <w:lang w:val="es-ES"/>
        </w:rPr>
      </w:pPr>
      <w:proofErr w:type="spellStart"/>
      <w:proofErr w:type="gramStart"/>
      <w:r w:rsidRPr="00EE0D8D">
        <w:rPr>
          <w:sz w:val="16"/>
          <w:szCs w:val="16"/>
          <w:lang w:val="es-ES"/>
        </w:rPr>
        <w:t>timeout</w:t>
      </w:r>
      <w:proofErr w:type="spellEnd"/>
      <w:proofErr w:type="gramEnd"/>
      <w:r w:rsidRPr="00EE0D8D">
        <w:rPr>
          <w:sz w:val="16"/>
          <w:szCs w:val="16"/>
          <w:lang w:val="es-ES"/>
        </w:rPr>
        <w:t xml:space="preserve">                 30</w:t>
      </w:r>
    </w:p>
    <w:p w:rsidR="00F92D99" w:rsidRDefault="00F92D99" w:rsidP="00EE0D8D">
      <w:pPr>
        <w:spacing w:after="0"/>
        <w:rPr>
          <w:sz w:val="16"/>
          <w:szCs w:val="16"/>
          <w:lang w:val="es-ES"/>
        </w:rPr>
      </w:pPr>
    </w:p>
    <w:p w:rsidR="00EE0D8D" w:rsidRPr="006855FA" w:rsidRDefault="00EE0D8D" w:rsidP="00EE0D8D">
      <w:pPr>
        <w:pStyle w:val="Prrafodelista"/>
        <w:numPr>
          <w:ilvl w:val="0"/>
          <w:numId w:val="1"/>
        </w:numPr>
        <w:rPr>
          <w:lang w:val="es-ES"/>
        </w:rPr>
      </w:pPr>
      <w:r w:rsidRPr="006855FA">
        <w:rPr>
          <w:lang w:val="es-ES"/>
        </w:rPr>
        <w:t xml:space="preserve">Con </w:t>
      </w:r>
      <w:proofErr w:type="spellStart"/>
      <w:r w:rsidRPr="006855FA">
        <w:rPr>
          <w:lang w:val="es-ES"/>
        </w:rPr>
        <w:t>Disk</w:t>
      </w:r>
      <w:r w:rsidR="00F92D99">
        <w:rPr>
          <w:lang w:val="es-ES"/>
        </w:rPr>
        <w:t>part</w:t>
      </w:r>
      <w:proofErr w:type="spellEnd"/>
      <w:r w:rsidR="00F92D99">
        <w:rPr>
          <w:lang w:val="es-ES"/>
        </w:rPr>
        <w:t xml:space="preserve"> asignamos una letra a las particiones EFI</w:t>
      </w:r>
      <w:r w:rsidRPr="006855FA">
        <w:rPr>
          <w:lang w:val="es-ES"/>
        </w:rPr>
        <w:t xml:space="preserve">, por ejemplo </w:t>
      </w:r>
      <w:r w:rsidRPr="00F92D99">
        <w:rPr>
          <w:lang w:val="es-ES"/>
        </w:rPr>
        <w:t xml:space="preserve">P </w:t>
      </w:r>
      <w:r w:rsidR="00F92D99">
        <w:rPr>
          <w:lang w:val="es-ES"/>
        </w:rPr>
        <w:t xml:space="preserve"> para la</w:t>
      </w:r>
      <w:r w:rsidRPr="006855FA">
        <w:rPr>
          <w:lang w:val="es-ES"/>
        </w:rPr>
        <w:t xml:space="preserve"> 0 y </w:t>
      </w:r>
      <w:r w:rsidRPr="00F92D99">
        <w:rPr>
          <w:lang w:val="es-ES"/>
        </w:rPr>
        <w:t>S</w:t>
      </w:r>
      <w:r w:rsidR="00F92D99">
        <w:rPr>
          <w:lang w:val="es-ES"/>
        </w:rPr>
        <w:t xml:space="preserve"> para la</w:t>
      </w:r>
      <w:r w:rsidRPr="006855FA">
        <w:rPr>
          <w:lang w:val="es-ES"/>
        </w:rPr>
        <w:t xml:space="preserve"> 1:</w:t>
      </w:r>
    </w:p>
    <w:p w:rsidR="00EE0D8D" w:rsidRDefault="00EE0D8D" w:rsidP="00EE0D8D">
      <w:pPr>
        <w:pStyle w:val="Prrafodelista"/>
        <w:ind w:left="1080"/>
        <w:rPr>
          <w:lang w:val="es-ES"/>
        </w:rPr>
      </w:pPr>
      <w:proofErr w:type="spellStart"/>
      <w:r>
        <w:rPr>
          <w:lang w:val="es-ES"/>
        </w:rPr>
        <w:t>Select</w:t>
      </w:r>
      <w:proofErr w:type="spellEnd"/>
      <w:r>
        <w:rPr>
          <w:lang w:val="es-ES"/>
        </w:rPr>
        <w:t xml:space="preserve"> disk 0</w:t>
      </w:r>
    </w:p>
    <w:p w:rsidR="00EE0D8D" w:rsidRDefault="00F92D99" w:rsidP="00EE0D8D">
      <w:pPr>
        <w:pStyle w:val="Prrafodelista"/>
        <w:numPr>
          <w:ilvl w:val="1"/>
          <w:numId w:val="1"/>
        </w:numPr>
        <w:ind w:left="1800"/>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EE0D8D">
        <w:rPr>
          <w:lang w:val="es-ES"/>
        </w:rPr>
        <w:t xml:space="preserve"> (la de la </w:t>
      </w:r>
      <w:proofErr w:type="spellStart"/>
      <w:r w:rsidR="00EE0D8D">
        <w:rPr>
          <w:lang w:val="es-ES"/>
        </w:rPr>
        <w:t>efi</w:t>
      </w:r>
      <w:proofErr w:type="spellEnd"/>
      <w:r w:rsidR="00EE0D8D">
        <w:rPr>
          <w:lang w:val="es-ES"/>
        </w:rPr>
        <w:t>)</w:t>
      </w:r>
    </w:p>
    <w:p w:rsidR="00EE0D8D" w:rsidRDefault="00EE0D8D" w:rsidP="00EE0D8D">
      <w:pPr>
        <w:pStyle w:val="Prrafodelista"/>
        <w:numPr>
          <w:ilvl w:val="1"/>
          <w:numId w:val="1"/>
        </w:numPr>
        <w:ind w:left="1800"/>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EE0D8D" w:rsidRDefault="00EE0D8D" w:rsidP="00EE0D8D">
      <w:pPr>
        <w:pStyle w:val="Prrafodelista"/>
        <w:ind w:left="1080"/>
        <w:rPr>
          <w:lang w:val="es-ES"/>
        </w:rPr>
      </w:pPr>
      <w:proofErr w:type="spellStart"/>
      <w:r>
        <w:rPr>
          <w:lang w:val="es-ES"/>
        </w:rPr>
        <w:lastRenderedPageBreak/>
        <w:t>Select</w:t>
      </w:r>
      <w:proofErr w:type="spellEnd"/>
      <w:r>
        <w:rPr>
          <w:lang w:val="es-ES"/>
        </w:rPr>
        <w:t xml:space="preserve"> disk 1</w:t>
      </w:r>
    </w:p>
    <w:p w:rsidR="00EE0D8D" w:rsidRDefault="00F92D99" w:rsidP="00EE0D8D">
      <w:pPr>
        <w:pStyle w:val="Prrafodelista"/>
        <w:numPr>
          <w:ilvl w:val="1"/>
          <w:numId w:val="1"/>
        </w:numPr>
        <w:ind w:left="1800"/>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2</w:t>
      </w:r>
      <w:r w:rsidR="00EE0D8D">
        <w:rPr>
          <w:lang w:val="es-ES"/>
        </w:rPr>
        <w:t xml:space="preserve"> (la de la </w:t>
      </w:r>
      <w:proofErr w:type="spellStart"/>
      <w:r w:rsidR="00EE0D8D">
        <w:rPr>
          <w:lang w:val="es-ES"/>
        </w:rPr>
        <w:t>efi</w:t>
      </w:r>
      <w:proofErr w:type="spellEnd"/>
      <w:r w:rsidR="00EE0D8D">
        <w:rPr>
          <w:lang w:val="es-ES"/>
        </w:rPr>
        <w:t>)</w:t>
      </w:r>
    </w:p>
    <w:p w:rsidR="00EE0D8D" w:rsidRDefault="00EE0D8D" w:rsidP="00EE0D8D">
      <w:pPr>
        <w:pStyle w:val="Prrafodelista"/>
        <w:numPr>
          <w:ilvl w:val="1"/>
          <w:numId w:val="1"/>
        </w:numPr>
        <w:ind w:left="1800"/>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EE0D8D" w:rsidRDefault="00EE0D8D" w:rsidP="00EE0D8D">
      <w:pPr>
        <w:pStyle w:val="Prrafodelista"/>
        <w:ind w:left="1080"/>
        <w:rPr>
          <w:lang w:val="es-ES"/>
        </w:rPr>
      </w:pPr>
      <w:proofErr w:type="spellStart"/>
      <w:r>
        <w:rPr>
          <w:lang w:val="es-ES"/>
        </w:rPr>
        <w:t>Exit</w:t>
      </w:r>
      <w:proofErr w:type="spellEnd"/>
    </w:p>
    <w:p w:rsidR="00EE0D8D" w:rsidRPr="00F92D99" w:rsidRDefault="00F92D99" w:rsidP="00EE0D8D">
      <w:pPr>
        <w:spacing w:after="0"/>
        <w:rPr>
          <w:lang w:val="es-ES"/>
        </w:rPr>
      </w:pPr>
      <w:r w:rsidRPr="00F92D99">
        <w:rPr>
          <w:sz w:val="16"/>
          <w:szCs w:val="16"/>
          <w:lang w:val="es-ES"/>
        </w:rPr>
        <w:t>-</w:t>
      </w:r>
      <w:r w:rsidRPr="00F92D99">
        <w:rPr>
          <w:sz w:val="16"/>
          <w:szCs w:val="16"/>
          <w:lang w:val="es-ES"/>
        </w:rPr>
        <w:tab/>
      </w:r>
      <w:r w:rsidRPr="00F92D99">
        <w:rPr>
          <w:lang w:val="es-ES"/>
        </w:rPr>
        <w:t>Redirigir las entradas copiadas al disco 1.</w:t>
      </w:r>
    </w:p>
    <w:p w:rsidR="00B51BE6" w:rsidRDefault="00104563" w:rsidP="0026267E">
      <w:pPr>
        <w:spacing w:after="0"/>
        <w:ind w:left="360"/>
        <w:rPr>
          <w:lang w:val="es-ES"/>
        </w:rPr>
      </w:pPr>
      <w:r w:rsidRPr="00104563">
        <w:rPr>
          <w:lang w:val="es-ES"/>
        </w:rPr>
        <w:t xml:space="preserve">El comando </w:t>
      </w:r>
      <w:proofErr w:type="spellStart"/>
      <w:r w:rsidRPr="00104563">
        <w:rPr>
          <w:b/>
          <w:lang w:val="es-ES"/>
        </w:rPr>
        <w:t>bcdedit</w:t>
      </w:r>
      <w:proofErr w:type="spellEnd"/>
      <w:r w:rsidRPr="00104563">
        <w:rPr>
          <w:b/>
          <w:lang w:val="es-ES"/>
        </w:rPr>
        <w:t xml:space="preserve"> /set</w:t>
      </w:r>
      <w:r w:rsidR="003A0C0F">
        <w:rPr>
          <w:lang w:val="es-ES"/>
        </w:rPr>
        <w:t xml:space="preserve"> utiliza el GUID del nuevo A</w:t>
      </w:r>
      <w:r w:rsidRPr="00104563">
        <w:rPr>
          <w:lang w:val="es-ES"/>
        </w:rPr>
        <w:t xml:space="preserve">dministrador </w:t>
      </w:r>
      <w:r w:rsidR="003A0C0F">
        <w:rPr>
          <w:lang w:val="es-ES"/>
        </w:rPr>
        <w:t>de arranque</w:t>
      </w:r>
      <w:r w:rsidRPr="00104563">
        <w:rPr>
          <w:lang w:val="es-ES"/>
        </w:rPr>
        <w:t xml:space="preserve"> de Windows </w:t>
      </w:r>
      <w:r>
        <w:rPr>
          <w:lang w:val="es-ES"/>
        </w:rPr>
        <w:t xml:space="preserve">y </w:t>
      </w:r>
      <w:r w:rsidRPr="00104563">
        <w:rPr>
          <w:lang w:val="es-ES"/>
        </w:rPr>
        <w:t>establece el dispositivo de la partición para hacer referencia a la copia del arch</w:t>
      </w:r>
      <w:r w:rsidR="00AB29A5">
        <w:rPr>
          <w:lang w:val="es-ES"/>
        </w:rPr>
        <w:t xml:space="preserve">ivo </w:t>
      </w:r>
      <w:proofErr w:type="spellStart"/>
      <w:r w:rsidR="0026267E" w:rsidRPr="0026267E">
        <w:rPr>
          <w:lang w:val="es-ES"/>
        </w:rPr>
        <w:t>bootmgfw.efi</w:t>
      </w:r>
      <w:proofErr w:type="spellEnd"/>
      <w:r w:rsidR="0026267E">
        <w:rPr>
          <w:lang w:val="es-ES"/>
        </w:rPr>
        <w:t xml:space="preserve"> </w:t>
      </w:r>
      <w:r w:rsidR="00AB29A5">
        <w:rPr>
          <w:lang w:val="es-ES"/>
        </w:rPr>
        <w:t xml:space="preserve">que se encontrará, en un paso posterior, </w:t>
      </w:r>
      <w:r w:rsidRPr="00104563">
        <w:rPr>
          <w:lang w:val="es-ES"/>
        </w:rPr>
        <w:t xml:space="preserve"> en la partición "S" en el disco 1.</w:t>
      </w:r>
    </w:p>
    <w:p w:rsidR="00701051" w:rsidRPr="00B51BE6" w:rsidRDefault="00701051" w:rsidP="00104563">
      <w:pPr>
        <w:spacing w:after="0"/>
        <w:ind w:firstLine="708"/>
        <w:rPr>
          <w:lang w:val="es-ES"/>
        </w:rPr>
      </w:pPr>
    </w:p>
    <w:p w:rsidR="00701051" w:rsidRPr="00701051" w:rsidRDefault="00F92D99" w:rsidP="00701051">
      <w:pPr>
        <w:spacing w:after="0"/>
        <w:ind w:left="360"/>
        <w:rPr>
          <w:lang w:val="fr-FR"/>
        </w:rPr>
      </w:pPr>
      <w:r>
        <w:rPr>
          <w:lang w:val="fr-FR"/>
        </w:rPr>
        <w:t>$</w:t>
      </w:r>
      <w:proofErr w:type="spellStart"/>
      <w:r w:rsidR="00825CC1">
        <w:rPr>
          <w:lang w:val="fr-FR"/>
        </w:rPr>
        <w:t>bcdedit</w:t>
      </w:r>
      <w:proofErr w:type="spellEnd"/>
      <w:r w:rsidR="00825CC1">
        <w:rPr>
          <w:lang w:val="fr-FR"/>
        </w:rPr>
        <w:t xml:space="preserve"> /set {</w:t>
      </w:r>
      <w:r w:rsidRPr="00F92D99">
        <w:rPr>
          <w:sz w:val="16"/>
          <w:szCs w:val="16"/>
          <w:lang w:val="fr-FR"/>
        </w:rPr>
        <w:t>a669080a-7661-11ea-952d-de4ac4c8e779</w:t>
      </w:r>
      <w:r w:rsidR="00701051" w:rsidRPr="00701051">
        <w:rPr>
          <w:lang w:val="fr-FR"/>
        </w:rPr>
        <w:t xml:space="preserve">} </w:t>
      </w:r>
      <w:proofErr w:type="spellStart"/>
      <w:r w:rsidR="00701051" w:rsidRPr="00701051">
        <w:rPr>
          <w:lang w:val="fr-FR"/>
        </w:rPr>
        <w:t>device</w:t>
      </w:r>
      <w:proofErr w:type="spellEnd"/>
      <w:r w:rsidR="00701051" w:rsidRPr="00701051">
        <w:rPr>
          <w:lang w:val="fr-FR"/>
        </w:rPr>
        <w:t xml:space="preserve"> partition=s:</w:t>
      </w:r>
    </w:p>
    <w:p w:rsidR="00CE6F51" w:rsidRDefault="00701051" w:rsidP="00701051">
      <w:pPr>
        <w:spacing w:after="0"/>
        <w:ind w:left="360"/>
        <w:rPr>
          <w:lang w:val="es-ES"/>
        </w:rPr>
      </w:pPr>
      <w:r w:rsidRPr="00701051">
        <w:rPr>
          <w:lang w:val="es-ES"/>
        </w:rPr>
        <w:t>La operación se completó correctamente.</w:t>
      </w:r>
    </w:p>
    <w:p w:rsidR="00F92D99" w:rsidRPr="00F92D99" w:rsidRDefault="00F92D99" w:rsidP="00F92D99">
      <w:pPr>
        <w:spacing w:after="0"/>
        <w:ind w:left="360"/>
        <w:rPr>
          <w:sz w:val="16"/>
          <w:szCs w:val="16"/>
          <w:lang w:val="es-ES"/>
        </w:rPr>
      </w:pPr>
      <w:r w:rsidRPr="00F92D99">
        <w:rPr>
          <w:sz w:val="16"/>
          <w:szCs w:val="16"/>
          <w:lang w:val="es-ES"/>
        </w:rPr>
        <w:t>Administrador de arranque de Windows</w:t>
      </w:r>
    </w:p>
    <w:p w:rsidR="00F92D99" w:rsidRPr="00F92D99" w:rsidRDefault="00F92D99" w:rsidP="00F92D99">
      <w:pPr>
        <w:spacing w:after="0"/>
        <w:ind w:left="360"/>
        <w:rPr>
          <w:sz w:val="16"/>
          <w:szCs w:val="16"/>
          <w:lang w:val="es-ES"/>
        </w:rPr>
      </w:pPr>
      <w:r w:rsidRPr="00F92D99">
        <w:rPr>
          <w:sz w:val="16"/>
          <w:szCs w:val="16"/>
          <w:lang w:val="es-ES"/>
        </w:rPr>
        <w:t>----------------------------------</w:t>
      </w:r>
    </w:p>
    <w:p w:rsidR="00F92D99" w:rsidRPr="00F92D99" w:rsidRDefault="00F92D99" w:rsidP="00F92D99">
      <w:pPr>
        <w:spacing w:after="0"/>
        <w:ind w:left="360"/>
        <w:rPr>
          <w:sz w:val="16"/>
          <w:szCs w:val="16"/>
          <w:lang w:val="es-ES"/>
        </w:rPr>
      </w:pPr>
      <w:r w:rsidRPr="00F92D99">
        <w:rPr>
          <w:sz w:val="16"/>
          <w:szCs w:val="16"/>
          <w:lang w:val="es-ES"/>
        </w:rPr>
        <w:t>Identificador           {a669080a-7661-11ea-952d-de4ac4c8e779}</w:t>
      </w:r>
    </w:p>
    <w:p w:rsidR="00F92D99" w:rsidRPr="00F92D99" w:rsidRDefault="00F92D99" w:rsidP="00F92D99">
      <w:pPr>
        <w:spacing w:after="0"/>
        <w:ind w:left="360"/>
        <w:rPr>
          <w:sz w:val="16"/>
          <w:szCs w:val="16"/>
          <w:lang w:val="fr-FR"/>
        </w:rPr>
      </w:pPr>
      <w:proofErr w:type="spellStart"/>
      <w:proofErr w:type="gramStart"/>
      <w:r w:rsidRPr="00F92D99">
        <w:rPr>
          <w:sz w:val="16"/>
          <w:szCs w:val="16"/>
          <w:lang w:val="fr-FR"/>
        </w:rPr>
        <w:t>device</w:t>
      </w:r>
      <w:proofErr w:type="spellEnd"/>
      <w:proofErr w:type="gramEnd"/>
      <w:r w:rsidRPr="00F92D99">
        <w:rPr>
          <w:sz w:val="16"/>
          <w:szCs w:val="16"/>
          <w:lang w:val="fr-FR"/>
        </w:rPr>
        <w:t xml:space="preserve">                  partition=S:</w:t>
      </w:r>
    </w:p>
    <w:p w:rsidR="00F92D99" w:rsidRPr="00F92D99" w:rsidRDefault="00F92D99" w:rsidP="00F92D99">
      <w:pPr>
        <w:spacing w:after="0"/>
        <w:ind w:left="360"/>
        <w:rPr>
          <w:sz w:val="16"/>
          <w:szCs w:val="16"/>
          <w:lang w:val="fr-FR"/>
        </w:rPr>
      </w:pPr>
      <w:proofErr w:type="spellStart"/>
      <w:proofErr w:type="gramStart"/>
      <w:r w:rsidRPr="00F92D99">
        <w:rPr>
          <w:sz w:val="16"/>
          <w:szCs w:val="16"/>
          <w:lang w:val="fr-FR"/>
        </w:rPr>
        <w:t>path</w:t>
      </w:r>
      <w:proofErr w:type="spellEnd"/>
      <w:proofErr w:type="gramEnd"/>
      <w:r w:rsidRPr="00F92D99">
        <w:rPr>
          <w:sz w:val="16"/>
          <w:szCs w:val="16"/>
          <w:lang w:val="fr-FR"/>
        </w:rPr>
        <w:t xml:space="preserve">                    \EFI\Microsoft\Boot\</w:t>
      </w:r>
      <w:proofErr w:type="spellStart"/>
      <w:r w:rsidRPr="00F92D99">
        <w:rPr>
          <w:sz w:val="16"/>
          <w:szCs w:val="16"/>
          <w:lang w:val="fr-FR"/>
        </w:rPr>
        <w:t>bootmgfw.efi</w:t>
      </w:r>
      <w:proofErr w:type="spellEnd"/>
    </w:p>
    <w:p w:rsidR="00701051" w:rsidRDefault="00F92D99" w:rsidP="00F92D99">
      <w:pPr>
        <w:spacing w:after="0"/>
        <w:ind w:left="360"/>
        <w:rPr>
          <w:sz w:val="16"/>
          <w:szCs w:val="16"/>
          <w:lang w:val="es-ES"/>
        </w:rPr>
      </w:pPr>
      <w:proofErr w:type="spellStart"/>
      <w:proofErr w:type="gramStart"/>
      <w:r w:rsidRPr="00F92D99">
        <w:rPr>
          <w:sz w:val="16"/>
          <w:szCs w:val="16"/>
          <w:lang w:val="es-ES"/>
        </w:rPr>
        <w:t>description</w:t>
      </w:r>
      <w:proofErr w:type="spellEnd"/>
      <w:proofErr w:type="gramEnd"/>
      <w:r w:rsidRPr="00F92D99">
        <w:rPr>
          <w:sz w:val="16"/>
          <w:szCs w:val="16"/>
          <w:lang w:val="es-ES"/>
        </w:rPr>
        <w:t xml:space="preserve">             Clonación del administrador de arranque de </w:t>
      </w:r>
      <w:r>
        <w:rPr>
          <w:sz w:val="16"/>
          <w:szCs w:val="16"/>
          <w:lang w:val="es-ES"/>
        </w:rPr>
        <w:t>Windows</w:t>
      </w:r>
    </w:p>
    <w:p w:rsidR="00F92D99" w:rsidRDefault="00F92D99" w:rsidP="00F92D99">
      <w:pPr>
        <w:spacing w:after="0"/>
        <w:ind w:left="360"/>
        <w:rPr>
          <w:sz w:val="16"/>
          <w:szCs w:val="16"/>
          <w:lang w:val="es-ES"/>
        </w:rPr>
      </w:pPr>
      <w:r>
        <w:rPr>
          <w:sz w:val="16"/>
          <w:szCs w:val="16"/>
          <w:lang w:val="es-ES"/>
        </w:rPr>
        <w:t>…..</w:t>
      </w:r>
    </w:p>
    <w:p w:rsidR="00F92D99" w:rsidRPr="00F92D99" w:rsidRDefault="00F92D99" w:rsidP="00F92D99">
      <w:pPr>
        <w:spacing w:after="0"/>
        <w:ind w:left="360"/>
        <w:rPr>
          <w:sz w:val="16"/>
          <w:szCs w:val="16"/>
          <w:lang w:val="es-ES"/>
        </w:rPr>
      </w:pPr>
    </w:p>
    <w:p w:rsidR="0034616B" w:rsidRPr="00F92D99" w:rsidRDefault="00F92D99" w:rsidP="00701051">
      <w:pPr>
        <w:spacing w:after="0"/>
        <w:ind w:left="360"/>
        <w:rPr>
          <w:b/>
          <w:lang w:val="es-ES"/>
        </w:rPr>
      </w:pPr>
      <w:r w:rsidRPr="00F92D99">
        <w:rPr>
          <w:lang w:val="es-ES"/>
        </w:rPr>
        <w:t>$</w:t>
      </w:r>
      <w:proofErr w:type="spellStart"/>
      <w:r w:rsidR="0034616B" w:rsidRPr="00F92D99">
        <w:rPr>
          <w:b/>
          <w:lang w:val="es-ES"/>
        </w:rPr>
        <w:t>Bcdedit</w:t>
      </w:r>
      <w:proofErr w:type="spellEnd"/>
      <w:r w:rsidR="0034616B" w:rsidRPr="00F92D99">
        <w:rPr>
          <w:b/>
          <w:lang w:val="es-ES"/>
        </w:rPr>
        <w:t xml:space="preserve"> /</w:t>
      </w:r>
      <w:proofErr w:type="spellStart"/>
      <w:r w:rsidR="0034616B" w:rsidRPr="00F92D99">
        <w:rPr>
          <w:b/>
          <w:lang w:val="es-ES"/>
        </w:rPr>
        <w:t>enum</w:t>
      </w:r>
      <w:proofErr w:type="spellEnd"/>
      <w:r w:rsidR="0034616B" w:rsidRPr="00F92D99">
        <w:rPr>
          <w:b/>
          <w:lang w:val="es-ES"/>
        </w:rPr>
        <w:t xml:space="preserve"> </w:t>
      </w:r>
      <w:proofErr w:type="spellStart"/>
      <w:r w:rsidR="0034616B" w:rsidRPr="00F92D99">
        <w:rPr>
          <w:b/>
          <w:lang w:val="es-ES"/>
        </w:rPr>
        <w:t>all</w:t>
      </w:r>
      <w:proofErr w:type="spellEnd"/>
    </w:p>
    <w:p w:rsidR="00D56B0F" w:rsidRPr="00F92D99" w:rsidRDefault="00D56B0F" w:rsidP="00701051">
      <w:pPr>
        <w:spacing w:after="0"/>
        <w:ind w:left="360"/>
        <w:rPr>
          <w:lang w:val="es-ES"/>
        </w:rPr>
      </w:pPr>
    </w:p>
    <w:p w:rsidR="00F92D99" w:rsidRPr="00F92D99" w:rsidRDefault="00F92D99" w:rsidP="00F92D99">
      <w:pPr>
        <w:spacing w:after="0"/>
        <w:ind w:firstLine="360"/>
        <w:rPr>
          <w:i/>
          <w:sz w:val="16"/>
          <w:szCs w:val="16"/>
          <w:lang w:val="es-ES"/>
        </w:rPr>
      </w:pPr>
      <w:r w:rsidRPr="00F92D99">
        <w:rPr>
          <w:i/>
          <w:sz w:val="16"/>
          <w:szCs w:val="16"/>
          <w:lang w:val="es-ES"/>
        </w:rPr>
        <w:t>Administrador de arranque de firmware</w:t>
      </w:r>
    </w:p>
    <w:p w:rsidR="00F92D99" w:rsidRPr="00F92D99" w:rsidRDefault="00F92D99" w:rsidP="00F92D99">
      <w:pPr>
        <w:spacing w:after="0"/>
        <w:ind w:firstLine="360"/>
        <w:rPr>
          <w:i/>
          <w:sz w:val="16"/>
          <w:szCs w:val="16"/>
          <w:lang w:val="es-ES"/>
        </w:rPr>
      </w:pPr>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Identificador           {</w:t>
      </w:r>
      <w:proofErr w:type="spellStart"/>
      <w:r w:rsidRPr="00F92D99">
        <w:rPr>
          <w:i/>
          <w:sz w:val="16"/>
          <w:szCs w:val="16"/>
          <w:lang w:val="es-ES"/>
        </w:rPr>
        <w:t>fwbootmgr</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displayorder</w:t>
      </w:r>
      <w:proofErr w:type="spellEnd"/>
      <w:proofErr w:type="gramEnd"/>
      <w:r w:rsidRPr="00F92D99">
        <w:rPr>
          <w:i/>
          <w:sz w:val="16"/>
          <w:szCs w:val="16"/>
          <w:lang w:val="es-ES"/>
        </w:rPr>
        <w:t xml:space="preserve">            {</w:t>
      </w:r>
      <w:proofErr w:type="spellStart"/>
      <w:r w:rsidRPr="00F92D99">
        <w:rPr>
          <w:i/>
          <w:sz w:val="16"/>
          <w:szCs w:val="16"/>
          <w:lang w:val="es-ES"/>
        </w:rPr>
        <w:t>bootmgr</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a66907fd-7661-11ea-952d-de4ac4c8e779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a66907fe-7661-11ea-952d-de4ac4c8e779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a66907ff-7661-11ea-952d-de4ac4c8e779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a6690800-7661-11ea-952d-de4ac4c8e779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a6690801-7661-11ea-952d-de4ac4c8e779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a669080a-7661-11ea-952d-de4ac4c8e779</w:t>
      </w:r>
      <w:proofErr w:type="gramEnd"/>
      <w:r w:rsidRPr="00F92D99">
        <w:rPr>
          <w:i/>
          <w:sz w:val="16"/>
          <w:szCs w:val="16"/>
          <w:lang w:val="es-ES"/>
        </w:rPr>
        <w:t>}</w:t>
      </w:r>
    </w:p>
    <w:p w:rsidR="00F92D99" w:rsidRPr="008939DB" w:rsidRDefault="00F92D99" w:rsidP="00F92D99">
      <w:pPr>
        <w:spacing w:after="0"/>
        <w:ind w:firstLine="360"/>
        <w:rPr>
          <w:i/>
          <w:sz w:val="16"/>
          <w:szCs w:val="16"/>
          <w:lang w:val="es-ES"/>
        </w:rPr>
      </w:pPr>
      <w:proofErr w:type="spellStart"/>
      <w:proofErr w:type="gramStart"/>
      <w:r w:rsidRPr="008939DB">
        <w:rPr>
          <w:i/>
          <w:sz w:val="16"/>
          <w:szCs w:val="16"/>
          <w:lang w:val="es-ES"/>
        </w:rPr>
        <w:t>timeout</w:t>
      </w:r>
      <w:proofErr w:type="spellEnd"/>
      <w:proofErr w:type="gramEnd"/>
      <w:r w:rsidRPr="008939DB">
        <w:rPr>
          <w:i/>
          <w:sz w:val="16"/>
          <w:szCs w:val="16"/>
          <w:lang w:val="es-ES"/>
        </w:rPr>
        <w:t xml:space="preserve">                 0</w:t>
      </w:r>
    </w:p>
    <w:p w:rsidR="00F92D99" w:rsidRPr="008939DB" w:rsidRDefault="00F92D99" w:rsidP="00F92D99">
      <w:pPr>
        <w:spacing w:after="0"/>
        <w:ind w:firstLine="360"/>
        <w:rPr>
          <w:i/>
          <w:sz w:val="16"/>
          <w:szCs w:val="16"/>
          <w:lang w:val="es-ES"/>
        </w:rPr>
      </w:pPr>
    </w:p>
    <w:p w:rsidR="00F92D99" w:rsidRPr="008939DB" w:rsidRDefault="00F92D99" w:rsidP="00F92D99">
      <w:pPr>
        <w:spacing w:after="0"/>
        <w:ind w:firstLine="360"/>
        <w:rPr>
          <w:i/>
          <w:sz w:val="16"/>
          <w:szCs w:val="16"/>
          <w:lang w:val="es-ES"/>
        </w:rPr>
      </w:pPr>
      <w:r w:rsidRPr="008939DB">
        <w:rPr>
          <w:i/>
          <w:sz w:val="16"/>
          <w:szCs w:val="16"/>
          <w:lang w:val="es-ES"/>
        </w:rPr>
        <w:t>Administrador de arranque de Windows</w:t>
      </w:r>
    </w:p>
    <w:p w:rsidR="00F92D99" w:rsidRPr="008939DB" w:rsidRDefault="00F92D99" w:rsidP="00F92D99">
      <w:pPr>
        <w:spacing w:after="0"/>
        <w:ind w:firstLine="360"/>
        <w:rPr>
          <w:i/>
          <w:sz w:val="16"/>
          <w:szCs w:val="16"/>
          <w:lang w:val="es-ES"/>
        </w:rPr>
      </w:pPr>
      <w:r w:rsidRPr="008939DB">
        <w:rPr>
          <w:i/>
          <w:sz w:val="16"/>
          <w:szCs w:val="16"/>
          <w:lang w:val="es-ES"/>
        </w:rPr>
        <w:t>----------------------------------</w:t>
      </w:r>
    </w:p>
    <w:p w:rsidR="00F92D99" w:rsidRPr="00F92D99" w:rsidRDefault="00F92D99" w:rsidP="00F92D99">
      <w:pPr>
        <w:spacing w:after="0"/>
        <w:ind w:firstLine="360"/>
        <w:rPr>
          <w:i/>
          <w:sz w:val="16"/>
          <w:szCs w:val="16"/>
          <w:lang w:val="fr-FR"/>
        </w:rPr>
      </w:pPr>
      <w:proofErr w:type="spellStart"/>
      <w:r w:rsidRPr="00F92D99">
        <w:rPr>
          <w:i/>
          <w:sz w:val="16"/>
          <w:szCs w:val="16"/>
          <w:lang w:val="fr-FR"/>
        </w:rPr>
        <w:t>Identificador</w:t>
      </w:r>
      <w:proofErr w:type="spellEnd"/>
      <w:r w:rsidRPr="00F92D99">
        <w:rPr>
          <w:i/>
          <w:sz w:val="16"/>
          <w:szCs w:val="16"/>
          <w:lang w:val="fr-FR"/>
        </w:rPr>
        <w:t xml:space="preserve">           {</w:t>
      </w:r>
      <w:proofErr w:type="spellStart"/>
      <w:r w:rsidRPr="00F92D99">
        <w:rPr>
          <w:i/>
          <w:sz w:val="16"/>
          <w:szCs w:val="16"/>
          <w:lang w:val="fr-FR"/>
        </w:rPr>
        <w:t>bootmgr</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device</w:t>
      </w:r>
      <w:proofErr w:type="spellEnd"/>
      <w:proofErr w:type="gramEnd"/>
      <w:r w:rsidRPr="00F92D99">
        <w:rPr>
          <w:i/>
          <w:sz w:val="16"/>
          <w:szCs w:val="16"/>
          <w:lang w:val="fr-FR"/>
        </w:rPr>
        <w:t xml:space="preserve">                  partition=P:</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path</w:t>
      </w:r>
      <w:proofErr w:type="spellEnd"/>
      <w:proofErr w:type="gramEnd"/>
      <w:r w:rsidRPr="00F92D99">
        <w:rPr>
          <w:i/>
          <w:sz w:val="16"/>
          <w:szCs w:val="16"/>
          <w:lang w:val="fr-FR"/>
        </w:rPr>
        <w:t xml:space="preserve">                    \EFI\Microsoft\Boot\</w:t>
      </w:r>
      <w:proofErr w:type="spellStart"/>
      <w:r w:rsidRPr="00F92D99">
        <w:rPr>
          <w:i/>
          <w:sz w:val="16"/>
          <w:szCs w:val="16"/>
          <w:lang w:val="fr-FR"/>
        </w:rPr>
        <w:t>bootmgfw.efi</w:t>
      </w:r>
      <w:proofErr w:type="spellEnd"/>
    </w:p>
    <w:p w:rsidR="00F92D99" w:rsidRPr="00F92D99" w:rsidRDefault="00F92D99" w:rsidP="00F92D99">
      <w:pPr>
        <w:spacing w:after="0"/>
        <w:ind w:firstLine="360"/>
        <w:rPr>
          <w:i/>
          <w:sz w:val="16"/>
          <w:szCs w:val="16"/>
          <w:lang w:val="fr-FR"/>
        </w:rPr>
      </w:pPr>
      <w:proofErr w:type="gramStart"/>
      <w:r w:rsidRPr="00F92D99">
        <w:rPr>
          <w:i/>
          <w:sz w:val="16"/>
          <w:szCs w:val="16"/>
          <w:lang w:val="fr-FR"/>
        </w:rPr>
        <w:t>description</w:t>
      </w:r>
      <w:proofErr w:type="gramEnd"/>
      <w:r w:rsidRPr="00F92D99">
        <w:rPr>
          <w:i/>
          <w:sz w:val="16"/>
          <w:szCs w:val="16"/>
          <w:lang w:val="fr-FR"/>
        </w:rPr>
        <w:t xml:space="preserve">             Windows Boot Manager</w:t>
      </w:r>
    </w:p>
    <w:p w:rsidR="00F92D99" w:rsidRPr="00F92D99" w:rsidRDefault="00F92D99" w:rsidP="00F92D99">
      <w:pPr>
        <w:spacing w:after="0"/>
        <w:ind w:firstLine="360"/>
        <w:rPr>
          <w:i/>
          <w:sz w:val="16"/>
          <w:szCs w:val="16"/>
          <w:lang w:val="fr-FR"/>
        </w:rPr>
      </w:pPr>
      <w:proofErr w:type="gramStart"/>
      <w:r w:rsidRPr="00F92D99">
        <w:rPr>
          <w:i/>
          <w:sz w:val="16"/>
          <w:szCs w:val="16"/>
          <w:lang w:val="fr-FR"/>
        </w:rPr>
        <w:t>locale</w:t>
      </w:r>
      <w:proofErr w:type="gramEnd"/>
      <w:r w:rsidRPr="00F92D99">
        <w:rPr>
          <w:i/>
          <w:sz w:val="16"/>
          <w:szCs w:val="16"/>
          <w:lang w:val="fr-FR"/>
        </w:rPr>
        <w:t xml:space="preserve">                  es-ES</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inherit</w:t>
      </w:r>
      <w:proofErr w:type="spellEnd"/>
      <w:proofErr w:type="gramEnd"/>
      <w:r w:rsidRPr="00F92D99">
        <w:rPr>
          <w:i/>
          <w:sz w:val="16"/>
          <w:szCs w:val="16"/>
          <w:lang w:val="fr-FR"/>
        </w:rPr>
        <w:t xml:space="preserve">                 {</w:t>
      </w:r>
      <w:proofErr w:type="spellStart"/>
      <w:r w:rsidRPr="00F92D99">
        <w:rPr>
          <w:i/>
          <w:sz w:val="16"/>
          <w:szCs w:val="16"/>
          <w:lang w:val="fr-FR"/>
        </w:rPr>
        <w:t>globalsettings</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bootshutdowndisabled</w:t>
      </w:r>
      <w:proofErr w:type="spellEnd"/>
      <w:proofErr w:type="gramEnd"/>
      <w:r w:rsidRPr="00F92D99">
        <w:rPr>
          <w:i/>
          <w:sz w:val="16"/>
          <w:szCs w:val="16"/>
          <w:lang w:val="fr-FR"/>
        </w:rPr>
        <w:t xml:space="preserve">    </w:t>
      </w:r>
      <w:proofErr w:type="spellStart"/>
      <w:r w:rsidRPr="00F92D99">
        <w:rPr>
          <w:i/>
          <w:sz w:val="16"/>
          <w:szCs w:val="16"/>
          <w:lang w:val="fr-FR"/>
        </w:rPr>
        <w:t>Yes</w:t>
      </w:r>
      <w:proofErr w:type="spellEnd"/>
    </w:p>
    <w:p w:rsidR="00F92D99" w:rsidRPr="00F92D99" w:rsidRDefault="00F92D99" w:rsidP="00F92D99">
      <w:pPr>
        <w:spacing w:after="0"/>
        <w:ind w:firstLine="360"/>
        <w:rPr>
          <w:i/>
          <w:sz w:val="16"/>
          <w:szCs w:val="16"/>
          <w:lang w:val="fr-FR"/>
        </w:rPr>
      </w:pPr>
      <w:proofErr w:type="gramStart"/>
      <w:r w:rsidRPr="00F92D99">
        <w:rPr>
          <w:i/>
          <w:sz w:val="16"/>
          <w:szCs w:val="16"/>
          <w:lang w:val="fr-FR"/>
        </w:rPr>
        <w:t>default</w:t>
      </w:r>
      <w:proofErr w:type="gramEnd"/>
      <w:r w:rsidRPr="00F92D99">
        <w:rPr>
          <w:i/>
          <w:sz w:val="16"/>
          <w:szCs w:val="16"/>
          <w:lang w:val="fr-FR"/>
        </w:rPr>
        <w:t xml:space="preserve">                 {</w:t>
      </w:r>
      <w:proofErr w:type="spellStart"/>
      <w:r w:rsidRPr="00F92D99">
        <w:rPr>
          <w:i/>
          <w:sz w:val="16"/>
          <w:szCs w:val="16"/>
          <w:lang w:val="fr-FR"/>
        </w:rPr>
        <w:t>current</w:t>
      </w:r>
      <w:proofErr w:type="spellEnd"/>
      <w:r w:rsidRPr="00F92D99">
        <w:rPr>
          <w:i/>
          <w:sz w:val="16"/>
          <w:szCs w:val="16"/>
          <w:lang w:val="fr-FR"/>
        </w:rPr>
        <w:t>}</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resumeobject</w:t>
      </w:r>
      <w:proofErr w:type="spellEnd"/>
      <w:proofErr w:type="gramEnd"/>
      <w:r w:rsidRPr="00F92D99">
        <w:rPr>
          <w:i/>
          <w:sz w:val="16"/>
          <w:szCs w:val="16"/>
          <w:lang w:val="fr-FR"/>
        </w:rPr>
        <w:t xml:space="preserve">            {a6690802-7661-11ea-952d-de4ac4c8e779}</w:t>
      </w:r>
    </w:p>
    <w:p w:rsidR="00F92D99" w:rsidRPr="00F92D99" w:rsidRDefault="00F92D99" w:rsidP="00F92D99">
      <w:pPr>
        <w:spacing w:after="0"/>
        <w:ind w:firstLine="360"/>
        <w:rPr>
          <w:i/>
          <w:sz w:val="16"/>
          <w:szCs w:val="16"/>
          <w:lang w:val="fr-FR"/>
        </w:rPr>
      </w:pPr>
      <w:proofErr w:type="spellStart"/>
      <w:proofErr w:type="gramStart"/>
      <w:r w:rsidRPr="00F92D99">
        <w:rPr>
          <w:i/>
          <w:sz w:val="16"/>
          <w:szCs w:val="16"/>
          <w:lang w:val="fr-FR"/>
        </w:rPr>
        <w:t>displayorder</w:t>
      </w:r>
      <w:proofErr w:type="spellEnd"/>
      <w:proofErr w:type="gramEnd"/>
      <w:r w:rsidRPr="00F92D99">
        <w:rPr>
          <w:i/>
          <w:sz w:val="16"/>
          <w:szCs w:val="16"/>
          <w:lang w:val="fr-FR"/>
        </w:rPr>
        <w:t xml:space="preserve">            {</w:t>
      </w:r>
      <w:proofErr w:type="spellStart"/>
      <w:r w:rsidRPr="00F92D99">
        <w:rPr>
          <w:i/>
          <w:sz w:val="16"/>
          <w:szCs w:val="16"/>
          <w:lang w:val="fr-FR"/>
        </w:rPr>
        <w:t>current</w:t>
      </w:r>
      <w:proofErr w:type="spellEnd"/>
      <w:r w:rsidRPr="00F92D99">
        <w:rPr>
          <w:i/>
          <w:sz w:val="16"/>
          <w:szCs w:val="16"/>
          <w:lang w:val="fr-FR"/>
        </w:rPr>
        <w:t>}</w:t>
      </w:r>
    </w:p>
    <w:p w:rsidR="00F92D99" w:rsidRPr="00F92D99" w:rsidRDefault="00F92D99" w:rsidP="00F92D99">
      <w:pPr>
        <w:spacing w:after="0"/>
        <w:ind w:firstLine="360"/>
        <w:rPr>
          <w:i/>
          <w:sz w:val="16"/>
          <w:szCs w:val="16"/>
          <w:lang w:val="es-ES"/>
        </w:rPr>
      </w:pPr>
      <w:r w:rsidRPr="00F92D99">
        <w:rPr>
          <w:i/>
          <w:sz w:val="16"/>
          <w:szCs w:val="16"/>
          <w:lang w:val="fr-FR"/>
        </w:rPr>
        <w:t xml:space="preserve">                        </w:t>
      </w:r>
      <w:r w:rsidRPr="00F92D99">
        <w:rPr>
          <w:i/>
          <w:sz w:val="16"/>
          <w:szCs w:val="16"/>
          <w:lang w:val="es-ES"/>
        </w:rPr>
        <w:t>{</w:t>
      </w:r>
      <w:proofErr w:type="gramStart"/>
      <w:r w:rsidRPr="00F92D99">
        <w:rPr>
          <w:i/>
          <w:sz w:val="16"/>
          <w:szCs w:val="16"/>
          <w:lang w:val="es-ES"/>
        </w:rPr>
        <w:t>a6690807-7661-11ea-952d-de4ac4c8e779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toolsdisplayorder</w:t>
      </w:r>
      <w:proofErr w:type="spellEnd"/>
      <w:proofErr w:type="gramEnd"/>
      <w:r w:rsidRPr="00F92D99">
        <w:rPr>
          <w:i/>
          <w:sz w:val="16"/>
          <w:szCs w:val="16"/>
          <w:lang w:val="es-ES"/>
        </w:rPr>
        <w:t xml:space="preserve">       {</w:t>
      </w:r>
      <w:proofErr w:type="spellStart"/>
      <w:r w:rsidRPr="00F92D99">
        <w:rPr>
          <w:i/>
          <w:sz w:val="16"/>
          <w:szCs w:val="16"/>
          <w:lang w:val="es-ES"/>
        </w:rPr>
        <w:t>memdiag</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timeout</w:t>
      </w:r>
      <w:proofErr w:type="spellEnd"/>
      <w:proofErr w:type="gramEnd"/>
      <w:r w:rsidRPr="00F92D99">
        <w:rPr>
          <w:i/>
          <w:sz w:val="16"/>
          <w:szCs w:val="16"/>
          <w:lang w:val="es-ES"/>
        </w:rPr>
        <w:t xml:space="preserve">                 30</w:t>
      </w:r>
    </w:p>
    <w:p w:rsidR="00F92D99" w:rsidRPr="00F92D99" w:rsidRDefault="00F92D99" w:rsidP="00F92D99">
      <w:pPr>
        <w:spacing w:after="0"/>
        <w:ind w:firstLine="360"/>
        <w:rPr>
          <w:i/>
          <w:sz w:val="16"/>
          <w:szCs w:val="16"/>
          <w:lang w:val="es-ES"/>
        </w:rPr>
      </w:pPr>
    </w:p>
    <w:p w:rsidR="00F92D99" w:rsidRPr="00F92D99" w:rsidRDefault="00F92D99" w:rsidP="00F92D99">
      <w:pPr>
        <w:spacing w:after="0"/>
        <w:ind w:firstLine="360"/>
        <w:rPr>
          <w:i/>
          <w:sz w:val="16"/>
          <w:szCs w:val="16"/>
          <w:lang w:val="es-ES"/>
        </w:rPr>
      </w:pPr>
      <w:r w:rsidRPr="00F92D99">
        <w:rPr>
          <w:i/>
          <w:sz w:val="16"/>
          <w:szCs w:val="16"/>
          <w:lang w:val="es-ES"/>
        </w:rPr>
        <w:t>Administrador de arranque de Windows</w:t>
      </w:r>
    </w:p>
    <w:p w:rsidR="00F92D99" w:rsidRPr="00F92D99" w:rsidRDefault="00F92D99" w:rsidP="00F92D99">
      <w:pPr>
        <w:spacing w:after="0"/>
        <w:ind w:firstLine="360"/>
        <w:rPr>
          <w:i/>
          <w:sz w:val="16"/>
          <w:szCs w:val="16"/>
          <w:lang w:val="es-ES"/>
        </w:rPr>
      </w:pPr>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Identificador           {a669080a-7661-11ea-952d-de4ac4c8e779}</w:t>
      </w:r>
    </w:p>
    <w:p w:rsidR="00F92D99" w:rsidRPr="008939DB" w:rsidRDefault="00F92D99" w:rsidP="00F92D99">
      <w:pPr>
        <w:spacing w:after="0"/>
        <w:ind w:firstLine="360"/>
        <w:rPr>
          <w:i/>
          <w:sz w:val="16"/>
          <w:szCs w:val="16"/>
          <w:lang w:val="fr-FR"/>
        </w:rPr>
      </w:pPr>
      <w:proofErr w:type="spellStart"/>
      <w:proofErr w:type="gramStart"/>
      <w:r w:rsidRPr="008939DB">
        <w:rPr>
          <w:i/>
          <w:sz w:val="16"/>
          <w:szCs w:val="16"/>
          <w:lang w:val="fr-FR"/>
        </w:rPr>
        <w:t>device</w:t>
      </w:r>
      <w:proofErr w:type="spellEnd"/>
      <w:proofErr w:type="gramEnd"/>
      <w:r w:rsidRPr="008939DB">
        <w:rPr>
          <w:i/>
          <w:sz w:val="16"/>
          <w:szCs w:val="16"/>
          <w:lang w:val="fr-FR"/>
        </w:rPr>
        <w:t xml:space="preserve">                  partition=S:</w:t>
      </w:r>
    </w:p>
    <w:p w:rsidR="00F92D99" w:rsidRPr="008939DB" w:rsidRDefault="00F92D99" w:rsidP="00F92D99">
      <w:pPr>
        <w:spacing w:after="0"/>
        <w:ind w:firstLine="360"/>
        <w:rPr>
          <w:i/>
          <w:sz w:val="16"/>
          <w:szCs w:val="16"/>
          <w:lang w:val="fr-FR"/>
        </w:rPr>
      </w:pPr>
      <w:proofErr w:type="spellStart"/>
      <w:proofErr w:type="gramStart"/>
      <w:r w:rsidRPr="008939DB">
        <w:rPr>
          <w:i/>
          <w:sz w:val="16"/>
          <w:szCs w:val="16"/>
          <w:lang w:val="fr-FR"/>
        </w:rPr>
        <w:t>path</w:t>
      </w:r>
      <w:proofErr w:type="spellEnd"/>
      <w:proofErr w:type="gramEnd"/>
      <w:r w:rsidRPr="008939DB">
        <w:rPr>
          <w:i/>
          <w:sz w:val="16"/>
          <w:szCs w:val="16"/>
          <w:lang w:val="fr-FR"/>
        </w:rPr>
        <w:t xml:space="preserve">                    \EFI\Microsoft\Boot\</w:t>
      </w:r>
      <w:proofErr w:type="spellStart"/>
      <w:r w:rsidRPr="008939DB">
        <w:rPr>
          <w:i/>
          <w:sz w:val="16"/>
          <w:szCs w:val="16"/>
          <w:lang w:val="fr-FR"/>
        </w:rPr>
        <w:t>bootmgfw.efi</w:t>
      </w:r>
      <w:proofErr w:type="spellEnd"/>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description</w:t>
      </w:r>
      <w:proofErr w:type="spellEnd"/>
      <w:proofErr w:type="gramEnd"/>
      <w:r w:rsidRPr="00F92D99">
        <w:rPr>
          <w:i/>
          <w:sz w:val="16"/>
          <w:szCs w:val="16"/>
          <w:lang w:val="es-ES"/>
        </w:rPr>
        <w:t xml:space="preserve">             Clonación del administrador de arranque de </w:t>
      </w:r>
      <w:proofErr w:type="spellStart"/>
      <w:r w:rsidRPr="00F92D99">
        <w:rPr>
          <w:i/>
          <w:sz w:val="16"/>
          <w:szCs w:val="16"/>
          <w:lang w:val="es-ES"/>
        </w:rPr>
        <w:t>windows</w:t>
      </w:r>
      <w:proofErr w:type="spellEnd"/>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locale</w:t>
      </w:r>
      <w:proofErr w:type="spellEnd"/>
      <w:proofErr w:type="gramEnd"/>
      <w:r w:rsidRPr="00F92D99">
        <w:rPr>
          <w:i/>
          <w:sz w:val="16"/>
          <w:szCs w:val="16"/>
          <w:lang w:val="es-ES"/>
        </w:rPr>
        <w:t xml:space="preserve">                  es-ES</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lastRenderedPageBreak/>
        <w:t>inherit</w:t>
      </w:r>
      <w:proofErr w:type="spellEnd"/>
      <w:proofErr w:type="gramEnd"/>
      <w:r w:rsidRPr="00F92D99">
        <w:rPr>
          <w:i/>
          <w:sz w:val="16"/>
          <w:szCs w:val="16"/>
          <w:lang w:val="es-ES"/>
        </w:rPr>
        <w:t xml:space="preserve">                 {</w:t>
      </w:r>
      <w:proofErr w:type="spellStart"/>
      <w:r w:rsidRPr="00F92D99">
        <w:rPr>
          <w:i/>
          <w:sz w:val="16"/>
          <w:szCs w:val="16"/>
          <w:lang w:val="es-ES"/>
        </w:rPr>
        <w:t>globalsettings</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bootshutdowndisabled</w:t>
      </w:r>
      <w:proofErr w:type="spellEnd"/>
      <w:proofErr w:type="gramEnd"/>
      <w:r w:rsidRPr="00F92D99">
        <w:rPr>
          <w:i/>
          <w:sz w:val="16"/>
          <w:szCs w:val="16"/>
          <w:lang w:val="es-ES"/>
        </w:rPr>
        <w:t xml:space="preserve">    Yes</w:t>
      </w:r>
    </w:p>
    <w:p w:rsidR="00F92D99" w:rsidRPr="00F92D99" w:rsidRDefault="00F92D99" w:rsidP="00F92D99">
      <w:pPr>
        <w:spacing w:after="0"/>
        <w:ind w:firstLine="360"/>
        <w:rPr>
          <w:i/>
          <w:sz w:val="16"/>
          <w:szCs w:val="16"/>
          <w:lang w:val="es-ES"/>
        </w:rPr>
      </w:pPr>
      <w:proofErr w:type="gramStart"/>
      <w:r w:rsidRPr="00F92D99">
        <w:rPr>
          <w:i/>
          <w:sz w:val="16"/>
          <w:szCs w:val="16"/>
          <w:lang w:val="es-ES"/>
        </w:rPr>
        <w:t>default</w:t>
      </w:r>
      <w:proofErr w:type="gramEnd"/>
      <w:r w:rsidRPr="00F92D99">
        <w:rPr>
          <w:i/>
          <w:sz w:val="16"/>
          <w:szCs w:val="16"/>
          <w:lang w:val="es-ES"/>
        </w:rPr>
        <w:t xml:space="preserve">                 {</w:t>
      </w:r>
      <w:proofErr w:type="spellStart"/>
      <w:r w:rsidRPr="00F92D99">
        <w:rPr>
          <w:i/>
          <w:sz w:val="16"/>
          <w:szCs w:val="16"/>
          <w:lang w:val="es-ES"/>
        </w:rPr>
        <w:t>current</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resumeobject</w:t>
      </w:r>
      <w:proofErr w:type="spellEnd"/>
      <w:proofErr w:type="gramEnd"/>
      <w:r w:rsidRPr="00F92D99">
        <w:rPr>
          <w:i/>
          <w:sz w:val="16"/>
          <w:szCs w:val="16"/>
          <w:lang w:val="es-ES"/>
        </w:rPr>
        <w:t xml:space="preserve">            {a6690802-7661-11ea-952d-de4ac4c8e779}</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displayorder</w:t>
      </w:r>
      <w:proofErr w:type="spellEnd"/>
      <w:proofErr w:type="gramEnd"/>
      <w:r w:rsidRPr="00F92D99">
        <w:rPr>
          <w:i/>
          <w:sz w:val="16"/>
          <w:szCs w:val="16"/>
          <w:lang w:val="es-ES"/>
        </w:rPr>
        <w:t xml:space="preserve">            {</w:t>
      </w:r>
      <w:proofErr w:type="spellStart"/>
      <w:r w:rsidRPr="00F92D99">
        <w:rPr>
          <w:i/>
          <w:sz w:val="16"/>
          <w:szCs w:val="16"/>
          <w:lang w:val="es-ES"/>
        </w:rPr>
        <w:t>current</w:t>
      </w:r>
      <w:proofErr w:type="spellEnd"/>
      <w:r w:rsidRPr="00F92D99">
        <w:rPr>
          <w:i/>
          <w:sz w:val="16"/>
          <w:szCs w:val="16"/>
          <w:lang w:val="es-ES"/>
        </w:rPr>
        <w:t>}</w:t>
      </w:r>
    </w:p>
    <w:p w:rsidR="00F92D99" w:rsidRPr="00F92D99" w:rsidRDefault="00F92D99" w:rsidP="00F92D99">
      <w:pPr>
        <w:spacing w:after="0"/>
        <w:ind w:firstLine="360"/>
        <w:rPr>
          <w:i/>
          <w:sz w:val="16"/>
          <w:szCs w:val="16"/>
          <w:lang w:val="es-ES"/>
        </w:rPr>
      </w:pPr>
      <w:r w:rsidRPr="00F92D99">
        <w:rPr>
          <w:i/>
          <w:sz w:val="16"/>
          <w:szCs w:val="16"/>
          <w:lang w:val="es-ES"/>
        </w:rPr>
        <w:t xml:space="preserve">                        {</w:t>
      </w:r>
      <w:proofErr w:type="gramStart"/>
      <w:r w:rsidRPr="00F92D99">
        <w:rPr>
          <w:i/>
          <w:sz w:val="16"/>
          <w:szCs w:val="16"/>
          <w:lang w:val="es-ES"/>
        </w:rPr>
        <w:t>a6690807-7661-11ea-952d-de4ac4c8e779</w:t>
      </w:r>
      <w:proofErr w:type="gramEnd"/>
      <w:r w:rsidRPr="00F92D99">
        <w:rPr>
          <w:i/>
          <w:sz w:val="16"/>
          <w:szCs w:val="16"/>
          <w:lang w:val="es-ES"/>
        </w:rPr>
        <w:t>}</w:t>
      </w:r>
    </w:p>
    <w:p w:rsidR="00F92D99" w:rsidRPr="00F92D99" w:rsidRDefault="00F92D99" w:rsidP="00F92D99">
      <w:pPr>
        <w:spacing w:after="0"/>
        <w:ind w:firstLine="360"/>
        <w:rPr>
          <w:i/>
          <w:sz w:val="16"/>
          <w:szCs w:val="16"/>
          <w:lang w:val="es-ES"/>
        </w:rPr>
      </w:pPr>
      <w:proofErr w:type="spellStart"/>
      <w:proofErr w:type="gramStart"/>
      <w:r w:rsidRPr="00F92D99">
        <w:rPr>
          <w:i/>
          <w:sz w:val="16"/>
          <w:szCs w:val="16"/>
          <w:lang w:val="es-ES"/>
        </w:rPr>
        <w:t>toolsdisplayorder</w:t>
      </w:r>
      <w:proofErr w:type="spellEnd"/>
      <w:proofErr w:type="gramEnd"/>
      <w:r w:rsidRPr="00F92D99">
        <w:rPr>
          <w:i/>
          <w:sz w:val="16"/>
          <w:szCs w:val="16"/>
          <w:lang w:val="es-ES"/>
        </w:rPr>
        <w:t xml:space="preserve">       {</w:t>
      </w:r>
      <w:proofErr w:type="spellStart"/>
      <w:r w:rsidRPr="00F92D99">
        <w:rPr>
          <w:i/>
          <w:sz w:val="16"/>
          <w:szCs w:val="16"/>
          <w:lang w:val="es-ES"/>
        </w:rPr>
        <w:t>memdiag</w:t>
      </w:r>
      <w:proofErr w:type="spellEnd"/>
      <w:r w:rsidRPr="00F92D99">
        <w:rPr>
          <w:i/>
          <w:sz w:val="16"/>
          <w:szCs w:val="16"/>
          <w:lang w:val="es-ES"/>
        </w:rPr>
        <w:t>}</w:t>
      </w:r>
    </w:p>
    <w:p w:rsidR="00F92D99" w:rsidRDefault="00F92D99" w:rsidP="00F92D99">
      <w:pPr>
        <w:spacing w:after="0"/>
        <w:ind w:firstLine="360"/>
        <w:rPr>
          <w:i/>
          <w:sz w:val="16"/>
          <w:szCs w:val="16"/>
          <w:lang w:val="es-ES"/>
        </w:rPr>
      </w:pPr>
      <w:proofErr w:type="spellStart"/>
      <w:proofErr w:type="gramStart"/>
      <w:r w:rsidRPr="00F92D99">
        <w:rPr>
          <w:i/>
          <w:sz w:val="16"/>
          <w:szCs w:val="16"/>
          <w:lang w:val="es-ES"/>
        </w:rPr>
        <w:t>timeout</w:t>
      </w:r>
      <w:proofErr w:type="spellEnd"/>
      <w:proofErr w:type="gramEnd"/>
      <w:r w:rsidRPr="00F92D99">
        <w:rPr>
          <w:i/>
          <w:sz w:val="16"/>
          <w:szCs w:val="16"/>
          <w:lang w:val="es-ES"/>
        </w:rPr>
        <w:t xml:space="preserve">                 30</w:t>
      </w:r>
    </w:p>
    <w:p w:rsidR="00F92D99" w:rsidRDefault="00F92D99" w:rsidP="00F92D99">
      <w:pPr>
        <w:spacing w:after="0"/>
        <w:ind w:firstLine="360"/>
        <w:rPr>
          <w:i/>
          <w:sz w:val="16"/>
          <w:szCs w:val="16"/>
          <w:lang w:val="es-ES"/>
        </w:rPr>
      </w:pPr>
    </w:p>
    <w:p w:rsidR="0075614A" w:rsidRDefault="008C7BA4" w:rsidP="00F92D99">
      <w:pPr>
        <w:spacing w:after="0"/>
        <w:ind w:firstLine="360"/>
        <w:rPr>
          <w:lang w:val="es-ES"/>
        </w:rPr>
      </w:pPr>
      <w:r>
        <w:rPr>
          <w:lang w:val="es-ES"/>
        </w:rPr>
        <w:t xml:space="preserve">En este listado podemos observar que el Administrador de arranque ahora está </w:t>
      </w:r>
      <w:r w:rsidR="0054244C">
        <w:rPr>
          <w:lang w:val="es-ES"/>
        </w:rPr>
        <w:t>duplicado</w:t>
      </w:r>
      <w:r>
        <w:rPr>
          <w:lang w:val="es-ES"/>
        </w:rPr>
        <w:t xml:space="preserve"> con una referencia a P: y otra a S</w:t>
      </w:r>
      <w:proofErr w:type="gramStart"/>
      <w:r>
        <w:rPr>
          <w:lang w:val="es-ES"/>
        </w:rPr>
        <w:t>:</w:t>
      </w:r>
      <w:r w:rsidR="007445E3">
        <w:rPr>
          <w:lang w:val="es-ES"/>
        </w:rPr>
        <w:t xml:space="preserve"> </w:t>
      </w:r>
      <w:r>
        <w:rPr>
          <w:lang w:val="es-ES"/>
        </w:rPr>
        <w:t>.</w:t>
      </w:r>
      <w:proofErr w:type="gramEnd"/>
      <w:r>
        <w:rPr>
          <w:lang w:val="es-ES"/>
        </w:rPr>
        <w:t xml:space="preserve"> </w:t>
      </w:r>
      <w:r w:rsidRPr="008C7BA4">
        <w:rPr>
          <w:lang w:val="es-ES"/>
        </w:rPr>
        <w:t xml:space="preserve">Ahora hay dos entradas NVRAM para Windows </w:t>
      </w:r>
      <w:proofErr w:type="spellStart"/>
      <w:r w:rsidRPr="008C7BA4">
        <w:rPr>
          <w:lang w:val="es-ES"/>
        </w:rPr>
        <w:t>Boot</w:t>
      </w:r>
      <w:proofErr w:type="spellEnd"/>
      <w:r w:rsidRPr="008C7BA4">
        <w:rPr>
          <w:lang w:val="es-ES"/>
        </w:rPr>
        <w:t xml:space="preserve"> Manager, uno en la partición "P" y el otro en la partición "S". El firmware EFI enumera estas entradas en el menú de inicio EFI.</w:t>
      </w:r>
    </w:p>
    <w:p w:rsidR="006855FA" w:rsidRDefault="00BA7829" w:rsidP="00DA1392">
      <w:pPr>
        <w:spacing w:after="0"/>
        <w:rPr>
          <w:rStyle w:val="Hipervnculo"/>
        </w:rPr>
      </w:pPr>
      <w:hyperlink r:id="rId11" w:history="1">
        <w:r w:rsidR="00827542">
          <w:rPr>
            <w:rStyle w:val="Hipervnculo"/>
          </w:rPr>
          <w:t>https://docs.microsoft.com/en-us/windows-hardware/drivers/devtest/adding-boot-entries</w:t>
        </w:r>
      </w:hyperlink>
    </w:p>
    <w:p w:rsidR="0075614A" w:rsidRPr="006855FA" w:rsidRDefault="0075614A" w:rsidP="00DA1392">
      <w:pPr>
        <w:spacing w:after="0"/>
        <w:rPr>
          <w:rFonts w:ascii="Segoe UI" w:hAnsi="Segoe UI" w:cs="Segoe UI"/>
          <w:b/>
          <w:bCs/>
          <w:color w:val="000000"/>
          <w:sz w:val="26"/>
          <w:szCs w:val="26"/>
          <w:shd w:val="clear" w:color="auto" w:fill="FFFFFF"/>
        </w:rPr>
      </w:pPr>
    </w:p>
    <w:p w:rsidR="006855FA" w:rsidRPr="009E3C44" w:rsidRDefault="006855FA" w:rsidP="009E3C44">
      <w:pPr>
        <w:pStyle w:val="Prrafodelista"/>
        <w:numPr>
          <w:ilvl w:val="0"/>
          <w:numId w:val="2"/>
        </w:numPr>
        <w:rPr>
          <w:rFonts w:ascii="Segoe UI" w:hAnsi="Segoe UI" w:cs="Segoe UI"/>
          <w:b/>
          <w:bCs/>
          <w:color w:val="000000"/>
          <w:sz w:val="26"/>
          <w:szCs w:val="26"/>
          <w:shd w:val="clear" w:color="auto" w:fill="FFFFFF"/>
        </w:rPr>
      </w:pPr>
      <w:r w:rsidRPr="00F92D99">
        <w:rPr>
          <w:rFonts w:ascii="Segoe UI" w:hAnsi="Segoe UI" w:cs="Segoe UI"/>
          <w:b/>
          <w:bCs/>
          <w:color w:val="000000"/>
          <w:sz w:val="26"/>
          <w:szCs w:val="26"/>
          <w:shd w:val="clear" w:color="auto" w:fill="FFFFFF"/>
        </w:rPr>
        <w:t>Copiar la partición</w:t>
      </w:r>
      <w:r w:rsidR="00F92D99">
        <w:rPr>
          <w:rFonts w:ascii="Segoe UI" w:hAnsi="Segoe UI" w:cs="Segoe UI"/>
          <w:b/>
          <w:bCs/>
          <w:color w:val="000000"/>
          <w:sz w:val="26"/>
          <w:szCs w:val="26"/>
          <w:shd w:val="clear" w:color="auto" w:fill="FFFFFF"/>
        </w:rPr>
        <w:t xml:space="preserve"> </w:t>
      </w:r>
      <w:r w:rsidRPr="00F92D99">
        <w:rPr>
          <w:rFonts w:ascii="Segoe UI" w:hAnsi="Segoe UI" w:cs="Segoe UI"/>
          <w:b/>
          <w:bCs/>
          <w:color w:val="000000"/>
          <w:sz w:val="26"/>
          <w:szCs w:val="26"/>
          <w:shd w:val="clear" w:color="auto" w:fill="FFFFFF"/>
        </w:rPr>
        <w:t xml:space="preserve"> EFI y el almacén BCD en la segunda unidad</w:t>
      </w:r>
    </w:p>
    <w:p w:rsidR="006855FA" w:rsidRDefault="00D56B0F" w:rsidP="007B28DA">
      <w:pPr>
        <w:spacing w:after="0"/>
        <w:ind w:firstLine="360"/>
        <w:rPr>
          <w:lang w:val="es-ES"/>
        </w:rPr>
      </w:pPr>
      <w:r>
        <w:rPr>
          <w:lang w:val="es-ES"/>
        </w:rPr>
        <w:t xml:space="preserve">El </w:t>
      </w:r>
      <w:r w:rsidRPr="007B28DA">
        <w:rPr>
          <w:b/>
          <w:lang w:val="es-ES"/>
        </w:rPr>
        <w:t>primer paso</w:t>
      </w:r>
      <w:r w:rsidR="007B28DA">
        <w:rPr>
          <w:lang w:val="es-ES"/>
        </w:rPr>
        <w:t xml:space="preserve">, antes de copiar la partición con </w:t>
      </w:r>
      <w:hyperlink w:anchor="AnexoII" w:history="1">
        <w:r w:rsidR="007B28DA" w:rsidRPr="00914FA1">
          <w:rPr>
            <w:rStyle w:val="Hipervnculo"/>
            <w:lang w:val="es-ES"/>
          </w:rPr>
          <w:t>robocopy</w:t>
        </w:r>
      </w:hyperlink>
      <w:r w:rsidR="007B28DA">
        <w:rPr>
          <w:lang w:val="es-ES"/>
        </w:rPr>
        <w:t>,</w:t>
      </w:r>
      <w:r>
        <w:rPr>
          <w:lang w:val="es-ES"/>
        </w:rPr>
        <w:t xml:space="preserve"> es hacer una copia del almacén BCD del disco 0 en otro archivo llamado BCD2:</w:t>
      </w:r>
    </w:p>
    <w:p w:rsidR="00D56B0F" w:rsidRDefault="00D56B0F" w:rsidP="00D56B0F">
      <w:pPr>
        <w:spacing w:after="0"/>
        <w:rPr>
          <w:lang w:val="es-ES"/>
        </w:rPr>
      </w:pPr>
    </w:p>
    <w:p w:rsidR="00D56B0F" w:rsidRDefault="00D56B0F" w:rsidP="00D56B0F">
      <w:pPr>
        <w:spacing w:after="0"/>
        <w:rPr>
          <w:rFonts w:ascii="Segoe UI" w:hAnsi="Segoe UI" w:cs="Segoe UI"/>
          <w:color w:val="000000"/>
          <w:sz w:val="23"/>
          <w:szCs w:val="23"/>
          <w:shd w:val="clear" w:color="auto" w:fill="FFFFFF"/>
          <w:lang w:val="fr-FR"/>
        </w:rPr>
      </w:pPr>
      <w:r w:rsidRPr="00D56B0F">
        <w:rPr>
          <w:lang w:val="fr-FR"/>
        </w:rPr>
        <w:t xml:space="preserve">$ </w:t>
      </w:r>
      <w:proofErr w:type="spellStart"/>
      <w:proofErr w:type="gramStart"/>
      <w:r w:rsidRPr="00D56B0F">
        <w:rPr>
          <w:rFonts w:ascii="Segoe UI" w:hAnsi="Segoe UI" w:cs="Segoe UI"/>
          <w:color w:val="000000"/>
          <w:sz w:val="23"/>
          <w:szCs w:val="23"/>
          <w:shd w:val="clear" w:color="auto" w:fill="FFFFFF"/>
          <w:lang w:val="fr-FR"/>
        </w:rPr>
        <w:t>bcdedit</w:t>
      </w:r>
      <w:proofErr w:type="spellEnd"/>
      <w:proofErr w:type="gramEnd"/>
      <w:r w:rsidRPr="00D56B0F">
        <w:rPr>
          <w:rFonts w:ascii="Segoe UI" w:hAnsi="Segoe UI" w:cs="Segoe UI"/>
          <w:color w:val="000000"/>
          <w:sz w:val="23"/>
          <w:szCs w:val="23"/>
          <w:shd w:val="clear" w:color="auto" w:fill="FFFFFF"/>
          <w:lang w:val="fr-FR"/>
        </w:rPr>
        <w:t xml:space="preserve"> /export P:\EFI\Microsoft\Boot\BCD2</w:t>
      </w:r>
    </w:p>
    <w:p w:rsidR="00D56B0F" w:rsidRDefault="00D56B0F" w:rsidP="00D56B0F">
      <w:pPr>
        <w:spacing w:after="0"/>
        <w:rPr>
          <w:rFonts w:ascii="Segoe UI" w:hAnsi="Segoe UI" w:cs="Segoe UI"/>
          <w:color w:val="000000"/>
          <w:sz w:val="23"/>
          <w:szCs w:val="23"/>
          <w:shd w:val="clear" w:color="auto" w:fill="FFFFFF"/>
          <w:lang w:val="fr-FR"/>
        </w:rPr>
      </w:pPr>
    </w:p>
    <w:p w:rsidR="00D56B0F" w:rsidRPr="007B28DA" w:rsidRDefault="00D56B0F" w:rsidP="00D56B0F">
      <w:pPr>
        <w:spacing w:after="0"/>
        <w:rPr>
          <w:rFonts w:cstheme="minorHAnsi"/>
          <w:color w:val="000000"/>
          <w:shd w:val="clear" w:color="auto" w:fill="FFFFFF"/>
          <w:lang w:val="es-ES"/>
        </w:rPr>
      </w:pPr>
      <w:proofErr w:type="spellStart"/>
      <w:r w:rsidRPr="007B28DA">
        <w:rPr>
          <w:rFonts w:cstheme="minorHAnsi"/>
          <w:color w:val="000000"/>
          <w:shd w:val="clear" w:color="auto" w:fill="FFFFFF"/>
          <w:lang w:val="es-ES"/>
        </w:rPr>
        <w:t>Bcdedit</w:t>
      </w:r>
      <w:proofErr w:type="spellEnd"/>
      <w:r w:rsidRPr="007B28DA">
        <w:rPr>
          <w:rFonts w:cstheme="minorHAnsi"/>
          <w:color w:val="000000"/>
          <w:shd w:val="clear" w:color="auto" w:fill="FFFFFF"/>
          <w:lang w:val="es-ES"/>
        </w:rPr>
        <w:t xml:space="preserve"> /</w:t>
      </w:r>
      <w:proofErr w:type="spellStart"/>
      <w:r w:rsidRPr="007B28DA">
        <w:rPr>
          <w:rFonts w:cstheme="minorHAnsi"/>
          <w:color w:val="000000"/>
          <w:shd w:val="clear" w:color="auto" w:fill="FFFFFF"/>
          <w:lang w:val="es-ES"/>
        </w:rPr>
        <w:t>export</w:t>
      </w:r>
      <w:proofErr w:type="spellEnd"/>
      <w:r w:rsidRPr="007B28DA">
        <w:rPr>
          <w:rFonts w:cstheme="minorHAnsi"/>
          <w:color w:val="000000"/>
          <w:shd w:val="clear" w:color="auto" w:fill="FFFFFF"/>
          <w:lang w:val="es-ES"/>
        </w:rPr>
        <w:t xml:space="preserve"> exporta el contenido del almacén a un archivo, en este caso BCD2</w:t>
      </w:r>
      <w:r w:rsidR="00E6552A" w:rsidRPr="007B28DA">
        <w:rPr>
          <w:rStyle w:val="Refdenotaalpie"/>
          <w:rFonts w:cstheme="minorHAnsi"/>
          <w:color w:val="000000"/>
          <w:shd w:val="clear" w:color="auto" w:fill="FFFFFF"/>
          <w:lang w:val="es-ES"/>
        </w:rPr>
        <w:footnoteReference w:id="5"/>
      </w:r>
      <w:r w:rsidR="00E6552A" w:rsidRPr="007B28DA">
        <w:rPr>
          <w:rFonts w:cstheme="minorHAnsi"/>
          <w:color w:val="000000"/>
          <w:shd w:val="clear" w:color="auto" w:fill="FFFFFF"/>
          <w:lang w:val="es-ES"/>
        </w:rPr>
        <w:t>.</w:t>
      </w:r>
    </w:p>
    <w:p w:rsidR="00EB789B" w:rsidRPr="007B28DA" w:rsidRDefault="00EB789B" w:rsidP="00D56B0F">
      <w:pPr>
        <w:spacing w:after="0"/>
        <w:rPr>
          <w:rFonts w:cstheme="minorHAnsi"/>
          <w:color w:val="000000"/>
          <w:shd w:val="clear" w:color="auto" w:fill="FFFFFF"/>
          <w:lang w:val="es-ES"/>
        </w:rPr>
      </w:pPr>
    </w:p>
    <w:p w:rsidR="00D56B0F" w:rsidRPr="007B28DA" w:rsidRDefault="00EB789B" w:rsidP="00D56B0F">
      <w:pPr>
        <w:spacing w:after="0"/>
        <w:rPr>
          <w:rFonts w:cstheme="minorHAnsi"/>
          <w:color w:val="000000"/>
          <w:shd w:val="clear" w:color="auto" w:fill="FFFFFF"/>
          <w:lang w:val="es-ES"/>
        </w:rPr>
      </w:pPr>
      <w:r w:rsidRPr="007B28DA">
        <w:rPr>
          <w:rFonts w:cstheme="minorHAnsi"/>
          <w:color w:val="000000"/>
          <w:shd w:val="clear" w:color="auto" w:fill="FFFFFF"/>
          <w:lang w:val="es-ES"/>
        </w:rPr>
        <w:t xml:space="preserve">A continuación usamos el  comando </w:t>
      </w:r>
      <w:r w:rsidRPr="007B28DA">
        <w:rPr>
          <w:rFonts w:cstheme="minorHAnsi"/>
          <w:b/>
          <w:color w:val="000000"/>
          <w:shd w:val="clear" w:color="auto" w:fill="FFFFFF"/>
          <w:lang w:val="es-ES"/>
        </w:rPr>
        <w:t>Robocopy</w:t>
      </w:r>
      <w:r w:rsidRPr="007B28DA">
        <w:rPr>
          <w:rFonts w:cstheme="minorHAnsi"/>
          <w:color w:val="000000"/>
          <w:shd w:val="clear" w:color="auto" w:fill="FFFFFF"/>
          <w:lang w:val="es-ES"/>
        </w:rPr>
        <w:t xml:space="preserve"> para copiar los archivos de sistema de "P" (la partición EFI en la unidad principal) a "S" (la partición EFI en la unidad secundaria). Debemos hacer esto para asegurarnos de que la unidad secundaria puede iniciar el sistema si se produce un error en el disco 0.</w:t>
      </w:r>
    </w:p>
    <w:p w:rsidR="00EB789B" w:rsidRDefault="00EB789B" w:rsidP="00D56B0F">
      <w:pPr>
        <w:spacing w:after="0"/>
        <w:rPr>
          <w:rFonts w:ascii="Segoe UI" w:hAnsi="Segoe UI" w:cs="Segoe UI"/>
          <w:color w:val="000000"/>
          <w:sz w:val="23"/>
          <w:szCs w:val="23"/>
          <w:shd w:val="clear" w:color="auto" w:fill="FFFFFF"/>
          <w:lang w:val="es-ES"/>
        </w:rPr>
      </w:pPr>
    </w:p>
    <w:p w:rsidR="007E1F15" w:rsidRPr="00D56B0F" w:rsidRDefault="00E6552A" w:rsidP="00D56B0F">
      <w:pPr>
        <w:spacing w:after="0"/>
        <w:rPr>
          <w:lang w:val="es-ES"/>
        </w:rPr>
      </w:pPr>
      <w:r>
        <w:rPr>
          <w:rStyle w:val="sbody-userinput"/>
          <w:rFonts w:ascii="Segoe UI" w:hAnsi="Segoe UI" w:cs="Segoe UI"/>
          <w:color w:val="000000"/>
          <w:sz w:val="23"/>
          <w:szCs w:val="23"/>
        </w:rPr>
        <w:t xml:space="preserve">$ </w:t>
      </w:r>
      <w:proofErr w:type="gramStart"/>
      <w:r w:rsidR="007E1F15">
        <w:rPr>
          <w:rStyle w:val="sbody-userinput"/>
          <w:rFonts w:ascii="Segoe UI" w:hAnsi="Segoe UI" w:cs="Segoe UI"/>
          <w:color w:val="000000"/>
          <w:sz w:val="23"/>
          <w:szCs w:val="23"/>
        </w:rPr>
        <w:t>robocopy</w:t>
      </w:r>
      <w:proofErr w:type="gramEnd"/>
      <w:r w:rsidR="007E1F15">
        <w:rPr>
          <w:rStyle w:val="sbody-userinput"/>
          <w:rFonts w:ascii="Segoe UI" w:hAnsi="Segoe UI" w:cs="Segoe UI"/>
          <w:color w:val="000000"/>
          <w:sz w:val="23"/>
          <w:szCs w:val="23"/>
        </w:rPr>
        <w:t xml:space="preserve"> p:\ s:\ /e /r:0</w:t>
      </w:r>
    </w:p>
    <w:p w:rsidR="006855FA" w:rsidRPr="00D56B0F" w:rsidRDefault="006855FA" w:rsidP="00701051">
      <w:pPr>
        <w:spacing w:after="0"/>
        <w:ind w:left="360"/>
        <w:rPr>
          <w:lang w:val="es-ES"/>
        </w:rPr>
      </w:pPr>
    </w:p>
    <w:p w:rsidR="006855FA" w:rsidRDefault="00E26FDB" w:rsidP="00EB789B">
      <w:pPr>
        <w:spacing w:after="0"/>
        <w:rPr>
          <w:lang w:val="es-ES"/>
        </w:rPr>
      </w:pPr>
      <w:r>
        <w:rPr>
          <w:lang w:val="es-ES"/>
        </w:rPr>
        <w:t>El siguiente paso es renombrar el archivo BCD2 del disco 1 a BCD</w:t>
      </w:r>
    </w:p>
    <w:p w:rsidR="007B28DA" w:rsidRPr="00C856E6" w:rsidRDefault="007B28DA" w:rsidP="00EB789B">
      <w:pPr>
        <w:spacing w:after="0"/>
        <w:rPr>
          <w:lang w:val="es-ES"/>
        </w:rPr>
      </w:pPr>
    </w:p>
    <w:p w:rsidR="00E26FDB" w:rsidRDefault="00E26FDB" w:rsidP="00EB789B">
      <w:pPr>
        <w:spacing w:after="0"/>
        <w:rPr>
          <w:lang w:val="fr-FR"/>
        </w:rPr>
      </w:pPr>
      <w:r w:rsidRPr="00E26FDB">
        <w:rPr>
          <w:lang w:val="fr-FR"/>
        </w:rPr>
        <w:t>$</w:t>
      </w:r>
      <w:proofErr w:type="spellStart"/>
      <w:r w:rsidRPr="00E26FDB">
        <w:rPr>
          <w:lang w:val="fr-FR"/>
        </w:rPr>
        <w:t>rename</w:t>
      </w:r>
      <w:proofErr w:type="spellEnd"/>
      <w:r w:rsidRPr="00E26FDB">
        <w:rPr>
          <w:lang w:val="fr-FR"/>
        </w:rPr>
        <w:t xml:space="preserve"> s:\efi\microsoft\</w:t>
      </w:r>
      <w:r>
        <w:rPr>
          <w:lang w:val="fr-FR"/>
        </w:rPr>
        <w:t xml:space="preserve">boot\bcd2 </w:t>
      </w:r>
      <w:r w:rsidR="00490AAE">
        <w:rPr>
          <w:lang w:val="fr-FR"/>
        </w:rPr>
        <w:t>BCD</w:t>
      </w:r>
    </w:p>
    <w:p w:rsidR="00E26FDB" w:rsidRDefault="00E26FDB" w:rsidP="00EB789B">
      <w:pPr>
        <w:spacing w:after="0"/>
        <w:rPr>
          <w:lang w:val="fr-FR"/>
        </w:rPr>
      </w:pPr>
    </w:p>
    <w:p w:rsidR="00E26FDB" w:rsidRDefault="00490AAE" w:rsidP="00EB789B">
      <w:pPr>
        <w:spacing w:after="0"/>
        <w:rPr>
          <w:lang w:val="es-ES"/>
        </w:rPr>
      </w:pPr>
      <w:r w:rsidRPr="00490AAE">
        <w:rPr>
          <w:lang w:val="es-ES"/>
        </w:rPr>
        <w:t>Ahora borramos BCD2  del disco 0</w:t>
      </w:r>
    </w:p>
    <w:p w:rsidR="00C856E6" w:rsidRPr="00490AAE" w:rsidRDefault="00C856E6" w:rsidP="00EB789B">
      <w:pPr>
        <w:spacing w:after="0"/>
        <w:rPr>
          <w:lang w:val="es-ES"/>
        </w:rPr>
      </w:pPr>
    </w:p>
    <w:p w:rsidR="00490AAE" w:rsidRDefault="00490AAE" w:rsidP="00EB789B">
      <w:pPr>
        <w:spacing w:after="0"/>
        <w:rPr>
          <w:lang w:val="es-ES"/>
        </w:rPr>
      </w:pPr>
      <w:r>
        <w:rPr>
          <w:lang w:val="es-ES"/>
        </w:rPr>
        <w:t>$del p:\efi\microsoft\boot\bcd2</w:t>
      </w:r>
    </w:p>
    <w:p w:rsidR="008E1A0B" w:rsidRDefault="008E1A0B" w:rsidP="00EB789B">
      <w:pPr>
        <w:spacing w:after="0"/>
        <w:rPr>
          <w:lang w:val="es-ES"/>
        </w:rPr>
      </w:pPr>
    </w:p>
    <w:p w:rsidR="001664F4" w:rsidRDefault="007B28DA" w:rsidP="009E3C44">
      <w:pPr>
        <w:spacing w:after="0"/>
        <w:rPr>
          <w:lang w:val="es-ES"/>
        </w:rPr>
      </w:pPr>
      <w:r>
        <w:rPr>
          <w:lang w:val="es-ES"/>
        </w:rPr>
        <w:tab/>
      </w:r>
    </w:p>
    <w:p w:rsidR="006005B9" w:rsidRDefault="006005B9" w:rsidP="009E3C44">
      <w:pPr>
        <w:spacing w:after="0"/>
        <w:rPr>
          <w:lang w:val="es-ES"/>
        </w:rPr>
      </w:pPr>
    </w:p>
    <w:p w:rsidR="006005B9" w:rsidRDefault="006005B9" w:rsidP="009E3C44">
      <w:pPr>
        <w:spacing w:after="0"/>
        <w:rPr>
          <w:lang w:val="es-ES"/>
        </w:rPr>
      </w:pPr>
    </w:p>
    <w:p w:rsidR="006005B9" w:rsidRDefault="006005B9" w:rsidP="009E3C44">
      <w:pPr>
        <w:spacing w:after="0"/>
        <w:rPr>
          <w:lang w:val="es-ES"/>
        </w:rPr>
      </w:pPr>
    </w:p>
    <w:p w:rsidR="001664F4" w:rsidRDefault="001664F4" w:rsidP="00EB789B">
      <w:pPr>
        <w:spacing w:after="0"/>
        <w:rPr>
          <w:lang w:val="es-ES"/>
        </w:rPr>
      </w:pPr>
    </w:p>
    <w:p w:rsidR="00E947E9" w:rsidRDefault="00E947E9" w:rsidP="00E947E9">
      <w:pPr>
        <w:pStyle w:val="Prrafodelista"/>
        <w:numPr>
          <w:ilvl w:val="0"/>
          <w:numId w:val="2"/>
        </w:numPr>
        <w:spacing w:after="0"/>
        <w:rPr>
          <w:rFonts w:ascii="Segoe UI" w:hAnsi="Segoe UI" w:cs="Segoe UI"/>
          <w:b/>
          <w:bCs/>
          <w:color w:val="000000"/>
          <w:sz w:val="26"/>
          <w:szCs w:val="26"/>
          <w:shd w:val="clear" w:color="auto" w:fill="FFFFFF"/>
        </w:rPr>
      </w:pPr>
      <w:r w:rsidRPr="00E947E9">
        <w:rPr>
          <w:rFonts w:ascii="Segoe UI" w:hAnsi="Segoe UI" w:cs="Segoe UI"/>
          <w:b/>
          <w:bCs/>
          <w:color w:val="000000"/>
          <w:sz w:val="26"/>
          <w:szCs w:val="26"/>
          <w:shd w:val="clear" w:color="auto" w:fill="FFFFFF"/>
        </w:rPr>
        <w:lastRenderedPageBreak/>
        <w:t>Probar la unidad secundaria mediante las nuevas entradas de</w:t>
      </w:r>
      <w:r>
        <w:rPr>
          <w:rFonts w:ascii="Segoe UI" w:hAnsi="Segoe UI" w:cs="Segoe UI"/>
          <w:b/>
          <w:bCs/>
          <w:color w:val="000000"/>
          <w:sz w:val="26"/>
          <w:szCs w:val="26"/>
          <w:shd w:val="clear" w:color="auto" w:fill="FFFFFF"/>
        </w:rPr>
        <w:t xml:space="preserve"> arranque de Windows Server 2016</w:t>
      </w:r>
    </w:p>
    <w:p w:rsidR="008E1A0B" w:rsidRPr="00FF6F63" w:rsidRDefault="008E1A0B" w:rsidP="00FF6F63">
      <w:pPr>
        <w:spacing w:after="0"/>
        <w:rPr>
          <w:rFonts w:ascii="Segoe UI" w:hAnsi="Segoe UI" w:cs="Segoe UI"/>
          <w:b/>
          <w:bCs/>
          <w:color w:val="000000"/>
          <w:sz w:val="26"/>
          <w:szCs w:val="26"/>
          <w:shd w:val="clear" w:color="auto" w:fill="FFFFFF"/>
        </w:rPr>
      </w:pPr>
    </w:p>
    <w:p w:rsidR="00E947E9" w:rsidRDefault="00E947E9" w:rsidP="00E947E9">
      <w:pPr>
        <w:spacing w:after="0"/>
        <w:ind w:firstLine="360"/>
        <w:rPr>
          <w:lang w:val="es-ES"/>
        </w:rPr>
      </w:pPr>
      <w:r w:rsidRPr="00E947E9">
        <w:rPr>
          <w:lang w:val="es-ES"/>
        </w:rPr>
        <w:t>Una vez que haya</w:t>
      </w:r>
      <w:r>
        <w:rPr>
          <w:lang w:val="es-ES"/>
        </w:rPr>
        <w:t>mos</w:t>
      </w:r>
      <w:r w:rsidRPr="00E947E9">
        <w:rPr>
          <w:lang w:val="es-ES"/>
        </w:rPr>
        <w:t xml:space="preserve"> actualizado la configuración de BCD, </w:t>
      </w:r>
      <w:r>
        <w:rPr>
          <w:lang w:val="es-ES"/>
        </w:rPr>
        <w:t>hay que</w:t>
      </w:r>
      <w:r w:rsidRPr="00E947E9">
        <w:rPr>
          <w:lang w:val="es-ES"/>
        </w:rPr>
        <w:t xml:space="preserve"> asegurarse de que </w:t>
      </w:r>
      <w:r>
        <w:rPr>
          <w:lang w:val="es-ES"/>
        </w:rPr>
        <w:t xml:space="preserve">se </w:t>
      </w:r>
      <w:r w:rsidRPr="00E947E9">
        <w:rPr>
          <w:lang w:val="es-ES"/>
        </w:rPr>
        <w:t xml:space="preserve">puede iniciar el sistema con la unidad secundaria si se produce un error en el disco 0. Para ello, </w:t>
      </w:r>
      <w:r>
        <w:rPr>
          <w:lang w:val="es-ES"/>
        </w:rPr>
        <w:t>seguimos</w:t>
      </w:r>
      <w:r w:rsidRPr="00E947E9">
        <w:rPr>
          <w:lang w:val="es-ES"/>
        </w:rPr>
        <w:t xml:space="preserve"> estos pasos:</w:t>
      </w:r>
    </w:p>
    <w:p w:rsidR="008E1A0B" w:rsidRPr="00E947E9" w:rsidRDefault="008E1A0B" w:rsidP="00E947E9">
      <w:pPr>
        <w:spacing w:after="0"/>
        <w:ind w:firstLine="360"/>
        <w:rPr>
          <w:lang w:val="es-ES"/>
        </w:rPr>
      </w:pPr>
    </w:p>
    <w:p w:rsidR="00E947E9" w:rsidRPr="00E947E9" w:rsidRDefault="00E947E9" w:rsidP="00E947E9">
      <w:pPr>
        <w:pStyle w:val="Prrafodelista"/>
        <w:numPr>
          <w:ilvl w:val="0"/>
          <w:numId w:val="5"/>
        </w:numPr>
        <w:spacing w:after="0"/>
        <w:rPr>
          <w:lang w:val="es-ES"/>
        </w:rPr>
      </w:pPr>
      <w:r>
        <w:rPr>
          <w:lang w:val="es-ES"/>
        </w:rPr>
        <w:t>Apagamos y reiniciamos</w:t>
      </w:r>
      <w:r w:rsidRPr="00E947E9">
        <w:rPr>
          <w:lang w:val="es-ES"/>
        </w:rPr>
        <w:t xml:space="preserve"> el equipo.</w:t>
      </w:r>
    </w:p>
    <w:p w:rsidR="00E947E9" w:rsidRDefault="00E947E9" w:rsidP="00E947E9">
      <w:pPr>
        <w:pStyle w:val="Prrafodelista"/>
        <w:numPr>
          <w:ilvl w:val="0"/>
          <w:numId w:val="5"/>
        </w:numPr>
        <w:spacing w:after="0"/>
        <w:rPr>
          <w:lang w:val="es-ES"/>
        </w:rPr>
      </w:pPr>
      <w:r w:rsidRPr="00E947E9">
        <w:rPr>
          <w:lang w:val="es-ES"/>
        </w:rPr>
        <w:t xml:space="preserve">En el menú Inicio, seleccione la entrada de inicio en EFI que se denomina "Clonación del Administrador de arranque de Windows". </w:t>
      </w:r>
      <w:r>
        <w:rPr>
          <w:lang w:val="es-ES"/>
        </w:rPr>
        <w:t xml:space="preserve">Para ello, cuándo sale el menú del cargador de  arranque de Windows pulsamos </w:t>
      </w:r>
      <w:proofErr w:type="spellStart"/>
      <w:r>
        <w:rPr>
          <w:lang w:val="es-ES"/>
        </w:rPr>
        <w:t>Esc</w:t>
      </w:r>
      <w:proofErr w:type="spellEnd"/>
      <w:r>
        <w:rPr>
          <w:lang w:val="es-ES"/>
        </w:rPr>
        <w:t xml:space="preserve"> (para entrar en la co</w:t>
      </w:r>
      <w:r w:rsidR="00EB4647">
        <w:rPr>
          <w:lang w:val="es-ES"/>
        </w:rPr>
        <w:t xml:space="preserve">nfiguración UEFI), </w:t>
      </w:r>
      <w:proofErr w:type="spellStart"/>
      <w:r w:rsidR="00EB4647">
        <w:rPr>
          <w:lang w:val="es-ES"/>
        </w:rPr>
        <w:t>Boot</w:t>
      </w:r>
      <w:proofErr w:type="spellEnd"/>
      <w:r w:rsidR="00EB4647">
        <w:rPr>
          <w:lang w:val="es-ES"/>
        </w:rPr>
        <w:t xml:space="preserve"> Manager</w:t>
      </w:r>
      <w:r>
        <w:rPr>
          <w:lang w:val="es-ES"/>
        </w:rPr>
        <w:t xml:space="preserve">. </w:t>
      </w:r>
      <w:r w:rsidRPr="00E947E9">
        <w:rPr>
          <w:lang w:val="es-ES"/>
        </w:rPr>
        <w:t xml:space="preserve">Esta opción </w:t>
      </w:r>
      <w:r w:rsidR="00EB4647">
        <w:rPr>
          <w:lang w:val="es-ES"/>
        </w:rPr>
        <w:t>nos</w:t>
      </w:r>
      <w:r w:rsidRPr="00E947E9">
        <w:rPr>
          <w:lang w:val="es-ES"/>
        </w:rPr>
        <w:t xml:space="preserve"> permite reiniciar el Administrador de arranque de Windows en la partición EFI de la unidad secunda</w:t>
      </w:r>
      <w:r w:rsidR="00EB4647">
        <w:rPr>
          <w:lang w:val="es-ES"/>
        </w:rPr>
        <w:t xml:space="preserve">ria. A continuación, seleccionamos </w:t>
      </w:r>
      <w:r w:rsidRPr="00E947E9">
        <w:rPr>
          <w:lang w:val="es-ES"/>
        </w:rPr>
        <w:t>"Microsoft W</w:t>
      </w:r>
      <w:r w:rsidR="009E78A1">
        <w:rPr>
          <w:lang w:val="es-ES"/>
        </w:rPr>
        <w:t>indows Server 20</w:t>
      </w:r>
      <w:r w:rsidR="000312B4">
        <w:rPr>
          <w:lang w:val="es-ES"/>
        </w:rPr>
        <w:t>16</w:t>
      </w:r>
      <w:r w:rsidR="009E78A1">
        <w:rPr>
          <w:lang w:val="es-ES"/>
        </w:rPr>
        <w:t xml:space="preserve"> – complejo secundario</w:t>
      </w:r>
      <w:r w:rsidRPr="00E947E9">
        <w:rPr>
          <w:lang w:val="es-ES"/>
        </w:rPr>
        <w:t>" para iniciar Windows Server 20</w:t>
      </w:r>
      <w:r w:rsidR="00E5619D">
        <w:rPr>
          <w:lang w:val="es-ES"/>
        </w:rPr>
        <w:t>16</w:t>
      </w:r>
      <w:r w:rsidRPr="00E947E9">
        <w:rPr>
          <w:lang w:val="es-ES"/>
        </w:rPr>
        <w:t xml:space="preserve"> desde la unidad secundaria.</w:t>
      </w:r>
    </w:p>
    <w:p w:rsidR="009E78A1" w:rsidRPr="00E947E9" w:rsidRDefault="009E78A1" w:rsidP="009E78A1">
      <w:pPr>
        <w:pStyle w:val="Prrafodelista"/>
        <w:spacing w:after="0"/>
        <w:rPr>
          <w:lang w:val="es-ES"/>
        </w:rPr>
      </w:pPr>
    </w:p>
    <w:p w:rsidR="00E947E9" w:rsidRPr="00E947E9" w:rsidRDefault="00E947E9" w:rsidP="00E947E9">
      <w:pPr>
        <w:spacing w:after="0"/>
        <w:rPr>
          <w:lang w:val="es-ES"/>
        </w:rPr>
      </w:pPr>
      <w:r w:rsidRPr="004E4CCC">
        <w:rPr>
          <w:b/>
          <w:lang w:val="es-ES"/>
        </w:rPr>
        <w:t>Nota</w:t>
      </w:r>
      <w:r w:rsidR="008A68D0">
        <w:rPr>
          <w:lang w:val="es-ES"/>
        </w:rPr>
        <w:t xml:space="preserve">: </w:t>
      </w:r>
      <w:r w:rsidRPr="00E947E9">
        <w:rPr>
          <w:lang w:val="es-ES"/>
        </w:rPr>
        <w:t>En un entorno de MUI</w:t>
      </w:r>
      <w:r w:rsidR="00A04B21">
        <w:rPr>
          <w:rStyle w:val="Refdenotaalpie"/>
          <w:lang w:val="es-ES"/>
        </w:rPr>
        <w:footnoteReference w:id="6"/>
      </w:r>
      <w:r w:rsidRPr="00E947E9">
        <w:rPr>
          <w:lang w:val="es-ES"/>
        </w:rPr>
        <w:t xml:space="preserve">, la entrada de </w:t>
      </w:r>
      <w:r w:rsidR="008939DB">
        <w:rPr>
          <w:lang w:val="es-ES"/>
        </w:rPr>
        <w:t xml:space="preserve">complejo </w:t>
      </w:r>
      <w:r w:rsidRPr="00E947E9">
        <w:rPr>
          <w:lang w:val="es-ES"/>
        </w:rPr>
        <w:t>secundario en el Administrador de arranque de Windows puede aparecer como "Microsoft Windows Server 20</w:t>
      </w:r>
      <w:r w:rsidR="00E5619D">
        <w:rPr>
          <w:lang w:val="es-ES"/>
        </w:rPr>
        <w:t xml:space="preserve">16 </w:t>
      </w:r>
      <w:r w:rsidRPr="00E947E9">
        <w:rPr>
          <w:lang w:val="es-ES"/>
        </w:rPr>
        <w:t xml:space="preserve">- </w:t>
      </w:r>
      <w:proofErr w:type="gramStart"/>
      <w:r w:rsidRPr="00E947E9">
        <w:rPr>
          <w:lang w:val="es-ES"/>
        </w:rPr>
        <w:t>????? ?????</w:t>
      </w:r>
      <w:proofErr w:type="gramEnd"/>
      <w:r w:rsidRPr="00E947E9">
        <w:rPr>
          <w:lang w:val="es-ES"/>
        </w:rPr>
        <w:t xml:space="preserve"> ". Puede utilizar el comando </w:t>
      </w:r>
      <w:proofErr w:type="spellStart"/>
      <w:r w:rsidRPr="00E947E9">
        <w:rPr>
          <w:lang w:val="es-ES"/>
        </w:rPr>
        <w:t>bcdedit</w:t>
      </w:r>
      <w:proofErr w:type="spellEnd"/>
      <w:r w:rsidRPr="00E947E9">
        <w:rPr>
          <w:lang w:val="es-ES"/>
        </w:rPr>
        <w:t xml:space="preserve"> /set {GUID} descripción "Descripción" para asignar un nombre más significativo de la entrada de </w:t>
      </w:r>
      <w:r w:rsidR="004E4CCC">
        <w:rPr>
          <w:lang w:val="es-ES"/>
        </w:rPr>
        <w:t>complejo</w:t>
      </w:r>
      <w:r w:rsidRPr="00E947E9">
        <w:rPr>
          <w:lang w:val="es-ES"/>
        </w:rPr>
        <w:t xml:space="preserve"> secundario. Por ejemplo, puede utilizar el siguiente comando:</w:t>
      </w:r>
    </w:p>
    <w:p w:rsidR="00E947E9" w:rsidRPr="00E947E9" w:rsidRDefault="004E4CCC" w:rsidP="00E947E9">
      <w:pPr>
        <w:spacing w:after="0"/>
        <w:rPr>
          <w:lang w:val="es-ES"/>
        </w:rPr>
      </w:pPr>
      <w:r>
        <w:rPr>
          <w:lang w:val="es-ES"/>
        </w:rPr>
        <w:t>-</w:t>
      </w:r>
      <w:r w:rsidR="00E947E9" w:rsidRPr="00E947E9">
        <w:rPr>
          <w:lang w:val="es-ES"/>
        </w:rPr>
        <w:t xml:space="preserve"> </w:t>
      </w:r>
      <w:proofErr w:type="spellStart"/>
      <w:r w:rsidR="00E947E9" w:rsidRPr="00E947E9">
        <w:rPr>
          <w:lang w:val="es-ES"/>
        </w:rPr>
        <w:t>bcdedit</w:t>
      </w:r>
      <w:proofErr w:type="spellEnd"/>
      <w:r w:rsidR="00E947E9" w:rsidRPr="00E947E9">
        <w:rPr>
          <w:lang w:val="es-ES"/>
        </w:rPr>
        <w:t xml:space="preserve"> /set </w:t>
      </w:r>
      <w:proofErr w:type="gramStart"/>
      <w:r w:rsidR="00E947E9" w:rsidRPr="00E947E9">
        <w:rPr>
          <w:lang w:val="es-ES"/>
        </w:rPr>
        <w:t>{</w:t>
      </w:r>
      <w:r w:rsidRPr="004E4CCC">
        <w:t xml:space="preserve"> </w:t>
      </w:r>
      <w:r w:rsidRPr="008939DB">
        <w:rPr>
          <w:i/>
          <w:lang w:val="es-ES"/>
        </w:rPr>
        <w:t>c3f70def</w:t>
      </w:r>
      <w:proofErr w:type="gramEnd"/>
      <w:r w:rsidRPr="008939DB">
        <w:rPr>
          <w:i/>
          <w:lang w:val="es-ES"/>
        </w:rPr>
        <w:t>-7257-11ea-b2d0-ed6e6885a733</w:t>
      </w:r>
      <w:r w:rsidR="00E947E9" w:rsidRPr="00E947E9">
        <w:rPr>
          <w:lang w:val="es-ES"/>
        </w:rPr>
        <w:t>} "Microsoft Windows Server 20</w:t>
      </w:r>
      <w:r w:rsidR="00E5619D">
        <w:rPr>
          <w:lang w:val="es-ES"/>
        </w:rPr>
        <w:t>16</w:t>
      </w:r>
      <w:r w:rsidR="00E947E9" w:rsidRPr="00E947E9">
        <w:rPr>
          <w:lang w:val="es-ES"/>
        </w:rPr>
        <w:t xml:space="preserve"> – </w:t>
      </w:r>
      <w:r>
        <w:rPr>
          <w:lang w:val="es-ES"/>
        </w:rPr>
        <w:t xml:space="preserve">complejo </w:t>
      </w:r>
      <w:r w:rsidR="00E947E9" w:rsidRPr="00E947E9">
        <w:rPr>
          <w:lang w:val="es-ES"/>
        </w:rPr>
        <w:t>secundario "</w:t>
      </w:r>
    </w:p>
    <w:p w:rsidR="00E947E9" w:rsidRDefault="00E947E9" w:rsidP="00E947E9">
      <w:pPr>
        <w:spacing w:after="0"/>
        <w:rPr>
          <w:lang w:val="es-ES"/>
        </w:rPr>
      </w:pPr>
      <w:r w:rsidRPr="00E947E9">
        <w:rPr>
          <w:lang w:val="es-ES"/>
        </w:rPr>
        <w:t xml:space="preserve">Después de completar este paso para asignar un nombre más significativo de la entrada de </w:t>
      </w:r>
      <w:r w:rsidR="004E4CCC">
        <w:rPr>
          <w:lang w:val="es-ES"/>
        </w:rPr>
        <w:t>complejo</w:t>
      </w:r>
      <w:r w:rsidRPr="00E947E9">
        <w:rPr>
          <w:lang w:val="es-ES"/>
        </w:rPr>
        <w:t xml:space="preserve"> secundario, asegúrese de copiar el almacén BCD en la unidad secundaria mediante los pasos que se describen en la sección "Copiar la partición EFI y el almacén BCD en la segunda unidad".</w:t>
      </w:r>
    </w:p>
    <w:p w:rsidR="00EC1D46" w:rsidRDefault="00EC1D46" w:rsidP="00E947E9">
      <w:pPr>
        <w:spacing w:after="0"/>
        <w:rPr>
          <w:lang w:val="es-ES"/>
        </w:rPr>
      </w:pPr>
    </w:p>
    <w:p w:rsidR="008A68D0" w:rsidRDefault="008A68D0" w:rsidP="00E947E9">
      <w:pPr>
        <w:spacing w:after="0"/>
        <w:rPr>
          <w:lang w:val="es-ES"/>
        </w:rPr>
      </w:pPr>
    </w:p>
    <w:p w:rsidR="00490AAE" w:rsidRDefault="00B26676" w:rsidP="00B26676">
      <w:pPr>
        <w:pStyle w:val="Prrafodelista"/>
        <w:numPr>
          <w:ilvl w:val="0"/>
          <w:numId w:val="2"/>
        </w:numPr>
        <w:spacing w:after="0"/>
        <w:rPr>
          <w:rFonts w:ascii="Segoe UI" w:hAnsi="Segoe UI" w:cs="Segoe UI"/>
          <w:b/>
          <w:bCs/>
          <w:color w:val="000000"/>
          <w:sz w:val="26"/>
          <w:szCs w:val="26"/>
          <w:shd w:val="clear" w:color="auto" w:fill="FFFFFF"/>
        </w:rPr>
      </w:pPr>
      <w:r>
        <w:rPr>
          <w:rFonts w:ascii="Segoe UI" w:hAnsi="Segoe UI" w:cs="Segoe UI"/>
          <w:b/>
          <w:bCs/>
          <w:color w:val="000000"/>
          <w:sz w:val="26"/>
          <w:szCs w:val="26"/>
          <w:shd w:val="clear" w:color="auto" w:fill="FFFFFF"/>
        </w:rPr>
        <w:t>Restablecer el reflejo de la unidad de arranque principal</w:t>
      </w:r>
    </w:p>
    <w:p w:rsidR="00B26676" w:rsidRDefault="00B26676" w:rsidP="00B26676">
      <w:pPr>
        <w:pStyle w:val="Prrafodelista"/>
        <w:spacing w:after="0"/>
        <w:rPr>
          <w:rFonts w:ascii="Segoe UI" w:hAnsi="Segoe UI" w:cs="Segoe UI"/>
          <w:b/>
          <w:bCs/>
          <w:color w:val="000000"/>
          <w:sz w:val="26"/>
          <w:szCs w:val="26"/>
          <w:shd w:val="clear" w:color="auto" w:fill="FFFFFF"/>
        </w:rPr>
      </w:pPr>
    </w:p>
    <w:p w:rsidR="008E1A0B" w:rsidRDefault="008E1A0B" w:rsidP="00FF6F63">
      <w:pPr>
        <w:pStyle w:val="Prrafodelista"/>
        <w:spacing w:after="0"/>
        <w:ind w:left="0" w:firstLine="360"/>
        <w:rPr>
          <w:rFonts w:cstheme="minorHAnsi"/>
          <w:bCs/>
          <w:color w:val="000000"/>
          <w:shd w:val="clear" w:color="auto" w:fill="FFFFFF"/>
        </w:rPr>
      </w:pPr>
      <w:r>
        <w:rPr>
          <w:rFonts w:cstheme="minorHAnsi"/>
          <w:bCs/>
          <w:color w:val="000000"/>
          <w:shd w:val="clear" w:color="auto" w:fill="FFFFFF"/>
        </w:rPr>
        <w:t>Una vez que hemos comprobado que el disco 1 arranca correctamente apagamos la máquina. Ahora en la configuración de la máquina sustituimos el disco 0 por otro disco con las mismas características que el inicial y volvemos a arrancar la máquina</w:t>
      </w:r>
      <w:r w:rsidR="000312B4">
        <w:rPr>
          <w:rFonts w:cstheme="minorHAnsi"/>
          <w:bCs/>
          <w:color w:val="000000"/>
          <w:shd w:val="clear" w:color="auto" w:fill="FFFFFF"/>
        </w:rPr>
        <w:t xml:space="preserve"> como en el paso anterior: desde la </w:t>
      </w:r>
      <w:proofErr w:type="spellStart"/>
      <w:r w:rsidR="000312B4">
        <w:rPr>
          <w:rFonts w:cstheme="minorHAnsi"/>
          <w:bCs/>
          <w:color w:val="000000"/>
          <w:shd w:val="clear" w:color="auto" w:fill="FFFFFF"/>
        </w:rPr>
        <w:t>Efi</w:t>
      </w:r>
      <w:proofErr w:type="spellEnd"/>
      <w:r w:rsidR="000312B4">
        <w:rPr>
          <w:rFonts w:cstheme="minorHAnsi"/>
          <w:bCs/>
          <w:color w:val="000000"/>
          <w:shd w:val="clear" w:color="auto" w:fill="FFFFFF"/>
        </w:rPr>
        <w:t xml:space="preserve"> seleccionamos “</w:t>
      </w:r>
      <w:r w:rsidR="000312B4" w:rsidRPr="00E947E9">
        <w:rPr>
          <w:lang w:val="es-ES"/>
        </w:rPr>
        <w:t>Clonación del Administrador de arranque de Windows</w:t>
      </w:r>
      <w:r w:rsidR="000312B4">
        <w:rPr>
          <w:rFonts w:cstheme="minorHAnsi"/>
          <w:bCs/>
          <w:color w:val="000000"/>
          <w:shd w:val="clear" w:color="auto" w:fill="FFFFFF"/>
        </w:rPr>
        <w:t>”  y desde el Cargador de arranque,  Windows Server 2016 – complejo secundario</w:t>
      </w:r>
      <w:r>
        <w:rPr>
          <w:rFonts w:cstheme="minorHAnsi"/>
          <w:bCs/>
          <w:color w:val="000000"/>
          <w:shd w:val="clear" w:color="auto" w:fill="FFFFFF"/>
        </w:rPr>
        <w:t>.</w:t>
      </w:r>
    </w:p>
    <w:p w:rsidR="004F3AD9" w:rsidRDefault="004F3AD9" w:rsidP="00FF6F63">
      <w:pPr>
        <w:pStyle w:val="Prrafodelista"/>
        <w:spacing w:after="0"/>
        <w:ind w:left="0" w:firstLine="360"/>
        <w:rPr>
          <w:rFonts w:cstheme="minorHAnsi"/>
          <w:bCs/>
          <w:color w:val="000000"/>
          <w:shd w:val="clear" w:color="auto" w:fill="FFFFFF"/>
        </w:rPr>
      </w:pPr>
    </w:p>
    <w:p w:rsidR="00212259" w:rsidRDefault="005B53DE" w:rsidP="00FF6F63">
      <w:pPr>
        <w:pStyle w:val="Prrafodelista"/>
        <w:spacing w:after="0"/>
        <w:ind w:left="0" w:firstLine="360"/>
        <w:rPr>
          <w:rFonts w:cstheme="minorHAnsi"/>
          <w:color w:val="000000"/>
          <w:shd w:val="clear" w:color="auto" w:fill="FFFFFF"/>
        </w:rPr>
      </w:pPr>
      <w:r>
        <w:rPr>
          <w:rFonts w:cstheme="minorHAnsi"/>
          <w:color w:val="000000"/>
          <w:shd w:val="clear" w:color="auto" w:fill="FFFFFF"/>
        </w:rPr>
        <w:t>A</w:t>
      </w:r>
      <w:r w:rsidR="00212259" w:rsidRPr="00212259">
        <w:rPr>
          <w:rFonts w:cstheme="minorHAnsi"/>
          <w:color w:val="000000"/>
          <w:shd w:val="clear" w:color="auto" w:fill="FFFFFF"/>
        </w:rPr>
        <w:t xml:space="preserve"> continuación</w:t>
      </w:r>
      <w:r>
        <w:rPr>
          <w:rFonts w:cstheme="minorHAnsi"/>
          <w:color w:val="000000"/>
          <w:shd w:val="clear" w:color="auto" w:fill="FFFFFF"/>
        </w:rPr>
        <w:t xml:space="preserve"> hay que </w:t>
      </w:r>
      <w:r w:rsidR="00212259" w:rsidRPr="00212259">
        <w:rPr>
          <w:rFonts w:cstheme="minorHAnsi"/>
          <w:color w:val="000000"/>
          <w:shd w:val="clear" w:color="auto" w:fill="FFFFFF"/>
        </w:rPr>
        <w:t xml:space="preserve"> volver a crear el espejo para devolver el volumen de inicio a u</w:t>
      </w:r>
      <w:r>
        <w:rPr>
          <w:rFonts w:cstheme="minorHAnsi"/>
          <w:color w:val="000000"/>
          <w:shd w:val="clear" w:color="auto" w:fill="FFFFFF"/>
        </w:rPr>
        <w:t>n estado tolerante a fallos.</w:t>
      </w:r>
    </w:p>
    <w:p w:rsidR="008939DB" w:rsidRDefault="008939DB" w:rsidP="00FF6F63">
      <w:pPr>
        <w:pStyle w:val="Prrafodelista"/>
        <w:spacing w:after="0"/>
        <w:ind w:left="0" w:firstLine="360"/>
        <w:rPr>
          <w:rFonts w:cstheme="minorHAnsi"/>
          <w:color w:val="000000"/>
          <w:shd w:val="clear" w:color="auto" w:fill="FFFFFF"/>
        </w:rPr>
      </w:pPr>
    </w:p>
    <w:p w:rsidR="005B53DE" w:rsidRPr="005B53DE" w:rsidRDefault="005B53DE" w:rsidP="005B53DE">
      <w:pPr>
        <w:pStyle w:val="Prrafodelista"/>
        <w:numPr>
          <w:ilvl w:val="0"/>
          <w:numId w:val="1"/>
        </w:numPr>
        <w:spacing w:after="0"/>
        <w:rPr>
          <w:rFonts w:cstheme="minorHAnsi"/>
          <w:bCs/>
          <w:color w:val="000000"/>
          <w:shd w:val="clear" w:color="auto" w:fill="FFFFFF"/>
        </w:rPr>
      </w:pPr>
      <w:r w:rsidRPr="005B53DE">
        <w:rPr>
          <w:rFonts w:cstheme="minorHAnsi"/>
          <w:color w:val="000000"/>
          <w:shd w:val="clear" w:color="auto" w:fill="FFFFFF"/>
        </w:rPr>
        <w:t xml:space="preserve">Importar el almacén BCD en la partición EFI en el disco 1. Esto </w:t>
      </w:r>
      <w:r w:rsidRPr="005B53DE">
        <w:rPr>
          <w:rFonts w:cstheme="minorHAnsi"/>
          <w:b/>
          <w:color w:val="000000"/>
          <w:shd w:val="clear" w:color="auto" w:fill="FFFFFF"/>
        </w:rPr>
        <w:t>establece</w:t>
      </w:r>
      <w:r w:rsidRPr="005B53DE">
        <w:rPr>
          <w:rFonts w:cstheme="minorHAnsi"/>
          <w:color w:val="000000"/>
          <w:shd w:val="clear" w:color="auto" w:fill="FFFFFF"/>
        </w:rPr>
        <w:t xml:space="preserve"> el almacén BCD en el disco 1 como el </w:t>
      </w:r>
      <w:r w:rsidRPr="005B53DE">
        <w:rPr>
          <w:rFonts w:cstheme="minorHAnsi"/>
          <w:b/>
          <w:color w:val="000000"/>
          <w:shd w:val="clear" w:color="auto" w:fill="FFFFFF"/>
        </w:rPr>
        <w:t>almacén del sistema activo</w:t>
      </w:r>
      <w:r w:rsidRPr="005B53DE">
        <w:rPr>
          <w:rFonts w:cstheme="minorHAnsi"/>
          <w:color w:val="000000"/>
          <w:shd w:val="clear" w:color="auto" w:fill="FFFFFF"/>
        </w:rPr>
        <w:t xml:space="preserve"> y le permite ser </w:t>
      </w:r>
      <w:r w:rsidRPr="005B53DE">
        <w:rPr>
          <w:rFonts w:cstheme="minorHAnsi"/>
          <w:b/>
          <w:color w:val="000000"/>
          <w:shd w:val="clear" w:color="auto" w:fill="FFFFFF"/>
        </w:rPr>
        <w:t>modificado</w:t>
      </w:r>
      <w:r w:rsidRPr="005B53DE">
        <w:rPr>
          <w:rFonts w:cstheme="minorHAnsi"/>
          <w:color w:val="000000"/>
          <w:shd w:val="clear" w:color="auto" w:fill="FFFFFF"/>
        </w:rPr>
        <w:t>.</w:t>
      </w:r>
    </w:p>
    <w:p w:rsidR="005B53DE" w:rsidRPr="005B53DE" w:rsidRDefault="005B53DE" w:rsidP="005B53DE">
      <w:pPr>
        <w:pStyle w:val="Prrafodelista"/>
        <w:numPr>
          <w:ilvl w:val="1"/>
          <w:numId w:val="1"/>
        </w:numPr>
        <w:spacing w:after="0"/>
        <w:rPr>
          <w:rFonts w:cstheme="minorHAnsi"/>
          <w:bCs/>
          <w:color w:val="000000"/>
          <w:shd w:val="clear" w:color="auto" w:fill="FFFFFF"/>
        </w:rPr>
      </w:pPr>
      <w:r>
        <w:rPr>
          <w:rFonts w:cstheme="minorHAnsi"/>
          <w:color w:val="000000"/>
          <w:shd w:val="clear" w:color="auto" w:fill="FFFFFF"/>
        </w:rPr>
        <w:lastRenderedPageBreak/>
        <w:t xml:space="preserve">Asignamos con </w:t>
      </w:r>
      <w:proofErr w:type="spellStart"/>
      <w:r>
        <w:rPr>
          <w:rFonts w:cstheme="minorHAnsi"/>
          <w:color w:val="000000"/>
          <w:shd w:val="clear" w:color="auto" w:fill="FFFFFF"/>
        </w:rPr>
        <w:t>diskpart</w:t>
      </w:r>
      <w:proofErr w:type="spellEnd"/>
      <w:r>
        <w:rPr>
          <w:rFonts w:cstheme="minorHAnsi"/>
          <w:color w:val="000000"/>
          <w:shd w:val="clear" w:color="auto" w:fill="FFFFFF"/>
        </w:rPr>
        <w:t xml:space="preserve"> la letra S</w:t>
      </w:r>
      <w:r w:rsidR="003E64DE">
        <w:rPr>
          <w:rFonts w:cstheme="minorHAnsi"/>
          <w:color w:val="000000"/>
          <w:shd w:val="clear" w:color="auto" w:fill="FFFFFF"/>
        </w:rPr>
        <w:t xml:space="preserve"> a la partición </w:t>
      </w:r>
      <w:proofErr w:type="spellStart"/>
      <w:r w:rsidR="003E64DE">
        <w:rPr>
          <w:rFonts w:cstheme="minorHAnsi"/>
          <w:color w:val="000000"/>
          <w:shd w:val="clear" w:color="auto" w:fill="FFFFFF"/>
        </w:rPr>
        <w:t>Efi</w:t>
      </w:r>
      <w:proofErr w:type="spellEnd"/>
      <w:r w:rsidR="003E64DE">
        <w:rPr>
          <w:rFonts w:cstheme="minorHAnsi"/>
          <w:color w:val="000000"/>
          <w:shd w:val="clear" w:color="auto" w:fill="FFFFFF"/>
        </w:rPr>
        <w:t xml:space="preserve"> de</w:t>
      </w:r>
      <w:r>
        <w:rPr>
          <w:rFonts w:cstheme="minorHAnsi"/>
          <w:color w:val="000000"/>
          <w:shd w:val="clear" w:color="auto" w:fill="FFFFFF"/>
        </w:rPr>
        <w:t>l disco 1</w:t>
      </w:r>
    </w:p>
    <w:p w:rsidR="005B53DE" w:rsidRDefault="005B53DE" w:rsidP="005B53DE">
      <w:pPr>
        <w:pStyle w:val="Prrafodelista"/>
        <w:numPr>
          <w:ilvl w:val="1"/>
          <w:numId w:val="1"/>
        </w:numPr>
        <w:spacing w:after="0"/>
        <w:rPr>
          <w:rFonts w:cstheme="minorHAnsi"/>
          <w:bCs/>
          <w:color w:val="000000"/>
          <w:shd w:val="clear" w:color="auto" w:fill="FFFFFF"/>
          <w:lang w:val="fr-FR"/>
        </w:rPr>
      </w:pPr>
      <w:proofErr w:type="spellStart"/>
      <w:r w:rsidRPr="005B53DE">
        <w:rPr>
          <w:rFonts w:cstheme="minorHAnsi"/>
          <w:bCs/>
          <w:color w:val="000000"/>
          <w:shd w:val="clear" w:color="auto" w:fill="FFFFFF"/>
          <w:lang w:val="fr-FR"/>
        </w:rPr>
        <w:t>bcdedit</w:t>
      </w:r>
      <w:proofErr w:type="spellEnd"/>
      <w:r w:rsidRPr="005B53DE">
        <w:rPr>
          <w:rFonts w:cstheme="minorHAnsi"/>
          <w:bCs/>
          <w:color w:val="000000"/>
          <w:shd w:val="clear" w:color="auto" w:fill="FFFFFF"/>
          <w:lang w:val="fr-FR"/>
        </w:rPr>
        <w:t xml:space="preserve"> /import S:\EFI\Microsoft\Boot\BCD /clean</w:t>
      </w:r>
    </w:p>
    <w:p w:rsidR="008939DB" w:rsidRPr="005B53DE" w:rsidRDefault="008939DB" w:rsidP="008939DB">
      <w:pPr>
        <w:pStyle w:val="Prrafodelista"/>
        <w:spacing w:after="0"/>
        <w:ind w:left="1440"/>
        <w:rPr>
          <w:rFonts w:cstheme="minorHAnsi"/>
          <w:bCs/>
          <w:color w:val="000000"/>
          <w:shd w:val="clear" w:color="auto" w:fill="FFFFFF"/>
          <w:lang w:val="fr-FR"/>
        </w:rPr>
      </w:pPr>
    </w:p>
    <w:p w:rsidR="00FD3BCF" w:rsidRPr="005057A3" w:rsidRDefault="005B53DE" w:rsidP="005B53DE">
      <w:pPr>
        <w:pStyle w:val="Prrafodelista"/>
        <w:numPr>
          <w:ilvl w:val="0"/>
          <w:numId w:val="1"/>
        </w:numPr>
        <w:spacing w:after="0"/>
        <w:rPr>
          <w:rFonts w:cstheme="minorHAnsi"/>
          <w:bCs/>
          <w:color w:val="000000"/>
          <w:shd w:val="clear" w:color="auto" w:fill="FFFFFF"/>
          <w:lang w:val="es-ES"/>
        </w:rPr>
      </w:pPr>
      <w:r w:rsidRPr="005B53DE">
        <w:rPr>
          <w:rFonts w:cstheme="minorHAnsi"/>
          <w:bCs/>
          <w:color w:val="000000"/>
          <w:shd w:val="clear" w:color="auto" w:fill="FFFFFF"/>
          <w:lang w:val="es-ES"/>
        </w:rPr>
        <w:t xml:space="preserve">Ahora tenemos que </w:t>
      </w:r>
      <w:r w:rsidRPr="004D3EDD">
        <w:rPr>
          <w:rFonts w:cstheme="minorHAnsi"/>
          <w:b/>
          <w:bCs/>
          <w:color w:val="000000"/>
          <w:shd w:val="clear" w:color="auto" w:fill="FFFFFF"/>
          <w:lang w:val="es-ES"/>
        </w:rPr>
        <w:t>romper el espejo roto</w:t>
      </w:r>
      <w:r w:rsidRPr="005B53DE">
        <w:rPr>
          <w:rFonts w:cstheme="minorHAnsi"/>
          <w:bCs/>
          <w:color w:val="000000"/>
          <w:shd w:val="clear" w:color="auto" w:fill="FFFFFF"/>
          <w:lang w:val="es-ES"/>
        </w:rPr>
        <w:t xml:space="preserve">. </w:t>
      </w:r>
      <w:r w:rsidR="00FD3BCF">
        <w:rPr>
          <w:rFonts w:cstheme="minorHAnsi"/>
          <w:bCs/>
          <w:color w:val="000000"/>
          <w:shd w:val="clear" w:color="auto" w:fill="FFFFFF"/>
          <w:lang w:val="es-ES"/>
        </w:rPr>
        <w:t xml:space="preserve">Podemos hacerlo desde la Administración de Discos- Quitar reflejo o con comandos desde </w:t>
      </w:r>
      <w:proofErr w:type="spellStart"/>
      <w:r w:rsidR="00FD3BCF">
        <w:rPr>
          <w:rFonts w:cstheme="minorHAnsi"/>
          <w:bCs/>
          <w:color w:val="000000"/>
          <w:shd w:val="clear" w:color="auto" w:fill="FFFFFF"/>
          <w:lang w:val="es-ES"/>
        </w:rPr>
        <w:t>Diskpart</w:t>
      </w:r>
      <w:proofErr w:type="spellEnd"/>
      <w:r w:rsidR="00FD3BCF">
        <w:rPr>
          <w:rFonts w:cstheme="minorHAnsi"/>
          <w:bCs/>
          <w:color w:val="000000"/>
          <w:shd w:val="clear" w:color="auto" w:fill="FFFFFF"/>
          <w:lang w:val="es-ES"/>
        </w:rPr>
        <w:t xml:space="preserve">. </w:t>
      </w:r>
    </w:p>
    <w:p w:rsidR="005B53DE" w:rsidRDefault="005B53DE" w:rsidP="00FD3BCF">
      <w:pPr>
        <w:pStyle w:val="Prrafodelista"/>
        <w:spacing w:after="0"/>
        <w:rPr>
          <w:rFonts w:cstheme="minorHAnsi"/>
          <w:bCs/>
          <w:color w:val="000000"/>
          <w:shd w:val="clear" w:color="auto" w:fill="FFFFFF"/>
          <w:lang w:val="es-ES"/>
        </w:rPr>
      </w:pPr>
      <w:r w:rsidRPr="005B53DE">
        <w:rPr>
          <w:rFonts w:cstheme="minorHAnsi"/>
          <w:bCs/>
          <w:color w:val="000000"/>
          <w:shd w:val="clear" w:color="auto" w:fill="FFFFFF"/>
          <w:lang w:val="es-ES"/>
        </w:rPr>
        <w:t xml:space="preserve">Primero tenemos que determinar cuál es el disco correcto en el que tenemos que ejecutar el comando break de </w:t>
      </w:r>
      <w:proofErr w:type="spellStart"/>
      <w:r w:rsidRPr="005B53DE">
        <w:rPr>
          <w:rFonts w:cstheme="minorHAnsi"/>
          <w:bCs/>
          <w:color w:val="000000"/>
          <w:shd w:val="clear" w:color="auto" w:fill="FFFFFF"/>
          <w:lang w:val="es-ES"/>
        </w:rPr>
        <w:t>diskpart</w:t>
      </w:r>
      <w:proofErr w:type="spellEnd"/>
      <w:r w:rsidRPr="005B53DE">
        <w:rPr>
          <w:rFonts w:cstheme="minorHAnsi"/>
          <w:bCs/>
          <w:color w:val="000000"/>
          <w:shd w:val="clear" w:color="auto" w:fill="FFFFFF"/>
          <w:lang w:val="es-ES"/>
        </w:rPr>
        <w:t>. Seleccionamos el volumen de espejo (</w:t>
      </w:r>
      <w:proofErr w:type="spellStart"/>
      <w:r w:rsidRPr="005B53DE">
        <w:rPr>
          <w:rFonts w:cstheme="minorHAnsi"/>
          <w:bCs/>
          <w:color w:val="000000"/>
          <w:shd w:val="clear" w:color="auto" w:fill="FFFFFF"/>
          <w:lang w:val="es-ES"/>
        </w:rPr>
        <w:t>Volume</w:t>
      </w:r>
      <w:proofErr w:type="spellEnd"/>
      <w:r w:rsidRPr="005B53DE">
        <w:rPr>
          <w:rFonts w:cstheme="minorHAnsi"/>
          <w:bCs/>
          <w:color w:val="000000"/>
          <w:shd w:val="clear" w:color="auto" w:fill="FFFFFF"/>
          <w:lang w:val="es-ES"/>
        </w:rPr>
        <w:t xml:space="preserve"> #) y mostramos los detalles para determinar desde que disco perdido (m#) tenemos que romper el espejo. Para hacer esto seguimos los pasos: </w:t>
      </w:r>
    </w:p>
    <w:p w:rsidR="00FD3BCF" w:rsidRPr="005B53DE" w:rsidRDefault="00FD3BCF" w:rsidP="00FD3BCF">
      <w:pPr>
        <w:pStyle w:val="Prrafodelista"/>
        <w:spacing w:after="0"/>
        <w:rPr>
          <w:rFonts w:cstheme="minorHAnsi"/>
          <w:bCs/>
          <w:color w:val="000000"/>
          <w:shd w:val="clear" w:color="auto" w:fill="FFFFFF"/>
          <w:lang w:val="fr-FR"/>
        </w:rPr>
      </w:pPr>
    </w:p>
    <w:p w:rsidR="005B53DE" w:rsidRPr="005B53DE" w:rsidRDefault="005B53DE" w:rsidP="005B53DE">
      <w:pPr>
        <w:pStyle w:val="Prrafodelista"/>
        <w:numPr>
          <w:ilvl w:val="1"/>
          <w:numId w:val="1"/>
        </w:numPr>
        <w:spacing w:after="0"/>
        <w:rPr>
          <w:rFonts w:cstheme="minorHAnsi"/>
          <w:bCs/>
          <w:color w:val="000000"/>
          <w:shd w:val="clear" w:color="auto" w:fill="FFFFFF"/>
          <w:lang w:val="fr-FR"/>
        </w:rPr>
      </w:pPr>
      <w:proofErr w:type="spellStart"/>
      <w:r w:rsidRPr="005B53DE">
        <w:rPr>
          <w:rFonts w:cstheme="minorHAnsi"/>
          <w:bCs/>
          <w:color w:val="000000"/>
          <w:shd w:val="clear" w:color="auto" w:fill="FFFFFF"/>
          <w:lang w:val="fr-FR"/>
        </w:rPr>
        <w:t>DiskPart</w:t>
      </w:r>
      <w:proofErr w:type="spellEnd"/>
      <w:r w:rsidRPr="005B53DE">
        <w:rPr>
          <w:rFonts w:cstheme="minorHAnsi"/>
          <w:bCs/>
          <w:color w:val="000000"/>
          <w:shd w:val="clear" w:color="auto" w:fill="FFFFFF"/>
          <w:lang w:val="fr-FR"/>
        </w:rPr>
        <w:t>.</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Seleccionamos el volumen de espejo, normalmente</w:t>
      </w:r>
      <w:r w:rsidR="005B53DE" w:rsidRPr="00FD3BCF">
        <w:rPr>
          <w:rFonts w:cstheme="minorHAnsi"/>
          <w:bCs/>
          <w:color w:val="000000"/>
          <w:shd w:val="clear" w:color="auto" w:fill="FFFFFF"/>
          <w:lang w:val="es-ES"/>
        </w:rPr>
        <w:t xml:space="preserve"> volume</w:t>
      </w:r>
      <w:r>
        <w:rPr>
          <w:rFonts w:cstheme="minorHAnsi"/>
          <w:bCs/>
          <w:color w:val="000000"/>
          <w:shd w:val="clear" w:color="auto" w:fill="FFFFFF"/>
          <w:lang w:val="es-ES"/>
        </w:rPr>
        <w:t>n</w:t>
      </w:r>
      <w:r w:rsidR="005B53DE" w:rsidRPr="00FD3BCF">
        <w:rPr>
          <w:rFonts w:cstheme="minorHAnsi"/>
          <w:bCs/>
          <w:color w:val="000000"/>
          <w:shd w:val="clear" w:color="auto" w:fill="FFFFFF"/>
          <w:lang w:val="es-ES"/>
        </w:rPr>
        <w:t xml:space="preserve"> C (</w:t>
      </w:r>
      <w:r>
        <w:rPr>
          <w:rFonts w:cstheme="minorHAnsi"/>
          <w:bCs/>
          <w:color w:val="000000"/>
          <w:shd w:val="clear" w:color="auto" w:fill="FFFFFF"/>
          <w:lang w:val="es-ES"/>
        </w:rPr>
        <w:t>el volumen de arranque</w:t>
      </w:r>
      <w:r w:rsidR="005B53DE" w:rsidRPr="00FD3BCF">
        <w:rPr>
          <w:rFonts w:cstheme="minorHAnsi"/>
          <w:bCs/>
          <w:color w:val="000000"/>
          <w:shd w:val="clear" w:color="auto" w:fill="FFFFFF"/>
          <w:lang w:val="es-ES"/>
        </w:rPr>
        <w:t>):</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DISKPART&gt; select volume c</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Usamos el comando </w:t>
      </w:r>
      <w:r w:rsidR="005B53DE" w:rsidRPr="00FD3BCF">
        <w:rPr>
          <w:rFonts w:cstheme="minorHAnsi"/>
          <w:bCs/>
          <w:color w:val="000000"/>
          <w:shd w:val="clear" w:color="auto" w:fill="FFFFFF"/>
          <w:lang w:val="es-ES"/>
        </w:rPr>
        <w:t xml:space="preserve"> </w:t>
      </w:r>
      <w:proofErr w:type="spellStart"/>
      <w:r w:rsidR="005B53DE" w:rsidRPr="00FD3BCF">
        <w:rPr>
          <w:rFonts w:cstheme="minorHAnsi"/>
          <w:bCs/>
          <w:color w:val="000000"/>
          <w:shd w:val="clear" w:color="auto" w:fill="FFFFFF"/>
          <w:lang w:val="es-ES"/>
        </w:rPr>
        <w:t>detail</w:t>
      </w:r>
      <w:proofErr w:type="spellEnd"/>
      <w:r w:rsidR="005B53DE" w:rsidRPr="00FD3BCF">
        <w:rPr>
          <w:rFonts w:cstheme="minorHAnsi"/>
          <w:bCs/>
          <w:color w:val="000000"/>
          <w:shd w:val="clear" w:color="auto" w:fill="FFFFFF"/>
          <w:lang w:val="es-ES"/>
        </w:rPr>
        <w:t xml:space="preserve"> </w:t>
      </w:r>
      <w:proofErr w:type="spellStart"/>
      <w:r w:rsidR="005B53DE" w:rsidRPr="00FD3BCF">
        <w:rPr>
          <w:rFonts w:cstheme="minorHAnsi"/>
          <w:bCs/>
          <w:color w:val="000000"/>
          <w:shd w:val="clear" w:color="auto" w:fill="FFFFFF"/>
          <w:lang w:val="es-ES"/>
        </w:rPr>
        <w:t>volume</w:t>
      </w:r>
      <w:proofErr w:type="spellEnd"/>
      <w:r w:rsidR="005B53DE" w:rsidRPr="00FD3BCF">
        <w:rPr>
          <w:rFonts w:cstheme="minorHAnsi"/>
          <w:bCs/>
          <w:color w:val="000000"/>
          <w:shd w:val="clear" w:color="auto" w:fill="FFFFFF"/>
          <w:lang w:val="es-ES"/>
        </w:rPr>
        <w:t xml:space="preserve"> </w:t>
      </w:r>
      <w:r w:rsidRPr="00FD3BCF">
        <w:rPr>
          <w:rFonts w:cstheme="minorHAnsi"/>
          <w:bCs/>
          <w:color w:val="000000"/>
          <w:shd w:val="clear" w:color="auto" w:fill="FFFFFF"/>
          <w:lang w:val="es-ES"/>
        </w:rPr>
        <w:t>para determinar el identificador del volumen</w:t>
      </w:r>
      <w:r>
        <w:rPr>
          <w:rFonts w:cstheme="minorHAnsi"/>
          <w:bCs/>
          <w:color w:val="000000"/>
          <w:shd w:val="clear" w:color="auto" w:fill="FFFFFF"/>
          <w:lang w:val="es-ES"/>
        </w:rPr>
        <w:t xml:space="preserve"> perdido, normalmente</w:t>
      </w:r>
      <w:r w:rsidR="005B53DE" w:rsidRPr="00FD3BCF">
        <w:rPr>
          <w:rFonts w:cstheme="minorHAnsi"/>
          <w:bCs/>
          <w:color w:val="000000"/>
          <w:shd w:val="clear" w:color="auto" w:fill="FFFFFF"/>
          <w:lang w:val="es-ES"/>
        </w:rPr>
        <w:t xml:space="preserve">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w:t>
      </w:r>
      <w:proofErr w:type="spellStart"/>
      <w:r w:rsidRPr="005B53DE">
        <w:rPr>
          <w:rFonts w:cstheme="minorHAnsi"/>
          <w:bCs/>
          <w:color w:val="000000"/>
          <w:shd w:val="clear" w:color="auto" w:fill="FFFFFF"/>
          <w:lang w:val="fr-FR"/>
        </w:rPr>
        <w:t>detail</w:t>
      </w:r>
      <w:proofErr w:type="spellEnd"/>
      <w:r w:rsidRPr="005B53DE">
        <w:rPr>
          <w:rFonts w:cstheme="minorHAnsi"/>
          <w:bCs/>
          <w:color w:val="000000"/>
          <w:shd w:val="clear" w:color="auto" w:fill="FFFFFF"/>
          <w:lang w:val="fr-FR"/>
        </w:rPr>
        <w:t xml:space="preserve"> volume</w:t>
      </w:r>
    </w:p>
    <w:p w:rsidR="005B53DE" w:rsidRPr="00FD3BCF" w:rsidRDefault="005B53DE"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Break </w:t>
      </w:r>
      <w:r w:rsidR="00FD3BCF" w:rsidRPr="00FD3BCF">
        <w:rPr>
          <w:rFonts w:cstheme="minorHAnsi"/>
          <w:bCs/>
          <w:color w:val="000000"/>
          <w:shd w:val="clear" w:color="auto" w:fill="FFFFFF"/>
          <w:lang w:val="es-ES"/>
        </w:rPr>
        <w:t xml:space="preserve">el espejo especificando el identificador del disco perdido que hemos obtenido en el paso anterior </w:t>
      </w:r>
      <w:r w:rsidRPr="00FD3BCF">
        <w:rPr>
          <w:rFonts w:cstheme="minorHAnsi"/>
          <w:bCs/>
          <w:color w:val="000000"/>
          <w:shd w:val="clear" w:color="auto" w:fill="FFFFFF"/>
          <w:lang w:val="es-ES"/>
        </w:rPr>
        <w:t xml:space="preserve"> (</w:t>
      </w:r>
      <w:r w:rsidR="00FD3BCF">
        <w:rPr>
          <w:rFonts w:cstheme="minorHAnsi"/>
          <w:bCs/>
          <w:color w:val="000000"/>
          <w:shd w:val="clear" w:color="auto" w:fill="FFFFFF"/>
          <w:lang w:val="es-ES"/>
        </w:rPr>
        <w:t>por ejemplo</w:t>
      </w:r>
      <w:r w:rsidRPr="00FD3BCF">
        <w:rPr>
          <w:rFonts w:cstheme="minorHAnsi"/>
          <w:bCs/>
          <w:color w:val="000000"/>
          <w:shd w:val="clear" w:color="auto" w:fill="FFFFFF"/>
          <w:lang w:val="es-ES"/>
        </w:rPr>
        <w:t>,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break </w:t>
      </w:r>
      <w:proofErr w:type="spellStart"/>
      <w:r w:rsidRPr="005B53DE">
        <w:rPr>
          <w:rFonts w:cstheme="minorHAnsi"/>
          <w:bCs/>
          <w:color w:val="000000"/>
          <w:shd w:val="clear" w:color="auto" w:fill="FFFFFF"/>
          <w:lang w:val="fr-FR"/>
        </w:rPr>
        <w:t>disk</w:t>
      </w:r>
      <w:proofErr w:type="spellEnd"/>
      <w:r w:rsidRPr="005B53DE">
        <w:rPr>
          <w:rFonts w:cstheme="minorHAnsi"/>
          <w:bCs/>
          <w:color w:val="000000"/>
          <w:shd w:val="clear" w:color="auto" w:fill="FFFFFF"/>
          <w:lang w:val="fr-FR"/>
        </w:rPr>
        <w:t xml:space="preserve">=m0 </w:t>
      </w:r>
      <w:proofErr w:type="spellStart"/>
      <w:r w:rsidRPr="005B53DE">
        <w:rPr>
          <w:rFonts w:cstheme="minorHAnsi"/>
          <w:bCs/>
          <w:color w:val="000000"/>
          <w:shd w:val="clear" w:color="auto" w:fill="FFFFFF"/>
          <w:lang w:val="fr-FR"/>
        </w:rPr>
        <w:t>nokeep</w:t>
      </w:r>
      <w:proofErr w:type="spellEnd"/>
    </w:p>
    <w:p w:rsidR="00FD3BCF"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Lista los volúmenes para asegurarte de que el espejo no está y que el volumen se lista ahora como un volumen simple: </w:t>
      </w:r>
    </w:p>
    <w:p w:rsidR="005B53DE" w:rsidRPr="00FD3BCF" w:rsidRDefault="005B53DE" w:rsidP="00FD3BCF">
      <w:pPr>
        <w:pStyle w:val="Prrafodelista"/>
        <w:numPr>
          <w:ilvl w:val="2"/>
          <w:numId w:val="1"/>
        </w:numPr>
        <w:spacing w:after="0"/>
        <w:rPr>
          <w:rFonts w:cstheme="minorHAnsi"/>
          <w:bCs/>
          <w:color w:val="000000"/>
          <w:shd w:val="clear" w:color="auto" w:fill="FFFFFF"/>
          <w:lang w:val="fr-FR"/>
        </w:rPr>
      </w:pPr>
      <w:r w:rsidRPr="00FD3BCF">
        <w:rPr>
          <w:rFonts w:cstheme="minorHAnsi"/>
          <w:bCs/>
          <w:color w:val="000000"/>
          <w:shd w:val="clear" w:color="auto" w:fill="FFFFFF"/>
          <w:lang w:val="fr-FR"/>
        </w:rPr>
        <w:t xml:space="preserve">DISKPART&gt; </w:t>
      </w:r>
      <w:proofErr w:type="spellStart"/>
      <w:r w:rsidRPr="00FD3BCF">
        <w:rPr>
          <w:rFonts w:cstheme="minorHAnsi"/>
          <w:bCs/>
          <w:color w:val="000000"/>
          <w:shd w:val="clear" w:color="auto" w:fill="FFFFFF"/>
          <w:lang w:val="fr-FR"/>
        </w:rPr>
        <w:t>list</w:t>
      </w:r>
      <w:proofErr w:type="spellEnd"/>
      <w:r w:rsidRPr="00FD3BCF">
        <w:rPr>
          <w:rFonts w:cstheme="minorHAnsi"/>
          <w:bCs/>
          <w:color w:val="000000"/>
          <w:shd w:val="clear" w:color="auto" w:fill="FFFFFF"/>
          <w:lang w:val="fr-FR"/>
        </w:rPr>
        <w:t xml:space="preserve"> volume</w:t>
      </w:r>
    </w:p>
    <w:p w:rsidR="005B53DE" w:rsidRPr="00FD3BCF" w:rsidRDefault="00FD3BCF" w:rsidP="005B53DE">
      <w:pPr>
        <w:pStyle w:val="Prrafodelista"/>
        <w:numPr>
          <w:ilvl w:val="1"/>
          <w:numId w:val="1"/>
        </w:numPr>
        <w:spacing w:after="0"/>
        <w:rPr>
          <w:rFonts w:cstheme="minorHAnsi"/>
          <w:bCs/>
          <w:color w:val="000000"/>
          <w:shd w:val="clear" w:color="auto" w:fill="FFFFFF"/>
          <w:lang w:val="es-ES"/>
        </w:rPr>
      </w:pPr>
      <w:r w:rsidRPr="00FD3BCF">
        <w:rPr>
          <w:rFonts w:cstheme="minorHAnsi"/>
          <w:bCs/>
          <w:color w:val="000000"/>
          <w:shd w:val="clear" w:color="auto" w:fill="FFFFFF"/>
          <w:lang w:val="es-ES"/>
        </w:rPr>
        <w:t xml:space="preserve">Borramos el disco perdido </w:t>
      </w:r>
      <w:r w:rsidR="005B53DE" w:rsidRPr="00FD3BCF">
        <w:rPr>
          <w:rFonts w:cstheme="minorHAnsi"/>
          <w:bCs/>
          <w:color w:val="000000"/>
          <w:shd w:val="clear" w:color="auto" w:fill="FFFFFF"/>
          <w:lang w:val="es-ES"/>
        </w:rPr>
        <w:t>(m0):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select </w:t>
      </w:r>
      <w:proofErr w:type="spellStart"/>
      <w:r w:rsidRPr="005B53DE">
        <w:rPr>
          <w:rFonts w:cstheme="minorHAnsi"/>
          <w:bCs/>
          <w:color w:val="000000"/>
          <w:shd w:val="clear" w:color="auto" w:fill="FFFFFF"/>
          <w:lang w:val="fr-FR"/>
        </w:rPr>
        <w:t>disk</w:t>
      </w:r>
      <w:proofErr w:type="spellEnd"/>
      <w:r w:rsidRPr="005B53DE">
        <w:rPr>
          <w:rFonts w:cstheme="minorHAnsi"/>
          <w:bCs/>
          <w:color w:val="000000"/>
          <w:shd w:val="clear" w:color="auto" w:fill="FFFFFF"/>
          <w:lang w:val="fr-FR"/>
        </w:rPr>
        <w:t xml:space="preserve"> m0</w:t>
      </w:r>
    </w:p>
    <w:p w:rsidR="005B53DE" w:rsidRPr="005B53DE" w:rsidRDefault="005B53DE" w:rsidP="00FD3BCF">
      <w:pPr>
        <w:pStyle w:val="Prrafodelista"/>
        <w:numPr>
          <w:ilvl w:val="2"/>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DISKPART&gt; </w:t>
      </w:r>
      <w:proofErr w:type="spellStart"/>
      <w:r w:rsidRPr="005B53DE">
        <w:rPr>
          <w:rFonts w:cstheme="minorHAnsi"/>
          <w:bCs/>
          <w:color w:val="000000"/>
          <w:shd w:val="clear" w:color="auto" w:fill="FFFFFF"/>
          <w:lang w:val="fr-FR"/>
        </w:rPr>
        <w:t>delete</w:t>
      </w:r>
      <w:proofErr w:type="spellEnd"/>
      <w:r w:rsidRPr="005B53DE">
        <w:rPr>
          <w:rFonts w:cstheme="minorHAnsi"/>
          <w:bCs/>
          <w:color w:val="000000"/>
          <w:shd w:val="clear" w:color="auto" w:fill="FFFFFF"/>
          <w:lang w:val="fr-FR"/>
        </w:rPr>
        <w:t xml:space="preserve"> </w:t>
      </w:r>
      <w:proofErr w:type="spellStart"/>
      <w:r w:rsidRPr="005B53DE">
        <w:rPr>
          <w:rFonts w:cstheme="minorHAnsi"/>
          <w:bCs/>
          <w:color w:val="000000"/>
          <w:shd w:val="clear" w:color="auto" w:fill="FFFFFF"/>
          <w:lang w:val="fr-FR"/>
        </w:rPr>
        <w:t>disk</w:t>
      </w:r>
      <w:proofErr w:type="spellEnd"/>
    </w:p>
    <w:p w:rsidR="005B53DE" w:rsidRPr="005B53DE" w:rsidRDefault="005B53DE" w:rsidP="005B53DE">
      <w:pPr>
        <w:pStyle w:val="Prrafodelista"/>
        <w:numPr>
          <w:ilvl w:val="1"/>
          <w:numId w:val="1"/>
        </w:numPr>
        <w:spacing w:after="0"/>
        <w:rPr>
          <w:rFonts w:cstheme="minorHAnsi"/>
          <w:bCs/>
          <w:color w:val="000000"/>
          <w:shd w:val="clear" w:color="auto" w:fill="FFFFFF"/>
          <w:lang w:val="fr-FR"/>
        </w:rPr>
      </w:pPr>
      <w:r w:rsidRPr="005B53DE">
        <w:rPr>
          <w:rFonts w:cstheme="minorHAnsi"/>
          <w:bCs/>
          <w:color w:val="000000"/>
          <w:shd w:val="clear" w:color="auto" w:fill="FFFFFF"/>
          <w:lang w:val="fr-FR"/>
        </w:rPr>
        <w:t xml:space="preserve">Exit </w:t>
      </w:r>
      <w:proofErr w:type="spellStart"/>
      <w:r w:rsidRPr="005B53DE">
        <w:rPr>
          <w:rFonts w:cstheme="minorHAnsi"/>
          <w:bCs/>
          <w:color w:val="000000"/>
          <w:shd w:val="clear" w:color="auto" w:fill="FFFFFF"/>
          <w:lang w:val="fr-FR"/>
        </w:rPr>
        <w:t>DiskPart</w:t>
      </w:r>
      <w:proofErr w:type="spellEnd"/>
      <w:r w:rsidRPr="005B53DE">
        <w:rPr>
          <w:rFonts w:cstheme="minorHAnsi"/>
          <w:bCs/>
          <w:color w:val="000000"/>
          <w:shd w:val="clear" w:color="auto" w:fill="FFFFFF"/>
          <w:lang w:val="fr-FR"/>
        </w:rPr>
        <w:t>.</w:t>
      </w:r>
    </w:p>
    <w:p w:rsidR="00212259" w:rsidRPr="005B53DE" w:rsidRDefault="00212259" w:rsidP="00FF6F63">
      <w:pPr>
        <w:pStyle w:val="Prrafodelista"/>
        <w:spacing w:after="0"/>
        <w:ind w:left="0" w:firstLine="360"/>
        <w:rPr>
          <w:rFonts w:cstheme="minorHAnsi"/>
          <w:bCs/>
          <w:color w:val="000000"/>
          <w:shd w:val="clear" w:color="auto" w:fill="FFFFFF"/>
          <w:lang w:val="fr-FR"/>
        </w:rPr>
      </w:pPr>
    </w:p>
    <w:p w:rsidR="00FF6F63" w:rsidRPr="005B53DE" w:rsidRDefault="00FF6F63" w:rsidP="00FF6F63">
      <w:pPr>
        <w:pStyle w:val="Prrafodelista"/>
        <w:spacing w:after="0"/>
        <w:ind w:left="0" w:firstLine="360"/>
        <w:rPr>
          <w:rFonts w:cstheme="minorHAnsi"/>
          <w:bCs/>
          <w:color w:val="000000"/>
          <w:shd w:val="clear" w:color="auto" w:fill="FFFFFF"/>
          <w:lang w:val="fr-FR"/>
        </w:rPr>
      </w:pPr>
    </w:p>
    <w:p w:rsidR="00E32A51" w:rsidRPr="00E32A51" w:rsidRDefault="00E32A51" w:rsidP="00E32A51">
      <w:pPr>
        <w:pStyle w:val="Prrafodelista"/>
        <w:numPr>
          <w:ilvl w:val="0"/>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Quitar todas las entradas obsoletas del almacén BCD para devolver el sistema a un estado limpio conocido. Además, cambiar el nombre de las entradas para reflejar con precisión el estado actual del sistema. Para ello, </w:t>
      </w:r>
      <w:r w:rsidR="004F34CD">
        <w:rPr>
          <w:rFonts w:cstheme="minorHAnsi"/>
          <w:bCs/>
          <w:color w:val="000000"/>
          <w:shd w:val="clear" w:color="auto" w:fill="FFFFFF"/>
          <w:lang w:val="es-ES"/>
        </w:rPr>
        <w:t xml:space="preserve">seguimos </w:t>
      </w:r>
      <w:r w:rsidRPr="00E32A51">
        <w:rPr>
          <w:rFonts w:cstheme="minorHAnsi"/>
          <w:bCs/>
          <w:color w:val="000000"/>
          <w:shd w:val="clear" w:color="auto" w:fill="FFFFFF"/>
          <w:lang w:val="es-ES"/>
        </w:rPr>
        <w:t xml:space="preserve"> estos pasos:</w:t>
      </w:r>
    </w:p>
    <w:p w:rsidR="00E32A51" w:rsidRPr="00E32A51" w:rsidRDefault="00B15C72" w:rsidP="00E32A51">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Ejecutar</w:t>
      </w:r>
      <w:r w:rsidR="00E32A51" w:rsidRPr="00E32A51">
        <w:rPr>
          <w:rFonts w:cstheme="minorHAnsi"/>
          <w:bCs/>
          <w:color w:val="000000"/>
          <w:shd w:val="clear" w:color="auto" w:fill="FFFFFF"/>
          <w:lang w:val="es-ES"/>
        </w:rPr>
        <w:t xml:space="preserv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w:t>
      </w:r>
      <w:proofErr w:type="spellStart"/>
      <w:r w:rsidR="00E32A51" w:rsidRPr="00E32A51">
        <w:rPr>
          <w:rFonts w:cstheme="minorHAnsi"/>
          <w:bCs/>
          <w:color w:val="000000"/>
          <w:shd w:val="clear" w:color="auto" w:fill="FFFFFF"/>
          <w:lang w:val="es-ES"/>
        </w:rPr>
        <w:t>enum</w:t>
      </w:r>
      <w:proofErr w:type="spellEnd"/>
      <w:r w:rsidR="00E32A51" w:rsidRPr="00E32A51">
        <w:rPr>
          <w:rFonts w:cstheme="minorHAnsi"/>
          <w:bCs/>
          <w:color w:val="000000"/>
          <w:shd w:val="clear" w:color="auto" w:fill="FFFFFF"/>
          <w:lang w:val="es-ES"/>
        </w:rPr>
        <w:t xml:space="preserve"> </w:t>
      </w:r>
      <w:proofErr w:type="spellStart"/>
      <w:r w:rsidR="00E32A51">
        <w:rPr>
          <w:rFonts w:cstheme="minorHAnsi"/>
          <w:bCs/>
          <w:color w:val="000000"/>
          <w:shd w:val="clear" w:color="auto" w:fill="FFFFFF"/>
          <w:lang w:val="es-ES"/>
        </w:rPr>
        <w:t>all</w:t>
      </w:r>
      <w:proofErr w:type="spellEnd"/>
      <w:r w:rsidR="00E32A51" w:rsidRPr="00E32A51">
        <w:rPr>
          <w:rFonts w:cstheme="minorHAnsi"/>
          <w:bCs/>
          <w:color w:val="000000"/>
          <w:shd w:val="clear" w:color="auto" w:fill="FFFFFF"/>
          <w:lang w:val="es-ES"/>
        </w:rPr>
        <w:t xml:space="preserve"> </w:t>
      </w:r>
      <w:r w:rsidR="00E32A51">
        <w:rPr>
          <w:rFonts w:cstheme="minorHAnsi"/>
          <w:bCs/>
          <w:color w:val="000000"/>
          <w:shd w:val="clear" w:color="auto" w:fill="FFFFFF"/>
          <w:lang w:val="es-ES"/>
        </w:rPr>
        <w:t xml:space="preserve">/v </w:t>
      </w:r>
      <w:r w:rsidR="00E32A51" w:rsidRPr="00E32A51">
        <w:rPr>
          <w:rFonts w:cstheme="minorHAnsi"/>
          <w:bCs/>
          <w:color w:val="000000"/>
          <w:shd w:val="clear" w:color="auto" w:fill="FFFFFF"/>
          <w:lang w:val="es-ES"/>
        </w:rPr>
        <w:t>para determinar el GUID de la entrada en la NVRAM que tiene la descripción "</w:t>
      </w:r>
      <w:r w:rsidR="00E32A51" w:rsidRPr="003C1C28">
        <w:rPr>
          <w:rFonts w:cstheme="minorHAnsi"/>
          <w:b/>
          <w:bCs/>
          <w:color w:val="000000"/>
          <w:shd w:val="clear" w:color="auto" w:fill="FFFFFF"/>
          <w:lang w:val="es-ES"/>
        </w:rPr>
        <w:t>Administrador de arranque de Windows</w:t>
      </w:r>
      <w:r w:rsidR="00E32A51" w:rsidRPr="00E32A51">
        <w:rPr>
          <w:rFonts w:cstheme="minorHAnsi"/>
          <w:bCs/>
          <w:color w:val="000000"/>
          <w:shd w:val="clear" w:color="auto" w:fill="FFFFFF"/>
          <w:lang w:val="es-ES"/>
        </w:rPr>
        <w:t>" y que tiene un parámetro de dispositivo de desconocido o un parámetro de dispositivo que falta. Una vez determinado el G</w:t>
      </w:r>
      <w:r w:rsidR="004839D7">
        <w:rPr>
          <w:rFonts w:cstheme="minorHAnsi"/>
          <w:bCs/>
          <w:color w:val="000000"/>
          <w:shd w:val="clear" w:color="auto" w:fill="FFFFFF"/>
          <w:lang w:val="es-ES"/>
        </w:rPr>
        <w:t>UID para esta entrada, utilizar</w:t>
      </w:r>
      <w:r w:rsidR="00E32A51" w:rsidRPr="00E32A51">
        <w:rPr>
          <w:rFonts w:cstheme="minorHAnsi"/>
          <w:bCs/>
          <w:color w:val="000000"/>
          <w:shd w:val="clear" w:color="auto" w:fill="FFFFFF"/>
          <w:lang w:val="es-ES"/>
        </w:rPr>
        <w:t xml:space="preserv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/set {GUID} </w:t>
      </w:r>
      <w:proofErr w:type="spellStart"/>
      <w:r w:rsidR="00E32A51" w:rsidRPr="00E32A51">
        <w:rPr>
          <w:rFonts w:cstheme="minorHAnsi"/>
          <w:bCs/>
          <w:color w:val="000000"/>
          <w:shd w:val="clear" w:color="auto" w:fill="FFFFFF"/>
          <w:lang w:val="es-ES"/>
        </w:rPr>
        <w:t>device</w:t>
      </w:r>
      <w:proofErr w:type="spellEnd"/>
      <w:r w:rsidR="00E32A51" w:rsidRPr="00E32A51">
        <w:rPr>
          <w:rFonts w:cstheme="minorHAnsi"/>
          <w:bCs/>
          <w:color w:val="000000"/>
          <w:shd w:val="clear" w:color="auto" w:fill="FFFFFF"/>
          <w:lang w:val="es-ES"/>
        </w:rPr>
        <w:t xml:space="preserve"> </w:t>
      </w:r>
      <w:proofErr w:type="spellStart"/>
      <w:r w:rsidR="00E32A51" w:rsidRPr="003C1C28">
        <w:rPr>
          <w:rFonts w:cstheme="minorHAnsi"/>
          <w:b/>
          <w:bCs/>
          <w:color w:val="000000"/>
          <w:shd w:val="clear" w:color="auto" w:fill="FFFFFF"/>
          <w:lang w:val="es-ES"/>
        </w:rPr>
        <w:t>partition</w:t>
      </w:r>
      <w:proofErr w:type="spellEnd"/>
      <w:r w:rsidR="00E32A51" w:rsidRPr="003C1C28">
        <w:rPr>
          <w:rFonts w:cstheme="minorHAnsi"/>
          <w:b/>
          <w:bCs/>
          <w:color w:val="000000"/>
          <w:shd w:val="clear" w:color="auto" w:fill="FFFFFF"/>
          <w:lang w:val="es-ES"/>
        </w:rPr>
        <w:t>=s:</w:t>
      </w:r>
      <w:r w:rsidR="00E32A51">
        <w:rPr>
          <w:rFonts w:cstheme="minorHAnsi"/>
          <w:bCs/>
          <w:color w:val="000000"/>
          <w:shd w:val="clear" w:color="auto" w:fill="FFFFFF"/>
          <w:lang w:val="es-ES"/>
        </w:rPr>
        <w:t xml:space="preserve"> </w:t>
      </w:r>
      <w:r w:rsidR="00E32A51" w:rsidRPr="00E32A51">
        <w:rPr>
          <w:rFonts w:cstheme="minorHAnsi"/>
          <w:bCs/>
          <w:color w:val="000000"/>
          <w:shd w:val="clear" w:color="auto" w:fill="FFFFFF"/>
          <w:lang w:val="es-ES"/>
        </w:rPr>
        <w:t>para señalar la entrada para el disco 1.</w:t>
      </w:r>
    </w:p>
    <w:p w:rsidR="00E32A51" w:rsidRPr="00E32A51" w:rsidRDefault="00E32A51" w:rsidP="00E32A51">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Utilizar el resultado de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r>
        <w:rPr>
          <w:rFonts w:cstheme="minorHAnsi"/>
          <w:bCs/>
          <w:color w:val="000000"/>
          <w:shd w:val="clear" w:color="auto" w:fill="FFFFFF"/>
          <w:lang w:val="es-ES"/>
        </w:rPr>
        <w:t xml:space="preserve"> </w:t>
      </w:r>
      <w:proofErr w:type="spellStart"/>
      <w:r>
        <w:rPr>
          <w:rFonts w:cstheme="minorHAnsi"/>
          <w:bCs/>
          <w:color w:val="000000"/>
          <w:shd w:val="clear" w:color="auto" w:fill="FFFFFF"/>
          <w:lang w:val="es-ES"/>
        </w:rPr>
        <w:t>all</w:t>
      </w:r>
      <w:proofErr w:type="spellEnd"/>
      <w:r>
        <w:rPr>
          <w:rFonts w:cstheme="minorHAnsi"/>
          <w:bCs/>
          <w:color w:val="000000"/>
          <w:shd w:val="clear" w:color="auto" w:fill="FFFFFF"/>
          <w:lang w:val="es-ES"/>
        </w:rPr>
        <w:t xml:space="preserve"> </w:t>
      </w:r>
      <w:r w:rsidRPr="00E32A51">
        <w:rPr>
          <w:rFonts w:cstheme="minorHAnsi"/>
          <w:bCs/>
          <w:color w:val="000000"/>
          <w:shd w:val="clear" w:color="auto" w:fill="FFFFFF"/>
          <w:lang w:val="es-ES"/>
        </w:rPr>
        <w:t xml:space="preserve">/v para determinar el GUID de la entrada de "Clonación del Administrador de arranque de Windows" en la NVRAM. Después de determinar el GUID para esta entrada,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 para eliminar el elemento antiguo para el disco 1 de NVRAM.</w:t>
      </w:r>
    </w:p>
    <w:p w:rsidR="00E32A51" w:rsidRPr="00E32A51" w:rsidRDefault="00E32A51" w:rsidP="00E32A51">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la salida para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2A70C5">
        <w:rPr>
          <w:rFonts w:cstheme="minorHAnsi"/>
          <w:bCs/>
          <w:color w:val="000000"/>
          <w:shd w:val="clear" w:color="auto" w:fill="FFFFFF"/>
          <w:lang w:val="es-ES"/>
        </w:rPr>
        <w:t>all</w:t>
      </w:r>
      <w:proofErr w:type="spellEnd"/>
      <w:r w:rsidR="002A70C5">
        <w:rPr>
          <w:rFonts w:cstheme="minorHAnsi"/>
          <w:bCs/>
          <w:color w:val="000000"/>
          <w:shd w:val="clear" w:color="auto" w:fill="FFFFFF"/>
          <w:lang w:val="es-ES"/>
        </w:rPr>
        <w:t xml:space="preserve"> </w:t>
      </w:r>
      <w:r w:rsidR="004839D7">
        <w:rPr>
          <w:rFonts w:cstheme="minorHAnsi"/>
          <w:bCs/>
          <w:color w:val="000000"/>
          <w:shd w:val="clear" w:color="auto" w:fill="FFFFFF"/>
          <w:lang w:val="es-ES"/>
        </w:rPr>
        <w:t>/v, buscar</w:t>
      </w:r>
      <w:r w:rsidRPr="00E32A51">
        <w:rPr>
          <w:rFonts w:cstheme="minorHAnsi"/>
          <w:bCs/>
          <w:color w:val="000000"/>
          <w:shd w:val="clear" w:color="auto" w:fill="FFFFFF"/>
          <w:lang w:val="es-ES"/>
        </w:rPr>
        <w:t xml:space="preserve"> una entrada denominada "</w:t>
      </w:r>
      <w:r w:rsidR="002A70C5">
        <w:rPr>
          <w:rFonts w:cstheme="minorHAnsi"/>
          <w:bCs/>
          <w:color w:val="000000"/>
          <w:shd w:val="clear" w:color="auto" w:fill="FFFFFF"/>
          <w:lang w:val="es-ES"/>
        </w:rPr>
        <w:t>Windows Resume Application</w:t>
      </w:r>
      <w:r w:rsidRPr="00E32A51">
        <w:rPr>
          <w:rFonts w:cstheme="minorHAnsi"/>
          <w:bCs/>
          <w:color w:val="000000"/>
          <w:shd w:val="clear" w:color="auto" w:fill="FFFFFF"/>
          <w:lang w:val="es-ES"/>
        </w:rPr>
        <w:t xml:space="preserve">" que tiene un parámetro de dispositivo de </w:t>
      </w:r>
      <w:r w:rsidRPr="00E32A51">
        <w:rPr>
          <w:rFonts w:cstheme="minorHAnsi"/>
          <w:bCs/>
          <w:color w:val="000000"/>
          <w:shd w:val="clear" w:color="auto" w:fill="FFFFFF"/>
          <w:lang w:val="es-ES"/>
        </w:rPr>
        <w:lastRenderedPageBreak/>
        <w:t xml:space="preserve">desconocido o un parámetro de dispositivo que falta. Eliminar esta entrada mediante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w:t>
      </w:r>
      <w:proofErr w:type="gramStart"/>
      <w:r w:rsidRPr="00E32A51">
        <w:rPr>
          <w:rFonts w:cstheme="minorHAnsi"/>
          <w:bCs/>
          <w:color w:val="000000"/>
          <w:shd w:val="clear" w:color="auto" w:fill="FFFFFF"/>
          <w:lang w:val="es-ES"/>
        </w:rPr>
        <w:t>} .</w:t>
      </w:r>
      <w:proofErr w:type="gramEnd"/>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r w:rsidR="00B15C72">
        <w:rPr>
          <w:rFonts w:cstheme="minorHAnsi"/>
          <w:bCs/>
          <w:color w:val="000000"/>
          <w:shd w:val="clear" w:color="auto" w:fill="FFFFFF"/>
          <w:lang w:val="es-ES"/>
        </w:rPr>
        <w:t xml:space="preserve"> </w:t>
      </w:r>
      <w:proofErr w:type="spellStart"/>
      <w:r w:rsidR="00B15C72">
        <w:rPr>
          <w:rFonts w:cstheme="minorHAnsi"/>
          <w:bCs/>
          <w:color w:val="000000"/>
          <w:shd w:val="clear" w:color="auto" w:fill="FFFFFF"/>
          <w:lang w:val="es-ES"/>
        </w:rPr>
        <w:t>all</w:t>
      </w:r>
      <w:proofErr w:type="spellEnd"/>
      <w:r w:rsidR="00B15C72">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B15C72">
        <w:rPr>
          <w:rFonts w:cstheme="minorHAnsi"/>
          <w:bCs/>
          <w:color w:val="000000"/>
          <w:shd w:val="clear" w:color="auto" w:fill="FFFFFF"/>
          <w:lang w:val="es-ES"/>
        </w:rPr>
        <w:t>v,</w:t>
      </w:r>
      <w:r w:rsidR="004839D7">
        <w:rPr>
          <w:rFonts w:cstheme="minorHAnsi"/>
          <w:bCs/>
          <w:color w:val="000000"/>
          <w:shd w:val="clear" w:color="auto" w:fill="FFFFFF"/>
          <w:lang w:val="es-ES"/>
        </w:rPr>
        <w:t xml:space="preserve"> buscar</w:t>
      </w:r>
      <w:r w:rsidRPr="00E32A51">
        <w:rPr>
          <w:rFonts w:cstheme="minorHAnsi"/>
          <w:bCs/>
          <w:color w:val="000000"/>
          <w:shd w:val="clear" w:color="auto" w:fill="FFFFFF"/>
          <w:lang w:val="es-ES"/>
        </w:rPr>
        <w:t xml:space="preserve"> una entrada que tiene la descripción "</w:t>
      </w:r>
      <w:r w:rsidR="00B15C72">
        <w:rPr>
          <w:rFonts w:cstheme="minorHAnsi"/>
          <w:bCs/>
          <w:color w:val="000000"/>
          <w:shd w:val="clear" w:color="auto" w:fill="FFFFFF"/>
          <w:lang w:val="es-ES"/>
        </w:rPr>
        <w:t xml:space="preserve">Windows Resume </w:t>
      </w:r>
      <w:proofErr w:type="spellStart"/>
      <w:r w:rsidR="00B15C72">
        <w:rPr>
          <w:rFonts w:cstheme="minorHAnsi"/>
          <w:bCs/>
          <w:color w:val="000000"/>
          <w:shd w:val="clear" w:color="auto" w:fill="FFFFFF"/>
          <w:lang w:val="es-ES"/>
        </w:rPr>
        <w:t>Application</w:t>
      </w:r>
      <w:proofErr w:type="spellEnd"/>
      <w:r w:rsidRPr="00E32A51">
        <w:rPr>
          <w:rFonts w:cstheme="minorHAnsi"/>
          <w:bCs/>
          <w:color w:val="000000"/>
          <w:shd w:val="clear" w:color="auto" w:fill="FFFFFF"/>
          <w:lang w:val="es-ES"/>
        </w:rPr>
        <w:t xml:space="preserve"> - </w:t>
      </w:r>
      <w:r w:rsidR="00B15C72">
        <w:rPr>
          <w:rFonts w:cstheme="minorHAnsi"/>
          <w:bCs/>
          <w:color w:val="000000"/>
          <w:shd w:val="clear" w:color="auto" w:fill="FFFFFF"/>
          <w:lang w:val="es-ES"/>
        </w:rPr>
        <w:t>Complejo</w:t>
      </w:r>
      <w:r w:rsidRPr="00E32A51">
        <w:rPr>
          <w:rFonts w:cstheme="minorHAnsi"/>
          <w:bCs/>
          <w:color w:val="000000"/>
          <w:shd w:val="clear" w:color="auto" w:fill="FFFFFF"/>
          <w:lang w:val="es-ES"/>
        </w:rPr>
        <w:t xml:space="preserve"> secundario."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/set {GUID} </w:t>
      </w:r>
      <w:r w:rsidR="00170934">
        <w:rPr>
          <w:rFonts w:cstheme="minorHAnsi"/>
          <w:bCs/>
          <w:color w:val="000000"/>
          <w:shd w:val="clear" w:color="auto" w:fill="FFFFFF"/>
          <w:lang w:val="es-ES"/>
        </w:rPr>
        <w:t xml:space="preserve"> </w:t>
      </w:r>
      <w:proofErr w:type="spellStart"/>
      <w:r w:rsidR="00170934">
        <w:rPr>
          <w:rFonts w:cstheme="minorHAnsi"/>
          <w:bCs/>
          <w:color w:val="000000"/>
          <w:shd w:val="clear" w:color="auto" w:fill="FFFFFF"/>
          <w:lang w:val="es-ES"/>
        </w:rPr>
        <w:t>description</w:t>
      </w:r>
      <w:proofErr w:type="spellEnd"/>
      <w:r w:rsidR="00170934">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B15C72">
        <w:rPr>
          <w:rFonts w:cstheme="minorHAnsi"/>
          <w:bCs/>
          <w:color w:val="000000"/>
          <w:shd w:val="clear" w:color="auto" w:fill="FFFFFF"/>
          <w:lang w:val="es-ES"/>
        </w:rPr>
        <w:t xml:space="preserve">Windows Resume </w:t>
      </w:r>
      <w:proofErr w:type="spellStart"/>
      <w:r w:rsidR="00B15C72">
        <w:rPr>
          <w:rFonts w:cstheme="minorHAnsi"/>
          <w:bCs/>
          <w:color w:val="000000"/>
          <w:shd w:val="clear" w:color="auto" w:fill="FFFFFF"/>
          <w:lang w:val="es-ES"/>
        </w:rPr>
        <w:t>Application</w:t>
      </w:r>
      <w:proofErr w:type="spellEnd"/>
      <w:r w:rsidRPr="00E32A51">
        <w:rPr>
          <w:rFonts w:cstheme="minorHAnsi"/>
          <w:bCs/>
          <w:color w:val="000000"/>
          <w:shd w:val="clear" w:color="auto" w:fill="FFFFFF"/>
          <w:lang w:val="es-ES"/>
        </w:rPr>
        <w:t>" para cambiar el nombre de la entrada para reflejar que ahora es la entrada de la aplicación de reanudación de Windows.</w:t>
      </w:r>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la salida para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B15C72">
        <w:rPr>
          <w:rFonts w:cstheme="minorHAnsi"/>
          <w:bCs/>
          <w:color w:val="000000"/>
          <w:shd w:val="clear" w:color="auto" w:fill="FFFFFF"/>
          <w:lang w:val="es-ES"/>
        </w:rPr>
        <w:t>all</w:t>
      </w:r>
      <w:proofErr w:type="spellEnd"/>
      <w:r w:rsidR="00B15C72">
        <w:rPr>
          <w:rFonts w:cstheme="minorHAnsi"/>
          <w:bCs/>
          <w:color w:val="000000"/>
          <w:shd w:val="clear" w:color="auto" w:fill="FFFFFF"/>
          <w:lang w:val="es-ES"/>
        </w:rPr>
        <w:t xml:space="preserve"> </w:t>
      </w:r>
      <w:r w:rsidRPr="00E32A51">
        <w:rPr>
          <w:rFonts w:cstheme="minorHAnsi"/>
          <w:bCs/>
          <w:color w:val="000000"/>
          <w:shd w:val="clear" w:color="auto" w:fill="FFFFFF"/>
          <w:lang w:val="es-ES"/>
        </w:rPr>
        <w:t>/v</w:t>
      </w:r>
      <w:r w:rsidR="004839D7">
        <w:rPr>
          <w:rFonts w:cstheme="minorHAnsi"/>
          <w:bCs/>
          <w:color w:val="000000"/>
          <w:shd w:val="clear" w:color="auto" w:fill="FFFFFF"/>
          <w:lang w:val="es-ES"/>
        </w:rPr>
        <w:t>, buscar</w:t>
      </w:r>
      <w:r w:rsidRPr="00E32A51">
        <w:rPr>
          <w:rFonts w:cstheme="minorHAnsi"/>
          <w:bCs/>
          <w:color w:val="000000"/>
          <w:shd w:val="clear" w:color="auto" w:fill="FFFFFF"/>
          <w:lang w:val="es-ES"/>
        </w:rPr>
        <w:t xml:space="preserve"> la entrada que tiene la descripción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xml:space="preserve">" y que tiene un parámetro de dispositivo de desconocido o un parámetro de dispositivo que falta. Eliminar esta entrada mediante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w:t>
      </w:r>
      <w:proofErr w:type="spellStart"/>
      <w:r w:rsidRPr="00E32A51">
        <w:rPr>
          <w:rFonts w:cstheme="minorHAnsi"/>
          <w:bCs/>
          <w:color w:val="000000"/>
          <w:shd w:val="clear" w:color="auto" w:fill="FFFFFF"/>
          <w:lang w:val="es-ES"/>
        </w:rPr>
        <w:t>delete</w:t>
      </w:r>
      <w:proofErr w:type="spellEnd"/>
      <w:r w:rsidRPr="00E32A51">
        <w:rPr>
          <w:rFonts w:cstheme="minorHAnsi"/>
          <w:bCs/>
          <w:color w:val="000000"/>
          <w:shd w:val="clear" w:color="auto" w:fill="FFFFFF"/>
          <w:lang w:val="es-ES"/>
        </w:rPr>
        <w:t xml:space="preserve"> {GUID</w:t>
      </w:r>
      <w:proofErr w:type="gramStart"/>
      <w:r w:rsidRPr="00E32A51">
        <w:rPr>
          <w:rFonts w:cstheme="minorHAnsi"/>
          <w:bCs/>
          <w:color w:val="000000"/>
          <w:shd w:val="clear" w:color="auto" w:fill="FFFFFF"/>
          <w:lang w:val="es-ES"/>
        </w:rPr>
        <w:t>} .</w:t>
      </w:r>
      <w:proofErr w:type="gramEnd"/>
    </w:p>
    <w:p w:rsidR="00E32A51" w:rsidRPr="00E32A51" w:rsidRDefault="00E32A51" w:rsidP="00FB5BE2">
      <w:pPr>
        <w:pStyle w:val="Prrafodelista"/>
        <w:numPr>
          <w:ilvl w:val="1"/>
          <w:numId w:val="1"/>
        </w:numPr>
        <w:spacing w:after="0"/>
        <w:rPr>
          <w:rFonts w:cstheme="minorHAnsi"/>
          <w:bCs/>
          <w:color w:val="000000"/>
          <w:shd w:val="clear" w:color="auto" w:fill="FFFFFF"/>
          <w:lang w:val="es-ES"/>
        </w:rPr>
      </w:pPr>
      <w:r w:rsidRPr="00E32A51">
        <w:rPr>
          <w:rFonts w:cstheme="minorHAnsi"/>
          <w:bCs/>
          <w:color w:val="000000"/>
          <w:shd w:val="clear" w:color="auto" w:fill="FFFFFF"/>
          <w:lang w:val="es-ES"/>
        </w:rPr>
        <w:t xml:space="preserve">En el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w:t>
      </w:r>
      <w:proofErr w:type="spellStart"/>
      <w:r w:rsidRPr="00E32A51">
        <w:rPr>
          <w:rFonts w:cstheme="minorHAnsi"/>
          <w:bCs/>
          <w:color w:val="000000"/>
          <w:shd w:val="clear" w:color="auto" w:fill="FFFFFF"/>
          <w:lang w:val="es-ES"/>
        </w:rPr>
        <w:t>enum</w:t>
      </w:r>
      <w:proofErr w:type="spellEnd"/>
      <w:r w:rsidRPr="00E32A51">
        <w:rPr>
          <w:rFonts w:cstheme="minorHAnsi"/>
          <w:bCs/>
          <w:color w:val="000000"/>
          <w:shd w:val="clear" w:color="auto" w:fill="FFFFFF"/>
          <w:lang w:val="es-ES"/>
        </w:rPr>
        <w:t xml:space="preserve"> </w:t>
      </w:r>
      <w:proofErr w:type="spellStart"/>
      <w:r w:rsidR="004839D7">
        <w:rPr>
          <w:rFonts w:cstheme="minorHAnsi"/>
          <w:bCs/>
          <w:color w:val="000000"/>
          <w:shd w:val="clear" w:color="auto" w:fill="FFFFFF"/>
          <w:lang w:val="es-ES"/>
        </w:rPr>
        <w:t>all</w:t>
      </w:r>
      <w:proofErr w:type="spellEnd"/>
      <w:r w:rsidR="004839D7">
        <w:rPr>
          <w:rFonts w:cstheme="minorHAnsi"/>
          <w:bCs/>
          <w:color w:val="000000"/>
          <w:shd w:val="clear" w:color="auto" w:fill="FFFFFF"/>
          <w:lang w:val="es-ES"/>
        </w:rPr>
        <w:t xml:space="preserve"> </w:t>
      </w:r>
      <w:r w:rsidRPr="00E32A51">
        <w:rPr>
          <w:rFonts w:cstheme="minorHAnsi"/>
          <w:bCs/>
          <w:color w:val="000000"/>
          <w:shd w:val="clear" w:color="auto" w:fill="FFFFFF"/>
          <w:lang w:val="es-ES"/>
        </w:rPr>
        <w:t>/</w:t>
      </w:r>
      <w:r w:rsidR="004839D7">
        <w:rPr>
          <w:rFonts w:cstheme="minorHAnsi"/>
          <w:bCs/>
          <w:color w:val="000000"/>
          <w:shd w:val="clear" w:color="auto" w:fill="FFFFFF"/>
          <w:lang w:val="es-ES"/>
        </w:rPr>
        <w:t>, buscar</w:t>
      </w:r>
      <w:r w:rsidRPr="00E32A51">
        <w:rPr>
          <w:rFonts w:cstheme="minorHAnsi"/>
          <w:bCs/>
          <w:color w:val="000000"/>
          <w:shd w:val="clear" w:color="auto" w:fill="FFFFFF"/>
          <w:lang w:val="es-ES"/>
        </w:rPr>
        <w:t xml:space="preserve"> la entrada que tiene la descripción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xml:space="preserve"> - </w:t>
      </w:r>
      <w:r w:rsidR="004839D7">
        <w:rPr>
          <w:rFonts w:cstheme="minorHAnsi"/>
          <w:bCs/>
          <w:color w:val="000000"/>
          <w:shd w:val="clear" w:color="auto" w:fill="FFFFFF"/>
          <w:lang w:val="es-ES"/>
        </w:rPr>
        <w:t>Complejo</w:t>
      </w:r>
      <w:r w:rsidRPr="00E32A51">
        <w:rPr>
          <w:rFonts w:cstheme="minorHAnsi"/>
          <w:bCs/>
          <w:color w:val="000000"/>
          <w:shd w:val="clear" w:color="auto" w:fill="FFFFFF"/>
          <w:lang w:val="es-ES"/>
        </w:rPr>
        <w:t xml:space="preserve"> secundario". Utilice el comando </w:t>
      </w:r>
      <w:proofErr w:type="spellStart"/>
      <w:r w:rsidRPr="00E32A51">
        <w:rPr>
          <w:rFonts w:cstheme="minorHAnsi"/>
          <w:bCs/>
          <w:color w:val="000000"/>
          <w:shd w:val="clear" w:color="auto" w:fill="FFFFFF"/>
          <w:lang w:val="es-ES"/>
        </w:rPr>
        <w:t>bcdedit</w:t>
      </w:r>
      <w:proofErr w:type="spellEnd"/>
      <w:r w:rsidRPr="00E32A51">
        <w:rPr>
          <w:rFonts w:cstheme="minorHAnsi"/>
          <w:bCs/>
          <w:color w:val="000000"/>
          <w:shd w:val="clear" w:color="auto" w:fill="FFFFFF"/>
          <w:lang w:val="es-ES"/>
        </w:rPr>
        <w:t xml:space="preserve"> /set {GUID} </w:t>
      </w:r>
      <w:proofErr w:type="spellStart"/>
      <w:r w:rsidR="00170934">
        <w:rPr>
          <w:rFonts w:cstheme="minorHAnsi"/>
          <w:bCs/>
          <w:color w:val="000000"/>
          <w:shd w:val="clear" w:color="auto" w:fill="FFFFFF"/>
          <w:lang w:val="es-ES"/>
        </w:rPr>
        <w:t>description</w:t>
      </w:r>
      <w:proofErr w:type="spellEnd"/>
      <w:r w:rsidRPr="00E32A51">
        <w:rPr>
          <w:rFonts w:cstheme="minorHAnsi"/>
          <w:bCs/>
          <w:color w:val="000000"/>
          <w:shd w:val="clear" w:color="auto" w:fill="FFFFFF"/>
          <w:lang w:val="es-ES"/>
        </w:rPr>
        <w:t xml:space="preserve"> "Windows Server 20</w:t>
      </w:r>
      <w:r w:rsidR="004839D7">
        <w:rPr>
          <w:rFonts w:cstheme="minorHAnsi"/>
          <w:bCs/>
          <w:color w:val="000000"/>
          <w:shd w:val="clear" w:color="auto" w:fill="FFFFFF"/>
          <w:lang w:val="es-ES"/>
        </w:rPr>
        <w:t>16</w:t>
      </w:r>
      <w:r w:rsidRPr="00E32A51">
        <w:rPr>
          <w:rFonts w:cstheme="minorHAnsi"/>
          <w:bCs/>
          <w:color w:val="000000"/>
          <w:shd w:val="clear" w:color="auto" w:fill="FFFFFF"/>
          <w:lang w:val="es-ES"/>
        </w:rPr>
        <w:t>" para cambiar el nombre de la entrada para reflejar que ahora es la entrada del Administrador de inicio.</w:t>
      </w:r>
    </w:p>
    <w:p w:rsidR="00E32A51" w:rsidRDefault="008342D1" w:rsidP="00FB5BE2">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Buscar</w:t>
      </w:r>
      <w:r w:rsidR="00E32A51" w:rsidRPr="00E32A51">
        <w:rPr>
          <w:rFonts w:cstheme="minorHAnsi"/>
          <w:bCs/>
          <w:color w:val="000000"/>
          <w:shd w:val="clear" w:color="auto" w:fill="FFFFFF"/>
          <w:lang w:val="es-ES"/>
        </w:rPr>
        <w:t xml:space="preserve"> la entrada de BCD que tenga la descripción, "Diagnóstico de memoria de Windows". Utilice el comando </w:t>
      </w:r>
      <w:proofErr w:type="spellStart"/>
      <w:r w:rsidR="00E32A51" w:rsidRPr="00E32A51">
        <w:rPr>
          <w:rFonts w:cstheme="minorHAnsi"/>
          <w:bCs/>
          <w:color w:val="000000"/>
          <w:shd w:val="clear" w:color="auto" w:fill="FFFFFF"/>
          <w:lang w:val="es-ES"/>
        </w:rPr>
        <w:t>bcdedit</w:t>
      </w:r>
      <w:proofErr w:type="spellEnd"/>
      <w:r w:rsidR="00E32A51" w:rsidRPr="00E32A51">
        <w:rPr>
          <w:rFonts w:cstheme="minorHAnsi"/>
          <w:bCs/>
          <w:color w:val="000000"/>
          <w:shd w:val="clear" w:color="auto" w:fill="FFFFFF"/>
          <w:lang w:val="es-ES"/>
        </w:rPr>
        <w:t xml:space="preserve"> /set {GUID} </w:t>
      </w:r>
      <w:proofErr w:type="spellStart"/>
      <w:r w:rsidR="00FE6A94">
        <w:rPr>
          <w:rFonts w:cstheme="minorHAnsi"/>
          <w:bCs/>
          <w:color w:val="000000"/>
          <w:shd w:val="clear" w:color="auto" w:fill="FFFFFF"/>
          <w:lang w:val="es-ES"/>
        </w:rPr>
        <w:t>device</w:t>
      </w:r>
      <w:proofErr w:type="spellEnd"/>
      <w:r w:rsidR="00FE6A94">
        <w:rPr>
          <w:rFonts w:cstheme="minorHAnsi"/>
          <w:bCs/>
          <w:color w:val="000000"/>
          <w:shd w:val="clear" w:color="auto" w:fill="FFFFFF"/>
          <w:lang w:val="es-ES"/>
        </w:rPr>
        <w:t xml:space="preserve"> </w:t>
      </w:r>
      <w:proofErr w:type="spellStart"/>
      <w:r w:rsidR="00FE6A94">
        <w:rPr>
          <w:rFonts w:cstheme="minorHAnsi"/>
          <w:bCs/>
          <w:color w:val="000000"/>
          <w:shd w:val="clear" w:color="auto" w:fill="FFFFFF"/>
          <w:lang w:val="es-ES"/>
        </w:rPr>
        <w:t>partition</w:t>
      </w:r>
      <w:proofErr w:type="spellEnd"/>
      <w:r w:rsidR="00E32A51" w:rsidRPr="00E32A51">
        <w:rPr>
          <w:rFonts w:cstheme="minorHAnsi"/>
          <w:bCs/>
          <w:color w:val="000000"/>
          <w:shd w:val="clear" w:color="auto" w:fill="FFFFFF"/>
          <w:lang w:val="es-ES"/>
        </w:rPr>
        <w:t xml:space="preserve"> = s: para señalar la entrada a la herramienta de comprobación de memoria que se encuentra en el disco 1.</w:t>
      </w:r>
    </w:p>
    <w:p w:rsidR="008342D1" w:rsidRDefault="008342D1" w:rsidP="00FB5BE2">
      <w:pPr>
        <w:pStyle w:val="Prrafodelista"/>
        <w:numPr>
          <w:ilvl w:val="1"/>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Partición RE. </w:t>
      </w:r>
    </w:p>
    <w:p w:rsidR="008342D1" w:rsidRDefault="008342D1" w:rsidP="008342D1">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Desasignar s para la </w:t>
      </w:r>
      <w:proofErr w:type="spellStart"/>
      <w:r>
        <w:rPr>
          <w:rFonts w:cstheme="minorHAnsi"/>
          <w:bCs/>
          <w:color w:val="000000"/>
          <w:shd w:val="clear" w:color="auto" w:fill="FFFFFF"/>
          <w:lang w:val="es-ES"/>
        </w:rPr>
        <w:t>EFi</w:t>
      </w:r>
      <w:proofErr w:type="spellEnd"/>
      <w:r>
        <w:rPr>
          <w:rFonts w:cstheme="minorHAnsi"/>
          <w:bCs/>
          <w:color w:val="000000"/>
          <w:shd w:val="clear" w:color="auto" w:fill="FFFFFF"/>
          <w:lang w:val="es-ES"/>
        </w:rPr>
        <w:t xml:space="preserve"> y asignársela a la partición RE.</w:t>
      </w:r>
    </w:p>
    <w:p w:rsidR="008342D1" w:rsidRPr="008342D1" w:rsidRDefault="008342D1" w:rsidP="008342D1">
      <w:pPr>
        <w:pStyle w:val="Prrafodelista"/>
        <w:numPr>
          <w:ilvl w:val="2"/>
          <w:numId w:val="1"/>
        </w:numPr>
        <w:rPr>
          <w:rFonts w:cstheme="minorHAnsi"/>
          <w:bCs/>
          <w:color w:val="000000"/>
          <w:shd w:val="clear" w:color="auto" w:fill="FFFFFF"/>
          <w:lang w:val="es-ES"/>
        </w:rPr>
      </w:pPr>
      <w:r>
        <w:rPr>
          <w:rFonts w:cstheme="minorHAnsi"/>
          <w:bCs/>
          <w:color w:val="000000"/>
          <w:shd w:val="clear" w:color="auto" w:fill="FFFFFF"/>
          <w:lang w:val="es-ES"/>
        </w:rPr>
        <w:t>Buscar la entrada “</w:t>
      </w:r>
      <w:r w:rsidRPr="008342D1">
        <w:rPr>
          <w:rFonts w:cstheme="minorHAnsi"/>
          <w:bCs/>
          <w:color w:val="000000"/>
          <w:shd w:val="clear" w:color="auto" w:fill="FFFFFF"/>
          <w:lang w:val="es-ES"/>
        </w:rPr>
        <w:t xml:space="preserve">Windows </w:t>
      </w:r>
      <w:proofErr w:type="spellStart"/>
      <w:r w:rsidRPr="008342D1">
        <w:rPr>
          <w:rFonts w:cstheme="minorHAnsi"/>
          <w:bCs/>
          <w:color w:val="000000"/>
          <w:shd w:val="clear" w:color="auto" w:fill="FFFFFF"/>
          <w:lang w:val="es-ES"/>
        </w:rPr>
        <w:t>Recovery</w:t>
      </w:r>
      <w:proofErr w:type="spellEnd"/>
      <w:r w:rsidRPr="008342D1">
        <w:rPr>
          <w:rFonts w:cstheme="minorHAnsi"/>
          <w:bCs/>
          <w:color w:val="000000"/>
          <w:shd w:val="clear" w:color="auto" w:fill="FFFFFF"/>
          <w:lang w:val="es-ES"/>
        </w:rPr>
        <w:t>-Complejo secundario</w:t>
      </w:r>
      <w:r>
        <w:rPr>
          <w:rFonts w:cstheme="minorHAnsi"/>
          <w:bCs/>
          <w:color w:val="000000"/>
          <w:shd w:val="clear" w:color="auto" w:fill="FFFFFF"/>
          <w:lang w:val="es-ES"/>
        </w:rPr>
        <w:t xml:space="preserve">” y borrarla: </w:t>
      </w:r>
      <w:proofErr w:type="spellStart"/>
      <w:r w:rsidRPr="008342D1">
        <w:rPr>
          <w:rFonts w:cstheme="minorHAnsi"/>
          <w:bCs/>
          <w:color w:val="000000"/>
          <w:shd w:val="clear" w:color="auto" w:fill="FFFFFF"/>
          <w:lang w:val="es-ES"/>
        </w:rPr>
        <w:t>bcdedit</w:t>
      </w:r>
      <w:proofErr w:type="spellEnd"/>
      <w:r w:rsidRPr="008342D1">
        <w:rPr>
          <w:rFonts w:cstheme="minorHAnsi"/>
          <w:bCs/>
          <w:color w:val="000000"/>
          <w:shd w:val="clear" w:color="auto" w:fill="FFFFFF"/>
          <w:lang w:val="es-ES"/>
        </w:rPr>
        <w:t xml:space="preserve"> /</w:t>
      </w:r>
      <w:proofErr w:type="spellStart"/>
      <w:r w:rsidRPr="008342D1">
        <w:rPr>
          <w:rFonts w:cstheme="minorHAnsi"/>
          <w:bCs/>
          <w:color w:val="000000"/>
          <w:shd w:val="clear" w:color="auto" w:fill="FFFFFF"/>
          <w:lang w:val="es-ES"/>
        </w:rPr>
        <w:t>delete</w:t>
      </w:r>
      <w:proofErr w:type="spellEnd"/>
      <w:r w:rsidRPr="008342D1">
        <w:rPr>
          <w:rFonts w:cstheme="minorHAnsi"/>
          <w:bCs/>
          <w:color w:val="000000"/>
          <w:shd w:val="clear" w:color="auto" w:fill="FFFFFF"/>
          <w:lang w:val="es-ES"/>
        </w:rPr>
        <w:t xml:space="preserve"> {a6690809-7661-11ea-952d-de4ac4c8e779}</w:t>
      </w:r>
    </w:p>
    <w:p w:rsidR="008342D1" w:rsidRDefault="00672C6D" w:rsidP="008342D1">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 xml:space="preserve">Buscar la entrada “Windows </w:t>
      </w:r>
      <w:proofErr w:type="spellStart"/>
      <w:r>
        <w:rPr>
          <w:rFonts w:cstheme="minorHAnsi"/>
          <w:bCs/>
          <w:color w:val="000000"/>
          <w:shd w:val="clear" w:color="auto" w:fill="FFFFFF"/>
          <w:lang w:val="es-ES"/>
        </w:rPr>
        <w:t>Recovery</w:t>
      </w:r>
      <w:proofErr w:type="spellEnd"/>
      <w:r>
        <w:rPr>
          <w:rFonts w:cstheme="minorHAnsi"/>
          <w:bCs/>
          <w:color w:val="000000"/>
          <w:shd w:val="clear" w:color="auto" w:fill="FFFFFF"/>
          <w:lang w:val="es-ES"/>
        </w:rPr>
        <w:t xml:space="preserve">” asignada a un dispositivo desconocido y asignarla a la partición S: </w:t>
      </w:r>
      <w:proofErr w:type="spellStart"/>
      <w:r w:rsidRPr="00672C6D">
        <w:rPr>
          <w:rFonts w:cstheme="minorHAnsi"/>
          <w:bCs/>
          <w:color w:val="000000"/>
          <w:shd w:val="clear" w:color="auto" w:fill="FFFFFF"/>
          <w:lang w:val="es-ES"/>
        </w:rPr>
        <w:t>bcdedit</w:t>
      </w:r>
      <w:proofErr w:type="spellEnd"/>
      <w:r w:rsidRPr="00672C6D">
        <w:rPr>
          <w:rFonts w:cstheme="minorHAnsi"/>
          <w:bCs/>
          <w:color w:val="000000"/>
          <w:shd w:val="clear" w:color="auto" w:fill="FFFFFF"/>
          <w:lang w:val="es-ES"/>
        </w:rPr>
        <w:t xml:space="preserve"> /set { a6690805-7661-11ea-952d-de4ac4c8e779} </w:t>
      </w:r>
      <w:proofErr w:type="spellStart"/>
      <w:r w:rsidRPr="00672C6D">
        <w:rPr>
          <w:rFonts w:cstheme="minorHAnsi"/>
          <w:bCs/>
          <w:color w:val="000000"/>
          <w:shd w:val="clear" w:color="auto" w:fill="FFFFFF"/>
          <w:lang w:val="es-ES"/>
        </w:rPr>
        <w:t>ramdisksdidevice</w:t>
      </w:r>
      <w:proofErr w:type="spellEnd"/>
      <w:r w:rsidRPr="00672C6D">
        <w:rPr>
          <w:rFonts w:cstheme="minorHAnsi"/>
          <w:bCs/>
          <w:color w:val="000000"/>
          <w:shd w:val="clear" w:color="auto" w:fill="FFFFFF"/>
          <w:lang w:val="es-ES"/>
        </w:rPr>
        <w:t xml:space="preserve"> </w:t>
      </w:r>
      <w:proofErr w:type="spellStart"/>
      <w:r w:rsidRPr="00672C6D">
        <w:rPr>
          <w:rFonts w:cstheme="minorHAnsi"/>
          <w:bCs/>
          <w:color w:val="000000"/>
          <w:shd w:val="clear" w:color="auto" w:fill="FFFFFF"/>
          <w:lang w:val="es-ES"/>
        </w:rPr>
        <w:t>partition</w:t>
      </w:r>
      <w:proofErr w:type="spellEnd"/>
      <w:r w:rsidRPr="00672C6D">
        <w:rPr>
          <w:rFonts w:cstheme="minorHAnsi"/>
          <w:bCs/>
          <w:color w:val="000000"/>
          <w:shd w:val="clear" w:color="auto" w:fill="FFFFFF"/>
          <w:lang w:val="es-ES"/>
        </w:rPr>
        <w:t>=S:</w:t>
      </w:r>
    </w:p>
    <w:p w:rsidR="00F20A72" w:rsidRDefault="00F20A72" w:rsidP="00F20A72">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Buscar la entrada del cargador de arranque “</w:t>
      </w:r>
      <w:r w:rsidRPr="00F20A72">
        <w:rPr>
          <w:rFonts w:cstheme="minorHAnsi"/>
          <w:bCs/>
          <w:color w:val="000000"/>
          <w:shd w:val="clear" w:color="auto" w:fill="FFFFFF"/>
          <w:lang w:val="es-ES"/>
        </w:rPr>
        <w:t xml:space="preserve">Windows </w:t>
      </w:r>
      <w:proofErr w:type="spellStart"/>
      <w:r w:rsidRPr="00F20A72">
        <w:rPr>
          <w:rFonts w:cstheme="minorHAnsi"/>
          <w:bCs/>
          <w:color w:val="000000"/>
          <w:shd w:val="clear" w:color="auto" w:fill="FFFFFF"/>
          <w:lang w:val="es-ES"/>
        </w:rPr>
        <w:t>Recovery</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Environment</w:t>
      </w:r>
      <w:proofErr w:type="spellEnd"/>
      <w:r w:rsidRPr="00F20A72">
        <w:rPr>
          <w:rFonts w:cstheme="minorHAnsi"/>
          <w:bCs/>
          <w:color w:val="000000"/>
          <w:shd w:val="clear" w:color="auto" w:fill="FFFFFF"/>
          <w:lang w:val="es-ES"/>
        </w:rPr>
        <w:t>-complejo secundario</w:t>
      </w:r>
      <w:r>
        <w:rPr>
          <w:rFonts w:cstheme="minorHAnsi"/>
          <w:bCs/>
          <w:color w:val="000000"/>
          <w:shd w:val="clear" w:color="auto" w:fill="FFFFFF"/>
          <w:lang w:val="es-ES"/>
        </w:rPr>
        <w:t xml:space="preserve">” y borrarla: </w:t>
      </w:r>
      <w:proofErr w:type="spellStart"/>
      <w:r w:rsidRPr="00F20A72">
        <w:rPr>
          <w:rFonts w:cstheme="minorHAnsi"/>
          <w:bCs/>
          <w:color w:val="000000"/>
          <w:shd w:val="clear" w:color="auto" w:fill="FFFFFF"/>
          <w:lang w:val="es-ES"/>
        </w:rPr>
        <w:t>bcdedit</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delete</w:t>
      </w:r>
      <w:proofErr w:type="spellEnd"/>
      <w:r w:rsidRPr="00F20A72">
        <w:rPr>
          <w:rFonts w:cstheme="minorHAnsi"/>
          <w:bCs/>
          <w:color w:val="000000"/>
          <w:shd w:val="clear" w:color="auto" w:fill="FFFFFF"/>
          <w:lang w:val="es-ES"/>
        </w:rPr>
        <w:t xml:space="preserve"> {a6690808-7661-11ea-952d-de4ac4c8e779}</w:t>
      </w:r>
    </w:p>
    <w:p w:rsidR="00F20A72" w:rsidRDefault="00F20A72" w:rsidP="00F20A72">
      <w:pPr>
        <w:pStyle w:val="Prrafodelista"/>
        <w:numPr>
          <w:ilvl w:val="2"/>
          <w:numId w:val="1"/>
        </w:numPr>
        <w:spacing w:after="0"/>
        <w:rPr>
          <w:rFonts w:cstheme="minorHAnsi"/>
          <w:bCs/>
          <w:color w:val="000000"/>
          <w:shd w:val="clear" w:color="auto" w:fill="FFFFFF"/>
          <w:lang w:val="es-ES"/>
        </w:rPr>
      </w:pPr>
      <w:r>
        <w:rPr>
          <w:rFonts w:cstheme="minorHAnsi"/>
          <w:bCs/>
          <w:color w:val="000000"/>
          <w:shd w:val="clear" w:color="auto" w:fill="FFFFFF"/>
          <w:lang w:val="es-ES"/>
        </w:rPr>
        <w:t></w:t>
      </w:r>
      <w:r w:rsidRPr="00F20A72">
        <w:rPr>
          <w:rFonts w:cstheme="minorHAnsi"/>
          <w:bCs/>
          <w:color w:val="000000"/>
          <w:shd w:val="clear" w:color="auto" w:fill="FFFFFF"/>
          <w:lang w:val="es-ES"/>
        </w:rPr>
        <w:t xml:space="preserve">Buscar la entrada del cargador de arranque “Windows </w:t>
      </w:r>
      <w:proofErr w:type="spellStart"/>
      <w:r w:rsidRPr="00F20A72">
        <w:rPr>
          <w:rFonts w:cstheme="minorHAnsi"/>
          <w:bCs/>
          <w:color w:val="000000"/>
          <w:shd w:val="clear" w:color="auto" w:fill="FFFFFF"/>
          <w:lang w:val="es-ES"/>
        </w:rPr>
        <w:t>Recovery</w:t>
      </w:r>
      <w:proofErr w:type="spellEnd"/>
      <w:r>
        <w:rPr>
          <w:rFonts w:cstheme="minorHAnsi"/>
          <w:bCs/>
          <w:color w:val="000000"/>
          <w:shd w:val="clear" w:color="auto" w:fill="FFFFFF"/>
          <w:lang w:val="es-ES"/>
        </w:rPr>
        <w:t xml:space="preserve">” asignada a un dispositivo desconocido y : </w:t>
      </w:r>
      <w:proofErr w:type="spellStart"/>
      <w:r w:rsidRPr="00F20A72">
        <w:rPr>
          <w:rFonts w:cstheme="minorHAnsi"/>
          <w:bCs/>
          <w:color w:val="000000"/>
          <w:shd w:val="clear" w:color="auto" w:fill="FFFFFF"/>
          <w:lang w:val="es-ES"/>
        </w:rPr>
        <w:t>bcdedit</w:t>
      </w:r>
      <w:proofErr w:type="spellEnd"/>
      <w:r w:rsidRPr="00F20A72">
        <w:rPr>
          <w:rFonts w:cstheme="minorHAnsi"/>
          <w:bCs/>
          <w:color w:val="000000"/>
          <w:shd w:val="clear" w:color="auto" w:fill="FFFFFF"/>
          <w:lang w:val="es-ES"/>
        </w:rPr>
        <w:t xml:space="preserve"> /set { a6690804-7661-11ea-952d-de4ac4c8e779} </w:t>
      </w:r>
      <w:proofErr w:type="spellStart"/>
      <w:r w:rsidRPr="00F20A72">
        <w:rPr>
          <w:rFonts w:cstheme="minorHAnsi"/>
          <w:bCs/>
          <w:color w:val="000000"/>
          <w:shd w:val="clear" w:color="auto" w:fill="FFFFFF"/>
          <w:lang w:val="es-ES"/>
        </w:rPr>
        <w:t>device</w:t>
      </w:r>
      <w:proofErr w:type="spellEnd"/>
      <w:r w:rsidRPr="00F20A72">
        <w:rPr>
          <w:rFonts w:cstheme="minorHAnsi"/>
          <w:bCs/>
          <w:color w:val="000000"/>
          <w:shd w:val="clear" w:color="auto" w:fill="FFFFFF"/>
          <w:lang w:val="es-ES"/>
        </w:rPr>
        <w:t xml:space="preserve"> </w:t>
      </w:r>
      <w:proofErr w:type="spellStart"/>
      <w:r w:rsidRPr="00F20A72">
        <w:rPr>
          <w:rFonts w:cstheme="minorHAnsi"/>
          <w:bCs/>
          <w:color w:val="000000"/>
          <w:shd w:val="clear" w:color="auto" w:fill="FFFFFF"/>
          <w:lang w:val="es-ES"/>
        </w:rPr>
        <w:t>ramdisk</w:t>
      </w:r>
      <w:proofErr w:type="spellEnd"/>
      <w:r w:rsidRPr="00F20A72">
        <w:rPr>
          <w:rFonts w:cstheme="minorHAnsi"/>
          <w:bCs/>
          <w:color w:val="000000"/>
          <w:shd w:val="clear" w:color="auto" w:fill="FFFFFF"/>
          <w:lang w:val="es-ES"/>
        </w:rPr>
        <w:t>=[S:]\</w:t>
      </w:r>
      <w:proofErr w:type="spellStart"/>
      <w:r w:rsidRPr="00F20A72">
        <w:rPr>
          <w:rFonts w:cstheme="minorHAnsi"/>
          <w:bCs/>
          <w:color w:val="000000"/>
          <w:shd w:val="clear" w:color="auto" w:fill="FFFFFF"/>
          <w:lang w:val="es-ES"/>
        </w:rPr>
        <w:t>Recovery</w:t>
      </w:r>
      <w:proofErr w:type="spellEnd"/>
      <w:r w:rsidRPr="00F20A72">
        <w:rPr>
          <w:rFonts w:cstheme="minorHAnsi"/>
          <w:bCs/>
          <w:color w:val="000000"/>
          <w:shd w:val="clear" w:color="auto" w:fill="FFFFFF"/>
          <w:lang w:val="es-ES"/>
        </w:rPr>
        <w:t>\</w:t>
      </w:r>
      <w:proofErr w:type="spellStart"/>
      <w:r w:rsidRPr="00F20A72">
        <w:rPr>
          <w:rFonts w:cstheme="minorHAnsi"/>
          <w:bCs/>
          <w:color w:val="000000"/>
          <w:shd w:val="clear" w:color="auto" w:fill="FFFFFF"/>
          <w:lang w:val="es-ES"/>
        </w:rPr>
        <w:t>WindowsRE</w:t>
      </w:r>
      <w:proofErr w:type="spellEnd"/>
      <w:r w:rsidRPr="00F20A72">
        <w:rPr>
          <w:rFonts w:cstheme="minorHAnsi"/>
          <w:bCs/>
          <w:color w:val="000000"/>
          <w:shd w:val="clear" w:color="auto" w:fill="FFFFFF"/>
          <w:lang w:val="es-ES"/>
        </w:rPr>
        <w:t>\</w:t>
      </w:r>
      <w:proofErr w:type="spellStart"/>
      <w:r w:rsidRPr="00F20A72">
        <w:rPr>
          <w:rFonts w:cstheme="minorHAnsi"/>
          <w:bCs/>
          <w:color w:val="000000"/>
          <w:shd w:val="clear" w:color="auto" w:fill="FFFFFF"/>
          <w:lang w:val="es-ES"/>
        </w:rPr>
        <w:t>winre.wim</w:t>
      </w:r>
      <w:proofErr w:type="spellEnd"/>
      <w:r w:rsidRPr="00F20A72">
        <w:rPr>
          <w:rFonts w:cstheme="minorHAnsi"/>
          <w:bCs/>
          <w:color w:val="000000"/>
          <w:shd w:val="clear" w:color="auto" w:fill="FFFFFF"/>
          <w:lang w:val="es-ES"/>
        </w:rPr>
        <w:t>,{ a6690805-7661-11ea-952d-de4ac4c8e779}</w:t>
      </w:r>
    </w:p>
    <w:p w:rsidR="00331491" w:rsidRPr="00F20A72" w:rsidRDefault="00331491" w:rsidP="00F20A72">
      <w:pPr>
        <w:spacing w:after="0"/>
        <w:rPr>
          <w:rFonts w:cstheme="minorHAnsi"/>
          <w:bCs/>
          <w:color w:val="000000"/>
          <w:shd w:val="clear" w:color="auto" w:fill="FFFFFF"/>
          <w:lang w:val="es-ES"/>
        </w:rPr>
      </w:pPr>
    </w:p>
    <w:p w:rsidR="00E32A51" w:rsidRDefault="00E32A51" w:rsidP="00E32A51">
      <w:pPr>
        <w:pStyle w:val="Prrafodelista"/>
        <w:spacing w:after="0"/>
        <w:ind w:firstLine="360"/>
        <w:rPr>
          <w:rFonts w:cstheme="minorHAnsi"/>
          <w:bCs/>
          <w:color w:val="000000"/>
          <w:shd w:val="clear" w:color="auto" w:fill="FFFFFF"/>
          <w:lang w:val="es-ES"/>
        </w:rPr>
      </w:pPr>
      <w:r w:rsidRPr="00E32A51">
        <w:rPr>
          <w:rFonts w:cstheme="minorHAnsi"/>
          <w:bCs/>
          <w:color w:val="000000"/>
          <w:shd w:val="clear" w:color="auto" w:fill="FFFFFF"/>
          <w:lang w:val="es-ES"/>
        </w:rPr>
        <w:t>Ejec</w:t>
      </w:r>
      <w:r w:rsidR="00FB5BE2">
        <w:rPr>
          <w:rFonts w:cstheme="minorHAnsi"/>
          <w:bCs/>
          <w:color w:val="000000"/>
          <w:shd w:val="clear" w:color="auto" w:fill="FFFFFF"/>
          <w:lang w:val="es-ES"/>
        </w:rPr>
        <w:t xml:space="preserve">ute el comando </w:t>
      </w:r>
      <w:proofErr w:type="spellStart"/>
      <w:r w:rsidR="00FB5BE2">
        <w:rPr>
          <w:rFonts w:cstheme="minorHAnsi"/>
          <w:bCs/>
          <w:color w:val="000000"/>
          <w:shd w:val="clear" w:color="auto" w:fill="FFFFFF"/>
          <w:lang w:val="es-ES"/>
        </w:rPr>
        <w:t>bcdedit</w:t>
      </w:r>
      <w:proofErr w:type="spellEnd"/>
      <w:r w:rsidR="00FB5BE2">
        <w:rPr>
          <w:rFonts w:cstheme="minorHAnsi"/>
          <w:bCs/>
          <w:color w:val="000000"/>
          <w:shd w:val="clear" w:color="auto" w:fill="FFFFFF"/>
          <w:lang w:val="es-ES"/>
        </w:rPr>
        <w:t xml:space="preserve"> /</w:t>
      </w:r>
      <w:proofErr w:type="spellStart"/>
      <w:r w:rsidR="00FB5BE2">
        <w:rPr>
          <w:rFonts w:cstheme="minorHAnsi"/>
          <w:bCs/>
          <w:color w:val="000000"/>
          <w:shd w:val="clear" w:color="auto" w:fill="FFFFFF"/>
          <w:lang w:val="es-ES"/>
        </w:rPr>
        <w:t>enum</w:t>
      </w:r>
      <w:proofErr w:type="spellEnd"/>
      <w:r w:rsidR="00FB5BE2">
        <w:rPr>
          <w:rFonts w:cstheme="minorHAnsi"/>
          <w:bCs/>
          <w:color w:val="000000"/>
          <w:shd w:val="clear" w:color="auto" w:fill="FFFFFF"/>
          <w:lang w:val="es-ES"/>
        </w:rPr>
        <w:t xml:space="preserve"> </w:t>
      </w:r>
      <w:proofErr w:type="spellStart"/>
      <w:r w:rsidR="00FB5BE2">
        <w:rPr>
          <w:rFonts w:cstheme="minorHAnsi"/>
          <w:bCs/>
          <w:color w:val="000000"/>
          <w:shd w:val="clear" w:color="auto" w:fill="FFFFFF"/>
          <w:lang w:val="es-ES"/>
        </w:rPr>
        <w:t>all</w:t>
      </w:r>
      <w:proofErr w:type="spellEnd"/>
      <w:r w:rsidR="00FB5BE2">
        <w:rPr>
          <w:rFonts w:cstheme="minorHAnsi"/>
          <w:bCs/>
          <w:color w:val="000000"/>
          <w:shd w:val="clear" w:color="auto" w:fill="FFFFFF"/>
          <w:lang w:val="es-ES"/>
        </w:rPr>
        <w:t xml:space="preserve"> /v </w:t>
      </w:r>
      <w:r w:rsidRPr="00E32A51">
        <w:rPr>
          <w:rFonts w:cstheme="minorHAnsi"/>
          <w:bCs/>
          <w:color w:val="000000"/>
          <w:shd w:val="clear" w:color="auto" w:fill="FFFFFF"/>
          <w:lang w:val="es-ES"/>
        </w:rPr>
        <w:t xml:space="preserve"> para comprobar las entradas de BCD y de NVRAM.</w:t>
      </w:r>
    </w:p>
    <w:p w:rsidR="00FB5BE2" w:rsidRPr="00E32A51" w:rsidRDefault="00FB5BE2" w:rsidP="00E32A51">
      <w:pPr>
        <w:pStyle w:val="Prrafodelista"/>
        <w:spacing w:after="0"/>
        <w:ind w:firstLine="360"/>
        <w:rPr>
          <w:rFonts w:cstheme="minorHAnsi"/>
          <w:bCs/>
          <w:color w:val="000000"/>
          <w:shd w:val="clear" w:color="auto" w:fill="FFFFFF"/>
          <w:lang w:val="es-ES"/>
        </w:rPr>
      </w:pPr>
    </w:p>
    <w:p w:rsidR="00FF6F63" w:rsidRDefault="00E32A51" w:rsidP="00E32A51">
      <w:pPr>
        <w:pStyle w:val="Prrafodelista"/>
        <w:spacing w:after="0"/>
        <w:ind w:left="0" w:firstLine="360"/>
        <w:rPr>
          <w:rFonts w:cstheme="minorHAnsi"/>
          <w:bCs/>
          <w:color w:val="000000"/>
          <w:shd w:val="clear" w:color="auto" w:fill="FFFFFF"/>
          <w:lang w:val="es-ES"/>
        </w:rPr>
      </w:pPr>
      <w:r w:rsidRPr="00E32A51">
        <w:rPr>
          <w:rFonts w:cstheme="minorHAnsi"/>
          <w:bCs/>
          <w:color w:val="000000"/>
          <w:shd w:val="clear" w:color="auto" w:fill="FFFFFF"/>
          <w:lang w:val="es-ES"/>
        </w:rPr>
        <w:t xml:space="preserve">Reinicie el equipo. </w:t>
      </w:r>
    </w:p>
    <w:p w:rsidR="005667A1" w:rsidRDefault="005667A1" w:rsidP="00E32A51">
      <w:pPr>
        <w:pStyle w:val="Prrafodelista"/>
        <w:spacing w:after="0"/>
        <w:ind w:left="0" w:firstLine="360"/>
        <w:rPr>
          <w:rFonts w:cstheme="minorHAnsi"/>
          <w:bCs/>
          <w:color w:val="000000"/>
          <w:shd w:val="clear" w:color="auto" w:fill="FFFFFF"/>
          <w:lang w:val="es-ES"/>
        </w:rPr>
      </w:pPr>
    </w:p>
    <w:p w:rsidR="005667A1" w:rsidRDefault="005667A1" w:rsidP="00E32A51">
      <w:pPr>
        <w:pStyle w:val="Prrafodelista"/>
        <w:spacing w:after="0"/>
        <w:ind w:left="0" w:firstLine="360"/>
        <w:rPr>
          <w:rFonts w:cstheme="minorHAnsi"/>
          <w:bCs/>
          <w:color w:val="000000"/>
          <w:shd w:val="clear" w:color="auto" w:fill="FFFFFF"/>
          <w:lang w:val="es-ES"/>
        </w:rPr>
      </w:pPr>
    </w:p>
    <w:p w:rsidR="005667A1" w:rsidRDefault="005667A1" w:rsidP="00E32A51">
      <w:pPr>
        <w:pStyle w:val="Prrafodelista"/>
        <w:spacing w:after="0"/>
        <w:ind w:left="0" w:firstLine="360"/>
        <w:rPr>
          <w:rFonts w:cstheme="minorHAnsi"/>
          <w:bCs/>
          <w:color w:val="000000"/>
          <w:shd w:val="clear" w:color="auto" w:fill="FFFFFF"/>
          <w:lang w:val="es-ES"/>
        </w:rPr>
      </w:pPr>
    </w:p>
    <w:p w:rsidR="002134CC" w:rsidRDefault="002134CC" w:rsidP="00E32A51">
      <w:pPr>
        <w:pStyle w:val="Prrafodelista"/>
        <w:spacing w:after="0"/>
        <w:ind w:left="0" w:firstLine="360"/>
        <w:rPr>
          <w:rFonts w:cstheme="minorHAnsi"/>
          <w:bCs/>
          <w:color w:val="000000"/>
          <w:shd w:val="clear" w:color="auto" w:fill="FFFFFF"/>
          <w:lang w:val="es-ES"/>
        </w:rPr>
      </w:pPr>
    </w:p>
    <w:p w:rsidR="002134CC" w:rsidRDefault="005667A1" w:rsidP="005667A1">
      <w:pPr>
        <w:pStyle w:val="Prrafodelista"/>
        <w:numPr>
          <w:ilvl w:val="1"/>
          <w:numId w:val="7"/>
        </w:numPr>
        <w:spacing w:after="0"/>
        <w:rPr>
          <w:rFonts w:ascii="Segoe UI" w:hAnsi="Segoe UI" w:cs="Segoe UI"/>
          <w:b/>
          <w:bCs/>
          <w:color w:val="000000"/>
          <w:sz w:val="26"/>
          <w:szCs w:val="26"/>
          <w:shd w:val="clear" w:color="auto" w:fill="FFFFFF"/>
        </w:rPr>
      </w:pPr>
      <w:r w:rsidRPr="005667A1">
        <w:rPr>
          <w:rFonts w:ascii="Segoe UI" w:hAnsi="Segoe UI" w:cs="Segoe UI"/>
          <w:b/>
          <w:bCs/>
          <w:color w:val="000000"/>
          <w:sz w:val="26"/>
          <w:szCs w:val="26"/>
          <w:shd w:val="clear" w:color="auto" w:fill="FFFFFF"/>
        </w:rPr>
        <w:lastRenderedPageBreak/>
        <w:t>REPETIR EL PROCESO</w:t>
      </w:r>
      <w:r>
        <w:rPr>
          <w:rFonts w:ascii="Segoe UI" w:hAnsi="Segoe UI" w:cs="Segoe UI"/>
          <w:b/>
          <w:bCs/>
          <w:color w:val="000000"/>
          <w:sz w:val="26"/>
          <w:szCs w:val="26"/>
          <w:shd w:val="clear" w:color="auto" w:fill="FFFFFF"/>
        </w:rPr>
        <w:t xml:space="preserve"> DE DUPLICADO Y REFLEJO</w:t>
      </w:r>
      <w:r w:rsidRPr="005667A1">
        <w:rPr>
          <w:rFonts w:ascii="Segoe UI" w:hAnsi="Segoe UI" w:cs="Segoe UI"/>
          <w:b/>
          <w:bCs/>
          <w:color w:val="000000"/>
          <w:sz w:val="26"/>
          <w:szCs w:val="26"/>
          <w:shd w:val="clear" w:color="auto" w:fill="FFFFFF"/>
        </w:rPr>
        <w:t xml:space="preserve"> PARA EL DISCO 0.</w:t>
      </w:r>
    </w:p>
    <w:p w:rsidR="005667A1" w:rsidRDefault="005667A1" w:rsidP="005667A1">
      <w:pPr>
        <w:spacing w:after="0"/>
        <w:ind w:left="708" w:firstLine="372"/>
        <w:rPr>
          <w:rFonts w:cstheme="minorHAnsi"/>
          <w:bCs/>
          <w:color w:val="000000"/>
          <w:shd w:val="clear" w:color="auto" w:fill="FFFFFF"/>
        </w:rPr>
      </w:pPr>
      <w:r>
        <w:rPr>
          <w:rFonts w:cstheme="minorHAnsi"/>
          <w:bCs/>
          <w:color w:val="000000"/>
          <w:shd w:val="clear" w:color="auto" w:fill="FFFFFF"/>
        </w:rPr>
        <w:t>Llegados a este punto estamos en la situación inicial de esta práctica con la única diferencia de que ahora el disco 1 será el principal y el disco 0 en el que tendremos que crear la estructura de particiones, copiarlas, hacer el reflejo y reestablecer el BCD.</w:t>
      </w:r>
    </w:p>
    <w:p w:rsidR="005667A1" w:rsidRDefault="005667A1"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Default="002E6CA5" w:rsidP="005667A1">
      <w:pPr>
        <w:spacing w:after="0"/>
        <w:ind w:left="708"/>
        <w:rPr>
          <w:rFonts w:cstheme="minorHAnsi"/>
          <w:b/>
          <w:bCs/>
          <w:color w:val="000000"/>
          <w:shd w:val="clear" w:color="auto" w:fill="FFFFFF"/>
        </w:rPr>
      </w:pPr>
    </w:p>
    <w:p w:rsidR="002E6CA5" w:rsidRPr="005667A1" w:rsidRDefault="002E6CA5" w:rsidP="005667A1">
      <w:pPr>
        <w:spacing w:after="0"/>
        <w:ind w:left="708"/>
        <w:rPr>
          <w:rFonts w:cstheme="minorHAnsi"/>
          <w:bCs/>
          <w:color w:val="000000"/>
          <w:shd w:val="clear" w:color="auto" w:fill="FFFFFF"/>
        </w:rPr>
      </w:pPr>
    </w:p>
    <w:p w:rsidR="002134CC" w:rsidRDefault="002134CC" w:rsidP="00E32A51">
      <w:pPr>
        <w:pStyle w:val="Prrafodelista"/>
        <w:spacing w:after="0"/>
        <w:ind w:left="0" w:firstLine="360"/>
        <w:rPr>
          <w:rFonts w:cstheme="minorHAnsi"/>
          <w:bCs/>
          <w:color w:val="000000"/>
          <w:shd w:val="clear" w:color="auto" w:fill="FFFFFF"/>
          <w:lang w:val="es-ES"/>
        </w:rPr>
      </w:pPr>
    </w:p>
    <w:p w:rsidR="002134CC" w:rsidRPr="00E32A51" w:rsidRDefault="002134CC" w:rsidP="00E32A51">
      <w:pPr>
        <w:pStyle w:val="Prrafodelista"/>
        <w:spacing w:after="0"/>
        <w:ind w:left="0" w:firstLine="360"/>
        <w:rPr>
          <w:rFonts w:cstheme="minorHAnsi"/>
          <w:bCs/>
          <w:color w:val="000000"/>
          <w:shd w:val="clear" w:color="auto" w:fill="FFFFFF"/>
          <w:lang w:val="es-ES"/>
        </w:rPr>
      </w:pPr>
    </w:p>
    <w:p w:rsidR="008E1A0B" w:rsidRPr="00E32A51" w:rsidRDefault="008E1A0B" w:rsidP="008E1A0B">
      <w:pPr>
        <w:pStyle w:val="Prrafodelista"/>
        <w:spacing w:after="0"/>
        <w:ind w:left="0"/>
        <w:rPr>
          <w:rFonts w:cstheme="minorHAnsi"/>
          <w:bCs/>
          <w:color w:val="000000"/>
          <w:shd w:val="clear" w:color="auto" w:fill="FFFFFF"/>
          <w:lang w:val="es-ES"/>
        </w:rPr>
      </w:pPr>
    </w:p>
    <w:p w:rsidR="006855FA" w:rsidRPr="00490AAE" w:rsidRDefault="00D56B0F" w:rsidP="00D56B0F">
      <w:pPr>
        <w:spacing w:after="0"/>
        <w:rPr>
          <w:b/>
          <w:sz w:val="40"/>
          <w:szCs w:val="40"/>
          <w:lang w:val="es-ES"/>
        </w:rPr>
      </w:pPr>
      <w:bookmarkStart w:id="1" w:name="AnexoI"/>
      <w:r w:rsidRPr="00490AAE">
        <w:rPr>
          <w:b/>
          <w:sz w:val="40"/>
          <w:szCs w:val="40"/>
          <w:lang w:val="es-ES"/>
        </w:rPr>
        <w:t>Anexo I</w:t>
      </w:r>
    </w:p>
    <w:bookmarkEnd w:id="1"/>
    <w:p w:rsidR="004824A5" w:rsidRDefault="004824A5" w:rsidP="004824A5">
      <w:pPr>
        <w:spacing w:after="0" w:line="240" w:lineRule="auto"/>
        <w:outlineLvl w:val="0"/>
        <w:rPr>
          <w:rFonts w:ascii="Segoe UI" w:eastAsia="Times New Roman" w:hAnsi="Segoe UI" w:cs="Segoe UI"/>
          <w:b/>
          <w:bCs/>
          <w:color w:val="171717"/>
          <w:kern w:val="36"/>
          <w:sz w:val="26"/>
          <w:szCs w:val="26"/>
          <w:lang w:val="es-ES" w:eastAsia="es-ES"/>
        </w:rPr>
      </w:pPr>
      <w:r w:rsidRPr="004824A5">
        <w:rPr>
          <w:rFonts w:ascii="Segoe UI" w:eastAsia="Times New Roman" w:hAnsi="Segoe UI" w:cs="Segoe UI"/>
          <w:b/>
          <w:bCs/>
          <w:color w:val="171717"/>
          <w:kern w:val="36"/>
          <w:sz w:val="26"/>
          <w:szCs w:val="26"/>
          <w:lang w:val="es-ES" w:eastAsia="es-ES"/>
        </w:rPr>
        <w:t xml:space="preserve">Descripción general de las opciones de arranque en </w:t>
      </w:r>
      <w:r>
        <w:rPr>
          <w:rFonts w:ascii="Segoe UI" w:eastAsia="Times New Roman" w:hAnsi="Segoe UI" w:cs="Segoe UI"/>
          <w:b/>
          <w:bCs/>
          <w:color w:val="171717"/>
          <w:kern w:val="36"/>
          <w:sz w:val="26"/>
          <w:szCs w:val="26"/>
          <w:lang w:val="es-ES" w:eastAsia="es-ES"/>
        </w:rPr>
        <w:t>Windows</w:t>
      </w:r>
    </w:p>
    <w:p w:rsidR="007445E3" w:rsidRDefault="00BA7829" w:rsidP="007445E3">
      <w:pPr>
        <w:rPr>
          <w:rStyle w:val="Hipervnculo"/>
        </w:rPr>
      </w:pPr>
      <w:hyperlink r:id="rId12" w:history="1">
        <w:r w:rsidR="007445E3">
          <w:rPr>
            <w:rStyle w:val="Hipervnculo"/>
          </w:rPr>
          <w:t>https://docs.microsoft.com/en-us/windows-hardware/drivers/devtest/boot-options-in-windows</w:t>
        </w:r>
      </w:hyperlink>
    </w:p>
    <w:p w:rsidR="004824A5" w:rsidRPr="00537D4D" w:rsidRDefault="004824A5" w:rsidP="007445E3">
      <w:pPr>
        <w:ind w:firstLine="708"/>
        <w:rPr>
          <w:rFonts w:eastAsia="Times New Roman" w:cstheme="minorHAnsi"/>
          <w:color w:val="171717"/>
          <w:lang w:val="es-ES" w:eastAsia="es-ES"/>
        </w:rPr>
      </w:pPr>
      <w:r w:rsidRPr="004824A5">
        <w:rPr>
          <w:rFonts w:eastAsia="Times New Roman" w:cstheme="minorHAnsi"/>
          <w:color w:val="171717"/>
          <w:lang w:val="es-ES" w:eastAsia="es-ES"/>
        </w:rPr>
        <w:t>La arquitectura de cargador de arranque de  Windows incluye un sistema  firmware-</w:t>
      </w:r>
      <w:proofErr w:type="spellStart"/>
      <w:r w:rsidRPr="004824A5">
        <w:rPr>
          <w:rFonts w:eastAsia="Times New Roman" w:cstheme="minorHAnsi"/>
          <w:color w:val="171717"/>
          <w:lang w:val="es-ES" w:eastAsia="es-ES"/>
        </w:rPr>
        <w:t>independent</w:t>
      </w:r>
      <w:proofErr w:type="spellEnd"/>
      <w:r w:rsidRPr="004824A5">
        <w:rPr>
          <w:rFonts w:eastAsia="Times New Roman" w:cstheme="minorHAnsi"/>
          <w:color w:val="171717"/>
          <w:lang w:val="es-ES" w:eastAsia="es-ES"/>
        </w:rPr>
        <w:t xml:space="preserve"> </w:t>
      </w:r>
      <w:r>
        <w:rPr>
          <w:rFonts w:eastAsia="Times New Roman" w:cstheme="minorHAnsi"/>
          <w:color w:val="171717"/>
          <w:lang w:val="es-ES" w:eastAsia="es-ES"/>
        </w:rPr>
        <w:t xml:space="preserve">para la configuración de arranque y almacenamiento llamada </w:t>
      </w:r>
      <w:r w:rsidRPr="004824A5">
        <w:rPr>
          <w:rFonts w:eastAsia="Times New Roman" w:cstheme="minorHAnsi"/>
          <w:color w:val="171717"/>
          <w:lang w:val="es-ES" w:eastAsia="es-ES"/>
        </w:rPr>
        <w:t xml:space="preserve"> </w:t>
      </w:r>
      <w:proofErr w:type="spellStart"/>
      <w:r w:rsidRPr="004824A5">
        <w:rPr>
          <w:rFonts w:eastAsia="Times New Roman" w:cstheme="minorHAnsi"/>
          <w:i/>
          <w:iCs/>
          <w:color w:val="171717"/>
          <w:lang w:val="es-ES" w:eastAsia="es-ES"/>
        </w:rPr>
        <w:t>Boot</w:t>
      </w:r>
      <w:proofErr w:type="spellEnd"/>
      <w:r w:rsidRPr="004824A5">
        <w:rPr>
          <w:rFonts w:eastAsia="Times New Roman" w:cstheme="minorHAnsi"/>
          <w:i/>
          <w:iCs/>
          <w:color w:val="171717"/>
          <w:lang w:val="es-ES" w:eastAsia="es-ES"/>
        </w:rPr>
        <w:t xml:space="preserve"> </w:t>
      </w:r>
      <w:proofErr w:type="spellStart"/>
      <w:r w:rsidRPr="004824A5">
        <w:rPr>
          <w:rFonts w:eastAsia="Times New Roman" w:cstheme="minorHAnsi"/>
          <w:i/>
          <w:iCs/>
          <w:color w:val="171717"/>
          <w:lang w:val="es-ES" w:eastAsia="es-ES"/>
        </w:rPr>
        <w:t>Configuration</w:t>
      </w:r>
      <w:proofErr w:type="spellEnd"/>
      <w:r w:rsidRPr="004824A5">
        <w:rPr>
          <w:rFonts w:eastAsia="Times New Roman" w:cstheme="minorHAnsi"/>
          <w:i/>
          <w:iCs/>
          <w:color w:val="171717"/>
          <w:lang w:val="es-ES" w:eastAsia="es-ES"/>
        </w:rPr>
        <w:t xml:space="preserve"> Data</w:t>
      </w:r>
      <w:r w:rsidRPr="004824A5">
        <w:rPr>
          <w:rFonts w:eastAsia="Times New Roman" w:cstheme="minorHAnsi"/>
          <w:color w:val="171717"/>
          <w:lang w:val="es-ES" w:eastAsia="es-ES"/>
        </w:rPr>
        <w:t xml:space="preserve"> (BCD) </w:t>
      </w:r>
      <w:r>
        <w:rPr>
          <w:rFonts w:eastAsia="Times New Roman" w:cstheme="minorHAnsi"/>
          <w:color w:val="171717"/>
          <w:lang w:val="es-ES" w:eastAsia="es-ES"/>
        </w:rPr>
        <w:t>y una herramienta de edición de las opciones de arranque</w:t>
      </w:r>
      <w:r w:rsidRPr="004824A5">
        <w:rPr>
          <w:rFonts w:eastAsia="Times New Roman" w:cstheme="minorHAnsi"/>
          <w:color w:val="171717"/>
          <w:lang w:val="es-ES" w:eastAsia="es-ES"/>
        </w:rPr>
        <w:t xml:space="preserve">, </w:t>
      </w:r>
      <w:proofErr w:type="spellStart"/>
      <w:r w:rsidRPr="004824A5">
        <w:rPr>
          <w:rFonts w:eastAsia="Times New Roman" w:cstheme="minorHAnsi"/>
          <w:color w:val="171717"/>
          <w:lang w:val="es-ES" w:eastAsia="es-ES"/>
        </w:rPr>
        <w:t>BCDEdit</w:t>
      </w:r>
      <w:proofErr w:type="spellEnd"/>
      <w:r w:rsidRPr="004824A5">
        <w:rPr>
          <w:rFonts w:eastAsia="Times New Roman" w:cstheme="minorHAnsi"/>
          <w:color w:val="171717"/>
          <w:lang w:val="es-ES" w:eastAsia="es-ES"/>
        </w:rPr>
        <w:t xml:space="preserve"> (BCDEdit.exe). </w:t>
      </w:r>
      <w:r w:rsidR="00537D4D" w:rsidRPr="00537D4D">
        <w:rPr>
          <w:rFonts w:eastAsia="Times New Roman" w:cstheme="minorHAnsi"/>
          <w:color w:val="171717"/>
          <w:lang w:val="es-ES" w:eastAsia="es-ES"/>
        </w:rPr>
        <w:t>Durante el desarrollo</w:t>
      </w:r>
      <w:r w:rsidRPr="004824A5">
        <w:rPr>
          <w:rFonts w:eastAsia="Times New Roman" w:cstheme="minorHAnsi"/>
          <w:color w:val="171717"/>
          <w:lang w:val="es-ES" w:eastAsia="es-ES"/>
        </w:rPr>
        <w:t xml:space="preserve">, </w:t>
      </w:r>
      <w:r w:rsidR="00537D4D">
        <w:rPr>
          <w:rFonts w:eastAsia="Times New Roman" w:cstheme="minorHAnsi"/>
          <w:color w:val="171717"/>
          <w:lang w:val="es-ES" w:eastAsia="es-ES"/>
        </w:rPr>
        <w:t xml:space="preserve">podemos usar </w:t>
      </w:r>
      <w:r w:rsidRPr="004824A5">
        <w:rPr>
          <w:rFonts w:eastAsia="Times New Roman" w:cstheme="minorHAnsi"/>
          <w:color w:val="171717"/>
          <w:lang w:val="es-ES" w:eastAsia="es-ES"/>
        </w:rPr>
        <w:t xml:space="preserve"> </w:t>
      </w:r>
      <w:proofErr w:type="spellStart"/>
      <w:r w:rsidRPr="004824A5">
        <w:rPr>
          <w:rFonts w:eastAsia="Times New Roman" w:cstheme="minorHAnsi"/>
          <w:color w:val="171717"/>
          <w:lang w:val="es-ES" w:eastAsia="es-ES"/>
        </w:rPr>
        <w:t>BCDEdit</w:t>
      </w:r>
      <w:proofErr w:type="spellEnd"/>
      <w:r w:rsidRPr="004824A5">
        <w:rPr>
          <w:rFonts w:eastAsia="Times New Roman" w:cstheme="minorHAnsi"/>
          <w:color w:val="171717"/>
          <w:lang w:val="es-ES" w:eastAsia="es-ES"/>
        </w:rPr>
        <w:t xml:space="preserve"> </w:t>
      </w:r>
      <w:r w:rsidR="00537D4D">
        <w:rPr>
          <w:rFonts w:eastAsia="Times New Roman" w:cstheme="minorHAnsi"/>
          <w:color w:val="171717"/>
          <w:lang w:val="es-ES" w:eastAsia="es-ES"/>
        </w:rPr>
        <w:t xml:space="preserve">para configurar opciones de arranque para depurar, </w:t>
      </w:r>
      <w:proofErr w:type="spellStart"/>
      <w:r w:rsidR="00537D4D">
        <w:rPr>
          <w:rFonts w:eastAsia="Times New Roman" w:cstheme="minorHAnsi"/>
          <w:color w:val="171717"/>
          <w:lang w:val="es-ES" w:eastAsia="es-ES"/>
        </w:rPr>
        <w:t>testing</w:t>
      </w:r>
      <w:proofErr w:type="spellEnd"/>
      <w:r w:rsidR="00537D4D">
        <w:rPr>
          <w:rFonts w:eastAsia="Times New Roman" w:cstheme="minorHAnsi"/>
          <w:color w:val="171717"/>
          <w:lang w:val="es-ES" w:eastAsia="es-ES"/>
        </w:rPr>
        <w:t xml:space="preserve"> y solucionar problemas en su controlador en ordenadores corriendo</w:t>
      </w:r>
      <w:r w:rsidRPr="004824A5">
        <w:rPr>
          <w:rFonts w:eastAsia="Times New Roman" w:cstheme="minorHAnsi"/>
          <w:color w:val="171717"/>
          <w:lang w:val="es-ES" w:eastAsia="es-ES"/>
        </w:rPr>
        <w:t xml:space="preserve"> Windows 10, Windows 8, Windows Server 2012, Windows 7, and Windows Server 2008.</w:t>
      </w:r>
    </w:p>
    <w:p w:rsidR="004824A5" w:rsidRPr="004824A5" w:rsidRDefault="004824A5" w:rsidP="004824A5">
      <w:pPr>
        <w:spacing w:before="100" w:beforeAutospacing="1" w:after="0" w:line="240" w:lineRule="auto"/>
        <w:rPr>
          <w:rFonts w:eastAsia="Times New Roman" w:cstheme="minorHAnsi"/>
          <w:color w:val="171717"/>
          <w:lang w:val="es-ES" w:eastAsia="es-ES"/>
        </w:rPr>
      </w:pPr>
    </w:p>
    <w:p w:rsidR="004824A5" w:rsidRPr="004824A5" w:rsidRDefault="00537D4D" w:rsidP="004824A5">
      <w:pPr>
        <w:spacing w:after="0" w:line="240" w:lineRule="auto"/>
        <w:rPr>
          <w:rFonts w:eastAsia="Times New Roman" w:cstheme="minorHAnsi"/>
          <w:b/>
          <w:bCs/>
          <w:lang w:val="es-ES" w:eastAsia="es-ES"/>
        </w:rPr>
      </w:pPr>
      <w:r w:rsidRPr="00537D4D">
        <w:rPr>
          <w:rFonts w:eastAsia="Times New Roman" w:cstheme="minorHAnsi"/>
          <w:b/>
          <w:bCs/>
          <w:lang w:val="es-ES" w:eastAsia="es-ES"/>
        </w:rPr>
        <w:t>Precaución</w:t>
      </w:r>
    </w:p>
    <w:p w:rsidR="007445E3" w:rsidRDefault="00537D4D" w:rsidP="004824A5">
      <w:pPr>
        <w:spacing w:before="100" w:beforeAutospacing="1" w:after="0" w:line="240" w:lineRule="auto"/>
        <w:rPr>
          <w:rFonts w:eastAsia="Times New Roman" w:cstheme="minorHAnsi"/>
          <w:lang w:val="es-ES" w:eastAsia="es-ES"/>
        </w:rPr>
      </w:pPr>
      <w:r w:rsidRPr="00537D4D">
        <w:rPr>
          <w:rFonts w:eastAsia="Times New Roman" w:cstheme="minorHAnsi"/>
          <w:lang w:val="es-ES" w:eastAsia="es-ES"/>
        </w:rPr>
        <w:t>P</w:t>
      </w:r>
      <w:r>
        <w:rPr>
          <w:rFonts w:eastAsia="Times New Roman" w:cstheme="minorHAnsi"/>
          <w:lang w:val="es-ES" w:eastAsia="es-ES"/>
        </w:rPr>
        <w:t xml:space="preserve">ara usar </w:t>
      </w:r>
      <w:proofErr w:type="spellStart"/>
      <w:r>
        <w:rPr>
          <w:rFonts w:eastAsia="Times New Roman" w:cstheme="minorHAnsi"/>
          <w:lang w:val="es-ES" w:eastAsia="es-ES"/>
        </w:rPr>
        <w:t>BCDEdit</w:t>
      </w:r>
      <w:proofErr w:type="spellEnd"/>
      <w:r>
        <w:rPr>
          <w:rFonts w:eastAsia="Times New Roman" w:cstheme="minorHAnsi"/>
          <w:lang w:val="es-ES" w:eastAsia="es-ES"/>
        </w:rPr>
        <w:t xml:space="preserve"> o modificar BCD se necesit</w:t>
      </w:r>
      <w:r w:rsidR="002D676F">
        <w:rPr>
          <w:rFonts w:eastAsia="Times New Roman" w:cstheme="minorHAnsi"/>
          <w:lang w:val="es-ES" w:eastAsia="es-ES"/>
        </w:rPr>
        <w:t>an privilegios de administrador</w:t>
      </w:r>
      <w:r w:rsidR="004824A5" w:rsidRPr="004824A5">
        <w:rPr>
          <w:rFonts w:eastAsia="Times New Roman" w:cstheme="minorHAnsi"/>
          <w:lang w:val="es-ES" w:eastAsia="es-ES"/>
        </w:rPr>
        <w:t xml:space="preserve">. </w:t>
      </w:r>
      <w:r>
        <w:rPr>
          <w:rFonts w:eastAsia="Times New Roman" w:cstheme="minorHAnsi"/>
          <w:lang w:val="es-ES" w:eastAsia="es-ES"/>
        </w:rPr>
        <w:t xml:space="preserve">Cambiar alguna de las opciones de entrada usando </w:t>
      </w:r>
      <w:proofErr w:type="spellStart"/>
      <w:r w:rsidR="004824A5" w:rsidRPr="004824A5">
        <w:rPr>
          <w:rFonts w:eastAsia="Times New Roman" w:cstheme="minorHAnsi"/>
          <w:lang w:val="es-ES" w:eastAsia="es-ES"/>
        </w:rPr>
        <w:t>BCDEdit</w:t>
      </w:r>
      <w:proofErr w:type="spellEnd"/>
      <w:r w:rsidR="004824A5" w:rsidRPr="004824A5">
        <w:rPr>
          <w:rFonts w:eastAsia="Times New Roman" w:cstheme="minorHAnsi"/>
          <w:lang w:val="es-ES" w:eastAsia="es-ES"/>
        </w:rPr>
        <w:t xml:space="preserve"> </w:t>
      </w:r>
      <w:r>
        <w:rPr>
          <w:rFonts w:eastAsia="Times New Roman" w:cstheme="minorHAnsi"/>
          <w:lang w:val="es-ES" w:eastAsia="es-ES"/>
        </w:rPr>
        <w:t xml:space="preserve">podría dejar su computadora inoperable. </w:t>
      </w:r>
      <w:r w:rsidRPr="00537D4D">
        <w:rPr>
          <w:rFonts w:eastAsia="Times New Roman" w:cstheme="minorHAnsi"/>
          <w:lang w:val="es-ES" w:eastAsia="es-ES"/>
        </w:rPr>
        <w:t>Como alternativa, use la utilidad de Configuraci</w:t>
      </w:r>
      <w:r>
        <w:rPr>
          <w:rFonts w:eastAsia="Times New Roman" w:cstheme="minorHAnsi"/>
          <w:lang w:val="es-ES" w:eastAsia="es-ES"/>
        </w:rPr>
        <w:t xml:space="preserve">ón del sistema </w:t>
      </w:r>
      <w:r w:rsidR="004824A5" w:rsidRPr="004824A5">
        <w:rPr>
          <w:rFonts w:eastAsia="Times New Roman" w:cstheme="minorHAnsi"/>
          <w:lang w:val="es-ES" w:eastAsia="es-ES"/>
        </w:rPr>
        <w:t xml:space="preserve">(MSConfig.exe) </w:t>
      </w:r>
      <w:r>
        <w:rPr>
          <w:rFonts w:eastAsia="Times New Roman" w:cstheme="minorHAnsi"/>
          <w:lang w:val="es-ES" w:eastAsia="es-ES"/>
        </w:rPr>
        <w:t>para cambiar la configuración de arranque</w:t>
      </w:r>
      <w:r w:rsidR="004824A5" w:rsidRPr="004824A5">
        <w:rPr>
          <w:rFonts w:eastAsia="Times New Roman" w:cstheme="minorHAnsi"/>
          <w:lang w:val="es-ES" w:eastAsia="es-ES"/>
        </w:rPr>
        <w:t>.</w:t>
      </w:r>
    </w:p>
    <w:p w:rsidR="007445E3" w:rsidRPr="004824A5" w:rsidRDefault="007445E3" w:rsidP="004824A5">
      <w:pPr>
        <w:spacing w:before="100" w:beforeAutospacing="1" w:after="0" w:line="240" w:lineRule="auto"/>
        <w:rPr>
          <w:rFonts w:eastAsia="Times New Roman" w:cstheme="minorHAnsi"/>
          <w:lang w:val="es-ES" w:eastAsia="es-ES"/>
        </w:rPr>
      </w:pPr>
    </w:p>
    <w:p w:rsidR="00625F7B" w:rsidRDefault="004824A5" w:rsidP="004824A5">
      <w:pPr>
        <w:spacing w:after="0" w:line="240" w:lineRule="auto"/>
        <w:outlineLvl w:val="1"/>
        <w:rPr>
          <w:rFonts w:ascii="Segoe UI" w:eastAsia="Times New Roman" w:hAnsi="Segoe UI" w:cs="Segoe UI"/>
          <w:b/>
          <w:bCs/>
          <w:color w:val="171717"/>
          <w:sz w:val="26"/>
          <w:szCs w:val="26"/>
          <w:lang w:val="es-ES" w:eastAsia="es-ES"/>
        </w:rPr>
      </w:pPr>
      <w:proofErr w:type="spellStart"/>
      <w:r w:rsidRPr="004824A5">
        <w:rPr>
          <w:rFonts w:ascii="Segoe UI" w:eastAsia="Times New Roman" w:hAnsi="Segoe UI" w:cs="Segoe UI"/>
          <w:b/>
          <w:bCs/>
          <w:color w:val="171717"/>
          <w:sz w:val="26"/>
          <w:szCs w:val="26"/>
          <w:lang w:val="es-ES" w:eastAsia="es-ES"/>
        </w:rPr>
        <w:t>Boot</w:t>
      </w:r>
      <w:proofErr w:type="spellEnd"/>
      <w:r w:rsidRPr="004824A5">
        <w:rPr>
          <w:rFonts w:ascii="Segoe UI" w:eastAsia="Times New Roman" w:hAnsi="Segoe UI" w:cs="Segoe UI"/>
          <w:b/>
          <w:bCs/>
          <w:color w:val="171717"/>
          <w:sz w:val="26"/>
          <w:szCs w:val="26"/>
          <w:lang w:val="es-ES" w:eastAsia="es-ES"/>
        </w:rPr>
        <w:t xml:space="preserve"> </w:t>
      </w:r>
      <w:proofErr w:type="spellStart"/>
      <w:r w:rsidRPr="004824A5">
        <w:rPr>
          <w:rFonts w:ascii="Segoe UI" w:eastAsia="Times New Roman" w:hAnsi="Segoe UI" w:cs="Segoe UI"/>
          <w:b/>
          <w:bCs/>
          <w:color w:val="171717"/>
          <w:sz w:val="26"/>
          <w:szCs w:val="26"/>
          <w:lang w:val="es-ES" w:eastAsia="es-ES"/>
        </w:rPr>
        <w:t>Loading</w:t>
      </w:r>
      <w:proofErr w:type="spellEnd"/>
      <w:r w:rsidRPr="004824A5">
        <w:rPr>
          <w:rFonts w:ascii="Segoe UI" w:eastAsia="Times New Roman" w:hAnsi="Segoe UI" w:cs="Segoe UI"/>
          <w:b/>
          <w:bCs/>
          <w:color w:val="171717"/>
          <w:sz w:val="26"/>
          <w:szCs w:val="26"/>
          <w:lang w:val="es-ES" w:eastAsia="es-ES"/>
        </w:rPr>
        <w:t xml:space="preserve"> </w:t>
      </w:r>
      <w:proofErr w:type="spellStart"/>
      <w:r w:rsidRPr="004824A5">
        <w:rPr>
          <w:rFonts w:ascii="Segoe UI" w:eastAsia="Times New Roman" w:hAnsi="Segoe UI" w:cs="Segoe UI"/>
          <w:b/>
          <w:bCs/>
          <w:color w:val="171717"/>
          <w:sz w:val="26"/>
          <w:szCs w:val="26"/>
          <w:lang w:val="es-ES" w:eastAsia="es-ES"/>
        </w:rPr>
        <w:t>Architecture</w:t>
      </w:r>
      <w:proofErr w:type="spellEnd"/>
    </w:p>
    <w:p w:rsidR="00625F7B" w:rsidRPr="00625F7B" w:rsidRDefault="007445E3" w:rsidP="007445E3">
      <w:pPr>
        <w:pStyle w:val="NormalWeb"/>
        <w:spacing w:after="0" w:afterAutospacing="0"/>
        <w:ind w:firstLine="210"/>
        <w:rPr>
          <w:rFonts w:asciiTheme="minorHAnsi" w:hAnsiTheme="minorHAnsi" w:cstheme="minorHAnsi"/>
          <w:color w:val="171717"/>
          <w:sz w:val="22"/>
          <w:szCs w:val="22"/>
        </w:rPr>
      </w:pPr>
      <w:r>
        <w:rPr>
          <w:rFonts w:asciiTheme="minorHAnsi" w:hAnsiTheme="minorHAnsi" w:cstheme="minorHAnsi"/>
          <w:color w:val="171717"/>
          <w:sz w:val="22"/>
          <w:szCs w:val="22"/>
        </w:rPr>
        <w:t>Windows incluye componen</w:t>
      </w:r>
      <w:r w:rsidR="00625F7B" w:rsidRPr="00625F7B">
        <w:rPr>
          <w:rFonts w:asciiTheme="minorHAnsi" w:hAnsiTheme="minorHAnsi" w:cstheme="minorHAnsi"/>
          <w:color w:val="171717"/>
          <w:sz w:val="22"/>
          <w:szCs w:val="22"/>
        </w:rPr>
        <w:t xml:space="preserve">tes de cargador de arranque diseñados para cargar </w:t>
      </w:r>
      <w:r w:rsidR="00625F7B">
        <w:rPr>
          <w:rFonts w:asciiTheme="minorHAnsi" w:hAnsiTheme="minorHAnsi" w:cstheme="minorHAnsi"/>
          <w:color w:val="171717"/>
          <w:sz w:val="22"/>
          <w:szCs w:val="22"/>
        </w:rPr>
        <w:t xml:space="preserve">Windows de manera rápida y segura. </w:t>
      </w:r>
      <w:r w:rsidR="00625F7B" w:rsidRPr="00625F7B">
        <w:rPr>
          <w:rFonts w:asciiTheme="minorHAnsi" w:hAnsiTheme="minorHAnsi" w:cstheme="minorHAnsi"/>
          <w:color w:val="171717"/>
          <w:sz w:val="22"/>
          <w:szCs w:val="22"/>
        </w:rPr>
        <w:t xml:space="preserve">El anterior Windows NT </w:t>
      </w:r>
      <w:proofErr w:type="spellStart"/>
      <w:r w:rsidR="00625F7B" w:rsidRPr="00625F7B">
        <w:rPr>
          <w:rFonts w:asciiTheme="minorHAnsi" w:hAnsiTheme="minorHAnsi" w:cstheme="minorHAnsi"/>
          <w:color w:val="171717"/>
          <w:sz w:val="22"/>
          <w:szCs w:val="22"/>
        </w:rPr>
        <w:t>boot</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loader</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Style w:val="nfasis"/>
          <w:rFonts w:asciiTheme="minorHAnsi" w:hAnsiTheme="minorHAnsi" w:cstheme="minorHAnsi"/>
          <w:color w:val="171717"/>
          <w:sz w:val="22"/>
          <w:szCs w:val="22"/>
        </w:rPr>
        <w:t>ntldr</w:t>
      </w:r>
      <w:proofErr w:type="spellEnd"/>
      <w:r w:rsidR="00625F7B" w:rsidRPr="00625F7B">
        <w:rPr>
          <w:rFonts w:asciiTheme="minorHAnsi" w:hAnsiTheme="minorHAnsi" w:cstheme="minorHAnsi"/>
          <w:color w:val="171717"/>
          <w:sz w:val="22"/>
          <w:szCs w:val="22"/>
        </w:rPr>
        <w:t>, se ha reemplazado por tres componentes:</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lang w:val="fr-FR"/>
        </w:rPr>
      </w:pPr>
      <w:r w:rsidRPr="00625F7B">
        <w:rPr>
          <w:rFonts w:asciiTheme="minorHAnsi" w:hAnsiTheme="minorHAnsi" w:cstheme="minorHAnsi"/>
          <w:color w:val="171717"/>
          <w:sz w:val="22"/>
          <w:szCs w:val="22"/>
          <w:lang w:val="fr-FR"/>
        </w:rPr>
        <w:t>Windows Boot Manager (Bootmgr.exe)</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rPr>
      </w:pPr>
      <w:r w:rsidRPr="00625F7B">
        <w:rPr>
          <w:rFonts w:asciiTheme="minorHAnsi" w:hAnsiTheme="minorHAnsi" w:cstheme="minorHAnsi"/>
          <w:color w:val="171717"/>
          <w:sz w:val="22"/>
          <w:szCs w:val="22"/>
        </w:rPr>
        <w:t xml:space="preserve">Windows </w:t>
      </w:r>
      <w:proofErr w:type="spellStart"/>
      <w:r w:rsidRPr="00625F7B">
        <w:rPr>
          <w:rFonts w:asciiTheme="minorHAnsi" w:hAnsiTheme="minorHAnsi" w:cstheme="minorHAnsi"/>
          <w:color w:val="171717"/>
          <w:sz w:val="22"/>
          <w:szCs w:val="22"/>
        </w:rPr>
        <w:t>operating</w:t>
      </w:r>
      <w:proofErr w:type="spellEnd"/>
      <w:r w:rsidRPr="00625F7B">
        <w:rPr>
          <w:rFonts w:asciiTheme="minorHAnsi" w:hAnsiTheme="minorHAnsi" w:cstheme="minorHAnsi"/>
          <w:color w:val="171717"/>
          <w:sz w:val="22"/>
          <w:szCs w:val="22"/>
        </w:rPr>
        <w:t xml:space="preserve"> </w:t>
      </w:r>
      <w:proofErr w:type="spellStart"/>
      <w:r w:rsidRPr="00625F7B">
        <w:rPr>
          <w:rFonts w:asciiTheme="minorHAnsi" w:hAnsiTheme="minorHAnsi" w:cstheme="minorHAnsi"/>
          <w:color w:val="171717"/>
          <w:sz w:val="22"/>
          <w:szCs w:val="22"/>
        </w:rPr>
        <w:t>system</w:t>
      </w:r>
      <w:proofErr w:type="spellEnd"/>
      <w:r w:rsidRPr="00625F7B">
        <w:rPr>
          <w:rFonts w:asciiTheme="minorHAnsi" w:hAnsiTheme="minorHAnsi" w:cstheme="minorHAnsi"/>
          <w:color w:val="171717"/>
          <w:sz w:val="22"/>
          <w:szCs w:val="22"/>
        </w:rPr>
        <w:t xml:space="preserve"> </w:t>
      </w:r>
      <w:proofErr w:type="spellStart"/>
      <w:r w:rsidRPr="00625F7B">
        <w:rPr>
          <w:rFonts w:asciiTheme="minorHAnsi" w:hAnsiTheme="minorHAnsi" w:cstheme="minorHAnsi"/>
          <w:color w:val="171717"/>
          <w:sz w:val="22"/>
          <w:szCs w:val="22"/>
        </w:rPr>
        <w:t>loader</w:t>
      </w:r>
      <w:proofErr w:type="spellEnd"/>
      <w:r w:rsidRPr="00625F7B">
        <w:rPr>
          <w:rFonts w:asciiTheme="minorHAnsi" w:hAnsiTheme="minorHAnsi" w:cstheme="minorHAnsi"/>
          <w:color w:val="171717"/>
          <w:sz w:val="22"/>
          <w:szCs w:val="22"/>
        </w:rPr>
        <w:t xml:space="preserve"> (Winload.exe)</w:t>
      </w:r>
    </w:p>
    <w:p w:rsidR="00625F7B" w:rsidRPr="00625F7B" w:rsidRDefault="00625F7B" w:rsidP="00625F7B">
      <w:pPr>
        <w:pStyle w:val="NormalWeb"/>
        <w:numPr>
          <w:ilvl w:val="0"/>
          <w:numId w:val="4"/>
        </w:numPr>
        <w:spacing w:after="0" w:afterAutospacing="0"/>
        <w:ind w:left="570"/>
        <w:rPr>
          <w:rFonts w:asciiTheme="minorHAnsi" w:hAnsiTheme="minorHAnsi" w:cstheme="minorHAnsi"/>
          <w:color w:val="171717"/>
          <w:sz w:val="22"/>
          <w:szCs w:val="22"/>
        </w:rPr>
      </w:pPr>
      <w:r w:rsidRPr="00625F7B">
        <w:rPr>
          <w:rFonts w:asciiTheme="minorHAnsi" w:hAnsiTheme="minorHAnsi" w:cstheme="minorHAnsi"/>
          <w:color w:val="171717"/>
          <w:sz w:val="22"/>
          <w:szCs w:val="22"/>
        </w:rPr>
        <w:t xml:space="preserve">Windows resume </w:t>
      </w:r>
      <w:proofErr w:type="spellStart"/>
      <w:r w:rsidRPr="00625F7B">
        <w:rPr>
          <w:rFonts w:asciiTheme="minorHAnsi" w:hAnsiTheme="minorHAnsi" w:cstheme="minorHAnsi"/>
          <w:color w:val="171717"/>
          <w:sz w:val="22"/>
          <w:szCs w:val="22"/>
        </w:rPr>
        <w:t>loader</w:t>
      </w:r>
      <w:proofErr w:type="spellEnd"/>
      <w:r w:rsidRPr="00625F7B">
        <w:rPr>
          <w:rFonts w:asciiTheme="minorHAnsi" w:hAnsiTheme="minorHAnsi" w:cstheme="minorHAnsi"/>
          <w:color w:val="171717"/>
          <w:sz w:val="22"/>
          <w:szCs w:val="22"/>
        </w:rPr>
        <w:t xml:space="preserve"> (Winresume.exe)</w:t>
      </w:r>
    </w:p>
    <w:p w:rsidR="00625F7B" w:rsidRPr="00625F7B" w:rsidRDefault="00625F7B" w:rsidP="00625F7B">
      <w:pPr>
        <w:pStyle w:val="NormalWeb"/>
        <w:spacing w:after="0" w:afterAutospacing="0"/>
        <w:rPr>
          <w:rFonts w:asciiTheme="minorHAnsi" w:hAnsiTheme="minorHAnsi" w:cstheme="minorHAnsi"/>
          <w:color w:val="171717"/>
          <w:sz w:val="22"/>
          <w:szCs w:val="22"/>
        </w:rPr>
      </w:pPr>
      <w:r>
        <w:rPr>
          <w:rFonts w:asciiTheme="minorHAnsi" w:hAnsiTheme="minorHAnsi" w:cstheme="minorHAnsi"/>
          <w:color w:val="171717"/>
          <w:sz w:val="22"/>
          <w:szCs w:val="22"/>
        </w:rPr>
        <w:t xml:space="preserve">En esta configuración, el </w:t>
      </w:r>
      <w:r w:rsidRPr="00625F7B">
        <w:rPr>
          <w:rFonts w:asciiTheme="minorHAnsi" w:hAnsiTheme="minorHAnsi" w:cstheme="minorHAnsi"/>
          <w:color w:val="171717"/>
          <w:sz w:val="22"/>
          <w:szCs w:val="22"/>
        </w:rPr>
        <w:t xml:space="preserve"> Windows </w:t>
      </w:r>
      <w:proofErr w:type="spellStart"/>
      <w:r w:rsidRPr="00625F7B">
        <w:rPr>
          <w:rFonts w:asciiTheme="minorHAnsi" w:hAnsiTheme="minorHAnsi" w:cstheme="minorHAnsi"/>
          <w:color w:val="171717"/>
          <w:sz w:val="22"/>
          <w:szCs w:val="22"/>
        </w:rPr>
        <w:t>Boot</w:t>
      </w:r>
      <w:proofErr w:type="spellEnd"/>
      <w:r w:rsidRPr="00625F7B">
        <w:rPr>
          <w:rFonts w:asciiTheme="minorHAnsi" w:hAnsiTheme="minorHAnsi" w:cstheme="minorHAnsi"/>
          <w:color w:val="171717"/>
          <w:sz w:val="22"/>
          <w:szCs w:val="22"/>
        </w:rPr>
        <w:t xml:space="preserve"> Manager</w:t>
      </w:r>
      <w:r>
        <w:rPr>
          <w:rFonts w:asciiTheme="minorHAnsi" w:hAnsiTheme="minorHAnsi" w:cstheme="minorHAnsi"/>
          <w:color w:val="171717"/>
          <w:sz w:val="22"/>
          <w:szCs w:val="22"/>
        </w:rPr>
        <w:t xml:space="preserve"> (Administrador de arranque) es genérico y desconoce los requisitos específicos </w:t>
      </w:r>
      <w:r w:rsidR="009821AF">
        <w:rPr>
          <w:rFonts w:asciiTheme="minorHAnsi" w:hAnsiTheme="minorHAnsi" w:cstheme="minorHAnsi"/>
          <w:color w:val="171717"/>
          <w:sz w:val="22"/>
          <w:szCs w:val="22"/>
        </w:rPr>
        <w:t>de cada sistema operativo mientras que los cargadores de arranque específicos del sistema están optimizados para el sistema específico que cargan</w:t>
      </w:r>
      <w:r w:rsidRPr="00625F7B">
        <w:rPr>
          <w:rFonts w:asciiTheme="minorHAnsi" w:hAnsiTheme="minorHAnsi" w:cstheme="minorHAnsi"/>
          <w:color w:val="171717"/>
          <w:sz w:val="22"/>
          <w:szCs w:val="22"/>
        </w:rPr>
        <w:t>.</w:t>
      </w:r>
    </w:p>
    <w:p w:rsidR="005057A3" w:rsidRDefault="005057A3" w:rsidP="002D676F">
      <w:pPr>
        <w:spacing w:after="0"/>
        <w:rPr>
          <w:lang w:val="es-ES"/>
        </w:rPr>
      </w:pPr>
    </w:p>
    <w:p w:rsidR="002D676F" w:rsidRDefault="002D676F" w:rsidP="002D676F">
      <w:pPr>
        <w:spacing w:after="0"/>
        <w:rPr>
          <w:lang w:val="es-ES"/>
        </w:rPr>
      </w:pPr>
    </w:p>
    <w:p w:rsidR="002D676F" w:rsidRDefault="002D676F" w:rsidP="002D676F">
      <w:pPr>
        <w:spacing w:after="0"/>
        <w:rPr>
          <w:lang w:val="es-ES"/>
        </w:rPr>
      </w:pPr>
    </w:p>
    <w:tbl>
      <w:tblPr>
        <w:tblpPr w:leftFromText="141" w:rightFromText="141" w:vertAnchor="text" w:horzAnchor="margin" w:tblpXSpec="right" w:tblpY="273"/>
        <w:tblW w:w="9087" w:type="dxa"/>
        <w:tblCellMar>
          <w:top w:w="15" w:type="dxa"/>
          <w:left w:w="15" w:type="dxa"/>
          <w:bottom w:w="15" w:type="dxa"/>
          <w:right w:w="15" w:type="dxa"/>
        </w:tblCellMar>
        <w:tblLook w:val="04A0" w:firstRow="1" w:lastRow="0" w:firstColumn="1" w:lastColumn="0" w:noHBand="0" w:noVBand="1"/>
      </w:tblPr>
      <w:tblGrid>
        <w:gridCol w:w="453"/>
        <w:gridCol w:w="2975"/>
        <w:gridCol w:w="3048"/>
        <w:gridCol w:w="2611"/>
      </w:tblGrid>
      <w:tr w:rsidR="005057A3" w:rsidRPr="005057A3" w:rsidTr="00672C6D">
        <w:trPr>
          <w:tblHeader/>
        </w:trPr>
        <w:tc>
          <w:tcPr>
            <w:tcW w:w="9087" w:type="dxa"/>
            <w:gridSpan w:val="4"/>
            <w:tcBorders>
              <w:top w:val="nil"/>
              <w:left w:val="nil"/>
              <w:bottom w:val="nil"/>
              <w:right w:val="nil"/>
            </w:tcBorders>
            <w:vAlign w:val="center"/>
            <w:hideMark/>
          </w:tcPr>
          <w:p w:rsidR="005057A3" w:rsidRPr="005057A3" w:rsidRDefault="005057A3" w:rsidP="00672C6D">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16"/>
                <w:szCs w:val="16"/>
                <w:lang w:val="es-ES" w:eastAsia="es-ES"/>
              </w:rPr>
            </w:pPr>
          </w:p>
        </w:tc>
      </w:tr>
      <w:tr w:rsidR="005057A3" w:rsidRPr="005057A3" w:rsidTr="00672C6D">
        <w:trPr>
          <w:tblHeader/>
        </w:trPr>
        <w:tc>
          <w:tcPr>
            <w:tcW w:w="0" w:type="auto"/>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Fase</w:t>
            </w:r>
          </w:p>
        </w:tc>
        <w:tc>
          <w:tcPr>
            <w:tcW w:w="2971"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Proceso de inicio</w:t>
            </w:r>
          </w:p>
        </w:tc>
        <w:tc>
          <w:tcPr>
            <w:tcW w:w="3044"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BIOS</w:t>
            </w:r>
          </w:p>
        </w:tc>
        <w:tc>
          <w:tcPr>
            <w:tcW w:w="2608" w:type="dxa"/>
            <w:tcBorders>
              <w:top w:val="nil"/>
              <w:left w:val="single" w:sz="2" w:space="0" w:color="auto"/>
              <w:bottom w:val="nil"/>
              <w:right w:val="single" w:sz="2" w:space="0" w:color="auto"/>
            </w:tcBorders>
            <w:vAlign w:val="bottom"/>
            <w:hideMark/>
          </w:tcPr>
          <w:p w:rsidR="005057A3" w:rsidRPr="005057A3" w:rsidRDefault="005057A3" w:rsidP="00672C6D">
            <w:pPr>
              <w:spacing w:after="0" w:line="240" w:lineRule="auto"/>
              <w:rPr>
                <w:rFonts w:eastAsia="Times New Roman" w:cstheme="minorHAnsi"/>
                <w:b/>
                <w:bCs/>
                <w:sz w:val="16"/>
                <w:szCs w:val="16"/>
                <w:lang w:val="es-ES" w:eastAsia="es-ES"/>
              </w:rPr>
            </w:pPr>
            <w:r w:rsidRPr="005057A3">
              <w:rPr>
                <w:rFonts w:eastAsia="Times New Roman" w:cstheme="minorHAnsi"/>
                <w:b/>
                <w:bCs/>
                <w:sz w:val="16"/>
                <w:szCs w:val="16"/>
                <w:lang w:val="es-ES" w:eastAsia="es-ES"/>
              </w:rPr>
              <w:t>UEFI</w:t>
            </w:r>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uno</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proofErr w:type="spellStart"/>
            <w:r w:rsidRPr="005057A3">
              <w:rPr>
                <w:rFonts w:eastAsia="Times New Roman" w:cstheme="minorHAnsi"/>
                <w:sz w:val="16"/>
                <w:szCs w:val="16"/>
                <w:lang w:val="es-ES" w:eastAsia="es-ES"/>
              </w:rPr>
              <w:t>Prearranque</w:t>
            </w:r>
            <w:proofErr w:type="spellEnd"/>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 xml:space="preserve">MBR/PBR (código </w:t>
            </w:r>
            <w:proofErr w:type="spellStart"/>
            <w:r w:rsidRPr="005057A3">
              <w:rPr>
                <w:rFonts w:eastAsia="Times New Roman" w:cstheme="minorHAnsi"/>
                <w:sz w:val="16"/>
                <w:szCs w:val="16"/>
                <w:lang w:val="es-ES" w:eastAsia="es-ES"/>
              </w:rPr>
              <w:t>bootstrap</w:t>
            </w:r>
            <w:proofErr w:type="spellEnd"/>
            <w:r w:rsidRPr="005057A3">
              <w:rPr>
                <w:rFonts w:eastAsia="Times New Roman" w:cstheme="minorHAnsi"/>
                <w:sz w:val="16"/>
                <w:szCs w:val="16"/>
                <w:lang w:val="es-ES" w:eastAsia="es-ES"/>
              </w:rPr>
              <w:t>)</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Firmware UEFI</w:t>
            </w:r>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1</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Administración de arranque de Windows</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SystemDrive</w:t>
            </w:r>
            <w:proofErr w:type="spellEnd"/>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bootmgr</w:t>
            </w:r>
            <w:proofErr w:type="spellEnd"/>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\EFI\Microsoft\</w:t>
            </w:r>
            <w:proofErr w:type="spellStart"/>
            <w:r w:rsidRPr="005057A3">
              <w:rPr>
                <w:rFonts w:eastAsia="Times New Roman" w:cstheme="minorHAnsi"/>
                <w:sz w:val="16"/>
                <w:szCs w:val="16"/>
                <w:lang w:val="es-ES" w:eastAsia="es-ES"/>
              </w:rPr>
              <w:t>Boot</w:t>
            </w:r>
            <w:proofErr w:type="spellEnd"/>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bootmgfw.efi</w:t>
            </w:r>
            <w:proofErr w:type="spellEnd"/>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2</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Cargador del SO Windows</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%\system32\winload.exe</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w:t>
            </w:r>
            <w:proofErr w:type="spellStart"/>
            <w:r w:rsidRPr="005057A3">
              <w:rPr>
                <w:rFonts w:eastAsia="Times New Roman" w:cstheme="minorHAnsi"/>
                <w:sz w:val="16"/>
                <w:szCs w:val="16"/>
                <w:lang w:val="es-ES" w:eastAsia="es-ES"/>
              </w:rPr>
              <w:t>winload.efi</w:t>
            </w:r>
            <w:proofErr w:type="spellEnd"/>
          </w:p>
        </w:tc>
      </w:tr>
      <w:tr w:rsidR="005057A3" w:rsidRPr="005057A3" w:rsidTr="00672C6D">
        <w:tc>
          <w:tcPr>
            <w:tcW w:w="0" w:type="auto"/>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cuatro</w:t>
            </w:r>
          </w:p>
        </w:tc>
        <w:tc>
          <w:tcPr>
            <w:tcW w:w="2971"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Núcleo del sistema operativo Windows NT</w:t>
            </w:r>
          </w:p>
        </w:tc>
        <w:tc>
          <w:tcPr>
            <w:tcW w:w="3044"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r w:rsidRPr="005057A3">
              <w:rPr>
                <w:rFonts w:eastAsia="Times New Roman" w:cstheme="minorHAnsi"/>
                <w:sz w:val="16"/>
                <w:szCs w:val="16"/>
                <w:lang w:val="es-ES" w:eastAsia="es-ES"/>
              </w:rPr>
              <w:t>%</w:t>
            </w:r>
            <w:proofErr w:type="spellStart"/>
            <w:r w:rsidRPr="005057A3">
              <w:rPr>
                <w:rFonts w:eastAsia="Times New Roman" w:cstheme="minorHAnsi"/>
                <w:sz w:val="16"/>
                <w:szCs w:val="16"/>
                <w:lang w:val="es-ES" w:eastAsia="es-ES"/>
              </w:rPr>
              <w:t>SystemRoot</w:t>
            </w:r>
            <w:proofErr w:type="spellEnd"/>
            <w:r w:rsidRPr="005057A3">
              <w:rPr>
                <w:rFonts w:eastAsia="Times New Roman" w:cstheme="minorHAnsi"/>
                <w:sz w:val="16"/>
                <w:szCs w:val="16"/>
                <w:lang w:val="es-ES" w:eastAsia="es-ES"/>
              </w:rPr>
              <w:t>%\system32\ntoskrnl.exe</w:t>
            </w:r>
          </w:p>
        </w:tc>
        <w:tc>
          <w:tcPr>
            <w:tcW w:w="2608" w:type="dxa"/>
            <w:tcBorders>
              <w:top w:val="single" w:sz="24" w:space="0" w:color="auto"/>
              <w:left w:val="single" w:sz="2" w:space="0" w:color="auto"/>
              <w:bottom w:val="single" w:sz="2" w:space="0" w:color="auto"/>
              <w:right w:val="single" w:sz="2" w:space="0" w:color="auto"/>
            </w:tcBorders>
            <w:hideMark/>
          </w:tcPr>
          <w:p w:rsidR="005057A3" w:rsidRPr="005057A3" w:rsidRDefault="005057A3" w:rsidP="00672C6D">
            <w:pPr>
              <w:spacing w:after="0" w:line="240" w:lineRule="auto"/>
              <w:rPr>
                <w:rFonts w:eastAsia="Times New Roman" w:cstheme="minorHAnsi"/>
                <w:sz w:val="16"/>
                <w:szCs w:val="16"/>
                <w:lang w:val="es-ES" w:eastAsia="es-ES"/>
              </w:rPr>
            </w:pPr>
          </w:p>
        </w:tc>
      </w:tr>
    </w:tbl>
    <w:p w:rsidR="005057A3" w:rsidRDefault="005057A3" w:rsidP="00625F7B">
      <w:pPr>
        <w:pStyle w:val="NormalWeb"/>
        <w:spacing w:after="0" w:afterAutospacing="0"/>
        <w:rPr>
          <w:rFonts w:asciiTheme="minorHAnsi" w:hAnsiTheme="minorHAnsi" w:cstheme="minorHAnsi"/>
          <w:color w:val="171717"/>
          <w:sz w:val="22"/>
          <w:szCs w:val="22"/>
        </w:rPr>
      </w:pPr>
    </w:p>
    <w:p w:rsidR="009821AF" w:rsidRDefault="009821AF" w:rsidP="00625F7B">
      <w:pPr>
        <w:pStyle w:val="NormalWeb"/>
        <w:spacing w:after="0" w:afterAutospacing="0"/>
        <w:rPr>
          <w:rFonts w:asciiTheme="minorHAnsi" w:hAnsiTheme="minorHAnsi" w:cstheme="minorHAnsi"/>
          <w:color w:val="171717"/>
          <w:sz w:val="22"/>
          <w:szCs w:val="22"/>
        </w:rPr>
      </w:pPr>
      <w:r>
        <w:rPr>
          <w:rFonts w:asciiTheme="minorHAnsi" w:hAnsiTheme="minorHAnsi" w:cstheme="minorHAnsi"/>
          <w:color w:val="171717"/>
          <w:sz w:val="22"/>
          <w:szCs w:val="22"/>
        </w:rPr>
        <w:t xml:space="preserve">Cuando una computadora con múltiples entradas de arranque incluye al menos una para </w:t>
      </w:r>
      <w:r w:rsidR="00625F7B" w:rsidRPr="00625F7B">
        <w:rPr>
          <w:rFonts w:asciiTheme="minorHAnsi" w:hAnsiTheme="minorHAnsi" w:cstheme="minorHAnsi"/>
          <w:color w:val="171717"/>
          <w:sz w:val="22"/>
          <w:szCs w:val="22"/>
        </w:rPr>
        <w:t xml:space="preserve">Windows, Windows </w:t>
      </w:r>
      <w:proofErr w:type="spellStart"/>
      <w:r w:rsidR="00625F7B" w:rsidRPr="00625F7B">
        <w:rPr>
          <w:rFonts w:asciiTheme="minorHAnsi" w:hAnsiTheme="minorHAnsi" w:cstheme="minorHAnsi"/>
          <w:color w:val="171717"/>
          <w:sz w:val="22"/>
          <w:szCs w:val="22"/>
        </w:rPr>
        <w:t>Boot</w:t>
      </w:r>
      <w:proofErr w:type="spellEnd"/>
      <w:r w:rsidR="00625F7B" w:rsidRPr="00625F7B">
        <w:rPr>
          <w:rFonts w:asciiTheme="minorHAnsi" w:hAnsiTheme="minorHAnsi" w:cstheme="minorHAnsi"/>
          <w:color w:val="171717"/>
          <w:sz w:val="22"/>
          <w:szCs w:val="22"/>
        </w:rPr>
        <w:t xml:space="preserve"> Manager, </w:t>
      </w:r>
      <w:r>
        <w:rPr>
          <w:rFonts w:asciiTheme="minorHAnsi" w:hAnsiTheme="minorHAnsi" w:cstheme="minorHAnsi"/>
          <w:color w:val="171717"/>
          <w:sz w:val="22"/>
          <w:szCs w:val="22"/>
        </w:rPr>
        <w:t xml:space="preserve">el cual reside en el </w:t>
      </w:r>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root</w:t>
      </w:r>
      <w:proofErr w:type="spellEnd"/>
      <w:r w:rsidR="00625F7B" w:rsidRPr="00625F7B">
        <w:rPr>
          <w:rFonts w:asciiTheme="minorHAnsi" w:hAnsiTheme="minorHAnsi" w:cstheme="minorHAnsi"/>
          <w:color w:val="171717"/>
          <w:sz w:val="22"/>
          <w:szCs w:val="22"/>
        </w:rPr>
        <w:t xml:space="preserve"> </w:t>
      </w:r>
      <w:proofErr w:type="spellStart"/>
      <w:r w:rsidR="00625F7B" w:rsidRPr="00625F7B">
        <w:rPr>
          <w:rFonts w:asciiTheme="minorHAnsi" w:hAnsiTheme="minorHAnsi" w:cstheme="minorHAnsi"/>
          <w:color w:val="171717"/>
          <w:sz w:val="22"/>
          <w:szCs w:val="22"/>
        </w:rPr>
        <w:t>directory</w:t>
      </w:r>
      <w:proofErr w:type="spellEnd"/>
      <w:r w:rsidR="00625F7B" w:rsidRPr="00625F7B">
        <w:rPr>
          <w:rFonts w:asciiTheme="minorHAnsi" w:hAnsiTheme="minorHAnsi" w:cstheme="minorHAnsi"/>
          <w:color w:val="171717"/>
          <w:sz w:val="22"/>
          <w:szCs w:val="22"/>
        </w:rPr>
        <w:t xml:space="preserve">, </w:t>
      </w:r>
      <w:r>
        <w:rPr>
          <w:rFonts w:asciiTheme="minorHAnsi" w:hAnsiTheme="minorHAnsi" w:cstheme="minorHAnsi"/>
          <w:color w:val="171717"/>
          <w:sz w:val="22"/>
          <w:szCs w:val="22"/>
        </w:rPr>
        <w:t xml:space="preserve">inicia el sistema e </w:t>
      </w:r>
      <w:r w:rsidR="001D54EB">
        <w:rPr>
          <w:rFonts w:asciiTheme="minorHAnsi" w:hAnsiTheme="minorHAnsi" w:cstheme="minorHAnsi"/>
          <w:color w:val="171717"/>
          <w:sz w:val="22"/>
          <w:szCs w:val="22"/>
        </w:rPr>
        <w:lastRenderedPageBreak/>
        <w:t>interactúa</w:t>
      </w:r>
      <w:r>
        <w:rPr>
          <w:rFonts w:asciiTheme="minorHAnsi" w:hAnsiTheme="minorHAnsi" w:cstheme="minorHAnsi"/>
          <w:color w:val="171717"/>
          <w:sz w:val="22"/>
          <w:szCs w:val="22"/>
        </w:rPr>
        <w:t xml:space="preserve"> con el usuario. Muestra el menú de arranque, carga el cargador de arranque específico del sistema seleccionado y pasa los parámetros de arranque al cargador de arranque.</w:t>
      </w:r>
    </w:p>
    <w:p w:rsidR="00625F7B" w:rsidRDefault="009821AF" w:rsidP="009821AF">
      <w:pPr>
        <w:pStyle w:val="NormalWeb"/>
        <w:spacing w:after="0" w:afterAutospacing="0"/>
        <w:rPr>
          <w:rFonts w:asciiTheme="minorHAnsi" w:hAnsiTheme="minorHAnsi" w:cstheme="minorHAnsi"/>
          <w:color w:val="171717"/>
          <w:sz w:val="22"/>
          <w:szCs w:val="22"/>
        </w:rPr>
      </w:pPr>
      <w:r w:rsidRPr="009821AF">
        <w:rPr>
          <w:rFonts w:asciiTheme="minorHAnsi" w:hAnsiTheme="minorHAnsi" w:cstheme="minorHAnsi"/>
          <w:color w:val="171717"/>
          <w:sz w:val="22"/>
          <w:szCs w:val="22"/>
        </w:rPr>
        <w:t xml:space="preserve">El cargador de arranque reside en el </w:t>
      </w:r>
      <w:proofErr w:type="spellStart"/>
      <w:r w:rsidR="00625F7B" w:rsidRPr="009821AF">
        <w:rPr>
          <w:rFonts w:asciiTheme="minorHAnsi" w:hAnsiTheme="minorHAnsi" w:cstheme="minorHAnsi"/>
          <w:color w:val="171717"/>
          <w:sz w:val="22"/>
          <w:szCs w:val="22"/>
        </w:rPr>
        <w:t>root</w:t>
      </w:r>
      <w:proofErr w:type="spellEnd"/>
      <w:r w:rsidR="00625F7B" w:rsidRPr="009821AF">
        <w:rPr>
          <w:rFonts w:asciiTheme="minorHAnsi" w:hAnsiTheme="minorHAnsi" w:cstheme="minorHAnsi"/>
          <w:color w:val="171717"/>
          <w:sz w:val="22"/>
          <w:szCs w:val="22"/>
        </w:rPr>
        <w:t xml:space="preserve"> </w:t>
      </w:r>
      <w:proofErr w:type="spellStart"/>
      <w:r w:rsidR="00625F7B" w:rsidRPr="009821AF">
        <w:rPr>
          <w:rFonts w:asciiTheme="minorHAnsi" w:hAnsiTheme="minorHAnsi" w:cstheme="minorHAnsi"/>
          <w:color w:val="171717"/>
          <w:sz w:val="22"/>
          <w:szCs w:val="22"/>
        </w:rPr>
        <w:t>directory</w:t>
      </w:r>
      <w:proofErr w:type="spellEnd"/>
      <w:r w:rsidR="00625F7B" w:rsidRPr="009821AF">
        <w:rPr>
          <w:rFonts w:asciiTheme="minorHAnsi" w:hAnsiTheme="minorHAnsi" w:cstheme="minorHAnsi"/>
          <w:color w:val="171717"/>
          <w:sz w:val="22"/>
          <w:szCs w:val="22"/>
        </w:rPr>
        <w:t xml:space="preserve"> </w:t>
      </w:r>
      <w:r w:rsidRPr="009821AF">
        <w:rPr>
          <w:rFonts w:asciiTheme="minorHAnsi" w:hAnsiTheme="minorHAnsi" w:cstheme="minorHAnsi"/>
          <w:color w:val="171717"/>
          <w:sz w:val="22"/>
          <w:szCs w:val="22"/>
        </w:rPr>
        <w:t>de cada partici</w:t>
      </w:r>
      <w:r>
        <w:rPr>
          <w:rFonts w:asciiTheme="minorHAnsi" w:hAnsiTheme="minorHAnsi" w:cstheme="minorHAnsi"/>
          <w:color w:val="171717"/>
          <w:sz w:val="22"/>
          <w:szCs w:val="22"/>
        </w:rPr>
        <w:t>ón de  Windows</w:t>
      </w:r>
      <w:r w:rsidR="00625F7B" w:rsidRPr="009821AF">
        <w:rPr>
          <w:rFonts w:asciiTheme="minorHAnsi" w:hAnsiTheme="minorHAnsi" w:cstheme="minorHAnsi"/>
          <w:color w:val="171717"/>
          <w:sz w:val="22"/>
          <w:szCs w:val="22"/>
        </w:rPr>
        <w:t xml:space="preserve">. </w:t>
      </w:r>
      <w:r w:rsidRPr="009821AF">
        <w:rPr>
          <w:rFonts w:asciiTheme="minorHAnsi" w:hAnsiTheme="minorHAnsi" w:cstheme="minorHAnsi"/>
          <w:color w:val="171717"/>
          <w:sz w:val="22"/>
          <w:szCs w:val="22"/>
        </w:rPr>
        <w:t>Una vez seleccionados, los cargadores de arranque se hacen cargo del proceso de arranque y cargan el sistema operativo de acuerdo con los parámetros de arranque seleccionados.</w:t>
      </w:r>
    </w:p>
    <w:p w:rsidR="009821AF" w:rsidRPr="004824A5" w:rsidRDefault="009821AF" w:rsidP="009821AF">
      <w:pPr>
        <w:pStyle w:val="NormalWeb"/>
        <w:spacing w:after="0" w:afterAutospacing="0"/>
        <w:rPr>
          <w:rFonts w:asciiTheme="minorHAnsi" w:hAnsiTheme="minorHAnsi" w:cstheme="minorHAnsi"/>
          <w:b/>
          <w:bCs/>
          <w:color w:val="171717"/>
          <w:sz w:val="22"/>
          <w:szCs w:val="22"/>
        </w:rPr>
      </w:pPr>
    </w:p>
    <w:p w:rsidR="009821AF" w:rsidRPr="009B578D" w:rsidRDefault="009821AF" w:rsidP="009B578D">
      <w:pPr>
        <w:spacing w:after="0" w:line="240" w:lineRule="auto"/>
        <w:outlineLvl w:val="1"/>
        <w:rPr>
          <w:rFonts w:ascii="Segoe UI" w:eastAsia="Times New Roman" w:hAnsi="Segoe UI" w:cs="Segoe UI"/>
          <w:b/>
          <w:bCs/>
          <w:color w:val="171717"/>
          <w:sz w:val="26"/>
          <w:szCs w:val="26"/>
          <w:lang w:val="es-ES" w:eastAsia="es-ES"/>
        </w:rPr>
      </w:pPr>
      <w:bookmarkStart w:id="2" w:name="BCD"/>
      <w:r w:rsidRPr="009B578D">
        <w:rPr>
          <w:rFonts w:ascii="Segoe UI" w:eastAsia="Times New Roman" w:hAnsi="Segoe UI" w:cs="Segoe UI"/>
          <w:b/>
          <w:bCs/>
          <w:color w:val="171717"/>
          <w:sz w:val="26"/>
          <w:szCs w:val="26"/>
          <w:lang w:val="es-ES" w:eastAsia="es-ES"/>
        </w:rPr>
        <w:t>Datos de configuración de arranque</w:t>
      </w:r>
    </w:p>
    <w:bookmarkEnd w:id="2"/>
    <w:p w:rsidR="009821AF" w:rsidRPr="009821AF" w:rsidRDefault="009821AF" w:rsidP="009B578D">
      <w:pPr>
        <w:spacing w:after="0"/>
        <w:rPr>
          <w:rFonts w:cstheme="minorHAnsi"/>
          <w:lang w:val="es-ES"/>
        </w:rPr>
      </w:pPr>
    </w:p>
    <w:p w:rsidR="009821AF" w:rsidRPr="009821AF" w:rsidRDefault="009821AF" w:rsidP="009B578D">
      <w:pPr>
        <w:spacing w:after="0"/>
        <w:ind w:firstLine="708"/>
        <w:rPr>
          <w:rFonts w:cstheme="minorHAnsi"/>
          <w:lang w:val="es-ES"/>
        </w:rPr>
      </w:pPr>
      <w:r w:rsidRPr="009821AF">
        <w:rPr>
          <w:rFonts w:cstheme="minorHAnsi"/>
          <w:lang w:val="es-ES"/>
        </w:rPr>
        <w:t>Las opciones de arranque de Windows se almacenan en el almacén de datos de configuración de arranque (BCD) en equipos basados ​​en BIOS y EFI.</w:t>
      </w:r>
    </w:p>
    <w:p w:rsidR="009821AF" w:rsidRPr="009821AF" w:rsidRDefault="009821AF" w:rsidP="009B578D">
      <w:pPr>
        <w:spacing w:after="0"/>
        <w:rPr>
          <w:rFonts w:cstheme="minorHAnsi"/>
          <w:lang w:val="es-ES"/>
        </w:rPr>
      </w:pPr>
      <w:r w:rsidRPr="009821AF">
        <w:rPr>
          <w:rFonts w:cstheme="minorHAnsi"/>
          <w:lang w:val="es-ES"/>
        </w:rPr>
        <w:t>BCD proporciona una interfaz de opción de inicio común e independiente del firmware para todas las computadoras que ejecutan Windows 10, Windows 8, Windows Server 2012, Windows 7 y Windows Server 2008. Es más seguro que las configuraciones de almacenamiento de opciones de inicio anteriores, ya que permite e</w:t>
      </w:r>
      <w:r w:rsidR="009B578D">
        <w:rPr>
          <w:rFonts w:cstheme="minorHAnsi"/>
          <w:lang w:val="es-ES"/>
        </w:rPr>
        <w:t xml:space="preserve">l bloqueo seguro del almacén BCD </w:t>
      </w:r>
      <w:r w:rsidRPr="009821AF">
        <w:rPr>
          <w:rFonts w:cstheme="minorHAnsi"/>
          <w:lang w:val="es-ES"/>
        </w:rPr>
        <w:t xml:space="preserve"> y permite a los administradores asignar derechos para administrar las opciones de arranque. BCD está disponible en tiempo de ejecución y durante todas las fases de configuración. Incluso puede llamar a BCD durante las transiciones de estado de energía y usarlo para definir el proceso de arranque para reanudar después de la hibernación.</w:t>
      </w:r>
    </w:p>
    <w:p w:rsidR="009821AF" w:rsidRPr="009821AF" w:rsidRDefault="009821AF" w:rsidP="009B578D">
      <w:pPr>
        <w:spacing w:after="0"/>
        <w:rPr>
          <w:rFonts w:cstheme="minorHAnsi"/>
          <w:lang w:val="es-ES"/>
        </w:rPr>
      </w:pPr>
      <w:r w:rsidRPr="009821AF">
        <w:rPr>
          <w:rFonts w:cstheme="minorHAnsi"/>
          <w:lang w:val="es-ES"/>
        </w:rPr>
        <w:t>Puede administrar BCD de forma remota y administrar BCD cuando el sistema se inicia desde medios que no sean l</w:t>
      </w:r>
      <w:r w:rsidR="009B578D">
        <w:rPr>
          <w:rFonts w:cstheme="minorHAnsi"/>
          <w:lang w:val="es-ES"/>
        </w:rPr>
        <w:t>os medios en los que reside el almacén</w:t>
      </w:r>
      <w:r w:rsidRPr="009821AF">
        <w:rPr>
          <w:rFonts w:cstheme="minorHAnsi"/>
          <w:lang w:val="es-ES"/>
        </w:rPr>
        <w:t xml:space="preserve"> BCD. Esta característica es extremadamente importante para la depuración y la resolución de problemas, especialmente cuando se debe restaurar un almacén BCD mientras se ejecuta la Reparación de inicio desde un DVD, desde un medio de almacenamiento basado en USB o incluso de forma remota.</w:t>
      </w:r>
    </w:p>
    <w:p w:rsidR="009821AF" w:rsidRPr="009821AF" w:rsidRDefault="009B578D" w:rsidP="009B578D">
      <w:pPr>
        <w:spacing w:after="0"/>
        <w:rPr>
          <w:rFonts w:cstheme="minorHAnsi"/>
          <w:lang w:val="es-ES"/>
        </w:rPr>
      </w:pPr>
      <w:r>
        <w:rPr>
          <w:rFonts w:cstheme="minorHAnsi"/>
          <w:lang w:val="es-ES"/>
        </w:rPr>
        <w:t>El almacén</w:t>
      </w:r>
      <w:r w:rsidR="009821AF" w:rsidRPr="009821AF">
        <w:rPr>
          <w:rFonts w:cstheme="minorHAnsi"/>
          <w:lang w:val="es-ES"/>
        </w:rPr>
        <w:t xml:space="preserve"> BCD, con su conocida arquitectura de objetos y elementos, utiliza GUID y nombres como "</w:t>
      </w:r>
      <w:r>
        <w:rPr>
          <w:rFonts w:cstheme="minorHAnsi"/>
          <w:lang w:val="es-ES"/>
        </w:rPr>
        <w:t>Default</w:t>
      </w:r>
      <w:r w:rsidR="009821AF" w:rsidRPr="009821AF">
        <w:rPr>
          <w:rFonts w:cstheme="minorHAnsi"/>
          <w:lang w:val="es-ES"/>
        </w:rPr>
        <w:t>" para identificar con precisión las aplicaciones relacionadas con el arranque.</w:t>
      </w:r>
    </w:p>
    <w:p w:rsidR="009821AF" w:rsidRDefault="009821AF" w:rsidP="009B578D">
      <w:pPr>
        <w:spacing w:after="0"/>
        <w:rPr>
          <w:rFonts w:cstheme="minorHAnsi"/>
          <w:lang w:val="es-ES"/>
        </w:rPr>
      </w:pPr>
      <w:r w:rsidRPr="009821AF">
        <w:rPr>
          <w:rFonts w:cstheme="minorHAnsi"/>
          <w:lang w:val="es-ES"/>
        </w:rPr>
        <w:t>BCD incluye su propio conjunto de opciones de arranque. Para obtener más información sobre estas opciones de arranque, consulte la Referencia de opciones de arranque de BCD.</w:t>
      </w:r>
    </w:p>
    <w:p w:rsidR="009B578D" w:rsidRDefault="00BA7829" w:rsidP="009B578D">
      <w:pPr>
        <w:spacing w:after="0"/>
        <w:rPr>
          <w:rFonts w:cstheme="minorHAnsi"/>
          <w:lang w:val="es-ES"/>
        </w:rPr>
      </w:pPr>
      <w:hyperlink r:id="rId13" w:history="1">
        <w:r w:rsidR="009B578D" w:rsidRPr="00290899">
          <w:rPr>
            <w:rStyle w:val="Hipervnculo"/>
            <w:rFonts w:cstheme="minorHAnsi"/>
            <w:lang w:val="es-ES"/>
          </w:rPr>
          <w:t>https://docs.microsoft.com/windows-hardware/drivers/ddi/index</w:t>
        </w:r>
      </w:hyperlink>
    </w:p>
    <w:p w:rsidR="009B578D" w:rsidRPr="009821AF" w:rsidRDefault="009B578D" w:rsidP="009B578D">
      <w:pPr>
        <w:spacing w:after="0"/>
        <w:rPr>
          <w:rFonts w:cstheme="minorHAnsi"/>
          <w:lang w:val="es-ES"/>
        </w:rPr>
      </w:pPr>
    </w:p>
    <w:p w:rsidR="00962858" w:rsidRPr="00962858" w:rsidRDefault="00962858" w:rsidP="00962858">
      <w:pPr>
        <w:spacing w:after="0" w:line="240" w:lineRule="auto"/>
        <w:outlineLvl w:val="1"/>
        <w:rPr>
          <w:rFonts w:ascii="Segoe UI" w:eastAsia="Times New Roman" w:hAnsi="Segoe UI" w:cs="Segoe UI"/>
          <w:b/>
          <w:bCs/>
          <w:color w:val="171717"/>
          <w:sz w:val="26"/>
          <w:szCs w:val="26"/>
          <w:lang w:val="es-ES" w:eastAsia="es-ES"/>
        </w:rPr>
      </w:pPr>
      <w:proofErr w:type="spellStart"/>
      <w:r w:rsidRPr="00962858">
        <w:rPr>
          <w:rFonts w:ascii="Segoe UI" w:eastAsia="Times New Roman" w:hAnsi="Segoe UI" w:cs="Segoe UI"/>
          <w:b/>
          <w:bCs/>
          <w:color w:val="171717"/>
          <w:sz w:val="26"/>
          <w:szCs w:val="26"/>
          <w:lang w:val="es-ES" w:eastAsia="es-ES"/>
        </w:rPr>
        <w:t>Editing</w:t>
      </w:r>
      <w:proofErr w:type="spellEnd"/>
      <w:r w:rsidRPr="00962858">
        <w:rPr>
          <w:rFonts w:ascii="Segoe UI" w:eastAsia="Times New Roman" w:hAnsi="Segoe UI" w:cs="Segoe UI"/>
          <w:b/>
          <w:bCs/>
          <w:color w:val="171717"/>
          <w:sz w:val="26"/>
          <w:szCs w:val="26"/>
          <w:lang w:val="es-ES" w:eastAsia="es-ES"/>
        </w:rPr>
        <w:t xml:space="preserve"> </w:t>
      </w:r>
      <w:proofErr w:type="spellStart"/>
      <w:r w:rsidRPr="00962858">
        <w:rPr>
          <w:rFonts w:ascii="Segoe UI" w:eastAsia="Times New Roman" w:hAnsi="Segoe UI" w:cs="Segoe UI"/>
          <w:b/>
          <w:bCs/>
          <w:color w:val="171717"/>
          <w:sz w:val="26"/>
          <w:szCs w:val="26"/>
          <w:lang w:val="es-ES" w:eastAsia="es-ES"/>
        </w:rPr>
        <w:t>Boot</w:t>
      </w:r>
      <w:proofErr w:type="spellEnd"/>
      <w:r w:rsidRPr="00962858">
        <w:rPr>
          <w:rFonts w:ascii="Segoe UI" w:eastAsia="Times New Roman" w:hAnsi="Segoe UI" w:cs="Segoe UI"/>
          <w:b/>
          <w:bCs/>
          <w:color w:val="171717"/>
          <w:sz w:val="26"/>
          <w:szCs w:val="26"/>
          <w:lang w:val="es-ES" w:eastAsia="es-ES"/>
        </w:rPr>
        <w:t xml:space="preserve"> </w:t>
      </w:r>
      <w:proofErr w:type="spellStart"/>
      <w:r w:rsidRPr="00962858">
        <w:rPr>
          <w:rFonts w:ascii="Segoe UI" w:eastAsia="Times New Roman" w:hAnsi="Segoe UI" w:cs="Segoe UI"/>
          <w:b/>
          <w:bCs/>
          <w:color w:val="171717"/>
          <w:sz w:val="26"/>
          <w:szCs w:val="26"/>
          <w:lang w:val="es-ES" w:eastAsia="es-ES"/>
        </w:rPr>
        <w:t>Options</w:t>
      </w:r>
      <w:proofErr w:type="spellEnd"/>
    </w:p>
    <w:p w:rsidR="00962858" w:rsidRPr="00962858" w:rsidRDefault="00962858" w:rsidP="00962858">
      <w:pPr>
        <w:spacing w:after="0"/>
        <w:rPr>
          <w:lang w:val="es-ES"/>
        </w:rPr>
      </w:pPr>
    </w:p>
    <w:p w:rsidR="00962858" w:rsidRPr="00962858" w:rsidRDefault="00962858" w:rsidP="00962858">
      <w:pPr>
        <w:spacing w:after="0"/>
        <w:rPr>
          <w:lang w:val="es-ES"/>
        </w:rPr>
      </w:pPr>
      <w:r>
        <w:rPr>
          <w:lang w:val="es-ES"/>
        </w:rPr>
        <w:t xml:space="preserve">Para editar opciones de arranque en </w:t>
      </w:r>
      <w:r w:rsidRPr="00962858">
        <w:rPr>
          <w:lang w:val="es-ES"/>
        </w:rPr>
        <w:t xml:space="preserve">Windows, use </w:t>
      </w:r>
      <w:proofErr w:type="spellStart"/>
      <w:r w:rsidRPr="00962858">
        <w:rPr>
          <w:lang w:val="es-ES"/>
        </w:rPr>
        <w:t>BCDEdit</w:t>
      </w:r>
      <w:proofErr w:type="spellEnd"/>
      <w:r w:rsidRPr="00962858">
        <w:rPr>
          <w:lang w:val="es-ES"/>
        </w:rPr>
        <w:t xml:space="preserve"> (BCDEdit.exe), </w:t>
      </w:r>
      <w:r>
        <w:rPr>
          <w:lang w:val="es-ES"/>
        </w:rPr>
        <w:t xml:space="preserve">utilidad incluida en </w:t>
      </w:r>
      <w:r w:rsidRPr="00962858">
        <w:rPr>
          <w:lang w:val="es-ES"/>
        </w:rPr>
        <w:t xml:space="preserve"> Windows.</w:t>
      </w:r>
    </w:p>
    <w:p w:rsidR="00962858" w:rsidRDefault="00962858" w:rsidP="00962858">
      <w:pPr>
        <w:spacing w:after="0"/>
        <w:rPr>
          <w:lang w:val="es-ES"/>
        </w:rPr>
      </w:pPr>
      <w:r w:rsidRPr="00962858">
        <w:rPr>
          <w:lang w:val="es-ES"/>
        </w:rPr>
        <w:t xml:space="preserve">Para usar  </w:t>
      </w:r>
      <w:proofErr w:type="spellStart"/>
      <w:r w:rsidRPr="00962858">
        <w:rPr>
          <w:lang w:val="es-ES"/>
        </w:rPr>
        <w:t>BCDEdit</w:t>
      </w:r>
      <w:proofErr w:type="spellEnd"/>
      <w:r w:rsidRPr="00962858">
        <w:rPr>
          <w:lang w:val="es-ES"/>
        </w:rPr>
        <w:t xml:space="preserve">, debe de ser miembro del grupo de </w:t>
      </w:r>
      <w:r>
        <w:rPr>
          <w:lang w:val="es-ES"/>
        </w:rPr>
        <w:t xml:space="preserve">Administradores en el computador. </w:t>
      </w:r>
    </w:p>
    <w:p w:rsidR="00962858" w:rsidRDefault="00962858" w:rsidP="00962858">
      <w:pPr>
        <w:spacing w:after="0"/>
        <w:rPr>
          <w:lang w:val="es-ES"/>
        </w:rPr>
      </w:pPr>
    </w:p>
    <w:p w:rsidR="00962858" w:rsidRPr="00962858" w:rsidRDefault="00962858" w:rsidP="00962858">
      <w:pPr>
        <w:spacing w:after="0"/>
        <w:rPr>
          <w:lang w:val="es-ES"/>
        </w:rPr>
      </w:pPr>
      <w:r w:rsidRPr="00962858">
        <w:rPr>
          <w:lang w:val="es-ES"/>
        </w:rPr>
        <w:t xml:space="preserve">Puede usar también la  </w:t>
      </w:r>
      <w:proofErr w:type="spellStart"/>
      <w:r w:rsidRPr="00962858">
        <w:rPr>
          <w:lang w:val="es-ES"/>
        </w:rPr>
        <w:t>System</w:t>
      </w:r>
      <w:proofErr w:type="spellEnd"/>
      <w:r w:rsidRPr="00962858">
        <w:rPr>
          <w:lang w:val="es-ES"/>
        </w:rPr>
        <w:t xml:space="preserve"> </w:t>
      </w:r>
      <w:proofErr w:type="spellStart"/>
      <w:r w:rsidRPr="00962858">
        <w:rPr>
          <w:lang w:val="es-ES"/>
        </w:rPr>
        <w:t>Configuration</w:t>
      </w:r>
      <w:proofErr w:type="spellEnd"/>
      <w:r w:rsidRPr="00962858">
        <w:rPr>
          <w:lang w:val="es-ES"/>
        </w:rPr>
        <w:t xml:space="preserve"> </w:t>
      </w:r>
      <w:proofErr w:type="spellStart"/>
      <w:r w:rsidRPr="00962858">
        <w:rPr>
          <w:lang w:val="es-ES"/>
        </w:rPr>
        <w:t>utility</w:t>
      </w:r>
      <w:proofErr w:type="spellEnd"/>
      <w:r w:rsidRPr="00962858">
        <w:rPr>
          <w:lang w:val="es-ES"/>
        </w:rPr>
        <w:t xml:space="preserve"> (MSConfig.exe) para cambiar la configuraci</w:t>
      </w:r>
      <w:r>
        <w:rPr>
          <w:lang w:val="es-ES"/>
        </w:rPr>
        <w:t>ón del arranque</w:t>
      </w:r>
      <w:r w:rsidRPr="00962858">
        <w:rPr>
          <w:lang w:val="es-ES"/>
        </w:rPr>
        <w:t>.</w:t>
      </w:r>
    </w:p>
    <w:p w:rsidR="006855FA" w:rsidRPr="004E186A" w:rsidRDefault="006855FA" w:rsidP="009B578D">
      <w:pPr>
        <w:spacing w:after="0"/>
        <w:rPr>
          <w:lang w:val="es-ES"/>
        </w:rPr>
      </w:pPr>
    </w:p>
    <w:p w:rsidR="006855FA" w:rsidRDefault="006855FA" w:rsidP="009B578D">
      <w:pPr>
        <w:spacing w:after="0"/>
        <w:rPr>
          <w:lang w:val="es-ES"/>
        </w:rPr>
      </w:pPr>
    </w:p>
    <w:p w:rsidR="002E6CA5" w:rsidRDefault="002E6CA5" w:rsidP="009B578D">
      <w:pPr>
        <w:spacing w:after="0"/>
        <w:rPr>
          <w:lang w:val="es-ES"/>
        </w:rPr>
      </w:pPr>
    </w:p>
    <w:p w:rsidR="002E6CA5" w:rsidRDefault="002E6CA5" w:rsidP="009B578D">
      <w:pPr>
        <w:spacing w:after="0"/>
        <w:rPr>
          <w:lang w:val="es-ES"/>
        </w:rPr>
      </w:pPr>
    </w:p>
    <w:p w:rsidR="002E6CA5" w:rsidRPr="004E186A" w:rsidRDefault="002E6CA5" w:rsidP="009B578D">
      <w:pPr>
        <w:spacing w:after="0"/>
        <w:rPr>
          <w:lang w:val="es-ES"/>
        </w:rPr>
      </w:pPr>
    </w:p>
    <w:p w:rsidR="007445E3" w:rsidRPr="007445E3" w:rsidRDefault="007445E3" w:rsidP="007445E3">
      <w:pPr>
        <w:spacing w:after="0"/>
        <w:rPr>
          <w:b/>
          <w:sz w:val="40"/>
          <w:szCs w:val="40"/>
          <w:lang w:val="es-ES"/>
        </w:rPr>
      </w:pPr>
      <w:bookmarkStart w:id="3" w:name="AnexoII"/>
      <w:r w:rsidRPr="007445E3">
        <w:rPr>
          <w:b/>
          <w:sz w:val="40"/>
          <w:szCs w:val="40"/>
          <w:lang w:val="es-ES"/>
        </w:rPr>
        <w:lastRenderedPageBreak/>
        <w:t>Anexo II</w:t>
      </w:r>
    </w:p>
    <w:bookmarkEnd w:id="3"/>
    <w:p w:rsidR="007445E3" w:rsidRDefault="007445E3" w:rsidP="007445E3">
      <w:pPr>
        <w:spacing w:after="0" w:line="240" w:lineRule="auto"/>
        <w:outlineLvl w:val="0"/>
        <w:rPr>
          <w:rFonts w:ascii="Segoe UI" w:eastAsia="Times New Roman" w:hAnsi="Segoe UI" w:cs="Segoe UI"/>
          <w:b/>
          <w:bCs/>
          <w:color w:val="171717"/>
          <w:kern w:val="36"/>
          <w:sz w:val="26"/>
          <w:szCs w:val="26"/>
          <w:lang w:val="es-ES" w:eastAsia="es-ES"/>
        </w:rPr>
      </w:pPr>
      <w:r w:rsidRPr="007445E3">
        <w:rPr>
          <w:rFonts w:ascii="Segoe UI" w:eastAsia="Times New Roman" w:hAnsi="Segoe UI" w:cs="Segoe UI"/>
          <w:b/>
          <w:bCs/>
          <w:color w:val="171717"/>
          <w:kern w:val="36"/>
          <w:sz w:val="26"/>
          <w:szCs w:val="26"/>
          <w:lang w:val="es-ES" w:eastAsia="es-ES"/>
        </w:rPr>
        <w:t>Alternativa</w:t>
      </w:r>
      <w:r>
        <w:rPr>
          <w:rFonts w:ascii="Segoe UI" w:eastAsia="Times New Roman" w:hAnsi="Segoe UI" w:cs="Segoe UI"/>
          <w:b/>
          <w:bCs/>
          <w:color w:val="171717"/>
          <w:kern w:val="36"/>
          <w:sz w:val="26"/>
          <w:szCs w:val="26"/>
          <w:lang w:val="es-ES" w:eastAsia="es-ES"/>
        </w:rPr>
        <w:t xml:space="preserve"> a Robocopy</w:t>
      </w:r>
      <w:r w:rsidRPr="007445E3">
        <w:rPr>
          <w:rFonts w:ascii="Segoe UI" w:eastAsia="Times New Roman" w:hAnsi="Segoe UI" w:cs="Segoe UI"/>
          <w:b/>
          <w:bCs/>
          <w:color w:val="171717"/>
          <w:kern w:val="36"/>
          <w:sz w:val="26"/>
          <w:szCs w:val="26"/>
          <w:lang w:val="es-ES" w:eastAsia="es-ES"/>
        </w:rPr>
        <w:t xml:space="preserve"> para copiar la partición </w:t>
      </w:r>
      <w:proofErr w:type="spellStart"/>
      <w:r w:rsidRPr="007445E3">
        <w:rPr>
          <w:rFonts w:ascii="Segoe UI" w:eastAsia="Times New Roman" w:hAnsi="Segoe UI" w:cs="Segoe UI"/>
          <w:b/>
          <w:bCs/>
          <w:color w:val="171717"/>
          <w:kern w:val="36"/>
          <w:sz w:val="26"/>
          <w:szCs w:val="26"/>
          <w:lang w:val="es-ES" w:eastAsia="es-ES"/>
        </w:rPr>
        <w:t>Efi</w:t>
      </w:r>
      <w:proofErr w:type="spellEnd"/>
      <w:r w:rsidRPr="007445E3">
        <w:rPr>
          <w:rFonts w:ascii="Segoe UI" w:eastAsia="Times New Roman" w:hAnsi="Segoe UI" w:cs="Segoe UI"/>
          <w:b/>
          <w:bCs/>
          <w:color w:val="171717"/>
          <w:kern w:val="36"/>
          <w:sz w:val="26"/>
          <w:szCs w:val="26"/>
          <w:lang w:val="es-ES" w:eastAsia="es-ES"/>
        </w:rPr>
        <w:t xml:space="preserve"> en el disco reflejado</w:t>
      </w:r>
    </w:p>
    <w:p w:rsidR="007445E3" w:rsidRDefault="007445E3" w:rsidP="007445E3">
      <w:pPr>
        <w:spacing w:after="0" w:line="240" w:lineRule="auto"/>
        <w:outlineLvl w:val="0"/>
        <w:rPr>
          <w:rFonts w:ascii="Arial" w:hAnsi="Arial" w:cs="Arial"/>
          <w:color w:val="222222"/>
          <w:sz w:val="21"/>
          <w:szCs w:val="21"/>
          <w:shd w:val="clear" w:color="auto" w:fill="FFFFFF"/>
        </w:rPr>
      </w:pPr>
      <w:r>
        <w:rPr>
          <w:rFonts w:ascii="Segoe UI" w:eastAsia="Times New Roman" w:hAnsi="Segoe UI" w:cs="Segoe UI"/>
          <w:b/>
          <w:bCs/>
          <w:color w:val="171717"/>
          <w:kern w:val="36"/>
          <w:sz w:val="26"/>
          <w:szCs w:val="26"/>
          <w:lang w:val="es-ES" w:eastAsia="es-ES"/>
        </w:rPr>
        <w:tab/>
      </w:r>
      <w:r>
        <w:rPr>
          <w:rFonts w:eastAsia="Times New Roman" w:cstheme="minorHAnsi"/>
          <w:bCs/>
          <w:color w:val="171717"/>
          <w:kern w:val="36"/>
          <w:lang w:val="es-ES" w:eastAsia="es-ES"/>
        </w:rPr>
        <w:t xml:space="preserve">La copia de la partición </w:t>
      </w:r>
      <w:proofErr w:type="spellStart"/>
      <w:r>
        <w:rPr>
          <w:rFonts w:eastAsia="Times New Roman" w:cstheme="minorHAnsi"/>
          <w:bCs/>
          <w:color w:val="171717"/>
          <w:kern w:val="36"/>
          <w:lang w:val="es-ES" w:eastAsia="es-ES"/>
        </w:rPr>
        <w:t>Efi</w:t>
      </w:r>
      <w:proofErr w:type="spellEnd"/>
      <w:r>
        <w:rPr>
          <w:rFonts w:eastAsia="Times New Roman" w:cstheme="minorHAnsi"/>
          <w:bCs/>
          <w:color w:val="171717"/>
          <w:kern w:val="36"/>
          <w:lang w:val="es-ES" w:eastAsia="es-ES"/>
        </w:rPr>
        <w:t xml:space="preserve"> cuando el sistema está arrancado no se puede hacer con </w:t>
      </w:r>
      <w:proofErr w:type="spellStart"/>
      <w:r>
        <w:rPr>
          <w:rFonts w:eastAsia="Times New Roman" w:cstheme="minorHAnsi"/>
          <w:bCs/>
          <w:color w:val="171717"/>
          <w:kern w:val="36"/>
          <w:lang w:val="es-ES" w:eastAsia="es-ES"/>
        </w:rPr>
        <w:t>xcopy</w:t>
      </w:r>
      <w:proofErr w:type="spellEnd"/>
      <w:r>
        <w:rPr>
          <w:rFonts w:eastAsia="Times New Roman" w:cstheme="minorHAnsi"/>
          <w:bCs/>
          <w:color w:val="171717"/>
          <w:kern w:val="36"/>
          <w:lang w:val="es-ES" w:eastAsia="es-ES"/>
        </w:rPr>
        <w:t xml:space="preserve"> ya que el BCD está en uso por</w:t>
      </w:r>
      <w:r w:rsidR="00902AA1">
        <w:rPr>
          <w:rFonts w:eastAsia="Times New Roman" w:cstheme="minorHAnsi"/>
          <w:bCs/>
          <w:color w:val="171717"/>
          <w:kern w:val="36"/>
          <w:lang w:val="es-ES" w:eastAsia="es-ES"/>
        </w:rPr>
        <w:t xml:space="preserve"> el sistema. Por eso se utiliza</w:t>
      </w:r>
      <w:r>
        <w:rPr>
          <w:rFonts w:eastAsia="Times New Roman" w:cstheme="minorHAnsi"/>
          <w:bCs/>
          <w:color w:val="171717"/>
          <w:kern w:val="36"/>
          <w:lang w:val="es-ES" w:eastAsia="es-ES"/>
        </w:rPr>
        <w:t xml:space="preserve"> el comando robocopy </w:t>
      </w:r>
      <w:r>
        <w:rPr>
          <w:rFonts w:ascii="Arial" w:hAnsi="Arial" w:cs="Arial"/>
          <w:color w:val="222222"/>
          <w:sz w:val="21"/>
          <w:szCs w:val="21"/>
          <w:shd w:val="clear" w:color="auto" w:fill="FFFFFF"/>
        </w:rPr>
        <w:t> </w:t>
      </w:r>
      <w:r w:rsidRPr="007445E3">
        <w:rPr>
          <w:rFonts w:cstheme="minorHAnsi"/>
          <w:color w:val="222222"/>
          <w:shd w:val="clear" w:color="auto" w:fill="FFFFFF"/>
        </w:rPr>
        <w:t>"</w:t>
      </w:r>
      <w:proofErr w:type="spellStart"/>
      <w:r w:rsidRPr="007445E3">
        <w:rPr>
          <w:rFonts w:cstheme="minorHAnsi"/>
          <w:color w:val="222222"/>
          <w:shd w:val="clear" w:color="auto" w:fill="FFFFFF"/>
        </w:rPr>
        <w:t>Robust</w:t>
      </w:r>
      <w:proofErr w:type="spellEnd"/>
      <w:r w:rsidRPr="007445E3">
        <w:rPr>
          <w:rFonts w:cstheme="minorHAnsi"/>
          <w:color w:val="222222"/>
          <w:shd w:val="clear" w:color="auto" w:fill="FFFFFF"/>
        </w:rPr>
        <w:t xml:space="preserve"> File </w:t>
      </w:r>
      <w:proofErr w:type="spellStart"/>
      <w:r w:rsidRPr="007445E3">
        <w:rPr>
          <w:rFonts w:cstheme="minorHAnsi"/>
          <w:color w:val="222222"/>
          <w:shd w:val="clear" w:color="auto" w:fill="FFFFFF"/>
        </w:rPr>
        <w:t>Copy</w:t>
      </w:r>
      <w:proofErr w:type="spellEnd"/>
      <w:r w:rsidRPr="007445E3">
        <w:rPr>
          <w:rFonts w:cstheme="minorHAnsi"/>
          <w:color w:val="222222"/>
          <w:shd w:val="clear" w:color="auto" w:fill="FFFFFF"/>
        </w:rPr>
        <w:t>"</w:t>
      </w:r>
      <w:r w:rsidR="00902AA1">
        <w:rPr>
          <w:rFonts w:ascii="Arial" w:hAnsi="Arial" w:cs="Arial"/>
          <w:color w:val="222222"/>
          <w:sz w:val="21"/>
          <w:szCs w:val="21"/>
          <w:shd w:val="clear" w:color="auto" w:fill="FFFFFF"/>
        </w:rPr>
        <w:t>. Esta copia también podría</w:t>
      </w:r>
      <w:r w:rsidR="007F49C5">
        <w:rPr>
          <w:rFonts w:ascii="Arial" w:hAnsi="Arial" w:cs="Arial"/>
          <w:color w:val="222222"/>
          <w:sz w:val="21"/>
          <w:szCs w:val="21"/>
          <w:shd w:val="clear" w:color="auto" w:fill="FFFFFF"/>
        </w:rPr>
        <w:t xml:space="preserve"> hacerse desde la instalación del sistema</w:t>
      </w:r>
      <w:r w:rsidR="00902AA1">
        <w:rPr>
          <w:rFonts w:ascii="Arial" w:hAnsi="Arial" w:cs="Arial"/>
          <w:color w:val="222222"/>
          <w:sz w:val="21"/>
          <w:szCs w:val="21"/>
          <w:shd w:val="clear" w:color="auto" w:fill="FFFFFF"/>
        </w:rPr>
        <w:t xml:space="preserve"> y aquí sí, se copiaría el archivo BCD</w:t>
      </w:r>
      <w:r w:rsidR="007F49C5">
        <w:rPr>
          <w:rFonts w:ascii="Arial" w:hAnsi="Arial" w:cs="Arial"/>
          <w:color w:val="222222"/>
          <w:sz w:val="21"/>
          <w:szCs w:val="21"/>
          <w:shd w:val="clear" w:color="auto" w:fill="FFFFFF"/>
        </w:rPr>
        <w:t>.</w:t>
      </w:r>
    </w:p>
    <w:p w:rsidR="007F49C5" w:rsidRPr="007445E3" w:rsidRDefault="007F49C5" w:rsidP="007445E3">
      <w:pPr>
        <w:spacing w:after="0" w:line="240" w:lineRule="auto"/>
        <w:outlineLvl w:val="0"/>
        <w:rPr>
          <w:rFonts w:eastAsia="Times New Roman" w:cstheme="minorHAnsi"/>
          <w:bCs/>
          <w:color w:val="171717"/>
          <w:kern w:val="36"/>
          <w:lang w:val="es-ES" w:eastAsia="es-ES"/>
        </w:rPr>
      </w:pPr>
    </w:p>
    <w:p w:rsidR="002D1E3C" w:rsidRDefault="002D1E3C" w:rsidP="002D1E3C">
      <w:pPr>
        <w:rPr>
          <w:lang w:val="es-ES"/>
        </w:rPr>
      </w:pPr>
      <w:r>
        <w:rPr>
          <w:lang w:val="es-ES"/>
        </w:rPr>
        <w:tab/>
        <w:t>Para copiar</w:t>
      </w:r>
      <w:r>
        <w:rPr>
          <w:rStyle w:val="Refdenotaalpie"/>
          <w:lang w:val="es-ES"/>
        </w:rPr>
        <w:footnoteReference w:id="7"/>
      </w:r>
      <w:r>
        <w:rPr>
          <w:lang w:val="es-ES"/>
        </w:rPr>
        <w:t xml:space="preserve"> la partición </w:t>
      </w:r>
      <w:proofErr w:type="spellStart"/>
      <w:r>
        <w:rPr>
          <w:lang w:val="es-ES"/>
        </w:rPr>
        <w:t>Efi</w:t>
      </w:r>
      <w:proofErr w:type="spellEnd"/>
      <w:r>
        <w:rPr>
          <w:lang w:val="es-ES"/>
        </w:rPr>
        <w:t xml:space="preserve"> del disco 0 al disco 1  arrancamos la máquina con el </w:t>
      </w:r>
      <w:r w:rsidRPr="0019149A">
        <w:rPr>
          <w:b/>
          <w:lang w:val="es-ES"/>
        </w:rPr>
        <w:t>disco de instalación</w:t>
      </w:r>
      <w:r>
        <w:rPr>
          <w:lang w:val="es-ES"/>
        </w:rPr>
        <w:t xml:space="preserve"> de Windows 2016 server y entramos en </w:t>
      </w:r>
      <w:r w:rsidRPr="0019149A">
        <w:rPr>
          <w:b/>
          <w:lang w:val="es-ES"/>
        </w:rPr>
        <w:t>reparación</w:t>
      </w:r>
      <w:r>
        <w:rPr>
          <w:lang w:val="es-ES"/>
        </w:rPr>
        <w:t>, símbolo del sistema.</w:t>
      </w:r>
    </w:p>
    <w:p w:rsidR="002D1E3C" w:rsidRDefault="002D1E3C" w:rsidP="002D1E3C">
      <w:pPr>
        <w:rPr>
          <w:lang w:val="es-ES"/>
        </w:rPr>
      </w:pPr>
      <w:r>
        <w:rPr>
          <w:lang w:val="es-ES"/>
        </w:rPr>
        <w:t xml:space="preserve">Con </w:t>
      </w:r>
      <w:proofErr w:type="spellStart"/>
      <w:r>
        <w:rPr>
          <w:lang w:val="es-ES"/>
        </w:rPr>
        <w:t>Diskpart</w:t>
      </w:r>
      <w:proofErr w:type="spellEnd"/>
      <w:r>
        <w:rPr>
          <w:lang w:val="es-ES"/>
        </w:rPr>
        <w:t xml:space="preserve"> asignamos una letra a cada disco, por ejemplo </w:t>
      </w:r>
      <w:r>
        <w:rPr>
          <w:b/>
          <w:lang w:val="es-ES"/>
        </w:rPr>
        <w:t>P</w:t>
      </w:r>
      <w:r w:rsidRPr="0035632F">
        <w:rPr>
          <w:b/>
          <w:lang w:val="es-ES"/>
        </w:rPr>
        <w:t xml:space="preserve"> </w:t>
      </w:r>
      <w:r>
        <w:rPr>
          <w:lang w:val="es-ES"/>
        </w:rPr>
        <w:t xml:space="preserve"> para el 0 y </w:t>
      </w:r>
      <w:r>
        <w:rPr>
          <w:b/>
          <w:lang w:val="es-ES"/>
        </w:rPr>
        <w:t>S</w:t>
      </w:r>
      <w:r>
        <w:rPr>
          <w:lang w:val="es-ES"/>
        </w:rPr>
        <w:t xml:space="preserve"> para el 1:</w:t>
      </w:r>
    </w:p>
    <w:p w:rsidR="002D1E3C" w:rsidRDefault="002D1E3C" w:rsidP="002D1E3C">
      <w:pPr>
        <w:pStyle w:val="Prrafodelista"/>
        <w:numPr>
          <w:ilvl w:val="0"/>
          <w:numId w:val="1"/>
        </w:numPr>
        <w:rPr>
          <w:lang w:val="es-ES"/>
        </w:rPr>
      </w:pPr>
      <w:proofErr w:type="spellStart"/>
      <w:r>
        <w:rPr>
          <w:lang w:val="es-ES"/>
        </w:rPr>
        <w:t>Select</w:t>
      </w:r>
      <w:proofErr w:type="spellEnd"/>
      <w:r>
        <w:rPr>
          <w:lang w:val="es-ES"/>
        </w:rPr>
        <w:t xml:space="preserve"> disk 0</w:t>
      </w:r>
    </w:p>
    <w:p w:rsidR="002D1E3C" w:rsidRDefault="002D1E3C" w:rsidP="002D1E3C">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 (la de la </w:t>
      </w:r>
      <w:proofErr w:type="spellStart"/>
      <w:r>
        <w:rPr>
          <w:lang w:val="es-ES"/>
        </w:rPr>
        <w:t>efi</w:t>
      </w:r>
      <w:proofErr w:type="spellEnd"/>
      <w:r>
        <w:rPr>
          <w:lang w:val="es-ES"/>
        </w:rPr>
        <w:t>)</w:t>
      </w:r>
    </w:p>
    <w:p w:rsidR="002D1E3C" w:rsidRDefault="002D1E3C" w:rsidP="002D1E3C">
      <w:pPr>
        <w:pStyle w:val="Prrafodelista"/>
        <w:numPr>
          <w:ilvl w:val="1"/>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=p</w:t>
      </w:r>
    </w:p>
    <w:p w:rsidR="002D1E3C" w:rsidRDefault="002D1E3C" w:rsidP="002D1E3C">
      <w:pPr>
        <w:pStyle w:val="Prrafodelista"/>
        <w:numPr>
          <w:ilvl w:val="0"/>
          <w:numId w:val="1"/>
        </w:numPr>
        <w:rPr>
          <w:lang w:val="es-ES"/>
        </w:rPr>
      </w:pPr>
      <w:proofErr w:type="spellStart"/>
      <w:r>
        <w:rPr>
          <w:lang w:val="es-ES"/>
        </w:rPr>
        <w:t>Select</w:t>
      </w:r>
      <w:proofErr w:type="spellEnd"/>
      <w:r>
        <w:rPr>
          <w:lang w:val="es-ES"/>
        </w:rPr>
        <w:t xml:space="preserve"> disk 1</w:t>
      </w:r>
    </w:p>
    <w:p w:rsidR="002D1E3C" w:rsidRDefault="002D1E3C" w:rsidP="002D1E3C">
      <w:pPr>
        <w:pStyle w:val="Prrafodelista"/>
        <w:numPr>
          <w:ilvl w:val="1"/>
          <w:numId w:val="1"/>
        </w:numPr>
        <w:rPr>
          <w:lang w:val="es-ES"/>
        </w:rPr>
      </w:pPr>
      <w:proofErr w:type="spellStart"/>
      <w:r>
        <w:rPr>
          <w:lang w:val="es-ES"/>
        </w:rPr>
        <w:t>Select</w:t>
      </w:r>
      <w:proofErr w:type="spellEnd"/>
      <w:r>
        <w:rPr>
          <w:lang w:val="es-ES"/>
        </w:rPr>
        <w:t xml:space="preserve"> </w:t>
      </w:r>
      <w:proofErr w:type="spellStart"/>
      <w:r>
        <w:rPr>
          <w:lang w:val="es-ES"/>
        </w:rPr>
        <w:t>partition</w:t>
      </w:r>
      <w:proofErr w:type="spellEnd"/>
      <w:r>
        <w:rPr>
          <w:lang w:val="es-ES"/>
        </w:rPr>
        <w:t xml:space="preserve"> ? (la de la </w:t>
      </w:r>
      <w:proofErr w:type="spellStart"/>
      <w:r>
        <w:rPr>
          <w:lang w:val="es-ES"/>
        </w:rPr>
        <w:t>efi</w:t>
      </w:r>
      <w:proofErr w:type="spellEnd"/>
      <w:r>
        <w:rPr>
          <w:lang w:val="es-ES"/>
        </w:rPr>
        <w:t>)</w:t>
      </w:r>
    </w:p>
    <w:p w:rsidR="002D1E3C" w:rsidRDefault="002D1E3C" w:rsidP="002D1E3C">
      <w:pPr>
        <w:pStyle w:val="Prrafodelista"/>
        <w:numPr>
          <w:ilvl w:val="1"/>
          <w:numId w:val="1"/>
        </w:numPr>
        <w:rPr>
          <w:lang w:val="es-ES"/>
        </w:rPr>
      </w:pPr>
      <w:proofErr w:type="spellStart"/>
      <w:r>
        <w:rPr>
          <w:lang w:val="es-ES"/>
        </w:rPr>
        <w:t>Assign</w:t>
      </w:r>
      <w:proofErr w:type="spellEnd"/>
      <w:r>
        <w:rPr>
          <w:lang w:val="es-ES"/>
        </w:rPr>
        <w:t xml:space="preserve"> </w:t>
      </w:r>
      <w:proofErr w:type="spellStart"/>
      <w:r>
        <w:rPr>
          <w:lang w:val="es-ES"/>
        </w:rPr>
        <w:t>letter</w:t>
      </w:r>
      <w:proofErr w:type="spellEnd"/>
      <w:r>
        <w:rPr>
          <w:lang w:val="es-ES"/>
        </w:rPr>
        <w:t>=s</w:t>
      </w:r>
    </w:p>
    <w:p w:rsidR="002D1E3C" w:rsidRDefault="002D1E3C" w:rsidP="002D1E3C">
      <w:pPr>
        <w:pStyle w:val="Prrafodelista"/>
        <w:numPr>
          <w:ilvl w:val="0"/>
          <w:numId w:val="1"/>
        </w:numPr>
        <w:rPr>
          <w:lang w:val="es-ES"/>
        </w:rPr>
      </w:pPr>
      <w:proofErr w:type="spellStart"/>
      <w:r>
        <w:rPr>
          <w:lang w:val="es-ES"/>
        </w:rPr>
        <w:t>Exit</w:t>
      </w:r>
      <w:proofErr w:type="spellEnd"/>
    </w:p>
    <w:p w:rsidR="002D1E3C" w:rsidRPr="006E4555" w:rsidRDefault="002D1E3C" w:rsidP="002D1E3C">
      <w:pPr>
        <w:ind w:left="360"/>
        <w:rPr>
          <w:lang w:val="fr-FR"/>
        </w:rPr>
      </w:pPr>
      <w:r w:rsidRPr="006E4555">
        <w:rPr>
          <w:lang w:val="fr-FR"/>
        </w:rPr>
        <w:t>Xcopy p:\*.* s: /s /h</w:t>
      </w:r>
    </w:p>
    <w:p w:rsidR="00E60261" w:rsidRPr="006E4555" w:rsidRDefault="002978BD" w:rsidP="002978BD">
      <w:pPr>
        <w:spacing w:after="0"/>
        <w:rPr>
          <w:b/>
          <w:sz w:val="40"/>
          <w:szCs w:val="40"/>
          <w:lang w:val="fr-FR"/>
        </w:rPr>
      </w:pPr>
      <w:bookmarkStart w:id="4" w:name="AnexoIII"/>
      <w:proofErr w:type="spellStart"/>
      <w:r w:rsidRPr="006E4555">
        <w:rPr>
          <w:b/>
          <w:sz w:val="40"/>
          <w:szCs w:val="40"/>
          <w:lang w:val="fr-FR"/>
        </w:rPr>
        <w:t>Anexo</w:t>
      </w:r>
      <w:proofErr w:type="spellEnd"/>
      <w:r w:rsidRPr="006E4555">
        <w:rPr>
          <w:b/>
          <w:sz w:val="40"/>
          <w:szCs w:val="40"/>
          <w:lang w:val="fr-FR"/>
        </w:rPr>
        <w:t xml:space="preserve"> III</w:t>
      </w:r>
    </w:p>
    <w:bookmarkEnd w:id="4"/>
    <w:p w:rsidR="002978BD" w:rsidRDefault="002978BD" w:rsidP="002978BD">
      <w:pPr>
        <w:spacing w:after="0" w:line="240" w:lineRule="auto"/>
        <w:outlineLvl w:val="0"/>
        <w:rPr>
          <w:rFonts w:ascii="Segoe UI" w:eastAsia="Times New Roman" w:hAnsi="Segoe UI" w:cs="Segoe UI"/>
          <w:b/>
          <w:bCs/>
          <w:color w:val="171717"/>
          <w:kern w:val="36"/>
          <w:sz w:val="26"/>
          <w:szCs w:val="26"/>
          <w:lang w:val="es-ES" w:eastAsia="es-ES"/>
        </w:rPr>
      </w:pPr>
      <w:r w:rsidRPr="002978BD">
        <w:rPr>
          <w:rFonts w:ascii="Segoe UI" w:eastAsia="Times New Roman" w:hAnsi="Segoe UI" w:cs="Segoe UI"/>
          <w:b/>
          <w:bCs/>
          <w:color w:val="171717"/>
          <w:kern w:val="36"/>
          <w:sz w:val="26"/>
          <w:szCs w:val="26"/>
          <w:lang w:val="es-ES" w:eastAsia="es-ES"/>
        </w:rPr>
        <w:t>R</w:t>
      </w:r>
      <w:r w:rsidR="006E4555">
        <w:rPr>
          <w:rFonts w:ascii="Segoe UI" w:eastAsia="Times New Roman" w:hAnsi="Segoe UI" w:cs="Segoe UI"/>
          <w:b/>
          <w:bCs/>
          <w:color w:val="171717"/>
          <w:kern w:val="36"/>
          <w:sz w:val="26"/>
          <w:szCs w:val="26"/>
          <w:lang w:val="es-ES" w:eastAsia="es-ES"/>
        </w:rPr>
        <w:t>E</w:t>
      </w:r>
      <w:r w:rsidRPr="002978BD">
        <w:rPr>
          <w:rFonts w:ascii="Segoe UI" w:eastAsia="Times New Roman" w:hAnsi="Segoe UI" w:cs="Segoe UI"/>
          <w:b/>
          <w:bCs/>
          <w:color w:val="171717"/>
          <w:kern w:val="36"/>
          <w:sz w:val="26"/>
          <w:szCs w:val="26"/>
          <w:lang w:val="es-ES" w:eastAsia="es-ES"/>
        </w:rPr>
        <w:t xml:space="preserve"> </w:t>
      </w:r>
      <w:proofErr w:type="spellStart"/>
      <w:r w:rsidRPr="002978BD">
        <w:rPr>
          <w:rFonts w:ascii="Segoe UI" w:eastAsia="Times New Roman" w:hAnsi="Segoe UI" w:cs="Segoe UI"/>
          <w:b/>
          <w:bCs/>
          <w:color w:val="171717"/>
          <w:kern w:val="36"/>
          <w:sz w:val="26"/>
          <w:szCs w:val="26"/>
          <w:lang w:val="es-ES" w:eastAsia="es-ES"/>
        </w:rPr>
        <w:t>Partition</w:t>
      </w:r>
      <w:proofErr w:type="spellEnd"/>
    </w:p>
    <w:p w:rsidR="002978BD" w:rsidRDefault="002978BD" w:rsidP="002978BD">
      <w:pPr>
        <w:spacing w:after="0" w:line="240" w:lineRule="auto"/>
        <w:outlineLvl w:val="0"/>
        <w:rPr>
          <w:rFonts w:ascii="Segoe UI" w:eastAsia="Times New Roman" w:hAnsi="Segoe UI" w:cs="Segoe UI"/>
          <w:b/>
          <w:bCs/>
          <w:color w:val="171717"/>
          <w:kern w:val="36"/>
          <w:sz w:val="26"/>
          <w:szCs w:val="2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ab/>
        <w:t xml:space="preserve">Una vez instalado Windows server 2016 en GPT se habrán creado las particiones </w:t>
      </w:r>
      <w:proofErr w:type="spellStart"/>
      <w:r>
        <w:rPr>
          <w:rFonts w:eastAsia="Times New Roman" w:cstheme="minorHAnsi"/>
          <w:bCs/>
          <w:color w:val="171717"/>
          <w:kern w:val="36"/>
          <w:lang w:val="es-ES" w:eastAsia="es-ES"/>
        </w:rPr>
        <w:t>efi</w:t>
      </w:r>
      <w:proofErr w:type="spellEnd"/>
      <w:r>
        <w:rPr>
          <w:rFonts w:eastAsia="Times New Roman" w:cstheme="minorHAnsi"/>
          <w:bCs/>
          <w:color w:val="171717"/>
          <w:kern w:val="36"/>
          <w:lang w:val="es-ES" w:eastAsia="es-ES"/>
        </w:rPr>
        <w:t xml:space="preserve">, </w:t>
      </w:r>
      <w:proofErr w:type="spellStart"/>
      <w:r>
        <w:rPr>
          <w:rFonts w:eastAsia="Times New Roman" w:cstheme="minorHAnsi"/>
          <w:bCs/>
          <w:color w:val="171717"/>
          <w:kern w:val="36"/>
          <w:lang w:val="es-ES" w:eastAsia="es-ES"/>
        </w:rPr>
        <w:t>msr</w:t>
      </w:r>
      <w:proofErr w:type="spellEnd"/>
      <w:r>
        <w:rPr>
          <w:rFonts w:eastAsia="Times New Roman" w:cstheme="minorHAnsi"/>
          <w:bCs/>
          <w:color w:val="171717"/>
          <w:kern w:val="36"/>
          <w:lang w:val="es-ES" w:eastAsia="es-ES"/>
        </w:rPr>
        <w:t xml:space="preserve"> y una partición de recuperación de 450 MB.</w:t>
      </w:r>
    </w:p>
    <w:p w:rsidR="006A16E1" w:rsidRDefault="006A16E1" w:rsidP="002978BD">
      <w:pPr>
        <w:spacing w:after="0" w:line="240" w:lineRule="auto"/>
        <w:outlineLvl w:val="0"/>
        <w:rPr>
          <w:rFonts w:eastAsia="Times New Roman" w:cstheme="minorHAnsi"/>
          <w:bCs/>
          <w:color w:val="171717"/>
          <w:kern w:val="3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Podemos asignar una letra a esta partición con </w:t>
      </w:r>
      <w:proofErr w:type="spellStart"/>
      <w:r>
        <w:rPr>
          <w:rFonts w:eastAsia="Times New Roman" w:cstheme="minorHAnsi"/>
          <w:bCs/>
          <w:color w:val="171717"/>
          <w:kern w:val="36"/>
          <w:lang w:val="es-ES" w:eastAsia="es-ES"/>
        </w:rPr>
        <w:t>diskpart</w:t>
      </w:r>
      <w:proofErr w:type="spellEnd"/>
      <w:r>
        <w:rPr>
          <w:rFonts w:eastAsia="Times New Roman" w:cstheme="minorHAnsi"/>
          <w:bCs/>
          <w:color w:val="171717"/>
          <w:kern w:val="36"/>
          <w:lang w:val="es-ES" w:eastAsia="es-ES"/>
        </w:rPr>
        <w:t xml:space="preserve"> y ver su contenido:</w:t>
      </w:r>
    </w:p>
    <w:p w:rsidR="002978BD" w:rsidRDefault="002978BD" w:rsidP="002978BD">
      <w:pPr>
        <w:spacing w:after="0" w:line="240" w:lineRule="auto"/>
        <w:outlineLvl w:val="0"/>
        <w:rPr>
          <w:rFonts w:eastAsia="Times New Roman" w:cstheme="minorHAnsi"/>
          <w:bCs/>
          <w:color w:val="171717"/>
          <w:kern w:val="36"/>
          <w:lang w:val="es-ES" w:eastAsia="es-ES"/>
        </w:rPr>
      </w:pPr>
    </w:p>
    <w:p w:rsidR="002978BD" w:rsidRDefault="002978BD" w:rsidP="002978BD">
      <w:pPr>
        <w:pStyle w:val="Prrafodelista"/>
        <w:numPr>
          <w:ilvl w:val="0"/>
          <w:numId w:val="1"/>
        </w:num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Desde el entorno gráfico En vista-opciones-Cambiar opciones de carpeta y búsqueda, entramos en la pestaña Ver y marcamos Mostrar archivos, carpetas y unidades ocultos y desmarcamos la opción Ocultar archivos protegidos del sistema operativo.</w:t>
      </w:r>
    </w:p>
    <w:p w:rsidR="002978BD" w:rsidRDefault="002978BD" w:rsidP="002978BD">
      <w:pPr>
        <w:pStyle w:val="Prrafodelista"/>
        <w:numPr>
          <w:ilvl w:val="0"/>
          <w:numId w:val="1"/>
        </w:num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Desde la consola nos posicionamos en la unidad y </w:t>
      </w:r>
      <w:proofErr w:type="spellStart"/>
      <w:r>
        <w:rPr>
          <w:rFonts w:eastAsia="Times New Roman" w:cstheme="minorHAnsi"/>
          <w:bCs/>
          <w:color w:val="171717"/>
          <w:kern w:val="36"/>
          <w:lang w:val="es-ES" w:eastAsia="es-ES"/>
        </w:rPr>
        <w:t>dir</w:t>
      </w:r>
      <w:proofErr w:type="spellEnd"/>
      <w:r>
        <w:rPr>
          <w:rFonts w:eastAsia="Times New Roman" w:cstheme="minorHAnsi"/>
          <w:bCs/>
          <w:color w:val="171717"/>
          <w:kern w:val="36"/>
          <w:lang w:val="es-ES" w:eastAsia="es-ES"/>
        </w:rPr>
        <w:t xml:space="preserve"> /ah</w:t>
      </w:r>
    </w:p>
    <w:p w:rsidR="002978BD" w:rsidRDefault="002978BD" w:rsidP="002978BD">
      <w:pPr>
        <w:spacing w:after="0" w:line="240" w:lineRule="auto"/>
        <w:outlineLvl w:val="0"/>
        <w:rPr>
          <w:rFonts w:eastAsia="Times New Roman" w:cstheme="minorHAnsi"/>
          <w:bCs/>
          <w:color w:val="171717"/>
          <w:kern w:val="36"/>
          <w:lang w:val="es-ES" w:eastAsia="es-ES"/>
        </w:rPr>
      </w:pPr>
    </w:p>
    <w:p w:rsidR="002978BD" w:rsidRDefault="002978BD" w:rsidP="002978BD">
      <w:pPr>
        <w:spacing w:after="0" w:line="240" w:lineRule="auto"/>
        <w:outlineLvl w:val="0"/>
        <w:rPr>
          <w:rFonts w:eastAsia="Times New Roman" w:cstheme="minorHAnsi"/>
          <w:bCs/>
          <w:color w:val="171717"/>
          <w:kern w:val="36"/>
          <w:lang w:val="es-ES" w:eastAsia="es-ES"/>
        </w:rPr>
      </w:pPr>
      <w:r>
        <w:rPr>
          <w:rFonts w:eastAsia="Times New Roman" w:cstheme="minorHAnsi"/>
          <w:bCs/>
          <w:color w:val="171717"/>
          <w:kern w:val="36"/>
          <w:lang w:val="es-ES" w:eastAsia="es-ES"/>
        </w:rPr>
        <w:t xml:space="preserve">En la carpeta </w:t>
      </w:r>
      <w:r w:rsidRPr="002978BD">
        <w:rPr>
          <w:rFonts w:eastAsia="Times New Roman" w:cstheme="minorHAnsi"/>
          <w:bCs/>
          <w:color w:val="171717"/>
          <w:kern w:val="36"/>
          <w:lang w:val="es-ES" w:eastAsia="es-ES"/>
        </w:rPr>
        <w:t>R:\Recovery\WindowsRE</w:t>
      </w:r>
      <w:r w:rsidR="00914FA1">
        <w:rPr>
          <w:rFonts w:eastAsia="Times New Roman" w:cstheme="minorHAnsi"/>
          <w:bCs/>
          <w:color w:val="171717"/>
          <w:kern w:val="36"/>
          <w:lang w:val="es-ES" w:eastAsia="es-ES"/>
        </w:rPr>
        <w:t xml:space="preserve"> estará el archivo </w:t>
      </w:r>
      <w:proofErr w:type="spellStart"/>
      <w:r w:rsidR="00914FA1">
        <w:rPr>
          <w:rFonts w:eastAsia="Times New Roman" w:cstheme="minorHAnsi"/>
          <w:bCs/>
          <w:color w:val="171717"/>
          <w:kern w:val="36"/>
          <w:lang w:val="es-ES" w:eastAsia="es-ES"/>
        </w:rPr>
        <w:t>winre.win</w:t>
      </w:r>
      <w:proofErr w:type="spellEnd"/>
      <w:r w:rsidR="00914FA1">
        <w:rPr>
          <w:rFonts w:eastAsia="Times New Roman" w:cstheme="minorHAnsi"/>
          <w:bCs/>
          <w:color w:val="171717"/>
          <w:kern w:val="36"/>
          <w:lang w:val="es-ES" w:eastAsia="es-ES"/>
        </w:rPr>
        <w:t>.</w:t>
      </w:r>
      <w:r w:rsidR="00914FA1">
        <w:rPr>
          <w:rStyle w:val="Refdenotaalfinal"/>
          <w:rFonts w:eastAsia="Times New Roman" w:cstheme="minorHAnsi"/>
          <w:bCs/>
          <w:color w:val="171717"/>
          <w:kern w:val="36"/>
          <w:lang w:val="es-ES" w:eastAsia="es-ES"/>
        </w:rPr>
        <w:endnoteReference w:id="2"/>
      </w:r>
    </w:p>
    <w:p w:rsidR="00A165B2" w:rsidRDefault="00A165B2" w:rsidP="002978BD">
      <w:pPr>
        <w:spacing w:after="0" w:line="240" w:lineRule="auto"/>
        <w:outlineLvl w:val="0"/>
        <w:rPr>
          <w:rFonts w:eastAsia="Times New Roman" w:cstheme="minorHAnsi"/>
          <w:bCs/>
          <w:color w:val="171717"/>
          <w:kern w:val="36"/>
          <w:lang w:val="es-ES" w:eastAsia="es-ES"/>
        </w:rPr>
      </w:pPr>
    </w:p>
    <w:p w:rsidR="002C1CC7" w:rsidRDefault="002C1CC7" w:rsidP="00073E58">
      <w:pPr>
        <w:spacing w:after="0" w:line="240" w:lineRule="auto"/>
        <w:outlineLvl w:val="0"/>
        <w:rPr>
          <w:rFonts w:eastAsia="Times New Roman" w:cstheme="minorHAnsi"/>
          <w:bCs/>
          <w:color w:val="171717"/>
          <w:kern w:val="36"/>
          <w:lang w:val="es-ES" w:eastAsia="es-ES"/>
        </w:rPr>
      </w:pPr>
    </w:p>
    <w:p w:rsidR="002E6CA5" w:rsidRDefault="002E6CA5" w:rsidP="00073E58">
      <w:pPr>
        <w:spacing w:after="0" w:line="240" w:lineRule="auto"/>
        <w:outlineLvl w:val="0"/>
        <w:rPr>
          <w:rFonts w:eastAsia="Times New Roman" w:cstheme="minorHAnsi"/>
          <w:bCs/>
          <w:color w:val="171717"/>
          <w:kern w:val="36"/>
          <w:lang w:val="es-ES" w:eastAsia="es-ES"/>
        </w:rPr>
      </w:pPr>
    </w:p>
    <w:p w:rsidR="002E6CA5" w:rsidRDefault="002E6CA5" w:rsidP="00073E58">
      <w:pPr>
        <w:spacing w:after="0" w:line="240" w:lineRule="auto"/>
        <w:outlineLvl w:val="0"/>
        <w:rPr>
          <w:rFonts w:eastAsia="Times New Roman" w:cstheme="minorHAnsi"/>
          <w:bCs/>
          <w:color w:val="171717"/>
          <w:kern w:val="36"/>
          <w:lang w:val="es-ES" w:eastAsia="es-ES"/>
        </w:rPr>
      </w:pPr>
    </w:p>
    <w:p w:rsidR="002E6CA5" w:rsidRPr="002978BD" w:rsidRDefault="002E6CA5" w:rsidP="00073E58">
      <w:pPr>
        <w:spacing w:after="0" w:line="240" w:lineRule="auto"/>
        <w:outlineLvl w:val="0"/>
        <w:rPr>
          <w:rFonts w:eastAsia="Times New Roman" w:cstheme="minorHAnsi"/>
          <w:bCs/>
          <w:color w:val="171717"/>
          <w:kern w:val="36"/>
          <w:lang w:val="es-ES" w:eastAsia="es-ES"/>
        </w:rPr>
      </w:pPr>
    </w:p>
    <w:sectPr w:rsidR="002E6CA5" w:rsidRPr="002978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829" w:rsidRDefault="00BA7829" w:rsidP="0019149A">
      <w:pPr>
        <w:spacing w:after="0" w:line="240" w:lineRule="auto"/>
      </w:pPr>
      <w:r>
        <w:separator/>
      </w:r>
    </w:p>
  </w:endnote>
  <w:endnote w:type="continuationSeparator" w:id="0">
    <w:p w:rsidR="00BA7829" w:rsidRDefault="00BA7829" w:rsidP="0019149A">
      <w:pPr>
        <w:spacing w:after="0" w:line="240" w:lineRule="auto"/>
      </w:pPr>
      <w:r>
        <w:continuationSeparator/>
      </w:r>
    </w:p>
  </w:endnote>
  <w:endnote w:id="1">
    <w:p w:rsidR="00823D4A" w:rsidRPr="00EF7B83" w:rsidRDefault="00823D4A" w:rsidP="00823D4A">
      <w:pPr>
        <w:pStyle w:val="Textonotaalfinal"/>
        <w:rPr>
          <w:lang w:val="fr-FR"/>
        </w:rPr>
      </w:pPr>
      <w:r>
        <w:rPr>
          <w:rStyle w:val="Refdenotaalfinal"/>
        </w:rPr>
        <w:endnoteRef/>
      </w:r>
      <w:r w:rsidRPr="00EF7B83">
        <w:rPr>
          <w:lang w:val="fr-FR"/>
        </w:rPr>
        <w:t xml:space="preserve"> Easybcd </w:t>
      </w:r>
    </w:p>
    <w:p w:rsidR="00823D4A" w:rsidRPr="00EF7B83" w:rsidRDefault="00823D4A" w:rsidP="00823D4A">
      <w:pPr>
        <w:pStyle w:val="Textonotaalfinal"/>
        <w:rPr>
          <w:lang w:val="fr-FR"/>
        </w:rPr>
      </w:pPr>
      <w:r w:rsidRPr="00EF7B83">
        <w:rPr>
          <w:lang w:val="fr-FR"/>
        </w:rPr>
        <w:t>https://neosmart.net/EasyBCD/</w:t>
      </w:r>
    </w:p>
  </w:endnote>
  <w:endnote w:id="2">
    <w:p w:rsidR="00672C6D" w:rsidRPr="008472B4" w:rsidRDefault="00672C6D">
      <w:pPr>
        <w:pStyle w:val="Textonotaalfinal"/>
        <w:rPr>
          <w:lang w:val="fr-FR"/>
        </w:rPr>
      </w:pPr>
      <w:r>
        <w:rPr>
          <w:rStyle w:val="Refdenotaalfinal"/>
        </w:rPr>
        <w:endnoteRef/>
      </w:r>
      <w:r w:rsidRPr="008472B4">
        <w:rPr>
          <w:lang w:val="fr-FR"/>
        </w:rPr>
        <w:t xml:space="preserve"> </w:t>
      </w:r>
      <w:hyperlink r:id="rId1" w:history="1">
        <w:r w:rsidRPr="008472B4">
          <w:rPr>
            <w:rStyle w:val="Hipervnculo"/>
            <w:rFonts w:eastAsia="Times New Roman" w:cstheme="minorHAnsi"/>
            <w:bCs/>
            <w:kern w:val="36"/>
            <w:lang w:val="fr-FR" w:eastAsia="es-ES"/>
          </w:rPr>
          <w:t>https://docs.microsoft.com/en-us/previous-versions/windows/it-pro/windows-8.1-and-8/hh824839(v=win.10)?redirectedfrom=MSDN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829" w:rsidRDefault="00BA7829" w:rsidP="0019149A">
      <w:pPr>
        <w:spacing w:after="0" w:line="240" w:lineRule="auto"/>
      </w:pPr>
      <w:r>
        <w:separator/>
      </w:r>
    </w:p>
  </w:footnote>
  <w:footnote w:type="continuationSeparator" w:id="0">
    <w:p w:rsidR="00BA7829" w:rsidRDefault="00BA7829" w:rsidP="0019149A">
      <w:pPr>
        <w:spacing w:after="0" w:line="240" w:lineRule="auto"/>
      </w:pPr>
      <w:r>
        <w:continuationSeparator/>
      </w:r>
    </w:p>
  </w:footnote>
  <w:footnote w:id="1">
    <w:p w:rsidR="00672C6D" w:rsidRPr="00212259" w:rsidRDefault="00672C6D" w:rsidP="00212259">
      <w:pPr>
        <w:pStyle w:val="Textonotapie"/>
        <w:rPr>
          <w:sz w:val="16"/>
          <w:szCs w:val="16"/>
        </w:rPr>
      </w:pPr>
      <w:r>
        <w:rPr>
          <w:rStyle w:val="Refdenotaalpie"/>
        </w:rPr>
        <w:footnoteRef/>
      </w:r>
      <w:r>
        <w:t xml:space="preserve"> </w:t>
      </w:r>
      <w:r w:rsidRPr="00212259">
        <w:rPr>
          <w:b/>
          <w:sz w:val="16"/>
          <w:szCs w:val="16"/>
        </w:rPr>
        <w:t>PAE</w:t>
      </w:r>
      <w:r w:rsidRPr="00212259">
        <w:rPr>
          <w:sz w:val="16"/>
          <w:szCs w:val="16"/>
        </w:rPr>
        <w:t xml:space="preserve"> permite que los procesadores de 32 bits obtengan acceso a más de 4 GB de memoria física en versiones compatibles de Windows y es un requisito previo para NX.</w:t>
      </w:r>
    </w:p>
    <w:p w:rsidR="00672C6D" w:rsidRPr="00212259" w:rsidRDefault="00672C6D" w:rsidP="00212259">
      <w:pPr>
        <w:pStyle w:val="Textonotapie"/>
      </w:pPr>
      <w:r w:rsidRPr="00212259">
        <w:rPr>
          <w:b/>
          <w:sz w:val="16"/>
          <w:szCs w:val="16"/>
        </w:rPr>
        <w:t>NX</w:t>
      </w:r>
      <w:r w:rsidRPr="00212259">
        <w:rPr>
          <w:sz w:val="16"/>
          <w:szCs w:val="16"/>
        </w:rPr>
        <w:t xml:space="preserve"> ayuda al procesador a proteger al equipo contra ataques de software malintencionado.</w:t>
      </w:r>
    </w:p>
  </w:footnote>
  <w:footnote w:id="2">
    <w:p w:rsidR="00672C6D" w:rsidRPr="00B26676" w:rsidRDefault="00672C6D">
      <w:pPr>
        <w:pStyle w:val="Textonotapie"/>
        <w:rPr>
          <w:sz w:val="16"/>
          <w:szCs w:val="16"/>
        </w:rPr>
      </w:pPr>
      <w:r>
        <w:rPr>
          <w:rStyle w:val="Refdenotaalpie"/>
        </w:rPr>
        <w:footnoteRef/>
      </w:r>
      <w:r>
        <w:t xml:space="preserve"> </w:t>
      </w:r>
      <w:r>
        <w:rPr>
          <w:sz w:val="16"/>
          <w:szCs w:val="16"/>
        </w:rPr>
        <w:t>Para todas las operaciones de consola que realicemos en esta práctica necesitamos tener los privilegios de administrador.</w:t>
      </w:r>
    </w:p>
  </w:footnote>
  <w:footnote w:id="3">
    <w:p w:rsidR="00823D4A" w:rsidRPr="00823D4A" w:rsidRDefault="00823D4A">
      <w:pPr>
        <w:pStyle w:val="Textonotapie"/>
        <w:rPr>
          <w:sz w:val="16"/>
          <w:szCs w:val="16"/>
        </w:rPr>
      </w:pPr>
      <w:r>
        <w:rPr>
          <w:rStyle w:val="Refdenotaalpie"/>
        </w:rPr>
        <w:footnoteRef/>
      </w:r>
      <w:r>
        <w:t xml:space="preserve"> </w:t>
      </w:r>
      <w:r>
        <w:rPr>
          <w:sz w:val="16"/>
          <w:szCs w:val="16"/>
        </w:rPr>
        <w:t>La documentación de Microsoft no clona esta partición por lo que si se sigue el tutorial oficial la perderemos.</w:t>
      </w:r>
    </w:p>
  </w:footnote>
  <w:footnote w:id="4">
    <w:p w:rsidR="00672C6D" w:rsidRDefault="00672C6D">
      <w:pPr>
        <w:pStyle w:val="Textonotapie"/>
        <w:rPr>
          <w:sz w:val="16"/>
          <w:szCs w:val="16"/>
        </w:rPr>
      </w:pPr>
      <w:r>
        <w:rPr>
          <w:rStyle w:val="Refdenotaalpie"/>
        </w:rPr>
        <w:footnoteRef/>
      </w:r>
      <w:r>
        <w:t xml:space="preserve"> </w:t>
      </w:r>
      <w:r w:rsidRPr="00407F89">
        <w:rPr>
          <w:sz w:val="16"/>
          <w:szCs w:val="16"/>
        </w:rPr>
        <w:t>La memoria de acceso aleatorio no volátil, referida a veces por sus siglas en inglés NVRAM (Non-</w:t>
      </w:r>
      <w:proofErr w:type="spellStart"/>
      <w:r w:rsidRPr="00407F89">
        <w:rPr>
          <w:sz w:val="16"/>
          <w:szCs w:val="16"/>
        </w:rPr>
        <w:t>volatile</w:t>
      </w:r>
      <w:proofErr w:type="spellEnd"/>
      <w:r w:rsidRPr="00407F89">
        <w:rPr>
          <w:sz w:val="16"/>
          <w:szCs w:val="16"/>
        </w:rPr>
        <w:t xml:space="preserve"> </w:t>
      </w:r>
      <w:proofErr w:type="spellStart"/>
      <w:r w:rsidRPr="00407F89">
        <w:rPr>
          <w:sz w:val="16"/>
          <w:szCs w:val="16"/>
        </w:rPr>
        <w:t>random</w:t>
      </w:r>
      <w:proofErr w:type="spellEnd"/>
      <w:r w:rsidRPr="00407F89">
        <w:rPr>
          <w:sz w:val="16"/>
          <w:szCs w:val="16"/>
        </w:rPr>
        <w:t xml:space="preserve"> </w:t>
      </w:r>
      <w:proofErr w:type="spellStart"/>
      <w:r w:rsidRPr="00407F89">
        <w:rPr>
          <w:sz w:val="16"/>
          <w:szCs w:val="16"/>
        </w:rPr>
        <w:t>access</w:t>
      </w:r>
      <w:proofErr w:type="spellEnd"/>
      <w:r w:rsidRPr="00407F89">
        <w:rPr>
          <w:sz w:val="16"/>
          <w:szCs w:val="16"/>
        </w:rPr>
        <w:t xml:space="preserve"> </w:t>
      </w:r>
      <w:proofErr w:type="spellStart"/>
      <w:r w:rsidRPr="00407F89">
        <w:rPr>
          <w:sz w:val="16"/>
          <w:szCs w:val="16"/>
        </w:rPr>
        <w:t>memory</w:t>
      </w:r>
      <w:proofErr w:type="spellEnd"/>
      <w:r w:rsidRPr="00407F89">
        <w:rPr>
          <w:sz w:val="16"/>
          <w:szCs w:val="16"/>
        </w:rPr>
        <w:t>) es un tipo de memoria de acceso aleatorio que, como su nombre indica, no pierde la información almacenada al cortar la alimentación eléctrica.</w:t>
      </w:r>
    </w:p>
    <w:p w:rsidR="00672C6D" w:rsidRPr="00407F89" w:rsidRDefault="00BA7829">
      <w:pPr>
        <w:pStyle w:val="Textonotapie"/>
        <w:rPr>
          <w:sz w:val="16"/>
          <w:szCs w:val="16"/>
        </w:rPr>
      </w:pPr>
      <w:hyperlink r:id="rId1" w:history="1">
        <w:r w:rsidR="00672C6D" w:rsidRPr="00407F89">
          <w:rPr>
            <w:rStyle w:val="Hipervnculo"/>
            <w:sz w:val="16"/>
            <w:szCs w:val="16"/>
          </w:rPr>
          <w:t>https://es.wikipedia.org/wiki/Memoria_de_acceso_aleatorio_no_vol%C3%A1til</w:t>
        </w:r>
      </w:hyperlink>
    </w:p>
  </w:footnote>
  <w:footnote w:id="5">
    <w:p w:rsidR="00672C6D" w:rsidRPr="00E6552A" w:rsidRDefault="00672C6D">
      <w:pPr>
        <w:pStyle w:val="Textonotapie"/>
        <w:rPr>
          <w:sz w:val="16"/>
          <w:szCs w:val="16"/>
        </w:rPr>
      </w:pPr>
      <w:r>
        <w:rPr>
          <w:rStyle w:val="Refdenotaalpie"/>
        </w:rPr>
        <w:footnoteRef/>
      </w:r>
      <w:r>
        <w:t xml:space="preserve"> </w:t>
      </w:r>
      <w:r>
        <w:rPr>
          <w:sz w:val="16"/>
          <w:szCs w:val="16"/>
        </w:rPr>
        <w:t xml:space="preserve">En el paso posterior copiaremos la partición </w:t>
      </w:r>
      <w:proofErr w:type="spellStart"/>
      <w:r>
        <w:rPr>
          <w:sz w:val="16"/>
          <w:szCs w:val="16"/>
        </w:rPr>
        <w:t>efi</w:t>
      </w:r>
      <w:proofErr w:type="spellEnd"/>
      <w:r>
        <w:rPr>
          <w:sz w:val="16"/>
          <w:szCs w:val="16"/>
        </w:rPr>
        <w:t xml:space="preserve"> del disco 0 al disco 1. En esta copia el archivo BCD no se copiará porque está en uso pero si el BCD2.</w:t>
      </w:r>
    </w:p>
  </w:footnote>
  <w:footnote w:id="6">
    <w:p w:rsidR="00672C6D" w:rsidRPr="00A04B21" w:rsidRDefault="00672C6D">
      <w:pPr>
        <w:pStyle w:val="Textonotapie"/>
      </w:pPr>
      <w:r>
        <w:rPr>
          <w:rStyle w:val="Refdenotaalpie"/>
        </w:rPr>
        <w:footnoteRef/>
      </w:r>
      <w:r>
        <w:t xml:space="preserve"> </w:t>
      </w:r>
      <w:r w:rsidRPr="00A04B21">
        <w:rPr>
          <w:sz w:val="16"/>
          <w:szCs w:val="16"/>
        </w:rPr>
        <w:t>MUI son las siglas en Inglés de Interfaz de Usuario Multilenguaje (</w:t>
      </w:r>
      <w:proofErr w:type="spellStart"/>
      <w:r w:rsidRPr="00A04B21">
        <w:rPr>
          <w:sz w:val="16"/>
          <w:szCs w:val="16"/>
        </w:rPr>
        <w:t>Multilingual</w:t>
      </w:r>
      <w:proofErr w:type="spellEnd"/>
      <w:r w:rsidRPr="00A04B21">
        <w:rPr>
          <w:sz w:val="16"/>
          <w:szCs w:val="16"/>
        </w:rPr>
        <w:t xml:space="preserve"> </w:t>
      </w:r>
      <w:proofErr w:type="spellStart"/>
      <w:r w:rsidRPr="00A04B21">
        <w:rPr>
          <w:sz w:val="16"/>
          <w:szCs w:val="16"/>
        </w:rPr>
        <w:t>User</w:t>
      </w:r>
      <w:proofErr w:type="spellEnd"/>
      <w:r w:rsidRPr="00A04B21">
        <w:rPr>
          <w:sz w:val="16"/>
          <w:szCs w:val="16"/>
        </w:rPr>
        <w:t xml:space="preserve"> Interface)</w:t>
      </w:r>
    </w:p>
  </w:footnote>
  <w:footnote w:id="7">
    <w:p w:rsidR="00672C6D" w:rsidRDefault="00672C6D" w:rsidP="002D1E3C">
      <w:pPr>
        <w:pStyle w:val="Textonotapie"/>
        <w:rPr>
          <w:sz w:val="16"/>
          <w:szCs w:val="16"/>
          <w:lang w:val="es-ES"/>
        </w:rPr>
      </w:pPr>
      <w:r>
        <w:rPr>
          <w:rStyle w:val="Refdenotaalpie"/>
        </w:rPr>
        <w:footnoteRef/>
      </w:r>
      <w:r>
        <w:t xml:space="preserve"> </w:t>
      </w:r>
      <w:r>
        <w:rPr>
          <w:sz w:val="16"/>
          <w:szCs w:val="16"/>
          <w:lang w:val="es-ES"/>
        </w:rPr>
        <w:t xml:space="preserve">En la documentación de </w:t>
      </w:r>
      <w:proofErr w:type="spellStart"/>
      <w:r>
        <w:rPr>
          <w:sz w:val="16"/>
          <w:szCs w:val="16"/>
          <w:lang w:val="es-ES"/>
        </w:rPr>
        <w:t>M</w:t>
      </w:r>
      <w:r w:rsidRPr="0019149A">
        <w:rPr>
          <w:sz w:val="16"/>
          <w:szCs w:val="16"/>
          <w:lang w:val="es-ES"/>
        </w:rPr>
        <w:t>sn</w:t>
      </w:r>
      <w:proofErr w:type="spellEnd"/>
      <w:r w:rsidRPr="0019149A">
        <w:rPr>
          <w:sz w:val="16"/>
          <w:szCs w:val="16"/>
          <w:lang w:val="es-ES"/>
        </w:rPr>
        <w:t xml:space="preserve"> pa</w:t>
      </w:r>
      <w:r>
        <w:rPr>
          <w:sz w:val="16"/>
          <w:szCs w:val="16"/>
          <w:lang w:val="es-ES"/>
        </w:rPr>
        <w:t xml:space="preserve">ra SO de 64 bits nos indica que podemos hacer la copia de la partición EFI con el comando </w:t>
      </w:r>
      <w:proofErr w:type="spellStart"/>
      <w:r>
        <w:rPr>
          <w:sz w:val="16"/>
          <w:szCs w:val="16"/>
          <w:lang w:val="es-ES"/>
        </w:rPr>
        <w:t>xcopy</w:t>
      </w:r>
      <w:proofErr w:type="spellEnd"/>
      <w:r>
        <w:rPr>
          <w:sz w:val="16"/>
          <w:szCs w:val="16"/>
          <w:lang w:val="es-ES"/>
        </w:rPr>
        <w:t xml:space="preserve">, sin embargo no nos permite hacer esta copia con el sistema operativo arrancado ya que el archivo BCD está en uso por el sistema operativo. Si probamos el comando nos dará error al </w:t>
      </w:r>
      <w:proofErr w:type="spellStart"/>
      <w:r>
        <w:rPr>
          <w:sz w:val="16"/>
          <w:szCs w:val="16"/>
          <w:lang w:val="es-ES"/>
        </w:rPr>
        <w:t>compatir</w:t>
      </w:r>
      <w:proofErr w:type="spellEnd"/>
      <w:r>
        <w:rPr>
          <w:sz w:val="16"/>
          <w:szCs w:val="16"/>
          <w:lang w:val="es-ES"/>
        </w:rPr>
        <w:t xml:space="preserve"> y si lo hacemos desde el entorno gráfico nos copiara toda la estructura excepto el archivo BCD.</w:t>
      </w:r>
    </w:p>
    <w:p w:rsidR="00672C6D" w:rsidRPr="006A16E1" w:rsidRDefault="00672C6D" w:rsidP="002D1E3C">
      <w:pPr>
        <w:pStyle w:val="Textonotapie"/>
        <w:rPr>
          <w:sz w:val="16"/>
          <w:szCs w:val="16"/>
          <w:lang w:val="es-ES"/>
        </w:rPr>
      </w:pPr>
      <w:r w:rsidRPr="006A16E1">
        <w:rPr>
          <w:sz w:val="16"/>
          <w:szCs w:val="16"/>
          <w:lang w:val="es-ES"/>
        </w:rPr>
        <w:t>https://support.microsoft.com/es-es/help/814070/how-to-establish-and-boot-to-gpt-mirrors-on-64-bit-windows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FEE"/>
    <w:multiLevelType w:val="multilevel"/>
    <w:tmpl w:val="8048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205FE"/>
    <w:multiLevelType w:val="hybridMultilevel"/>
    <w:tmpl w:val="45B48314"/>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abstractNum w:abstractNumId="2">
    <w:nsid w:val="18C91A59"/>
    <w:multiLevelType w:val="hybridMultilevel"/>
    <w:tmpl w:val="6C70A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95E4239"/>
    <w:multiLevelType w:val="multilevel"/>
    <w:tmpl w:val="8A9A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611A3"/>
    <w:multiLevelType w:val="multilevel"/>
    <w:tmpl w:val="8666803E"/>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nsid w:val="43B24975"/>
    <w:multiLevelType w:val="hybridMultilevel"/>
    <w:tmpl w:val="9F088D2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2CA1F73"/>
    <w:multiLevelType w:val="hybridMultilevel"/>
    <w:tmpl w:val="B0D0B230"/>
    <w:lvl w:ilvl="0" w:tplc="AE7EC7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AC"/>
    <w:rsid w:val="00004F94"/>
    <w:rsid w:val="0000732D"/>
    <w:rsid w:val="00023AD9"/>
    <w:rsid w:val="000311C9"/>
    <w:rsid w:val="000312B4"/>
    <w:rsid w:val="00073E58"/>
    <w:rsid w:val="00076ADF"/>
    <w:rsid w:val="00104563"/>
    <w:rsid w:val="00104FAD"/>
    <w:rsid w:val="00110ED5"/>
    <w:rsid w:val="001147A1"/>
    <w:rsid w:val="00134311"/>
    <w:rsid w:val="00156338"/>
    <w:rsid w:val="001639D4"/>
    <w:rsid w:val="001664F4"/>
    <w:rsid w:val="00170934"/>
    <w:rsid w:val="001742AC"/>
    <w:rsid w:val="00174FEA"/>
    <w:rsid w:val="00182906"/>
    <w:rsid w:val="0019149A"/>
    <w:rsid w:val="001D54EB"/>
    <w:rsid w:val="00210107"/>
    <w:rsid w:val="00212259"/>
    <w:rsid w:val="002134CC"/>
    <w:rsid w:val="00221245"/>
    <w:rsid w:val="0026267E"/>
    <w:rsid w:val="002978BD"/>
    <w:rsid w:val="002A5C78"/>
    <w:rsid w:val="002A70C5"/>
    <w:rsid w:val="002B1A36"/>
    <w:rsid w:val="002C1CC7"/>
    <w:rsid w:val="002D1E3C"/>
    <w:rsid w:val="002D349D"/>
    <w:rsid w:val="002D676F"/>
    <w:rsid w:val="002E6CA5"/>
    <w:rsid w:val="0030043B"/>
    <w:rsid w:val="00321A63"/>
    <w:rsid w:val="00331491"/>
    <w:rsid w:val="0034616B"/>
    <w:rsid w:val="00352104"/>
    <w:rsid w:val="0035632F"/>
    <w:rsid w:val="00376874"/>
    <w:rsid w:val="003A0C0F"/>
    <w:rsid w:val="003B07E0"/>
    <w:rsid w:val="003C1C28"/>
    <w:rsid w:val="003D564E"/>
    <w:rsid w:val="003E64DE"/>
    <w:rsid w:val="00404258"/>
    <w:rsid w:val="00407F89"/>
    <w:rsid w:val="00440244"/>
    <w:rsid w:val="00440AB4"/>
    <w:rsid w:val="00441A8F"/>
    <w:rsid w:val="00457B6F"/>
    <w:rsid w:val="004824A5"/>
    <w:rsid w:val="004839D7"/>
    <w:rsid w:val="00490AAE"/>
    <w:rsid w:val="004A32CC"/>
    <w:rsid w:val="004C7351"/>
    <w:rsid w:val="004D3EDD"/>
    <w:rsid w:val="004E186A"/>
    <w:rsid w:val="004E3062"/>
    <w:rsid w:val="004E4CCC"/>
    <w:rsid w:val="004F1B26"/>
    <w:rsid w:val="004F34CD"/>
    <w:rsid w:val="004F3AD9"/>
    <w:rsid w:val="004F5313"/>
    <w:rsid w:val="005057A3"/>
    <w:rsid w:val="005347CC"/>
    <w:rsid w:val="00537678"/>
    <w:rsid w:val="00537D4D"/>
    <w:rsid w:val="0054244C"/>
    <w:rsid w:val="005446F8"/>
    <w:rsid w:val="00561198"/>
    <w:rsid w:val="005667A1"/>
    <w:rsid w:val="005841F2"/>
    <w:rsid w:val="005A3008"/>
    <w:rsid w:val="005A37A0"/>
    <w:rsid w:val="005B53DE"/>
    <w:rsid w:val="005C0C51"/>
    <w:rsid w:val="005C7402"/>
    <w:rsid w:val="005E5045"/>
    <w:rsid w:val="005F3298"/>
    <w:rsid w:val="006005B9"/>
    <w:rsid w:val="006150AC"/>
    <w:rsid w:val="00625F7B"/>
    <w:rsid w:val="00637EAB"/>
    <w:rsid w:val="00654375"/>
    <w:rsid w:val="0066599F"/>
    <w:rsid w:val="00672C6D"/>
    <w:rsid w:val="006855FA"/>
    <w:rsid w:val="006A16E1"/>
    <w:rsid w:val="006A5622"/>
    <w:rsid w:val="006B5E62"/>
    <w:rsid w:val="006C1AE8"/>
    <w:rsid w:val="006C6401"/>
    <w:rsid w:val="006E038E"/>
    <w:rsid w:val="006E3DC0"/>
    <w:rsid w:val="006E4555"/>
    <w:rsid w:val="006F0CBE"/>
    <w:rsid w:val="00701051"/>
    <w:rsid w:val="00721C94"/>
    <w:rsid w:val="00735126"/>
    <w:rsid w:val="007445E3"/>
    <w:rsid w:val="00752511"/>
    <w:rsid w:val="0075614A"/>
    <w:rsid w:val="00764392"/>
    <w:rsid w:val="0077262B"/>
    <w:rsid w:val="007B28DA"/>
    <w:rsid w:val="007E03C2"/>
    <w:rsid w:val="007E1F15"/>
    <w:rsid w:val="007F49C5"/>
    <w:rsid w:val="008076C0"/>
    <w:rsid w:val="00812AC2"/>
    <w:rsid w:val="00823D4A"/>
    <w:rsid w:val="00825CC1"/>
    <w:rsid w:val="00827542"/>
    <w:rsid w:val="00831A73"/>
    <w:rsid w:val="008342D1"/>
    <w:rsid w:val="008472B4"/>
    <w:rsid w:val="00871DAB"/>
    <w:rsid w:val="008939DB"/>
    <w:rsid w:val="008A68D0"/>
    <w:rsid w:val="008C156C"/>
    <w:rsid w:val="008C7BA4"/>
    <w:rsid w:val="008E0782"/>
    <w:rsid w:val="008E1A0B"/>
    <w:rsid w:val="00902AA1"/>
    <w:rsid w:val="00914FA1"/>
    <w:rsid w:val="0092754F"/>
    <w:rsid w:val="00962858"/>
    <w:rsid w:val="0097684C"/>
    <w:rsid w:val="009821AF"/>
    <w:rsid w:val="00986F92"/>
    <w:rsid w:val="009904DD"/>
    <w:rsid w:val="009B578D"/>
    <w:rsid w:val="009D434D"/>
    <w:rsid w:val="009E05F9"/>
    <w:rsid w:val="009E3C44"/>
    <w:rsid w:val="009E78A1"/>
    <w:rsid w:val="00A04B21"/>
    <w:rsid w:val="00A0738A"/>
    <w:rsid w:val="00A165B2"/>
    <w:rsid w:val="00A230F4"/>
    <w:rsid w:val="00A401A8"/>
    <w:rsid w:val="00AA155D"/>
    <w:rsid w:val="00AA4B7B"/>
    <w:rsid w:val="00AB29A5"/>
    <w:rsid w:val="00AE2157"/>
    <w:rsid w:val="00AE60BE"/>
    <w:rsid w:val="00B15C72"/>
    <w:rsid w:val="00B2313C"/>
    <w:rsid w:val="00B26676"/>
    <w:rsid w:val="00B3603E"/>
    <w:rsid w:val="00B51BE6"/>
    <w:rsid w:val="00B65AE4"/>
    <w:rsid w:val="00B73FFA"/>
    <w:rsid w:val="00BA7829"/>
    <w:rsid w:val="00BD6C23"/>
    <w:rsid w:val="00BD7F49"/>
    <w:rsid w:val="00C132A6"/>
    <w:rsid w:val="00C1499C"/>
    <w:rsid w:val="00C338BB"/>
    <w:rsid w:val="00C856E6"/>
    <w:rsid w:val="00C90169"/>
    <w:rsid w:val="00C90F85"/>
    <w:rsid w:val="00CC050F"/>
    <w:rsid w:val="00CC0802"/>
    <w:rsid w:val="00CE1B86"/>
    <w:rsid w:val="00CE4D37"/>
    <w:rsid w:val="00CE6F51"/>
    <w:rsid w:val="00D03B30"/>
    <w:rsid w:val="00D06675"/>
    <w:rsid w:val="00D245CA"/>
    <w:rsid w:val="00D25A9C"/>
    <w:rsid w:val="00D33BD2"/>
    <w:rsid w:val="00D46946"/>
    <w:rsid w:val="00D56B0F"/>
    <w:rsid w:val="00D73401"/>
    <w:rsid w:val="00DA1392"/>
    <w:rsid w:val="00E26FDB"/>
    <w:rsid w:val="00E32A51"/>
    <w:rsid w:val="00E5619D"/>
    <w:rsid w:val="00E60261"/>
    <w:rsid w:val="00E6552A"/>
    <w:rsid w:val="00E763EB"/>
    <w:rsid w:val="00E8785D"/>
    <w:rsid w:val="00E947E9"/>
    <w:rsid w:val="00EA4E94"/>
    <w:rsid w:val="00EB4647"/>
    <w:rsid w:val="00EB789B"/>
    <w:rsid w:val="00EC1D46"/>
    <w:rsid w:val="00ED1A81"/>
    <w:rsid w:val="00ED55C9"/>
    <w:rsid w:val="00EE0D8D"/>
    <w:rsid w:val="00EE27D6"/>
    <w:rsid w:val="00EF7B83"/>
    <w:rsid w:val="00F20A72"/>
    <w:rsid w:val="00F2691A"/>
    <w:rsid w:val="00F46458"/>
    <w:rsid w:val="00F464E7"/>
    <w:rsid w:val="00F50AAC"/>
    <w:rsid w:val="00F538EA"/>
    <w:rsid w:val="00F62F59"/>
    <w:rsid w:val="00F809F2"/>
    <w:rsid w:val="00F92D99"/>
    <w:rsid w:val="00F97862"/>
    <w:rsid w:val="00FB5BE2"/>
    <w:rsid w:val="00FD3BCF"/>
    <w:rsid w:val="00FE6A94"/>
    <w:rsid w:val="00FF6F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55D"/>
    <w:pPr>
      <w:ind w:left="720"/>
      <w:contextualSpacing/>
    </w:pPr>
  </w:style>
  <w:style w:type="character" w:styleId="Hipervnculo">
    <w:name w:val="Hyperlink"/>
    <w:basedOn w:val="Fuentedeprrafopredeter"/>
    <w:uiPriority w:val="99"/>
    <w:unhideWhenUsed/>
    <w:rsid w:val="00B73FFA"/>
    <w:rPr>
      <w:color w:val="0000FF"/>
      <w:u w:val="single"/>
    </w:rPr>
  </w:style>
  <w:style w:type="paragraph" w:styleId="Textodeglobo">
    <w:name w:val="Balloon Text"/>
    <w:basedOn w:val="Normal"/>
    <w:link w:val="TextodegloboCar"/>
    <w:uiPriority w:val="99"/>
    <w:semiHidden/>
    <w:unhideWhenUsed/>
    <w:rsid w:val="00104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FAD"/>
    <w:rPr>
      <w:rFonts w:ascii="Tahoma" w:hAnsi="Tahoma" w:cs="Tahoma"/>
      <w:sz w:val="16"/>
      <w:szCs w:val="16"/>
      <w:lang w:val="es-ES_tradnl"/>
    </w:rPr>
  </w:style>
  <w:style w:type="character" w:styleId="Hipervnculovisitado">
    <w:name w:val="FollowedHyperlink"/>
    <w:basedOn w:val="Fuentedeprrafopredeter"/>
    <w:uiPriority w:val="99"/>
    <w:semiHidden/>
    <w:unhideWhenUsed/>
    <w:rsid w:val="00104FAD"/>
    <w:rPr>
      <w:color w:val="800080" w:themeColor="followedHyperlink"/>
      <w:u w:val="single"/>
    </w:rPr>
  </w:style>
  <w:style w:type="paragraph" w:styleId="Textonotapie">
    <w:name w:val="footnote text"/>
    <w:basedOn w:val="Normal"/>
    <w:link w:val="TextonotapieCar"/>
    <w:uiPriority w:val="99"/>
    <w:semiHidden/>
    <w:unhideWhenUsed/>
    <w:rsid w:val="001914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149A"/>
    <w:rPr>
      <w:sz w:val="20"/>
      <w:szCs w:val="20"/>
      <w:lang w:val="es-ES_tradnl"/>
    </w:rPr>
  </w:style>
  <w:style w:type="character" w:styleId="Refdenotaalpie">
    <w:name w:val="footnote reference"/>
    <w:basedOn w:val="Fuentedeprrafopredeter"/>
    <w:uiPriority w:val="99"/>
    <w:semiHidden/>
    <w:unhideWhenUsed/>
    <w:rsid w:val="0019149A"/>
    <w:rPr>
      <w:vertAlign w:val="superscript"/>
    </w:rPr>
  </w:style>
  <w:style w:type="character" w:styleId="Refdecomentario">
    <w:name w:val="annotation reference"/>
    <w:basedOn w:val="Fuentedeprrafopredeter"/>
    <w:uiPriority w:val="99"/>
    <w:semiHidden/>
    <w:unhideWhenUsed/>
    <w:rsid w:val="00654375"/>
    <w:rPr>
      <w:sz w:val="16"/>
      <w:szCs w:val="16"/>
    </w:rPr>
  </w:style>
  <w:style w:type="paragraph" w:styleId="Textocomentario">
    <w:name w:val="annotation text"/>
    <w:basedOn w:val="Normal"/>
    <w:link w:val="TextocomentarioCar"/>
    <w:uiPriority w:val="99"/>
    <w:semiHidden/>
    <w:unhideWhenUsed/>
    <w:rsid w:val="00654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37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54375"/>
    <w:rPr>
      <w:b/>
      <w:bCs/>
    </w:rPr>
  </w:style>
  <w:style w:type="character" w:customStyle="1" w:styleId="AsuntodelcomentarioCar">
    <w:name w:val="Asunto del comentario Car"/>
    <w:basedOn w:val="TextocomentarioCar"/>
    <w:link w:val="Asuntodelcomentario"/>
    <w:uiPriority w:val="99"/>
    <w:semiHidden/>
    <w:rsid w:val="00654375"/>
    <w:rPr>
      <w:b/>
      <w:bCs/>
      <w:sz w:val="20"/>
      <w:szCs w:val="20"/>
      <w:lang w:val="es-ES_tradnl"/>
    </w:rPr>
  </w:style>
  <w:style w:type="paragraph" w:styleId="NormalWeb">
    <w:name w:val="Normal (Web)"/>
    <w:basedOn w:val="Normal"/>
    <w:uiPriority w:val="99"/>
    <w:unhideWhenUsed/>
    <w:rsid w:val="00625F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25F7B"/>
    <w:rPr>
      <w:i/>
      <w:iCs/>
    </w:rPr>
  </w:style>
  <w:style w:type="character" w:customStyle="1" w:styleId="sbody-userinput">
    <w:name w:val="sbody-userinput"/>
    <w:basedOn w:val="Fuentedeprrafopredeter"/>
    <w:rsid w:val="007E1F15"/>
  </w:style>
  <w:style w:type="character" w:styleId="Textoennegrita">
    <w:name w:val="Strong"/>
    <w:basedOn w:val="Fuentedeprrafopredeter"/>
    <w:uiPriority w:val="22"/>
    <w:qFormat/>
    <w:rsid w:val="006A5622"/>
    <w:rPr>
      <w:b/>
      <w:bCs/>
    </w:rPr>
  </w:style>
  <w:style w:type="paragraph" w:styleId="Textonotaalfinal">
    <w:name w:val="endnote text"/>
    <w:basedOn w:val="Normal"/>
    <w:link w:val="TextonotaalfinalCar"/>
    <w:uiPriority w:val="99"/>
    <w:unhideWhenUsed/>
    <w:rsid w:val="00B2667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B26676"/>
    <w:rPr>
      <w:sz w:val="20"/>
      <w:szCs w:val="20"/>
      <w:lang w:val="es-ES_tradnl"/>
    </w:rPr>
  </w:style>
  <w:style w:type="character" w:styleId="Refdenotaalfinal">
    <w:name w:val="endnote reference"/>
    <w:basedOn w:val="Fuentedeprrafopredeter"/>
    <w:uiPriority w:val="99"/>
    <w:semiHidden/>
    <w:unhideWhenUsed/>
    <w:rsid w:val="00B266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55D"/>
    <w:pPr>
      <w:ind w:left="720"/>
      <w:contextualSpacing/>
    </w:pPr>
  </w:style>
  <w:style w:type="character" w:styleId="Hipervnculo">
    <w:name w:val="Hyperlink"/>
    <w:basedOn w:val="Fuentedeprrafopredeter"/>
    <w:uiPriority w:val="99"/>
    <w:unhideWhenUsed/>
    <w:rsid w:val="00B73FFA"/>
    <w:rPr>
      <w:color w:val="0000FF"/>
      <w:u w:val="single"/>
    </w:rPr>
  </w:style>
  <w:style w:type="paragraph" w:styleId="Textodeglobo">
    <w:name w:val="Balloon Text"/>
    <w:basedOn w:val="Normal"/>
    <w:link w:val="TextodegloboCar"/>
    <w:uiPriority w:val="99"/>
    <w:semiHidden/>
    <w:unhideWhenUsed/>
    <w:rsid w:val="00104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FAD"/>
    <w:rPr>
      <w:rFonts w:ascii="Tahoma" w:hAnsi="Tahoma" w:cs="Tahoma"/>
      <w:sz w:val="16"/>
      <w:szCs w:val="16"/>
      <w:lang w:val="es-ES_tradnl"/>
    </w:rPr>
  </w:style>
  <w:style w:type="character" w:styleId="Hipervnculovisitado">
    <w:name w:val="FollowedHyperlink"/>
    <w:basedOn w:val="Fuentedeprrafopredeter"/>
    <w:uiPriority w:val="99"/>
    <w:semiHidden/>
    <w:unhideWhenUsed/>
    <w:rsid w:val="00104FAD"/>
    <w:rPr>
      <w:color w:val="800080" w:themeColor="followedHyperlink"/>
      <w:u w:val="single"/>
    </w:rPr>
  </w:style>
  <w:style w:type="paragraph" w:styleId="Textonotapie">
    <w:name w:val="footnote text"/>
    <w:basedOn w:val="Normal"/>
    <w:link w:val="TextonotapieCar"/>
    <w:uiPriority w:val="99"/>
    <w:semiHidden/>
    <w:unhideWhenUsed/>
    <w:rsid w:val="0019149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149A"/>
    <w:rPr>
      <w:sz w:val="20"/>
      <w:szCs w:val="20"/>
      <w:lang w:val="es-ES_tradnl"/>
    </w:rPr>
  </w:style>
  <w:style w:type="character" w:styleId="Refdenotaalpie">
    <w:name w:val="footnote reference"/>
    <w:basedOn w:val="Fuentedeprrafopredeter"/>
    <w:uiPriority w:val="99"/>
    <w:semiHidden/>
    <w:unhideWhenUsed/>
    <w:rsid w:val="0019149A"/>
    <w:rPr>
      <w:vertAlign w:val="superscript"/>
    </w:rPr>
  </w:style>
  <w:style w:type="character" w:styleId="Refdecomentario">
    <w:name w:val="annotation reference"/>
    <w:basedOn w:val="Fuentedeprrafopredeter"/>
    <w:uiPriority w:val="99"/>
    <w:semiHidden/>
    <w:unhideWhenUsed/>
    <w:rsid w:val="00654375"/>
    <w:rPr>
      <w:sz w:val="16"/>
      <w:szCs w:val="16"/>
    </w:rPr>
  </w:style>
  <w:style w:type="paragraph" w:styleId="Textocomentario">
    <w:name w:val="annotation text"/>
    <w:basedOn w:val="Normal"/>
    <w:link w:val="TextocomentarioCar"/>
    <w:uiPriority w:val="99"/>
    <w:semiHidden/>
    <w:unhideWhenUsed/>
    <w:rsid w:val="006543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437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654375"/>
    <w:rPr>
      <w:b/>
      <w:bCs/>
    </w:rPr>
  </w:style>
  <w:style w:type="character" w:customStyle="1" w:styleId="AsuntodelcomentarioCar">
    <w:name w:val="Asunto del comentario Car"/>
    <w:basedOn w:val="TextocomentarioCar"/>
    <w:link w:val="Asuntodelcomentario"/>
    <w:uiPriority w:val="99"/>
    <w:semiHidden/>
    <w:rsid w:val="00654375"/>
    <w:rPr>
      <w:b/>
      <w:bCs/>
      <w:sz w:val="20"/>
      <w:szCs w:val="20"/>
      <w:lang w:val="es-ES_tradnl"/>
    </w:rPr>
  </w:style>
  <w:style w:type="paragraph" w:styleId="NormalWeb">
    <w:name w:val="Normal (Web)"/>
    <w:basedOn w:val="Normal"/>
    <w:uiPriority w:val="99"/>
    <w:unhideWhenUsed/>
    <w:rsid w:val="00625F7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625F7B"/>
    <w:rPr>
      <w:i/>
      <w:iCs/>
    </w:rPr>
  </w:style>
  <w:style w:type="character" w:customStyle="1" w:styleId="sbody-userinput">
    <w:name w:val="sbody-userinput"/>
    <w:basedOn w:val="Fuentedeprrafopredeter"/>
    <w:rsid w:val="007E1F15"/>
  </w:style>
  <w:style w:type="character" w:styleId="Textoennegrita">
    <w:name w:val="Strong"/>
    <w:basedOn w:val="Fuentedeprrafopredeter"/>
    <w:uiPriority w:val="22"/>
    <w:qFormat/>
    <w:rsid w:val="006A5622"/>
    <w:rPr>
      <w:b/>
      <w:bCs/>
    </w:rPr>
  </w:style>
  <w:style w:type="paragraph" w:styleId="Textonotaalfinal">
    <w:name w:val="endnote text"/>
    <w:basedOn w:val="Normal"/>
    <w:link w:val="TextonotaalfinalCar"/>
    <w:uiPriority w:val="99"/>
    <w:unhideWhenUsed/>
    <w:rsid w:val="00B26676"/>
    <w:pPr>
      <w:spacing w:after="0" w:line="240" w:lineRule="auto"/>
    </w:pPr>
    <w:rPr>
      <w:sz w:val="20"/>
      <w:szCs w:val="20"/>
    </w:rPr>
  </w:style>
  <w:style w:type="character" w:customStyle="1" w:styleId="TextonotaalfinalCar">
    <w:name w:val="Texto nota al final Car"/>
    <w:basedOn w:val="Fuentedeprrafopredeter"/>
    <w:link w:val="Textonotaalfinal"/>
    <w:uiPriority w:val="99"/>
    <w:rsid w:val="00B26676"/>
    <w:rPr>
      <w:sz w:val="20"/>
      <w:szCs w:val="20"/>
      <w:lang w:val="es-ES_tradnl"/>
    </w:rPr>
  </w:style>
  <w:style w:type="character" w:styleId="Refdenotaalfinal">
    <w:name w:val="endnote reference"/>
    <w:basedOn w:val="Fuentedeprrafopredeter"/>
    <w:uiPriority w:val="99"/>
    <w:semiHidden/>
    <w:unhideWhenUsed/>
    <w:rsid w:val="00B2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6071">
      <w:bodyDiv w:val="1"/>
      <w:marLeft w:val="0"/>
      <w:marRight w:val="0"/>
      <w:marTop w:val="0"/>
      <w:marBottom w:val="0"/>
      <w:divBdr>
        <w:top w:val="none" w:sz="0" w:space="0" w:color="auto"/>
        <w:left w:val="none" w:sz="0" w:space="0" w:color="auto"/>
        <w:bottom w:val="none" w:sz="0" w:space="0" w:color="auto"/>
        <w:right w:val="none" w:sz="0" w:space="0" w:color="auto"/>
      </w:divBdr>
    </w:div>
    <w:div w:id="599605038">
      <w:bodyDiv w:val="1"/>
      <w:marLeft w:val="0"/>
      <w:marRight w:val="0"/>
      <w:marTop w:val="0"/>
      <w:marBottom w:val="0"/>
      <w:divBdr>
        <w:top w:val="none" w:sz="0" w:space="0" w:color="auto"/>
        <w:left w:val="none" w:sz="0" w:space="0" w:color="auto"/>
        <w:bottom w:val="none" w:sz="0" w:space="0" w:color="auto"/>
        <w:right w:val="none" w:sz="0" w:space="0" w:color="auto"/>
      </w:divBdr>
    </w:div>
    <w:div w:id="1001128808">
      <w:bodyDiv w:val="1"/>
      <w:marLeft w:val="0"/>
      <w:marRight w:val="0"/>
      <w:marTop w:val="0"/>
      <w:marBottom w:val="0"/>
      <w:divBdr>
        <w:top w:val="none" w:sz="0" w:space="0" w:color="auto"/>
        <w:left w:val="none" w:sz="0" w:space="0" w:color="auto"/>
        <w:bottom w:val="none" w:sz="0" w:space="0" w:color="auto"/>
        <w:right w:val="none" w:sz="0" w:space="0" w:color="auto"/>
      </w:divBdr>
      <w:divsChild>
        <w:div w:id="2118211982">
          <w:marLeft w:val="0"/>
          <w:marRight w:val="0"/>
          <w:marTop w:val="0"/>
          <w:marBottom w:val="0"/>
          <w:divBdr>
            <w:top w:val="single" w:sz="6" w:space="0" w:color="auto"/>
            <w:left w:val="single" w:sz="6" w:space="0" w:color="auto"/>
            <w:bottom w:val="single" w:sz="6" w:space="0" w:color="auto"/>
            <w:right w:val="single" w:sz="6" w:space="0" w:color="auto"/>
          </w:divBdr>
        </w:div>
      </w:divsChild>
    </w:div>
    <w:div w:id="1382170077">
      <w:bodyDiv w:val="1"/>
      <w:marLeft w:val="0"/>
      <w:marRight w:val="0"/>
      <w:marTop w:val="0"/>
      <w:marBottom w:val="0"/>
      <w:divBdr>
        <w:top w:val="none" w:sz="0" w:space="0" w:color="auto"/>
        <w:left w:val="none" w:sz="0" w:space="0" w:color="auto"/>
        <w:bottom w:val="none" w:sz="0" w:space="0" w:color="auto"/>
        <w:right w:val="none" w:sz="0" w:space="0" w:color="auto"/>
      </w:divBdr>
    </w:div>
    <w:div w:id="1415010809">
      <w:bodyDiv w:val="1"/>
      <w:marLeft w:val="0"/>
      <w:marRight w:val="0"/>
      <w:marTop w:val="0"/>
      <w:marBottom w:val="0"/>
      <w:divBdr>
        <w:top w:val="none" w:sz="0" w:space="0" w:color="auto"/>
        <w:left w:val="none" w:sz="0" w:space="0" w:color="auto"/>
        <w:bottom w:val="none" w:sz="0" w:space="0" w:color="auto"/>
        <w:right w:val="none" w:sz="0" w:space="0" w:color="auto"/>
      </w:divBdr>
    </w:div>
    <w:div w:id="1890916309">
      <w:bodyDiv w:val="1"/>
      <w:marLeft w:val="0"/>
      <w:marRight w:val="0"/>
      <w:marTop w:val="0"/>
      <w:marBottom w:val="0"/>
      <w:divBdr>
        <w:top w:val="none" w:sz="0" w:space="0" w:color="auto"/>
        <w:left w:val="none" w:sz="0" w:space="0" w:color="auto"/>
        <w:bottom w:val="none" w:sz="0" w:space="0" w:color="auto"/>
        <w:right w:val="none" w:sz="0" w:space="0" w:color="auto"/>
      </w:divBdr>
      <w:divsChild>
        <w:div w:id="46605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windows-hardware/drivers/ddi/inde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microsoft.com/en-us/windows-hardware/drivers/devtest/boot-options-in-windo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windows-hardware/drivers/devtest/adding-boot-entr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upport.microsoft.com/es-uy/help/951985/how-to-set-up-dynamic-boot-partition-mirroring-on-guid-partition-tabl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docs.microsoft.com/en-us/previous-versions/windows/it-pro/windows-8.1-and-8/hh824839(v=win.10)?redirectedfrom=MSD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Memoria_de_acceso_aleatorio_no_vol%C3%A1t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A3728-A81B-4830-9B65-2F2A6181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16</Pages>
  <Words>4486</Words>
  <Characters>24679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dc:description/>
  <cp:lastModifiedBy>Pilar</cp:lastModifiedBy>
  <cp:revision>122</cp:revision>
  <dcterms:created xsi:type="dcterms:W3CDTF">2020-03-15T10:57:00Z</dcterms:created>
  <dcterms:modified xsi:type="dcterms:W3CDTF">2020-04-13T08:31:00Z</dcterms:modified>
</cp:coreProperties>
</file>