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贾如愿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（到岗时间待定）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23岁 ｜ 现居·南京-浦口区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19339171597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电气工程及其自动化 ｜ 南京信息工程大学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电气/电器工程师 ｜ 8千-1.2万/月 ｜ 南京 ｜ 合肥 ｜ 厦门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电子/半导体/集成电路,电气/电力/水利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南京信息工程大学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2022.09 - 2025.06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电气工程及其自动化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应聘时间：2026.02.23 - 活跃时间：2026.02.23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ID：212025279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