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ORDEM DE SERVIÇO TÉCNICA</w:t>
      </w:r>
    </w:p>
    <w:p>
      <w:pPr>
        <w:spacing w:after="400"/>
        <w:jc w:val="center"/>
      </w:pPr>
      <w:r>
        <w:rPr>
          <w:color w:val="8A8A8A"/>
          <w:sz w:val="24"/>
          <w:szCs w:val="24"/>
        </w:rPr>
        <w:t xml:space="preserve">OS-MAD-AURORA-2026-002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FEATURED PROJECTS GALLERY</w:t>
      </w:r>
    </w:p>
    <w:p>
      <w:pPr>
        <w:spacing w:after="400"/>
        <w:jc w:val="center"/>
      </w:pPr>
      <w:r>
        <w:rPr>
          <w:i/>
          <w:iCs/>
          <w:color w:val="8A8A8A"/>
          <w:sz w:val="22"/>
          <w:szCs w:val="22"/>
        </w:rPr>
        <w:t xml:space="preserve">Clonagem do Bloco Telha Clarke — Galeria de Projetos com Scroll Parallax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Referência:</w:t>
            </w:r>
          </w:p>
        </w:tc>
        <w:tc>
          <w:tcPr>
            <w:tcW w:type="dxa" w:w="7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Telha Clarke — telhaclarke.com.au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Visual Standard:</w:t>
            </w:r>
          </w:p>
        </w:tc>
        <w:tc>
          <w:tcPr>
            <w:tcW w:type="dxa" w:w="7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Awwwards Nominee — High-End Architecture Portfolio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Objetivo:</w:t>
            </w:r>
          </w:p>
        </w:tc>
        <w:tc>
          <w:tcPr>
            <w:tcW w:type="dxa" w:w="7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Replicar galeria de projetos com animações GSAP + Lenis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Target Quality:</w:t>
            </w:r>
          </w:p>
        </w:tc>
        <w:tc>
          <w:tcPr>
            <w:tcW w:type="dxa" w:w="7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9.0+ (Linear, Stripe, Apple tier)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1. ANATOMIA DO BLOCO</w:t>
      </w:r>
    </w:p>
    <w:p>
      <w:pPr>
        <w:spacing w:after="200"/>
      </w:pPr>
      <w:r>
        <w:t xml:space="preserve">O bloco consiste em duas seções interligadas por scroll contínuo: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SEÇÃO A: FEATURED PROJECTS (Projetos em Destaque)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 IMAGEM HERO ──────────────────────────────────────────────────────┐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(Imagem do projeto em scroll, com parallax sutil)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        P R O J E C T   N A M E        ]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↑                                    ↑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Colchete                        Colchete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Esquerdo                        Direito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(Animado)                       (Animado)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 PREVIEW PRÓXIMO 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(Card flutuante: Nome + Discover +)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Categoria: Residential                               Ano: 2025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SEÇÃO B: ALL WORK (Grid Scattered com Parallax)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┌────┐                              ┌──────────┐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                              │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│IMG1│         All Work⁽²⁷⁾         │   IMG3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                              │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        ┌────────┐            └──────────┘        ┌────┐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└────┘        │  IMG2  │                                │IMG4│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│        │                  ┌────────┐     │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└────────┘                  │  IMG5  │     └────┘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└────────┘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Layout: Posições absolutas + Parallax independente por imagem             │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2. TOKENS DE DESIGN</w:t>
      </w:r>
    </w:p>
    <w:p>
      <w:pPr>
        <w:pStyle w:val="Heading2"/>
      </w:pPr>
      <w:r>
        <w:t xml:space="preserve">2.1 Paleta de 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CSS Variable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Background Primary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#FFFFFF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--bg-primary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Fundo da página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Text Primary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#1A1A1A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--text-primary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Títulos, corpo principal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Text Muted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#8A8A8A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--text-muted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Labels, metadados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CTA Background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#1A1A1A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--cta-bg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Botão flutuante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CTA Text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#FFFFFF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--cta-text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Texto do botão</w:t>
            </w:r>
          </w:p>
        </w:tc>
      </w:tr>
    </w:tbl>
    <w:p>
      <w:pPr>
        <w:pStyle w:val="Heading2"/>
      </w:pPr>
      <w:r>
        <w:t xml:space="preserve">2.2 Tipografia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Font Family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Size / Weight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Letter Spacing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Project Title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Serif (Playfair Display / Cormorant)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clamp(48px, 10vw, 140px) / 400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-0.02em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All Work Title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Serif (Playfair Display)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clamp(40px, 8vw, 100px) / 400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-0.02em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Counter (27)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Sans-serif (Inter / Helvetica)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0.5em (relativo) / 400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Metadata (Category, Year)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Sans-serif (Inter)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14px / 400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0.02em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Brackets 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Sans-serif (Inter)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Same as Project Title / 100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MECÂNICA GSAP + SCROLLTRIGGER</w:t>
      </w:r>
    </w:p>
    <w:p>
      <w:pPr>
        <w:pStyle w:val="Heading2"/>
      </w:pPr>
      <w:r>
        <w:t xml:space="preserve">3.1 Seção A: Featured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20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Animação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Timing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Easing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Scroll Enter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Título + Colchetes escalam de 0.8 → 1.0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scrub: 1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power2.out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Scroll Progress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Colchetes expandem: width 60% → 95%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scrub: 1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none (linear)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Scroll Progress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Imagem Hero: translateY parallax (0.3x speed)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scrub: 0.5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none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Section Exit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Título translateY: 0 → -50vh, opacity: 1 → 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scrub: 1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power1.in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Viewport Change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Botão flutuante: atualiza texto contextualmente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0.3s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power2.inOut</w:t>
            </w:r>
          </w:p>
        </w:tc>
      </w:tr>
    </w:tbl>
    <w:p>
      <w:pPr>
        <w:pStyle w:val="Heading2"/>
      </w:pPr>
      <w:r>
        <w:t xml:space="preserve">3.2 Seção B: All Work Grid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20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Animação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Timing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Easing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Section Enter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Imagens entram em stagger: opacity 0→1, y 50→0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0.6s stagger 0.1s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power2.out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Scroll Progress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Cada imagem: parallax independente (speed variável)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scrub: 0.8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none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Hover Image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scale: 1 → 1.03, cursor: pointer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0.4s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power2.out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Title Sticky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"All Work(27)" permanece fixo no centro da viewport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position: sticky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N/A</w:t>
            </w:r>
          </w:p>
        </w:tc>
      </w:tr>
    </w:tbl>
    <w:p>
      <w:pPr>
        <w:pStyle w:val="Heading2"/>
      </w:pPr>
      <w:r>
        <w:t xml:space="preserve">3.3 Código GSAP Exemplar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Featured Project Section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gsap.registerPlugin(ScrollTrigger);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featuredProjects = document.querySelectorAll('.featured-project');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featuredProjects.forEach((project, index) =&gt;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title = project.querySelector('.project-title');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brackets = project.querySelectorAll('.bracket');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image = project.querySelector('.project-image');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Timeline principal do projeto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tl = gsap.timeline({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scrollTrigger: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trigger: project,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start: 'top bottom',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end: 'bottom top',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scrub: 1,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Animação dos colchetes (expandem com scroll)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tl.fromTo(brackets,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width: '60%'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width: '95%', ease: 'none'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Parallax da imagem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tl.to(image, { yPercent: -30, ease: 'none' }, 0);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4. ESTRUTURA DE COMPONENTES REACT</w:t>
      </w:r>
    </w:p>
    <w:p>
      <w:pPr>
        <w:pStyle w:val="Heading2"/>
      </w:pPr>
      <w:r>
        <w:t xml:space="preserve">4.1 Hierarquia de Componentes</w:t>
      </w:r>
    </w:p>
    <w:p>
      <w:pPr>
        <w:spacing w:before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&lt;ProjectsGallery&gt;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├── &lt;FeaturedProjectsSection&gt;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├── &lt;FeaturedProject&gt;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├── &lt;ProjectImage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├── &lt;ProjectTitle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│     ├── &lt;Bracket side='left'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│     ├── &lt;span&gt;{title}&lt;/span&gt;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│     └── &lt;Bracket side='right'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│     └── &lt;ProjectMeta category year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└── ... (mais projetos)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├── &lt;AllWorkSection&gt;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├── &lt;AllWorkTitle count={27}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└── &lt;ScatteredGrid&gt;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      ├── &lt;GridImage position={x,y} size={w,h} parallaxSpeed /&gt;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           └── ... (mais imagens)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│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&lt;FloatingCTA projectName /&gt;</w:t>
      </w:r>
    </w:p>
    <w:p>
      <w:pPr>
        <w:pStyle w:val="Heading2"/>
      </w:pPr>
      <w:r>
        <w:t xml:space="preserve">4.2 Props e Types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types/projects.ts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Project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slug: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'Residential' | 'Commercial' | 'Hospitality';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year: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heroImage: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thumbnailImage: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isFeatured: boolean;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GridImagePosition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x: number;          // Porcentagem da largura (0-100)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y: number;          // Porcentagem da altura (0-100)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width: number;      // Porcentagem da largura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height: number;     // Porcentagem da altura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parallaxSpeed: number; // 0.1 - 0.5 (mais alto = mais lento)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LAYOUT DO GRID SCATTERED</w:t>
      </w:r>
    </w:p>
    <w:p>
      <w:pPr>
        <w:spacing w:after="200"/>
      </w:pPr>
      <w:r>
        <w:t xml:space="preserve">O grid "scattered" usa posições absolutas pré-definidas para criar um layout orgânico e assimétrico. Cada imagem possui velocidade de parallax diferente para criar profundidade visual.</w:t>
      </w:r>
    </w:p>
    <w:p>
      <w:pPr>
        <w:pStyle w:val="Heading2"/>
      </w:pPr>
      <w:r>
        <w:t xml:space="preserve">5.1 Mapa de Posições (Grid 100x100)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500"/>
        <w:gridCol w:w="1500"/>
        <w:gridCol w:w="13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IMG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X (%)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Y (%)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W (%)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H (aspect)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Parallax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z-index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4:3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0.15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30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45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3:4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0.25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45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22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16:9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0.35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70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18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4:5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0.2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85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1:1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0.4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55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55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16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3:2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0.3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2</w:t>
            </w:r>
          </w:p>
        </w:tc>
      </w:tr>
    </w:tbl>
    <w:p>
      <w:pPr>
        <w:spacing w:before="200"/>
      </w:pPr>
      <w:r>
        <w:rPr>
          <w:b/>
          <w:bCs/>
        </w:rPr>
        <w:t xml:space="preserve">Nota: </w:t>
      </w:r>
      <w:r>
        <w:t xml:space="preserve">A altura é calculada automaticamente pelo aspect ratio. O parallax speed define quanto a imagem se move em relação ao scroll (0 = estático, 1 = movimento 1:1).</w:t>
      </w:r>
    </w:p>
    <w:p>
      <w:r>
        <w:br w:type="page"/>
      </w:r>
    </w:p>
    <w:p>
      <w:pPr>
        <w:pStyle w:val="Heading1"/>
      </w:pPr>
      <w:r>
        <w:t xml:space="preserve">6. BOTÃO FLUTUANTE CONTEXTUAL</w:t>
      </w:r>
    </w:p>
    <w:p>
      <w:pPr>
        <w:spacing w:after="200"/>
      </w:pPr>
      <w:r>
        <w:t xml:space="preserve">O botão flutuante é um elemento fixo que atualiza seu conteúdo baseado na seção/projeto atualmente em viewport.</w:t>
      </w:r>
    </w:p>
    <w:p>
      <w:pPr>
        <w:pStyle w:val="Heading2"/>
      </w:pPr>
      <w:r>
        <w:t xml:space="preserve">6.1 Especificação Visual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Propriedade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Position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fixed; bottom: 32px; left: 50%; transform: translateX(-50%)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Background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#1A1A1A (--cta-bg)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Border Radius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9999px (pill shape)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Padding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12px 24px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Font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14px / 500 / sans-serif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Estrutura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{Project Name} &lt;span style='opacity:0.6'&gt;Discover&lt;/span&gt; +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Hover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scale: 1.02; box-shadow: 0 8px 24px rgba(0,0,0,0.15)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z-index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100</w:t>
            </w:r>
          </w:p>
        </w:tc>
      </w:tr>
    </w:tbl>
    <w:p>
      <w:pPr>
        <w:pStyle w:val="Heading2"/>
      </w:pPr>
      <w:r>
        <w:t xml:space="preserve">6.2 Lógica de Atualização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hooks/useActiveProject.ts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'react';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useActiveProject(projects: Project[])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[activeProject, setActiveProject] = useState&lt;Project | null&gt;(null);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observer = new IntersectionObserver(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(entries) =&gt;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entries.forEach((entry) =&gt;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(entry.isIntersecting)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id = entry.target.getAttribute('data-project-id');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project = projects.find(p =&gt; p.id === id);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(project) setActiveProject(project);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{ threshold: 0.5, rootMargin: '-20% 0px'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observe all project sections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observer.disconnect();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}, [projects]);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activeProject;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CONFIGURAÇÃO LENIS (SMOOTH SCROLL)</w:t>
      </w:r>
    </w:p>
    <w:p>
      <w:pPr>
        <w:spacing w:after="200"/>
      </w:pPr>
      <w:r>
        <w:t xml:space="preserve">O Lenis é obrigatório para garantir a física de scroll "pesada" característica do Mad Lab Aurora.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lib/lenis.ts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Lenis from '@studio-freight/lenis';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gsap from 'gsap';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ScrollTrigger } from 'gsap/ScrollTrigger';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initLenis()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lenis = new Lenis({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lerp: 0.05,              // CRÍTICO: valor baixo = inércia pesada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smoothWheel: true,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wheelMultiplier: 0.8,    // Reduz velocidade do scroll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touchMultiplier: 1.5,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infinite: false,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Sincronizar Lenis com GSAP ScrollTrigger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lenis.on('scroll', ScrollTrigger.update);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gsap.ticker.add((time) =&gt;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lenis.raf(time * 1000);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gsap.ticker.lagSmoothing(0);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lenis;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8. CHECKLIST DE IMPLEMENTAÇÃO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258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Tarefa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Prioridade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Configurar Lenis com lerp: 0.05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Integrar GSAP + ScrollTrigger com Lenis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Criar componente &lt;FeaturedProject /&gt; com animação de colchetes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  <w:color w:val="DD6600"/>
              </w:rPr>
              <w:t xml:space="preserve">ALTA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Implementar parallax nas imagens Hero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  <w:color w:val="DD6600"/>
              </w:rPr>
              <w:t xml:space="preserve">ALTA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Criar &lt;ScatteredGrid /&gt; com posições absolutas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  <w:color w:val="DD6600"/>
              </w:rPr>
              <w:t xml:space="preserve">ALTA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Implementar parallax individual por imagem no grid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MÉDIA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Criar &lt;FloatingCTA /&gt; com atualização contextual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MÉDIA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Hook useActiveProject com IntersectionObserver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MÉDIA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Título "All Work" sticky no centro do grid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MÉDIA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Hover states nas imagens (scale 1.03)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BAIXA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Responsive: adaptar grid para mobile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BAIXA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color w:val="8A8A8A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  <w:jc w:val="center"/>
      </w:pPr>
      <w:r>
        <w:rPr>
          <w:i/>
          <w:iCs/>
          <w:color w:val="8A8A8A"/>
          <w:sz w:val="20"/>
          <w:szCs w:val="20"/>
        </w:rPr>
        <w:t xml:space="preserve">MAD LAB AURORA — Onde pixels ganham peso e propósito.</w:t>
      </w:r>
    </w:p>
    <w:p>
      <w:pPr>
        <w:jc w:val="center"/>
      </w:pPr>
      <w:r>
        <w:rPr>
          <w:color w:val="8A8A8A"/>
          <w:sz w:val="18"/>
          <w:szCs w:val="18"/>
        </w:rPr>
        <w:t xml:space="preserve">OS-MAD-AURORA-2026-002 | Janeiro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2026-01-24T12:33:46.730Z</dcterms:created>
  <dcterms:modified xsi:type="dcterms:W3CDTF">2026-01-24T12:33:46.731Z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