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276"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Short Movie Making</w:t>
      </w:r>
    </w:p>
    <w:p w:rsidR="00000000" w:rsidDel="00000000" w:rsidP="00000000" w:rsidRDefault="00000000" w:rsidRPr="00000000" w14:paraId="00000002">
      <w:pPr>
        <w:shd w:fill="ffffff" w:val="clear"/>
        <w:spacing w:after="240" w:before="240" w:line="276"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Rules:</w:t>
      </w:r>
    </w:p>
    <w:p w:rsidR="00000000" w:rsidDel="00000000" w:rsidP="00000000" w:rsidRDefault="00000000" w:rsidRPr="00000000" w14:paraId="00000003">
      <w:pPr>
        <w:shd w:fill="ffffff" w:val="clear"/>
        <w:spacing w:after="240" w:before="240"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The participants will have to submit their videos in a Pen drive/drive link at the control tent. Aurora is not responsible for any technical problems arising out of non-compatibility of the videos.</w:t>
        <w:br w:type="textWrapping"/>
        <w:t xml:space="preserve">2. The submissions would be taken on the last day of Aurora one hour before the start of the event. The participants must be present at the specified venue during the judging of their submission.</w:t>
      </w:r>
    </w:p>
    <w:p w:rsidR="00000000" w:rsidDel="00000000" w:rsidP="00000000" w:rsidRDefault="00000000" w:rsidRPr="00000000" w14:paraId="00000004">
      <w:pPr>
        <w:shd w:fill="ffffff" w:val="clear"/>
        <w:spacing w:after="240" w:before="240"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Judging criteria includes fest coverage, content, editing and overall impact of the video.</w:t>
        <w:br w:type="textWrapping"/>
        <w:t xml:space="preserve">4. Aurora reserves the right to use the video entries on social media (suitable credits will be given to the people responsible for the creation of the content).</w:t>
      </w:r>
    </w:p>
    <w:p w:rsidR="00000000" w:rsidDel="00000000" w:rsidP="00000000" w:rsidRDefault="00000000" w:rsidRPr="00000000" w14:paraId="00000005">
      <w:pPr>
        <w:shd w:fill="ffffff" w:val="clear"/>
        <w:spacing w:after="240" w:before="240"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 The use of copyright content like background music, etc. is not allowed and will lead to disqualification.</w:t>
        <w:br w:type="textWrapping"/>
        <w:t xml:space="preserve">6. The Video must be shot in a resolution of 720p or greater. It can be shot on any device, a DSLR or a phone or a Point-and-Shoot camera.</w:t>
      </w:r>
    </w:p>
    <w:p w:rsidR="00000000" w:rsidDel="00000000" w:rsidP="00000000" w:rsidRDefault="00000000" w:rsidRPr="00000000" w14:paraId="00000006">
      <w:pPr>
        <w:shd w:fill="ffffff" w:val="clear"/>
        <w:spacing w:after="240" w:before="240" w:line="276"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Prizes: </w:t>
      </w:r>
      <w:r w:rsidDel="00000000" w:rsidR="00000000" w:rsidRPr="00000000">
        <w:rPr>
          <w:rFonts w:ascii="Georgia" w:cs="Georgia" w:eastAsia="Georgia" w:hAnsi="Georgia"/>
          <w:sz w:val="24"/>
          <w:szCs w:val="24"/>
          <w:rtl w:val="0"/>
        </w:rPr>
        <w:t xml:space="preserve">Cash prizes will be awarded for the first three positions.</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