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EF21" w14:textId="19AF84B8" w:rsidR="00D96C46" w:rsidRDefault="00D96C46">
      <w:p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  <w:lang w:val="en-US"/>
        </w:rPr>
        <w:t>Architecture</w:t>
      </w:r>
      <w:r>
        <w:rPr>
          <w:b/>
          <w:bCs/>
          <w:sz w:val="36"/>
          <w:szCs w:val="36"/>
          <w:u w:val="single"/>
          <w:lang w:val="en-US"/>
        </w:rPr>
        <w:t>:</w:t>
      </w:r>
    </w:p>
    <w:p w14:paraId="2E640D55" w14:textId="74D87686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</w:rPr>
        <w:t>Input Embedding (1 layer, ~8M params)</w:t>
      </w:r>
    </w:p>
    <w:p w14:paraId="6548CB00" w14:textId="1BBD522E" w:rsid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6978F3B4" wp14:editId="40A474FD">
            <wp:extent cx="5731510" cy="2708910"/>
            <wp:effectExtent l="0" t="0" r="2540" b="0"/>
            <wp:docPr id="10316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919E" w14:textId="77777777" w:rsid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2AB49FDC" w14:textId="77777777" w:rsid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D96C46">
        <w:rPr>
          <w:b/>
          <w:bCs/>
          <w:sz w:val="36"/>
          <w:szCs w:val="36"/>
          <w:u w:val="single"/>
        </w:rPr>
        <w:t>Temporal Transformer Encoder (~110M params)</w:t>
      </w:r>
    </w:p>
    <w:p w14:paraId="6360F4E1" w14:textId="77AB5B59" w:rsidR="00D96C46" w:rsidRDefault="00D96C46" w:rsidP="00D96C46">
      <w:pPr>
        <w:pStyle w:val="ListParagraph"/>
        <w:rPr>
          <w:b/>
          <w:bCs/>
          <w:sz w:val="36"/>
          <w:szCs w:val="36"/>
          <w:u w:val="single"/>
        </w:rPr>
      </w:pPr>
      <w:r w:rsidRPr="00D96C46">
        <w:rPr>
          <w:b/>
          <w:bCs/>
          <w:sz w:val="36"/>
          <w:szCs w:val="36"/>
          <w:u w:val="single"/>
        </w:rPr>
        <w:drawing>
          <wp:inline distT="0" distB="0" distL="0" distR="0" wp14:anchorId="03DC68D6" wp14:editId="0F4BC7F7">
            <wp:extent cx="5731510" cy="2393950"/>
            <wp:effectExtent l="0" t="0" r="2540" b="6350"/>
            <wp:docPr id="941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8E30" w14:textId="77777777" w:rsidR="00D96C46" w:rsidRPr="00D96C46" w:rsidRDefault="00D96C46" w:rsidP="00D96C46">
      <w:pPr>
        <w:pStyle w:val="ListParagraph"/>
        <w:rPr>
          <w:b/>
          <w:bCs/>
          <w:sz w:val="36"/>
          <w:szCs w:val="36"/>
          <w:u w:val="single"/>
        </w:rPr>
      </w:pPr>
    </w:p>
    <w:p w14:paraId="16D1A784" w14:textId="74AE61DD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</w:rPr>
        <w:lastRenderedPageBreak/>
        <w:t>Social Interaction Graph Transformer (6 layers, ~35M params)</w:t>
      </w:r>
      <w:r>
        <w:rPr>
          <w:b/>
          <w:bCs/>
          <w:sz w:val="36"/>
          <w:szCs w:val="36"/>
          <w:u w:val="single"/>
        </w:rPr>
        <w:br/>
      </w:r>
      <w:r w:rsidRPr="00D96C46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60ED4B60" wp14:editId="065D42D9">
            <wp:extent cx="5731510" cy="2028190"/>
            <wp:effectExtent l="0" t="0" r="2540" b="0"/>
            <wp:docPr id="12171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5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284B" w14:textId="77777777" w:rsidR="00D96C46" w:rsidRP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19364D2D" w14:textId="0277EBA2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</w:rPr>
        <w:t>Scene Context Cross-Attention Encoder (4 layers, ~25M params)</w:t>
      </w:r>
      <w:r w:rsidRPr="00D96C46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13CFCDBB" wp14:editId="1BABA200">
            <wp:extent cx="5731510" cy="1839595"/>
            <wp:effectExtent l="0" t="0" r="2540" b="8255"/>
            <wp:docPr id="5325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76AD" w14:textId="77777777" w:rsidR="00D96C46" w:rsidRP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06325AA1" w14:textId="38ECA7A0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</w:rPr>
        <w:t>Goal Prediction Network (3 layers MLP, ~15M params)</w:t>
      </w:r>
      <w:r w:rsidRPr="00D96C46">
        <w:rPr>
          <w:noProof/>
        </w:rPr>
        <w:t xml:space="preserve"> </w:t>
      </w:r>
      <w:r w:rsidRPr="00D96C46">
        <w:rPr>
          <w:b/>
          <w:bCs/>
          <w:sz w:val="36"/>
          <w:szCs w:val="36"/>
          <w:u w:val="single"/>
        </w:rPr>
        <w:drawing>
          <wp:inline distT="0" distB="0" distL="0" distR="0" wp14:anchorId="68710FFE" wp14:editId="14FA8853">
            <wp:extent cx="5731510" cy="1814195"/>
            <wp:effectExtent l="0" t="0" r="2540" b="0"/>
            <wp:docPr id="19378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750" w14:textId="77777777" w:rsidR="00D96C46" w:rsidRP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3DE7EE2A" w14:textId="6758D24B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 w:rsidRPr="00D96C46">
        <w:rPr>
          <w:b/>
          <w:bCs/>
          <w:sz w:val="36"/>
          <w:szCs w:val="36"/>
          <w:u w:val="single"/>
        </w:rPr>
        <w:t>Multi-Modal Transformer Decoder (8 layers, ~30M params)</w:t>
      </w:r>
      <w:r w:rsidRPr="00D96C46">
        <w:rPr>
          <w:noProof/>
        </w:rPr>
        <w:t xml:space="preserve"> </w:t>
      </w:r>
      <w:r w:rsidRPr="00D96C46">
        <w:rPr>
          <w:b/>
          <w:bCs/>
          <w:sz w:val="36"/>
          <w:szCs w:val="36"/>
          <w:u w:val="single"/>
        </w:rPr>
        <w:drawing>
          <wp:inline distT="0" distB="0" distL="0" distR="0" wp14:anchorId="06B5A4EF" wp14:editId="762B58CF">
            <wp:extent cx="5731510" cy="1462405"/>
            <wp:effectExtent l="0" t="0" r="2540" b="4445"/>
            <wp:docPr id="5684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1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5378" w14:textId="77777777" w:rsidR="00D96C46" w:rsidRPr="00D96C46" w:rsidRDefault="00D96C46" w:rsidP="00D96C46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6EBEF971" w14:textId="79D964F6" w:rsidR="00D96C46" w:rsidRPr="00D96C46" w:rsidRDefault="00D96C46" w:rsidP="00D96C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Trajectory output (k futures)</w:t>
      </w:r>
    </w:p>
    <w:sectPr w:rsidR="00D96C46" w:rsidRPr="00D96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16A50"/>
    <w:multiLevelType w:val="hybridMultilevel"/>
    <w:tmpl w:val="058AED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4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46"/>
    <w:rsid w:val="00D96C46"/>
    <w:rsid w:val="00F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ADD5"/>
  <w15:chartTrackingRefBased/>
  <w15:docId w15:val="{21DAA0B4-9585-461B-BF22-4CC1F291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Rikon Karmakar</dc:creator>
  <cp:keywords/>
  <dc:description/>
  <cp:lastModifiedBy>Rikon Karmakar</cp:lastModifiedBy>
  <cp:revision>1</cp:revision>
  <dcterms:created xsi:type="dcterms:W3CDTF">2026-03-17T09:17:00Z</dcterms:created>
  <dcterms:modified xsi:type="dcterms:W3CDTF">2026-03-17T09:24:00Z</dcterms:modified>
</cp:coreProperties>
</file>