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张鉴殊 2021302181216</w:t>
      </w:r>
    </w:p>
    <w:p>
      <w:pPr>
        <w:rPr>
          <w:rFonts w:hint="eastAsia"/>
          <w:sz w:val="24"/>
          <w:szCs w:val="32"/>
          <w:lang w:val="en-US" w:eastAsia="zh-CN"/>
        </w:rPr>
      </w:pPr>
    </w:p>
    <w:p>
      <w:pPr>
        <w:numPr>
          <w:ilvl w:val="0"/>
          <w:numId w:val="1"/>
        </w:numPr>
        <w:rPr>
          <w:rFonts w:hint="default"/>
          <w:b/>
          <w:bCs/>
          <w:sz w:val="24"/>
          <w:szCs w:val="32"/>
          <w:lang w:val="en-US" w:eastAsia="zh-CN"/>
        </w:rPr>
      </w:pPr>
      <w:r>
        <w:rPr>
          <w:rFonts w:hint="default"/>
          <w:b/>
          <w:bCs/>
          <w:sz w:val="24"/>
          <w:szCs w:val="32"/>
          <w:lang w:val="en-US" w:eastAsia="zh-CN"/>
        </w:rPr>
        <w:t>列举NoSQL数据库的类型，并说明各自的优缺点</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1）</w:t>
      </w:r>
      <w:r>
        <w:rPr>
          <w:rFonts w:hint="default"/>
          <w:b/>
          <w:bCs/>
          <w:sz w:val="24"/>
          <w:szCs w:val="32"/>
          <w:lang w:val="en-US" w:eastAsia="zh-CN"/>
        </w:rPr>
        <w:t>键值存储</w:t>
      </w:r>
      <w:r>
        <w:rPr>
          <w:rFonts w:hint="default"/>
          <w:b w:val="0"/>
          <w:bCs w:val="0"/>
          <w:sz w:val="24"/>
          <w:szCs w:val="32"/>
          <w:lang w:val="en-US" w:eastAsia="zh-CN"/>
        </w:rPr>
        <w:t>：</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优点：简单易用，性能高效，非常适合用于快速查询大量数据</w:t>
      </w:r>
      <w:r>
        <w:rPr>
          <w:rFonts w:hint="eastAsia"/>
          <w:b w:val="0"/>
          <w:bCs w:val="0"/>
          <w:sz w:val="24"/>
          <w:szCs w:val="32"/>
          <w:lang w:val="en-US" w:eastAsia="zh-CN"/>
        </w:rPr>
        <w:t>，</w:t>
      </w:r>
      <w:r>
        <w:rPr>
          <w:rFonts w:hint="default"/>
          <w:b w:val="0"/>
          <w:bCs w:val="0"/>
          <w:sz w:val="24"/>
          <w:szCs w:val="32"/>
          <w:lang w:val="en-US" w:eastAsia="zh-CN"/>
        </w:rPr>
        <w:t>提供</w:t>
      </w:r>
      <w:r>
        <w:rPr>
          <w:rFonts w:hint="default"/>
          <w:b/>
          <w:bCs/>
          <w:sz w:val="24"/>
          <w:szCs w:val="32"/>
          <w:lang w:val="en-US" w:eastAsia="zh-CN"/>
        </w:rPr>
        <w:t>快速的数据检索和存储能力</w:t>
      </w:r>
      <w:r>
        <w:rPr>
          <w:rFonts w:hint="default"/>
          <w:b w:val="0"/>
          <w:bCs w:val="0"/>
          <w:sz w:val="24"/>
          <w:szCs w:val="32"/>
          <w:lang w:val="en-US" w:eastAsia="zh-CN"/>
        </w:rPr>
        <w:t>，因为数据是通过键访问的。</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缺点：功能相对有限，</w:t>
      </w:r>
      <w:r>
        <w:rPr>
          <w:rFonts w:hint="default"/>
          <w:b/>
          <w:bCs/>
          <w:sz w:val="24"/>
          <w:szCs w:val="32"/>
          <w:lang w:val="en-US" w:eastAsia="zh-CN"/>
        </w:rPr>
        <w:t>不支持复杂查询，数据间关联性不强</w:t>
      </w:r>
      <w:r>
        <w:rPr>
          <w:rFonts w:hint="default"/>
          <w:b w:val="0"/>
          <w:bCs w:val="0"/>
          <w:sz w:val="24"/>
          <w:szCs w:val="32"/>
          <w:lang w:val="en-US" w:eastAsia="zh-CN"/>
        </w:rPr>
        <w:t>。</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文档型数据库：</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优点：灵活的数据模型，适合</w:t>
      </w:r>
      <w:r>
        <w:rPr>
          <w:rFonts w:hint="default"/>
          <w:b/>
          <w:bCs/>
          <w:sz w:val="24"/>
          <w:szCs w:val="32"/>
          <w:lang w:val="en-US" w:eastAsia="zh-CN"/>
        </w:rPr>
        <w:t>存储半结构化数据</w:t>
      </w:r>
      <w:r>
        <w:rPr>
          <w:rFonts w:hint="default"/>
          <w:b w:val="0"/>
          <w:bCs w:val="0"/>
          <w:sz w:val="24"/>
          <w:szCs w:val="32"/>
          <w:lang w:val="en-US" w:eastAsia="zh-CN"/>
        </w:rPr>
        <w:t>。支持更复杂的数据结构，如JSON或XML文档。</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缺点：查询性能可能不如键值存储高效，对于非文档型的数据，其数据结构可能不是最优的。</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列式存储：</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优点：优化了读写大量数据的操作，特别</w:t>
      </w:r>
      <w:r>
        <w:rPr>
          <w:rFonts w:hint="default"/>
          <w:b/>
          <w:bCs/>
          <w:sz w:val="24"/>
          <w:szCs w:val="32"/>
          <w:lang w:val="en-US" w:eastAsia="zh-CN"/>
        </w:rPr>
        <w:t>适用于分析大数据</w:t>
      </w:r>
      <w:r>
        <w:rPr>
          <w:rFonts w:hint="default"/>
          <w:b w:val="0"/>
          <w:bCs w:val="0"/>
          <w:sz w:val="24"/>
          <w:szCs w:val="32"/>
          <w:lang w:val="en-US" w:eastAsia="zh-CN"/>
        </w:rPr>
        <w:t>。可以有效地压缩数据，节约存储空间。</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缺点：对于小型或中型数据集来说，可能过于复杂，且不适合所有的查询类型。</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4）</w:t>
      </w:r>
      <w:r>
        <w:rPr>
          <w:rFonts w:hint="default"/>
          <w:b w:val="0"/>
          <w:bCs w:val="0"/>
          <w:sz w:val="24"/>
          <w:szCs w:val="32"/>
          <w:lang w:val="en-US" w:eastAsia="zh-CN"/>
        </w:rPr>
        <w:t>图形数据库：</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优点：专门用于处理</w:t>
      </w:r>
      <w:r>
        <w:rPr>
          <w:rFonts w:hint="default"/>
          <w:b/>
          <w:bCs/>
          <w:sz w:val="24"/>
          <w:szCs w:val="32"/>
          <w:lang w:val="en-US" w:eastAsia="zh-CN"/>
        </w:rPr>
        <w:t>复杂的关系和网络</w:t>
      </w:r>
      <w:r>
        <w:rPr>
          <w:rFonts w:hint="default"/>
          <w:b w:val="0"/>
          <w:bCs w:val="0"/>
          <w:sz w:val="24"/>
          <w:szCs w:val="32"/>
          <w:lang w:val="en-US" w:eastAsia="zh-CN"/>
        </w:rPr>
        <w:t>，非常适合社交网络分析、推荐系统等应用。</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缺点：相比其他类型的NoSQL数据库，图形数据库可能更难学习和实现，且在大规模数据集上的性能可能不如其他类型。</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bCs/>
          <w:sz w:val="24"/>
          <w:szCs w:val="32"/>
          <w:lang w:val="en-US" w:eastAsia="zh-CN"/>
        </w:rPr>
      </w:pPr>
    </w:p>
    <w:p>
      <w:pPr>
        <w:numPr>
          <w:ilvl w:val="0"/>
          <w:numId w:val="1"/>
        </w:numPr>
        <w:rPr>
          <w:rFonts w:hint="default"/>
          <w:b/>
          <w:bCs/>
          <w:sz w:val="24"/>
          <w:szCs w:val="32"/>
          <w:lang w:val="en-US" w:eastAsia="zh-CN"/>
        </w:rPr>
      </w:pPr>
      <w:r>
        <w:rPr>
          <w:rFonts w:hint="default"/>
          <w:b/>
          <w:bCs/>
          <w:sz w:val="24"/>
          <w:szCs w:val="32"/>
          <w:lang w:val="en-US" w:eastAsia="zh-CN"/>
        </w:rPr>
        <w:t>试述ACID的具体含义</w:t>
      </w:r>
    </w:p>
    <w:p>
      <w:pPr>
        <w:widowControl w:val="0"/>
        <w:numPr>
          <w:ilvl w:val="0"/>
          <w:numId w:val="0"/>
        </w:numPr>
        <w:jc w:val="both"/>
        <w:rPr>
          <w:rFonts w:hint="default"/>
          <w:b w:val="0"/>
          <w:bCs w:val="0"/>
          <w:sz w:val="24"/>
          <w:szCs w:val="32"/>
          <w:lang w:val="en-US" w:eastAsia="zh-CN"/>
        </w:rPr>
      </w:pPr>
    </w:p>
    <w:p>
      <w:pPr>
        <w:widowControl w:val="0"/>
        <w:numPr>
          <w:ilvl w:val="0"/>
          <w:numId w:val="2"/>
        </w:numPr>
        <w:jc w:val="both"/>
        <w:rPr>
          <w:rFonts w:hint="default"/>
          <w:b w:val="0"/>
          <w:bCs w:val="0"/>
          <w:sz w:val="24"/>
          <w:szCs w:val="32"/>
          <w:lang w:val="en-US" w:eastAsia="zh-CN"/>
        </w:rPr>
      </w:pPr>
      <w:r>
        <w:rPr>
          <w:rFonts w:hint="default"/>
          <w:b/>
          <w:bCs/>
          <w:sz w:val="24"/>
          <w:szCs w:val="32"/>
          <w:lang w:val="en-US" w:eastAsia="zh-CN"/>
        </w:rPr>
        <w:t>A</w:t>
      </w:r>
      <w:r>
        <w:rPr>
          <w:rFonts w:hint="default"/>
          <w:b w:val="0"/>
          <w:bCs w:val="0"/>
          <w:sz w:val="24"/>
          <w:szCs w:val="32"/>
          <w:lang w:val="en-US" w:eastAsia="zh-CN"/>
        </w:rPr>
        <w:t>tomicity原子性:</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指的是数据库事务作为一个整体被执行，即事务中的所有操作要么全部完成，要么全部不发生。这意味着如果事务中的一个操作失败，整个事务将被回滚，之前的操作也不会被应用到数据库中。</w:t>
      </w:r>
      <w:r>
        <w:rPr>
          <w:rFonts w:hint="eastAsia"/>
          <w:b w:val="0"/>
          <w:bCs w:val="0"/>
          <w:sz w:val="24"/>
          <w:szCs w:val="32"/>
          <w:lang w:val="en-US" w:eastAsia="zh-CN"/>
        </w:rPr>
        <w:t>例如，在银行转账的场景中，从一个账户扣款和向另一个账户存款这两个操作必须同时完成，如果其中一个操作失败，则整个事务将被取消。</w:t>
      </w:r>
    </w:p>
    <w:p>
      <w:pPr>
        <w:widowControl w:val="0"/>
        <w:numPr>
          <w:ilvl w:val="0"/>
          <w:numId w:val="0"/>
        </w:numPr>
        <w:jc w:val="both"/>
        <w:rPr>
          <w:rFonts w:hint="default"/>
          <w:b w:val="0"/>
          <w:bCs w:val="0"/>
          <w:sz w:val="24"/>
          <w:szCs w:val="32"/>
          <w:lang w:val="en-US" w:eastAsia="zh-CN"/>
        </w:rPr>
      </w:pPr>
    </w:p>
    <w:p>
      <w:pPr>
        <w:widowControl w:val="0"/>
        <w:numPr>
          <w:ilvl w:val="0"/>
          <w:numId w:val="2"/>
        </w:numPr>
        <w:ind w:left="0" w:leftChars="0" w:firstLine="0" w:firstLineChars="0"/>
        <w:jc w:val="both"/>
        <w:rPr>
          <w:rFonts w:hint="default"/>
          <w:b w:val="0"/>
          <w:bCs w:val="0"/>
          <w:sz w:val="24"/>
          <w:szCs w:val="32"/>
          <w:lang w:val="en-US" w:eastAsia="zh-CN"/>
        </w:rPr>
      </w:pPr>
      <w:r>
        <w:rPr>
          <w:rFonts w:hint="default"/>
          <w:b/>
          <w:bCs/>
          <w:sz w:val="24"/>
          <w:szCs w:val="32"/>
          <w:lang w:val="en-US" w:eastAsia="zh-CN"/>
        </w:rPr>
        <w:t>C</w:t>
      </w:r>
      <w:r>
        <w:rPr>
          <w:rFonts w:hint="default"/>
          <w:b w:val="0"/>
          <w:bCs w:val="0"/>
          <w:sz w:val="24"/>
          <w:szCs w:val="32"/>
          <w:lang w:val="en-US" w:eastAsia="zh-CN"/>
        </w:rPr>
        <w:t>onsistency一致性:</w:t>
      </w:r>
    </w:p>
    <w:p>
      <w:pPr>
        <w:widowControl w:val="0"/>
        <w:numPr>
          <w:ilvl w:val="0"/>
          <w:numId w:val="0"/>
        </w:numPr>
        <w:ind w:leftChars="0"/>
        <w:jc w:val="both"/>
        <w:rPr>
          <w:rFonts w:hint="default"/>
          <w:b w:val="0"/>
          <w:bCs w:val="0"/>
          <w:sz w:val="24"/>
          <w:szCs w:val="32"/>
          <w:lang w:val="en-US" w:eastAsia="zh-CN"/>
        </w:rPr>
      </w:pPr>
      <w:r>
        <w:rPr>
          <w:rFonts w:hint="default"/>
          <w:b w:val="0"/>
          <w:bCs w:val="0"/>
          <w:sz w:val="24"/>
          <w:szCs w:val="32"/>
          <w:lang w:val="en-US" w:eastAsia="zh-CN"/>
        </w:rPr>
        <w:t>确保事务的执行不会破坏数据库的完整性和业务规则。这意味着事务开始之前和结束之后，数据库的状态必须是一致的。例</w:t>
      </w:r>
      <w:r>
        <w:rPr>
          <w:rFonts w:hint="eastAsia"/>
          <w:b w:val="0"/>
          <w:bCs w:val="0"/>
          <w:sz w:val="24"/>
          <w:szCs w:val="32"/>
          <w:lang w:val="en-US" w:eastAsia="zh-CN"/>
        </w:rPr>
        <w:t>如，</w:t>
      </w:r>
      <w:r>
        <w:rPr>
          <w:rFonts w:hint="default"/>
          <w:b w:val="0"/>
          <w:bCs w:val="0"/>
          <w:sz w:val="24"/>
          <w:szCs w:val="32"/>
          <w:lang w:val="en-US" w:eastAsia="zh-CN"/>
        </w:rPr>
        <w:t>在银行转账事务中，转账前后双方账户的总金额应该保持不变。</w:t>
      </w:r>
    </w:p>
    <w:p>
      <w:pPr>
        <w:widowControl w:val="0"/>
        <w:numPr>
          <w:ilvl w:val="0"/>
          <w:numId w:val="0"/>
        </w:numPr>
        <w:jc w:val="both"/>
        <w:rPr>
          <w:rFonts w:hint="default"/>
          <w:b w:val="0"/>
          <w:bCs w:val="0"/>
          <w:sz w:val="24"/>
          <w:szCs w:val="32"/>
          <w:lang w:val="en-US" w:eastAsia="zh-CN"/>
        </w:rPr>
      </w:pPr>
    </w:p>
    <w:p>
      <w:pPr>
        <w:widowControl w:val="0"/>
        <w:numPr>
          <w:ilvl w:val="0"/>
          <w:numId w:val="2"/>
        </w:numPr>
        <w:ind w:left="0" w:leftChars="0" w:firstLine="0" w:firstLineChars="0"/>
        <w:jc w:val="both"/>
        <w:rPr>
          <w:rFonts w:hint="default"/>
          <w:b w:val="0"/>
          <w:bCs w:val="0"/>
          <w:sz w:val="24"/>
          <w:szCs w:val="32"/>
          <w:lang w:val="en-US" w:eastAsia="zh-CN"/>
        </w:rPr>
      </w:pPr>
      <w:r>
        <w:rPr>
          <w:rFonts w:hint="default"/>
          <w:b/>
          <w:bCs/>
          <w:sz w:val="24"/>
          <w:szCs w:val="32"/>
          <w:lang w:val="en-US" w:eastAsia="zh-CN"/>
        </w:rPr>
        <w:t>I</w:t>
      </w:r>
      <w:r>
        <w:rPr>
          <w:rFonts w:hint="default"/>
          <w:b w:val="0"/>
          <w:bCs w:val="0"/>
          <w:sz w:val="24"/>
          <w:szCs w:val="32"/>
          <w:lang w:val="en-US" w:eastAsia="zh-CN"/>
        </w:rPr>
        <w:t>solation隔离性</w:t>
      </w:r>
      <w:r>
        <w:rPr>
          <w:rFonts w:hint="eastAsia"/>
          <w:b w:val="0"/>
          <w:bCs w:val="0"/>
          <w:sz w:val="24"/>
          <w:szCs w:val="32"/>
          <w:lang w:val="en-US" w:eastAsia="zh-CN"/>
        </w:rPr>
        <w:t>：</w:t>
      </w:r>
    </w:p>
    <w:p>
      <w:pPr>
        <w:widowControl w:val="0"/>
        <w:numPr>
          <w:ilvl w:val="0"/>
          <w:numId w:val="0"/>
        </w:numPr>
        <w:ind w:leftChars="0"/>
        <w:jc w:val="both"/>
        <w:rPr>
          <w:rFonts w:hint="default"/>
          <w:b w:val="0"/>
          <w:bCs w:val="0"/>
          <w:sz w:val="24"/>
          <w:szCs w:val="32"/>
          <w:lang w:val="en-US" w:eastAsia="zh-CN"/>
        </w:rPr>
      </w:pPr>
      <w:r>
        <w:rPr>
          <w:rFonts w:hint="default"/>
          <w:b w:val="0"/>
          <w:bCs w:val="0"/>
          <w:sz w:val="24"/>
          <w:szCs w:val="32"/>
          <w:lang w:val="en-US" w:eastAsia="zh-CN"/>
        </w:rPr>
        <w:t>指的是事务的操作和其他并发事务的操作是相互隔离的，即一个事务的中间状态不会被其他事务看到。例</w:t>
      </w:r>
      <w:r>
        <w:rPr>
          <w:rFonts w:hint="eastAsia"/>
          <w:b w:val="0"/>
          <w:bCs w:val="0"/>
          <w:sz w:val="24"/>
          <w:szCs w:val="32"/>
          <w:lang w:val="en-US" w:eastAsia="zh-CN"/>
        </w:rPr>
        <w:t>如，</w:t>
      </w:r>
      <w:r>
        <w:rPr>
          <w:rFonts w:hint="default"/>
          <w:b w:val="0"/>
          <w:bCs w:val="0"/>
          <w:sz w:val="24"/>
          <w:szCs w:val="32"/>
          <w:lang w:val="en-US" w:eastAsia="zh-CN"/>
        </w:rPr>
        <w:t>如果两个银行转账事务同时进行，一个事务不会看到另一个事务的中间状态，如只完成了扣款但尚未完成存款的状态。</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4）</w:t>
      </w:r>
      <w:r>
        <w:rPr>
          <w:rFonts w:hint="default"/>
          <w:b/>
          <w:bCs/>
          <w:sz w:val="24"/>
          <w:szCs w:val="32"/>
          <w:lang w:val="en-US" w:eastAsia="zh-CN"/>
        </w:rPr>
        <w:t>D</w:t>
      </w:r>
      <w:r>
        <w:rPr>
          <w:rFonts w:hint="default"/>
          <w:b w:val="0"/>
          <w:bCs w:val="0"/>
          <w:sz w:val="24"/>
          <w:szCs w:val="32"/>
          <w:lang w:val="en-US" w:eastAsia="zh-CN"/>
        </w:rPr>
        <w:t>urability持久性:</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意味着一旦事务被提交，它对数据库的更改就是永久性的，即使系统发生崩溃也不会丢失数据。</w:t>
      </w:r>
      <w:r>
        <w:rPr>
          <w:rFonts w:hint="eastAsia"/>
          <w:b w:val="0"/>
          <w:bCs w:val="0"/>
          <w:sz w:val="24"/>
          <w:szCs w:val="32"/>
          <w:lang w:val="en-US" w:eastAsia="zh-CN"/>
        </w:rPr>
        <w:t>例如，</w:t>
      </w:r>
      <w:r>
        <w:rPr>
          <w:rFonts w:hint="default"/>
          <w:b w:val="0"/>
          <w:bCs w:val="0"/>
          <w:sz w:val="24"/>
          <w:szCs w:val="32"/>
          <w:lang w:val="en-US" w:eastAsia="zh-CN"/>
        </w:rPr>
        <w:t>在银行转账事务完成后，即使银行的计算机系统随后崩溃，转账的结果也不会丢失。</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bCs/>
          <w:sz w:val="24"/>
          <w:szCs w:val="32"/>
          <w:lang w:val="en-US" w:eastAsia="zh-CN"/>
        </w:rPr>
      </w:pPr>
    </w:p>
    <w:p>
      <w:pPr>
        <w:numPr>
          <w:ilvl w:val="0"/>
          <w:numId w:val="1"/>
        </w:numPr>
        <w:rPr>
          <w:rFonts w:hint="default"/>
          <w:b/>
          <w:bCs/>
          <w:sz w:val="24"/>
          <w:szCs w:val="32"/>
          <w:lang w:val="en-US" w:eastAsia="zh-CN"/>
        </w:rPr>
      </w:pPr>
      <w:r>
        <w:rPr>
          <w:rFonts w:hint="default"/>
          <w:b/>
          <w:bCs/>
          <w:sz w:val="24"/>
          <w:szCs w:val="32"/>
          <w:lang w:val="en-US" w:eastAsia="zh-CN"/>
        </w:rPr>
        <w:t>比较OldSQL、NoSQL与NewSQL的差异性,重点阐述其应用场景的不同</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OldSQL</w:t>
      </w:r>
      <w:r>
        <w:rPr>
          <w:rFonts w:hint="default"/>
          <w:b w:val="0"/>
          <w:bCs w:val="0"/>
          <w:sz w:val="24"/>
          <w:szCs w:val="32"/>
          <w:lang w:val="en-US" w:eastAsia="zh-CN"/>
        </w:rPr>
        <w:t>（传统关系型数据库）遵循ACID原则，提供严格的数据一致性和完整性。通常使用结构化查询语言（SQL）进行数据操作。数据以行和列的形式存储在表中。</w:t>
      </w: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应用场景</w:t>
      </w:r>
      <w:r>
        <w:rPr>
          <w:rFonts w:hint="default"/>
          <w:b w:val="0"/>
          <w:bCs w:val="0"/>
          <w:sz w:val="24"/>
          <w:szCs w:val="32"/>
          <w:lang w:val="en-US" w:eastAsia="zh-CN"/>
        </w:rPr>
        <w:t>：OldSQL适合传统的、需要复杂事务和一致性保证的业务场景</w:t>
      </w:r>
      <w:r>
        <w:rPr>
          <w:rFonts w:hint="eastAsia"/>
          <w:b w:val="0"/>
          <w:bCs w:val="0"/>
          <w:sz w:val="24"/>
          <w:szCs w:val="32"/>
          <w:lang w:val="en-US" w:eastAsia="zh-CN"/>
        </w:rPr>
        <w:t>，比如</w:t>
      </w:r>
      <w:r>
        <w:rPr>
          <w:rFonts w:hint="default"/>
          <w:b w:val="0"/>
          <w:bCs w:val="0"/>
          <w:sz w:val="24"/>
          <w:szCs w:val="32"/>
          <w:lang w:val="en-US" w:eastAsia="zh-CN"/>
        </w:rPr>
        <w:t>适用于需要强一致性和复杂事务处理的应用，如银行系统、库存管理、会计系统等。这些场景需要</w:t>
      </w:r>
      <w:r>
        <w:rPr>
          <w:rFonts w:hint="default"/>
          <w:b/>
          <w:bCs/>
          <w:sz w:val="24"/>
          <w:szCs w:val="32"/>
          <w:lang w:val="en-US" w:eastAsia="zh-CN"/>
        </w:rPr>
        <w:t>精确的数据管理和复杂的查询能力</w:t>
      </w:r>
      <w:r>
        <w:rPr>
          <w:rFonts w:hint="default"/>
          <w:b w:val="0"/>
          <w:bCs w:val="0"/>
          <w:sz w:val="24"/>
          <w:szCs w:val="32"/>
          <w:lang w:val="en-US" w:eastAsia="zh-CN"/>
        </w:rPr>
        <w:t>。</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NoSQL</w:t>
      </w:r>
      <w:r>
        <w:rPr>
          <w:rFonts w:hint="default"/>
          <w:b w:val="0"/>
          <w:bCs w:val="0"/>
          <w:sz w:val="24"/>
          <w:szCs w:val="32"/>
          <w:lang w:val="en-US" w:eastAsia="zh-CN"/>
        </w:rPr>
        <w:t>（非关系型数据库</w:t>
      </w:r>
      <w:r>
        <w:rPr>
          <w:rFonts w:hint="eastAsia"/>
          <w:b w:val="0"/>
          <w:bCs w:val="0"/>
          <w:sz w:val="24"/>
          <w:szCs w:val="32"/>
          <w:lang w:val="en-US" w:eastAsia="zh-CN"/>
        </w:rPr>
        <w:t>）为</w:t>
      </w:r>
      <w:r>
        <w:rPr>
          <w:rFonts w:hint="default"/>
          <w:b w:val="0"/>
          <w:bCs w:val="0"/>
          <w:sz w:val="24"/>
          <w:szCs w:val="32"/>
          <w:lang w:val="en-US" w:eastAsia="zh-CN"/>
        </w:rPr>
        <w:t>灵活的数据模型，不严格遵循ACID原则，能够处理半结构化和非结构化数据。提供水平扩展能力，适合处理大数据和实时Web应用。</w:t>
      </w: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应用场景</w:t>
      </w:r>
      <w:r>
        <w:rPr>
          <w:rFonts w:hint="default"/>
          <w:b w:val="0"/>
          <w:bCs w:val="0"/>
          <w:sz w:val="24"/>
          <w:szCs w:val="32"/>
          <w:lang w:val="en-US" w:eastAsia="zh-CN"/>
        </w:rPr>
        <w:t>：NoSQL更适合处理大规模数据集、高并发请求和灵活的数据模型需求</w:t>
      </w:r>
      <w:r>
        <w:rPr>
          <w:rFonts w:hint="eastAsia"/>
          <w:b w:val="0"/>
          <w:bCs w:val="0"/>
          <w:sz w:val="24"/>
          <w:szCs w:val="32"/>
          <w:lang w:val="en-US" w:eastAsia="zh-CN"/>
        </w:rPr>
        <w:t>，类似</w:t>
      </w:r>
      <w:r>
        <w:rPr>
          <w:rFonts w:hint="default"/>
          <w:b w:val="0"/>
          <w:bCs w:val="0"/>
          <w:sz w:val="24"/>
          <w:szCs w:val="32"/>
          <w:lang w:val="en-US" w:eastAsia="zh-CN"/>
        </w:rPr>
        <w:t>需要处理大量数据和高并发的场景，如社交网络、大数据分析、实时数据处理等。NoSQL数据库在</w:t>
      </w:r>
      <w:r>
        <w:rPr>
          <w:rFonts w:hint="default"/>
          <w:b/>
          <w:bCs/>
          <w:sz w:val="24"/>
          <w:szCs w:val="32"/>
          <w:lang w:val="en-US" w:eastAsia="zh-CN"/>
        </w:rPr>
        <w:t>处理非结构化数据（如JSON、XML）和大规模数据分布方面</w:t>
      </w:r>
      <w:r>
        <w:rPr>
          <w:rFonts w:hint="default"/>
          <w:b w:val="0"/>
          <w:bCs w:val="0"/>
          <w:sz w:val="24"/>
          <w:szCs w:val="32"/>
          <w:lang w:val="en-US" w:eastAsia="zh-CN"/>
        </w:rPr>
        <w:t>表现出色。</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NewSQL</w:t>
      </w:r>
      <w:r>
        <w:rPr>
          <w:rFonts w:hint="default"/>
          <w:b w:val="0"/>
          <w:bCs w:val="0"/>
          <w:sz w:val="24"/>
          <w:szCs w:val="32"/>
          <w:lang w:val="en-US" w:eastAsia="zh-CN"/>
        </w:rPr>
        <w:t>（新型关系型数据库）结合了传统关系型数据库的ACID原则和NoSQL的可伸缩性。提供了既能处理大规模并发请求又能保持强一致性和高事务性能的数据库解决方案。</w:t>
      </w:r>
    </w:p>
    <w:p>
      <w:pPr>
        <w:widowControl w:val="0"/>
        <w:numPr>
          <w:ilvl w:val="0"/>
          <w:numId w:val="0"/>
        </w:numPr>
        <w:jc w:val="both"/>
        <w:rPr>
          <w:rFonts w:hint="default"/>
          <w:b w:val="0"/>
          <w:bCs w:val="0"/>
          <w:sz w:val="24"/>
          <w:szCs w:val="32"/>
          <w:lang w:val="en-US" w:eastAsia="zh-CN"/>
        </w:rPr>
      </w:pPr>
      <w:r>
        <w:rPr>
          <w:rFonts w:hint="default"/>
          <w:b/>
          <w:bCs/>
          <w:sz w:val="24"/>
          <w:szCs w:val="32"/>
          <w:lang w:val="en-US" w:eastAsia="zh-CN"/>
        </w:rPr>
        <w:t>应用场景</w:t>
      </w:r>
      <w:r>
        <w:rPr>
          <w:rFonts w:hint="default"/>
          <w:b w:val="0"/>
          <w:bCs w:val="0"/>
          <w:sz w:val="24"/>
          <w:szCs w:val="32"/>
          <w:lang w:val="en-US" w:eastAsia="zh-CN"/>
        </w:rPr>
        <w:t>：NewSQL在保证数据一致性和事务性的同时，提供了更好的可伸缩性，适合那些既需要</w:t>
      </w:r>
      <w:r>
        <w:rPr>
          <w:rFonts w:hint="default"/>
          <w:b/>
          <w:bCs/>
          <w:sz w:val="24"/>
          <w:szCs w:val="32"/>
          <w:lang w:val="en-US" w:eastAsia="zh-CN"/>
        </w:rPr>
        <w:t>处理大数据量又要求事务性能</w:t>
      </w:r>
      <w:r>
        <w:rPr>
          <w:rFonts w:hint="default"/>
          <w:b w:val="0"/>
          <w:bCs w:val="0"/>
          <w:sz w:val="24"/>
          <w:szCs w:val="32"/>
          <w:lang w:val="en-US" w:eastAsia="zh-CN"/>
        </w:rPr>
        <w:t>的场景</w:t>
      </w:r>
      <w:r>
        <w:rPr>
          <w:rFonts w:hint="eastAsia"/>
          <w:b w:val="0"/>
          <w:bCs w:val="0"/>
          <w:sz w:val="24"/>
          <w:szCs w:val="32"/>
          <w:lang w:val="en-US" w:eastAsia="zh-CN"/>
        </w:rPr>
        <w:t>，像</w:t>
      </w:r>
      <w:r>
        <w:rPr>
          <w:rFonts w:hint="default"/>
          <w:b w:val="0"/>
          <w:bCs w:val="0"/>
          <w:sz w:val="24"/>
          <w:szCs w:val="32"/>
          <w:lang w:val="en-US" w:eastAsia="zh-CN"/>
        </w:rPr>
        <w:t>需要同时处理大数据量和高并发，同时又不能牺牲事务性能和数据一致性的场景</w:t>
      </w:r>
      <w:r>
        <w:rPr>
          <w:rFonts w:hint="eastAsia"/>
          <w:b w:val="0"/>
          <w:bCs w:val="0"/>
          <w:sz w:val="24"/>
          <w:szCs w:val="32"/>
          <w:lang w:val="en-US" w:eastAsia="zh-CN"/>
        </w:rPr>
        <w:t>，</w:t>
      </w:r>
      <w:r>
        <w:rPr>
          <w:rFonts w:hint="default"/>
          <w:b w:val="0"/>
          <w:bCs w:val="0"/>
          <w:sz w:val="24"/>
          <w:szCs w:val="32"/>
          <w:lang w:val="en-US" w:eastAsia="zh-CN"/>
        </w:rPr>
        <w:t>包括实时金融服务、高速交易系统、在线零售和电子商务等。</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bCs/>
          <w:sz w:val="24"/>
          <w:szCs w:val="32"/>
          <w:lang w:val="en-US" w:eastAsia="zh-CN"/>
        </w:rPr>
      </w:pPr>
    </w:p>
    <w:p>
      <w:pPr>
        <w:numPr>
          <w:ilvl w:val="0"/>
          <w:numId w:val="1"/>
        </w:numPr>
        <w:rPr>
          <w:rFonts w:hint="default"/>
          <w:b/>
          <w:bCs/>
          <w:sz w:val="24"/>
          <w:szCs w:val="32"/>
          <w:lang w:val="en-US" w:eastAsia="zh-CN"/>
        </w:rPr>
      </w:pPr>
      <w:r>
        <w:rPr>
          <w:rFonts w:hint="default"/>
          <w:b/>
          <w:bCs/>
          <w:sz w:val="24"/>
          <w:szCs w:val="32"/>
          <w:lang w:val="en-US" w:eastAsia="zh-CN"/>
        </w:rPr>
        <w:t>与传统的软件使用方式相比，云计算方式有哪些优势</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1）云计算方式的</w:t>
      </w:r>
      <w:r>
        <w:rPr>
          <w:rFonts w:hint="default"/>
          <w:b w:val="0"/>
          <w:bCs w:val="0"/>
          <w:sz w:val="24"/>
          <w:szCs w:val="32"/>
          <w:lang w:val="en-US" w:eastAsia="zh-CN"/>
        </w:rPr>
        <w:t>可扩展性和灵活性</w:t>
      </w:r>
      <w:r>
        <w:rPr>
          <w:rFonts w:hint="eastAsia"/>
          <w:b w:val="0"/>
          <w:bCs w:val="0"/>
          <w:sz w:val="24"/>
          <w:szCs w:val="32"/>
          <w:lang w:val="en-US" w:eastAsia="zh-CN"/>
        </w:rPr>
        <w:t>较好，</w:t>
      </w:r>
      <w:r>
        <w:rPr>
          <w:rFonts w:hint="default"/>
          <w:b w:val="0"/>
          <w:bCs w:val="0"/>
          <w:sz w:val="24"/>
          <w:szCs w:val="32"/>
          <w:lang w:val="en-US" w:eastAsia="zh-CN"/>
        </w:rPr>
        <w:t>云服务可以根据需求快速扩展或缩减资源，这为处理突发流量和不断变化的业务需求提供了巨大的灵活性。</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云计算通常采用按需付费的模式，这意味着企业只需为实际使用的资源付费，避免了昂贵的前期硬件投资和维护成本。</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云服务通过互联网提供，这使得用户可以从世界任何地方访问服务和数据。这对于远程工作和团队协作尤其有利。</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4）</w:t>
      </w:r>
      <w:r>
        <w:rPr>
          <w:rFonts w:hint="default"/>
          <w:b w:val="0"/>
          <w:bCs w:val="0"/>
          <w:sz w:val="24"/>
          <w:szCs w:val="32"/>
          <w:lang w:val="en-US" w:eastAsia="zh-CN"/>
        </w:rPr>
        <w:t>云提供商承担了硬件的管理和维护工作，用户无需担心硬件故障、更新或替换。</w:t>
      </w:r>
      <w:r>
        <w:rPr>
          <w:rFonts w:hint="eastAsia"/>
          <w:b w:val="0"/>
          <w:bCs w:val="0"/>
          <w:sz w:val="24"/>
          <w:szCs w:val="32"/>
          <w:lang w:val="en-US" w:eastAsia="zh-CN"/>
        </w:rPr>
        <w:t>并且</w:t>
      </w:r>
      <w:r>
        <w:rPr>
          <w:rFonts w:hint="default"/>
          <w:b w:val="0"/>
          <w:bCs w:val="0"/>
          <w:sz w:val="24"/>
          <w:szCs w:val="32"/>
          <w:lang w:val="en-US" w:eastAsia="zh-CN"/>
        </w:rPr>
        <w:t>云服务提供商通常会负责软件和硬件的更新和维护，确保系统的安全性和最新性。</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5）</w:t>
      </w:r>
      <w:r>
        <w:rPr>
          <w:rFonts w:hint="default"/>
          <w:b w:val="0"/>
          <w:bCs w:val="0"/>
          <w:sz w:val="24"/>
          <w:szCs w:val="32"/>
          <w:lang w:val="en-US" w:eastAsia="zh-CN"/>
        </w:rPr>
        <w:t>云计算服务通常包括数据备份和灾难恢复计划，这有助于保护关键数据，减少数据丢失的风险。</w:t>
      </w:r>
      <w:r>
        <w:rPr>
          <w:rFonts w:hint="eastAsia"/>
          <w:b w:val="0"/>
          <w:bCs w:val="0"/>
          <w:sz w:val="24"/>
          <w:szCs w:val="32"/>
          <w:lang w:val="en-US" w:eastAsia="zh-CN"/>
        </w:rPr>
        <w:t>而且</w:t>
      </w:r>
      <w:r>
        <w:rPr>
          <w:rFonts w:hint="default"/>
          <w:b w:val="0"/>
          <w:bCs w:val="0"/>
          <w:sz w:val="24"/>
          <w:szCs w:val="32"/>
          <w:lang w:val="en-US" w:eastAsia="zh-CN"/>
        </w:rPr>
        <w:t>许多云服务提供商实际上提供了高级的安全措施，这在许多情况下可能超过了企业自身能够实现的安全水平。</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numPr>
          <w:ilvl w:val="0"/>
          <w:numId w:val="1"/>
        </w:numPr>
        <w:rPr>
          <w:rFonts w:hint="default"/>
          <w:b/>
          <w:bCs/>
          <w:sz w:val="24"/>
          <w:szCs w:val="32"/>
          <w:lang w:val="en-US" w:eastAsia="zh-CN"/>
        </w:rPr>
      </w:pPr>
      <w:r>
        <w:rPr>
          <w:rFonts w:hint="default"/>
          <w:b/>
          <w:bCs/>
          <w:sz w:val="24"/>
          <w:szCs w:val="32"/>
          <w:lang w:val="en-US" w:eastAsia="zh-CN"/>
        </w:rPr>
        <w:t>介绍一种你感兴趣的云数据库系统架构</w:t>
      </w:r>
    </w:p>
    <w:p>
      <w:pPr>
        <w:widowControl w:val="0"/>
        <w:numPr>
          <w:ilvl w:val="0"/>
          <w:numId w:val="0"/>
        </w:numPr>
        <w:jc w:val="both"/>
        <w:rPr>
          <w:rFonts w:hint="default"/>
          <w:b w:val="0"/>
          <w:bCs w:val="0"/>
          <w:sz w:val="24"/>
          <w:szCs w:val="32"/>
          <w:lang w:val="en-US" w:eastAsia="zh-CN"/>
        </w:rPr>
      </w:pPr>
    </w:p>
    <w:p>
      <w:pPr>
        <w:widowControl w:val="0"/>
        <w:numPr>
          <w:ilvl w:val="0"/>
          <w:numId w:val="0"/>
        </w:numPr>
        <w:ind w:firstLine="480" w:firstLineChars="200"/>
        <w:jc w:val="both"/>
        <w:rPr>
          <w:rFonts w:hint="default"/>
          <w:b w:val="0"/>
          <w:bCs w:val="0"/>
          <w:sz w:val="24"/>
          <w:szCs w:val="32"/>
          <w:lang w:val="en-US" w:eastAsia="zh-CN"/>
        </w:rPr>
      </w:pPr>
      <w:r>
        <w:rPr>
          <w:rFonts w:hint="default"/>
          <w:b w:val="0"/>
          <w:bCs w:val="0"/>
          <w:sz w:val="24"/>
          <w:szCs w:val="32"/>
          <w:lang w:val="en-US" w:eastAsia="zh-CN"/>
        </w:rPr>
        <w:t>Amazon Web Services (AWS) 的Amazon Relational Database Service (RDS) 是一个</w:t>
      </w:r>
      <w:r>
        <w:rPr>
          <w:rFonts w:hint="eastAsia"/>
          <w:b w:val="0"/>
          <w:bCs w:val="0"/>
          <w:sz w:val="24"/>
          <w:szCs w:val="32"/>
          <w:lang w:val="en-US" w:eastAsia="zh-CN"/>
        </w:rPr>
        <w:t>比较有意思的系统架构</w:t>
      </w:r>
      <w:r>
        <w:rPr>
          <w:rFonts w:hint="default"/>
          <w:b w:val="0"/>
          <w:bCs w:val="0"/>
          <w:sz w:val="24"/>
          <w:szCs w:val="32"/>
          <w:lang w:val="en-US" w:eastAsia="zh-CN"/>
        </w:rPr>
        <w:t>。Amazon RDS是一种托管型数据库服务，旨在简化关系数据库的配置、操作和扩展过程，使用户能够更容易地在云中使用关系数据库。</w:t>
      </w:r>
    </w:p>
    <w:p>
      <w:pPr>
        <w:widowControl w:val="0"/>
        <w:numPr>
          <w:ilvl w:val="0"/>
          <w:numId w:val="0"/>
        </w:numPr>
        <w:ind w:firstLine="480" w:firstLineChars="200"/>
        <w:jc w:val="both"/>
        <w:rPr>
          <w:rFonts w:hint="default"/>
          <w:b w:val="0"/>
          <w:bCs w:val="0"/>
          <w:sz w:val="24"/>
          <w:szCs w:val="32"/>
          <w:lang w:val="en-US" w:eastAsia="zh-CN"/>
        </w:rPr>
      </w:pPr>
      <w:r>
        <w:rPr>
          <w:rFonts w:hint="default"/>
          <w:b w:val="0"/>
          <w:bCs w:val="0"/>
          <w:sz w:val="24"/>
          <w:szCs w:val="32"/>
          <w:lang w:val="en-US" w:eastAsia="zh-CN"/>
        </w:rPr>
        <w:t>Amazon RDS</w:t>
      </w:r>
      <w:r>
        <w:rPr>
          <w:rFonts w:hint="eastAsia"/>
          <w:b w:val="0"/>
          <w:bCs w:val="0"/>
          <w:sz w:val="24"/>
          <w:szCs w:val="32"/>
          <w:lang w:val="en-US" w:eastAsia="zh-CN"/>
        </w:rPr>
        <w:t>能</w:t>
      </w:r>
      <w:r>
        <w:rPr>
          <w:rFonts w:hint="default"/>
          <w:b w:val="0"/>
          <w:bCs w:val="0"/>
          <w:sz w:val="24"/>
          <w:szCs w:val="32"/>
          <w:lang w:val="en-US" w:eastAsia="zh-CN"/>
        </w:rPr>
        <w:t>支持多种数据库引擎，如Amazon Aurora、PostgreSQL、MySQL、MariaDB、Oracle Database和SQL Server，提供了广泛的选择来满足不同的业务需求。</w:t>
      </w:r>
      <w:r>
        <w:rPr>
          <w:rFonts w:hint="eastAsia"/>
          <w:b w:val="0"/>
          <w:bCs w:val="0"/>
          <w:sz w:val="24"/>
          <w:szCs w:val="32"/>
          <w:lang w:val="en-US" w:eastAsia="zh-CN"/>
        </w:rPr>
        <w:t>另外，</w:t>
      </w:r>
      <w:r>
        <w:rPr>
          <w:rFonts w:hint="default"/>
          <w:b w:val="0"/>
          <w:bCs w:val="0"/>
          <w:sz w:val="24"/>
          <w:szCs w:val="32"/>
          <w:lang w:val="en-US" w:eastAsia="zh-CN"/>
        </w:rPr>
        <w:t>RDS</w:t>
      </w:r>
      <w:r>
        <w:rPr>
          <w:rFonts w:hint="eastAsia"/>
          <w:b w:val="0"/>
          <w:bCs w:val="0"/>
          <w:sz w:val="24"/>
          <w:szCs w:val="32"/>
          <w:lang w:val="en-US" w:eastAsia="zh-CN"/>
        </w:rPr>
        <w:t>能够</w:t>
      </w:r>
      <w:r>
        <w:rPr>
          <w:rFonts w:hint="default"/>
          <w:b w:val="0"/>
          <w:bCs w:val="0"/>
          <w:sz w:val="24"/>
          <w:szCs w:val="32"/>
          <w:lang w:val="en-US" w:eastAsia="zh-CN"/>
        </w:rPr>
        <w:t>自动执行繁重的数据库管理任务，如硬件配置、数据库建立、补丁应用和备份。这</w:t>
      </w:r>
      <w:r>
        <w:rPr>
          <w:rFonts w:hint="eastAsia"/>
          <w:b w:val="0"/>
          <w:bCs w:val="0"/>
          <w:sz w:val="24"/>
          <w:szCs w:val="32"/>
          <w:lang w:val="en-US" w:eastAsia="zh-CN"/>
        </w:rPr>
        <w:t>一点能</w:t>
      </w:r>
      <w:r>
        <w:rPr>
          <w:rFonts w:hint="default"/>
          <w:b w:val="0"/>
          <w:bCs w:val="0"/>
          <w:sz w:val="24"/>
          <w:szCs w:val="32"/>
          <w:lang w:val="en-US" w:eastAsia="zh-CN"/>
        </w:rPr>
        <w:t>大大减轻数据库管理员的负担，使他们可以专注于更重要的任务。通过集成的AWS CloudWatch，RDS允许用户监控数据库实例的性能指标，从而可以及时优化和调整资源。</w:t>
      </w:r>
    </w:p>
    <w:p>
      <w:pPr>
        <w:widowControl w:val="0"/>
        <w:numPr>
          <w:ilvl w:val="0"/>
          <w:numId w:val="0"/>
        </w:numPr>
        <w:ind w:firstLine="480" w:firstLineChars="200"/>
        <w:jc w:val="both"/>
        <w:rPr>
          <w:rFonts w:hint="default"/>
          <w:b w:val="0"/>
          <w:bCs w:val="0"/>
          <w:sz w:val="24"/>
          <w:szCs w:val="32"/>
          <w:lang w:val="en-US" w:eastAsia="zh-CN"/>
        </w:rPr>
      </w:pPr>
      <w:r>
        <w:rPr>
          <w:rFonts w:hint="eastAsia"/>
          <w:b w:val="0"/>
          <w:bCs w:val="0"/>
          <w:sz w:val="24"/>
          <w:szCs w:val="32"/>
          <w:lang w:val="en-US" w:eastAsia="zh-CN"/>
        </w:rPr>
        <w:t>此外，它还拥有着较好的</w:t>
      </w:r>
      <w:r>
        <w:rPr>
          <w:rFonts w:hint="default"/>
          <w:b w:val="0"/>
          <w:bCs w:val="0"/>
          <w:sz w:val="24"/>
          <w:szCs w:val="32"/>
          <w:lang w:val="en-US" w:eastAsia="zh-CN"/>
        </w:rPr>
        <w:t>可扩展性</w:t>
      </w:r>
      <w:r>
        <w:rPr>
          <w:rFonts w:hint="eastAsia"/>
          <w:b w:val="0"/>
          <w:bCs w:val="0"/>
          <w:sz w:val="24"/>
          <w:szCs w:val="32"/>
          <w:lang w:val="en-US" w:eastAsia="zh-CN"/>
        </w:rPr>
        <w:t>，</w:t>
      </w:r>
      <w:r>
        <w:rPr>
          <w:rFonts w:hint="default"/>
          <w:b w:val="0"/>
          <w:bCs w:val="0"/>
          <w:sz w:val="24"/>
          <w:szCs w:val="32"/>
          <w:lang w:val="en-US" w:eastAsia="zh-CN"/>
        </w:rPr>
        <w:t>用户可以根据业务需求轻松调整计算和存储资源来应对业务高峰或增长。</w:t>
      </w:r>
      <w:r>
        <w:rPr>
          <w:rFonts w:hint="eastAsia"/>
          <w:b w:val="0"/>
          <w:bCs w:val="0"/>
          <w:sz w:val="24"/>
          <w:szCs w:val="32"/>
          <w:lang w:val="en-US" w:eastAsia="zh-CN"/>
        </w:rPr>
        <w:t>在数据库的</w:t>
      </w:r>
      <w:r>
        <w:rPr>
          <w:rFonts w:hint="default"/>
          <w:b w:val="0"/>
          <w:bCs w:val="0"/>
          <w:sz w:val="24"/>
          <w:szCs w:val="32"/>
          <w:lang w:val="en-US" w:eastAsia="zh-CN"/>
        </w:rPr>
        <w:t>高可用性和故障转移机制</w:t>
      </w:r>
      <w:r>
        <w:rPr>
          <w:rFonts w:hint="eastAsia"/>
          <w:b w:val="0"/>
          <w:bCs w:val="0"/>
          <w:sz w:val="24"/>
          <w:szCs w:val="32"/>
          <w:lang w:val="en-US" w:eastAsia="zh-CN"/>
        </w:rPr>
        <w:t>方面，</w:t>
      </w:r>
      <w:r>
        <w:rPr>
          <w:rFonts w:hint="default"/>
          <w:b w:val="0"/>
          <w:bCs w:val="0"/>
          <w:sz w:val="24"/>
          <w:szCs w:val="32"/>
          <w:lang w:val="en-US" w:eastAsia="zh-CN"/>
        </w:rPr>
        <w:t xml:space="preserve"> RDS支持多可用区部署，能够自动进行故障转移，确保数据库的高可用性和数据的持久性。</w:t>
      </w:r>
      <w:r>
        <w:rPr>
          <w:rFonts w:hint="eastAsia"/>
          <w:b w:val="0"/>
          <w:bCs w:val="0"/>
          <w:sz w:val="24"/>
          <w:szCs w:val="32"/>
          <w:lang w:val="en-US" w:eastAsia="zh-CN"/>
        </w:rPr>
        <w:t>在安全性这一块，它</w:t>
      </w:r>
      <w:r>
        <w:rPr>
          <w:rFonts w:hint="default"/>
          <w:b w:val="0"/>
          <w:bCs w:val="0"/>
          <w:sz w:val="24"/>
          <w:szCs w:val="32"/>
          <w:lang w:val="en-US" w:eastAsia="zh-CN"/>
        </w:rPr>
        <w:t>提供了包括网络隔离、数据加密和访问控制等多层安全措施，确保数据安全。</w:t>
      </w:r>
      <w:r>
        <w:rPr>
          <w:rFonts w:hint="eastAsia"/>
          <w:b w:val="0"/>
          <w:bCs w:val="0"/>
          <w:sz w:val="24"/>
          <w:szCs w:val="32"/>
          <w:lang w:val="en-US" w:eastAsia="zh-CN"/>
        </w:rPr>
        <w:t>另外，</w:t>
      </w:r>
      <w:r>
        <w:rPr>
          <w:rFonts w:hint="default"/>
          <w:b w:val="0"/>
          <w:bCs w:val="0"/>
          <w:sz w:val="24"/>
          <w:szCs w:val="32"/>
          <w:lang w:val="en-US" w:eastAsia="zh-CN"/>
        </w:rPr>
        <w:t>自动备份和手动快照功能使得数据恢复变得简单快捷。</w:t>
      </w:r>
    </w:p>
    <w:p>
      <w:pPr>
        <w:widowControl w:val="0"/>
        <w:numPr>
          <w:ilvl w:val="0"/>
          <w:numId w:val="0"/>
        </w:numPr>
        <w:ind w:firstLine="480" w:firstLineChars="200"/>
        <w:jc w:val="both"/>
        <w:rPr>
          <w:rFonts w:hint="default"/>
          <w:b w:val="0"/>
          <w:bCs w:val="0"/>
          <w:sz w:val="24"/>
          <w:szCs w:val="32"/>
          <w:lang w:val="en-US" w:eastAsia="zh-CN"/>
        </w:rPr>
      </w:pPr>
      <w:r>
        <w:rPr>
          <w:rFonts w:hint="default"/>
          <w:b w:val="0"/>
          <w:bCs w:val="0"/>
          <w:sz w:val="24"/>
          <w:szCs w:val="32"/>
          <w:lang w:val="en-US" w:eastAsia="zh-CN"/>
        </w:rPr>
        <w:t>Amazon RDS 代表了云数据库技</w:t>
      </w:r>
      <w:bookmarkStart w:id="0" w:name="_GoBack"/>
      <w:bookmarkEnd w:id="0"/>
      <w:r>
        <w:rPr>
          <w:rFonts w:hint="default"/>
          <w:b w:val="0"/>
          <w:bCs w:val="0"/>
          <w:sz w:val="24"/>
          <w:szCs w:val="32"/>
          <w:lang w:val="en-US" w:eastAsia="zh-CN"/>
        </w:rPr>
        <w:t>术的一个重要进步</w:t>
      </w:r>
      <w:r>
        <w:rPr>
          <w:rFonts w:hint="eastAsia"/>
          <w:b w:val="0"/>
          <w:bCs w:val="0"/>
          <w:sz w:val="24"/>
          <w:szCs w:val="32"/>
          <w:lang w:val="en-US" w:eastAsia="zh-CN"/>
        </w:rPr>
        <w:t>，它</w:t>
      </w:r>
      <w:r>
        <w:rPr>
          <w:rFonts w:hint="default"/>
          <w:b w:val="0"/>
          <w:bCs w:val="0"/>
          <w:sz w:val="24"/>
          <w:szCs w:val="32"/>
          <w:lang w:val="en-US" w:eastAsia="zh-CN"/>
        </w:rPr>
        <w:t>提供了一个高度可定制、易于管理且性能优越的云数据库环境，适合各种规模和类型的应用。无论是用于简单的Web应用程序还是复杂的商业系统，Amazon RDS都能够提供稳定、可靠且高效的数据库服务。随着云计算技术的不断发展，RDS无疑将继续在数据库管理领域扮演着重要的角色。</w:t>
      </w:r>
    </w:p>
    <w:p>
      <w:pPr>
        <w:widowControl w:val="0"/>
        <w:numPr>
          <w:ilvl w:val="0"/>
          <w:numId w:val="0"/>
        </w:numPr>
        <w:ind w:firstLine="480" w:firstLineChars="200"/>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B4075"/>
    <w:multiLevelType w:val="singleLevel"/>
    <w:tmpl w:val="85CB4075"/>
    <w:lvl w:ilvl="0" w:tentative="0">
      <w:start w:val="1"/>
      <w:numFmt w:val="decimal"/>
      <w:suff w:val="nothing"/>
      <w:lvlText w:val="%1）"/>
      <w:lvlJc w:val="left"/>
    </w:lvl>
  </w:abstractNum>
  <w:abstractNum w:abstractNumId="1">
    <w:nsid w:val="EB1DAEB7"/>
    <w:multiLevelType w:val="singleLevel"/>
    <w:tmpl w:val="EB1DAEB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NhNTRjNDk0ODcwMmM0NmJkMzNjYmU5NDE1Y2Y2MWMifQ=="/>
  </w:docVars>
  <w:rsids>
    <w:rsidRoot w:val="00000000"/>
    <w:rsid w:val="27472333"/>
    <w:rsid w:val="342C2141"/>
    <w:rsid w:val="52F46D08"/>
    <w:rsid w:val="6DBA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2023-12-07T07:00:00Z</dcterms:created>
  <dc:creator>ster</dc:creator>
  <cp:lastModifiedBy>sterrrr</cp:lastModifiedBy>
  <dcterms:modified xsi:type="dcterms:W3CDTF">2023-12-07T07:40:22Z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A3F02FA55C1F4E0692CC463A9A9722DB_13</vt:lpwstr>
  </property>
</Properties>
</file>