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4"/>
        </w:rPr>
      </w:r>
      <w:r>
        <w:t>期刊：The Review of Financial Studies</w:t>
      </w:r>
    </w:p>
    <w:p>
      <w:r>
        <w:rPr>
          <w:rFonts w:ascii="宋体" w:hAnsi="宋体" w:eastAsia="宋体"/>
          <w:sz w:val="24"/>
        </w:rPr>
      </w:r>
      <w:r>
        <w:t>标题：Man versus Machine Learning: The Term Structure of Earnings Expectations and Conditional Biases</w:t>
      </w:r>
    </w:p>
    <w:p>
      <w:r>
        <w:rPr>
          <w:rFonts w:ascii="宋体" w:hAnsi="宋体" w:eastAsia="宋体"/>
          <w:sz w:val="24"/>
        </w:rPr>
      </w:r>
      <w:r>
        <w:t>链接：https://academic.oup.com/rfs/article/36/6/2361/6782974</w:t>
      </w:r>
    </w:p>
    <w:p>
      <w:r>
        <w:rPr>
          <w:rFonts w:ascii="宋体" w:hAnsi="宋体" w:eastAsia="宋体"/>
          <w:sz w:val="24"/>
        </w:rPr>
      </w:r>
      <w:r>
        <w:t>作者及机构：Jules H van Binsbergen ,The Wharton School, University of Pennsylvania, NBER, and CEPR, USA</w:t>
      </w:r>
    </w:p>
    <w:p>
      <w:r>
        <w:rPr>
          <w:rFonts w:ascii="宋体" w:hAnsi="宋体" w:eastAsia="宋体"/>
          <w:sz w:val="24"/>
        </w:rPr>
      </w:r>
      <w:r>
        <w:t>Xiao Han* ,Bayes Business School, City, University of London, UK</w:t>
      </w:r>
    </w:p>
    <w:p>
      <w:r>
        <w:rPr>
          <w:rFonts w:ascii="宋体" w:hAnsi="宋体" w:eastAsia="宋体"/>
          <w:sz w:val="24"/>
        </w:rPr>
      </w:r>
      <w:r>
        <w:t>Alejandro Lopez-Lira ,Warrington College of Business, University of Florida, USA</w:t>
      </w:r>
    </w:p>
    <w:p>
      <w:r>
        <w:rPr>
          <w:rFonts w:ascii="宋体" w:hAnsi="宋体" w:eastAsia="宋体"/>
          <w:sz w:val="24"/>
        </w:rPr>
      </w:r>
      <w:r>
        <w:t>摘要：We introduce a real-time measure of conditional biases to firms’ earnings forecasts. The measure is defined as the difference between analysts’ expectations and a statistically optimal unbiased machine-learning benchmark. Analysts’ conditional expectations are, on average, biased upward, a bias that increases in the forecast horizon. These biases are associated with negative cross-sectional return predictability, and the short legs of many anomalies contain firms with excessively optimistic earnings forecasts. Further, managers of companies with the greatest upward-biased earnings forecasts are more likely to issue stocks. Commonly used linear earnings models do not work out-of-sample and are inferior to those analysts provide.</w:t>
      </w:r>
    </w:p>
    <w:p>
      <w:r>
        <w:rPr>
          <w:rFonts w:ascii="宋体" w:hAnsi="宋体" w:eastAsia="宋体"/>
          <w:sz w:val="24"/>
        </w:rPr>
      </w:r>
      <w:r>
        <w:t>AI标题：“机器学习彻底改变了股票预测：揭示盈利预测中隐藏的偏见”</w:t>
      </w:r>
    </w:p>
    <w:p>
      <w:r>
        <w:rPr>
          <w:rFonts w:ascii="宋体" w:hAnsi="宋体" w:eastAsia="宋体"/>
          <w:sz w:val="24"/>
        </w:rPr>
      </w:r>
      <w:r/>
    </w:p>
    <w:p>
      <w:r>
        <w:drawing>
          <wp:inline xmlns:a="http://schemas.openxmlformats.org/drawingml/2006/main" xmlns:pic="http://schemas.openxmlformats.org/drawingml/2006/picture">
            <wp:extent cx="5270400" cy="410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410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4"/>
        </w:rPr>
      </w:r>
      <w:r>
        <w:t>本文研究了分析师盈利预测中存在的有条件偏差，并与机器学习基准模型进行比较。结果发现分析师预测普遍高估，并且这种偏差会随着预测期限的增加而加大。</w:t>
      </w:r>
    </w:p>
    <w:p>
      <w:r>
        <w:rPr>
          <w:rFonts w:ascii="宋体" w:hAnsi="宋体" w:eastAsia="宋体"/>
          <w:sz w:val="24"/>
        </w:rPr>
      </w:r>
      <w:r>
        <w:t>AI精炼：本文研究了金融经济学领域，特别关注使用盈余预测偏差预测股票回报的问题。从历史上看，研究人员使用线性模型来估计收益预测，但这些模型已被证明不如分析师预测准确。作者提出了一种使用随机森林估计收益预测偏差的新方法，这是一种可以处理变量之间复杂关系的机器学习技术。通过将这种方法应用于大型股票数据集，作者表明他们的方法可以更好地捕捉盈利预测偏差的细微差别，并提高股票回报的预测。</w:t>
      </w:r>
    </w:p>
    <w:p>
      <w:r>
        <w:rPr>
          <w:rFonts w:ascii="宋体" w:hAnsi="宋体" w:eastAsia="宋体"/>
          <w:sz w:val="24"/>
        </w:rPr>
      </w:r>
      <w:r>
        <w:t>学术要点：</w:t>
      </w:r>
    </w:p>
    <w:p>
      <w:r>
        <w:rPr>
          <w:rFonts w:ascii="宋体" w:hAnsi="宋体" w:eastAsia="宋体"/>
          <w:sz w:val="24"/>
        </w:rPr>
      </w:r>
      <w:r>
        <w:t>学术要点 1：随机森林方法（Random Forest Method） 一种用于预测分析的统计方法，通过构建多棵决策树并对结果进行平均来提高预测准确性。</w:t>
      </w:r>
    </w:p>
    <w:p>
      <w:r>
        <w:rPr>
          <w:rFonts w:ascii="宋体" w:hAnsi="宋体" w:eastAsia="宋体"/>
          <w:sz w:val="24"/>
        </w:rPr>
      </w:r>
      <w:r/>
    </w:p>
    <w:p>
      <w:r>
        <w:rPr>
          <w:rFonts w:ascii="宋体" w:hAnsi="宋体" w:eastAsia="宋体"/>
          <w:sz w:val="24"/>
        </w:rPr>
      </w:r>
      <w:r>
        <w:t>学术要点 2：条件偏差（Conditional Bias） 指的是在某些条件下，分析师或模型对资产价值或回报的预测存在系统性的偏差。</w:t>
      </w:r>
    </w:p>
    <w:p>
      <w:r>
        <w:rPr>
          <w:rFonts w:ascii="宋体" w:hAnsi="宋体" w:eastAsia="宋体"/>
          <w:sz w:val="24"/>
        </w:rPr>
      </w:r>
      <w:r/>
    </w:p>
    <w:p>
      <w:r>
        <w:rPr>
          <w:rFonts w:ascii="宋体" w:hAnsi="宋体" w:eastAsia="宋体"/>
          <w:sz w:val="24"/>
        </w:rPr>
      </w:r>
      <w:r>
        <w:t>学术要点 3：异常得分（Anomaly Score） 用于衡量股票或投资组合相对于市场基准的异常表现程度。</w:t>
      </w:r>
    </w:p>
    <w:p>
      <w:r>
        <w:rPr>
          <w:rFonts w:ascii="宋体" w:hAnsi="宋体" w:eastAsia="宋体"/>
          <w:sz w:val="24"/>
        </w:rPr>
      </w:r>
      <w:r/>
    </w:p>
    <w:p>
      <w:r>
        <w:rPr>
          <w:rFonts w:ascii="宋体" w:hAnsi="宋体" w:eastAsia="宋体"/>
          <w:sz w:val="24"/>
        </w:rPr>
      </w:r>
      <w:r>
        <w:t>学术要点 4：五因子模型（Fama-French Five-Factor Model） 一种扩展的资本资产定价模型，考虑了除市值比和盈利比以外的其他三个风险因素。</w:t>
      </w:r>
    </w:p>
    <w:p>
      <w:r>
        <w:rPr>
          <w:rFonts w:ascii="宋体" w:hAnsi="宋体" w:eastAsia="宋体"/>
          <w:sz w:val="24"/>
        </w:rPr>
      </w:r>
      <w:r/>
    </w:p>
    <w:p>
      <w:r>
        <w:rPr>
          <w:rFonts w:ascii="宋体" w:hAnsi="宋体" w:eastAsia="宋体"/>
          <w:sz w:val="24"/>
        </w:rPr>
      </w:r>
      <w:r>
        <w:t>学术要点 5： универс性近似器（Universal Approximators） 指的是一种能够对任意函数进行近似的数学工具或方法，如随机森林在某些条件下具有这种特性。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