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A7A" w:rsidRDefault="00266F88">
      <w:pPr>
        <w:adjustRightInd w:val="0"/>
        <w:snapToGrid w:val="0"/>
        <w:spacing w:line="360" w:lineRule="auto"/>
        <w:jc w:val="center"/>
        <w:rPr>
          <w:b/>
          <w:sz w:val="24"/>
        </w:rPr>
      </w:pPr>
      <w:r>
        <w:pict>
          <v:line id="直接连接符 1" o:spid="_x0000_s1026" style="position:absolute;left:0;text-align:left;z-index:251659264;mso-width-relative:page;mso-height-relative:page" from="0,7.4pt" to="478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" strokeweight="4.5pt">
            <v:stroke linestyle="thinThick"/>
          </v:line>
        </w:pict>
      </w:r>
    </w:p>
    <w:p w:rsidR="00FE7A7A" w:rsidRDefault="002D3404">
      <w:pPr>
        <w:pStyle w:val="a9"/>
        <w:spacing w:line="500" w:lineRule="exact"/>
        <w:ind w:leftChars="135" w:left="283"/>
        <w:rPr>
          <w:rFonts w:ascii="Times New Roman" w:hAnsi="Times New Roman"/>
        </w:rPr>
      </w:pPr>
      <w:r>
        <w:rPr>
          <w:rFonts w:ascii="宋体" w:hAnsi="宋体" w:hint="eastAsia"/>
        </w:rPr>
        <w:t>A题：</w:t>
      </w:r>
      <w:r>
        <w:rPr>
          <w:rFonts w:ascii="Times New Roman" w:hAnsi="Times New Roman" w:hint="eastAsia"/>
        </w:rPr>
        <w:t>出版社图书印制策略</w:t>
      </w:r>
    </w:p>
    <w:p w:rsidR="00FE7A7A" w:rsidRPr="00266F88" w:rsidRDefault="002D3404" w:rsidP="002D3404">
      <w:pPr>
        <w:spacing w:beforeLines="50" w:before="156" w:line="500" w:lineRule="exact"/>
        <w:ind w:firstLineChars="200" w:firstLine="480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某出版社出版发行与初等教育相关的图书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在运营过程中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遇到了图书印量、图书销售量和图书库存之间如何协调的问题。在印制图书的时候，除了根据印量会产生纸张费、印刷费、装订费、封面工艺费等印刷成本外，每一次印刷都有一笔数千元的上版费，因此出版社自然希望一次开机尽量多印一些，但是图书销售量通常是不确定的，如果印多了，图书库存加大，会导致与库房结算的发货费率</w:t>
      </w:r>
      <w:r>
        <w:rPr>
          <w:rFonts w:ascii="Times New Roman" w:eastAsia="宋体" w:hAnsi="Times New Roman" w:hint="eastAsia"/>
          <w:sz w:val="24"/>
          <w:szCs w:val="24"/>
        </w:rPr>
        <w:t>*</w:t>
      </w:r>
      <w:r>
        <w:rPr>
          <w:rFonts w:ascii="Times New Roman" w:eastAsia="宋体" w:hAnsi="Times New Roman" w:hint="eastAsia"/>
          <w:sz w:val="24"/>
          <w:szCs w:val="24"/>
        </w:rPr>
        <w:t>（见注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中定义）提升，增大发货费用；滞销图书等待报废，其印刷成本的投入会全部损失殆尽。因此，一本书印几次，每次印多少，是这个出版社希望解决的问题。为此，请你们小组为该出版社出谋划策，</w:t>
      </w:r>
      <w:r w:rsidRPr="00266F88">
        <w:rPr>
          <w:rFonts w:ascii="Times New Roman" w:eastAsia="宋体" w:hAnsi="Times New Roman" w:hint="eastAsia"/>
          <w:b/>
          <w:sz w:val="24"/>
          <w:szCs w:val="24"/>
        </w:rPr>
        <w:t>仅考虑印刷成本和库房发货费用。针对不同类型的图书提供最优的印刷方案，以期获得尽可能大的销售收益。</w:t>
      </w:r>
      <w:bookmarkStart w:id="0" w:name="_GoBack"/>
      <w:bookmarkEnd w:id="0"/>
    </w:p>
    <w:p w:rsidR="00FE7A7A" w:rsidRDefault="002D3404" w:rsidP="002D3404">
      <w:pPr>
        <w:spacing w:beforeLines="50" w:before="156" w:line="5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该出版社出版发行的图书主要分</w:t>
      </w: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 w:hint="eastAsia"/>
          <w:sz w:val="24"/>
          <w:szCs w:val="24"/>
        </w:rPr>
        <w:t>B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 w:hint="eastAsia"/>
          <w:sz w:val="24"/>
          <w:szCs w:val="24"/>
        </w:rPr>
        <w:t>三类。</w:t>
      </w:r>
    </w:p>
    <w:p w:rsidR="00FE7A7A" w:rsidRDefault="002D3404">
      <w:pPr>
        <w:spacing w:line="5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 w:hint="eastAsia"/>
          <w:sz w:val="24"/>
          <w:szCs w:val="24"/>
        </w:rPr>
        <w:t>类图书属于政府采购类（如经国家审批出版的教材教辅），不面向市场公开销售。这类图书定价低（销售折扣约</w:t>
      </w:r>
      <w:r>
        <w:rPr>
          <w:rFonts w:ascii="Times New Roman" w:eastAsia="宋体" w:hAnsi="Times New Roman" w:hint="eastAsia"/>
          <w:sz w:val="24"/>
          <w:szCs w:val="24"/>
        </w:rPr>
        <w:t xml:space="preserve">48% </w:t>
      </w:r>
      <w:r>
        <w:rPr>
          <w:rFonts w:ascii="Times New Roman" w:eastAsia="宋体" w:hAnsi="Times New Roman" w:hint="eastAsia"/>
          <w:sz w:val="24"/>
          <w:szCs w:val="24"/>
        </w:rPr>
        <w:t>折），订单数量大且相对稳定，但图书更新快，当年的滞销书成为库存，等待报废。现有问题是：订单上报时间不集中，且收到订单后通常需要迅速发货，在征订后期经常有几百册的增补订单，导致印次能多达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-8</w:t>
      </w:r>
      <w:r>
        <w:rPr>
          <w:rFonts w:ascii="Times New Roman" w:eastAsia="宋体" w:hAnsi="Times New Roman" w:hint="eastAsia"/>
          <w:sz w:val="24"/>
          <w:szCs w:val="24"/>
        </w:rPr>
        <w:t>次。</w:t>
      </w:r>
    </w:p>
    <w:p w:rsidR="00FE7A7A" w:rsidRDefault="002D3404" w:rsidP="002D3404">
      <w:pPr>
        <w:spacing w:beforeLines="50" w:before="156" w:line="5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B</w:t>
      </w:r>
      <w:r>
        <w:rPr>
          <w:rFonts w:ascii="Times New Roman" w:eastAsia="宋体" w:hAnsi="Times New Roman" w:hint="eastAsia"/>
          <w:sz w:val="24"/>
          <w:szCs w:val="24"/>
        </w:rPr>
        <w:t>类图书是直销类图书，主要用于高考复习使用</w:t>
      </w:r>
      <w:r>
        <w:rPr>
          <w:rFonts w:ascii="Times New Roman" w:eastAsia="宋体" w:hAnsi="Times New Roman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直接进校推广。这类图书定价高，销售折扣低（销售折扣约</w:t>
      </w:r>
      <w:r>
        <w:rPr>
          <w:rFonts w:ascii="Times New Roman" w:eastAsia="宋体" w:hAnsi="Times New Roman" w:hint="eastAsia"/>
          <w:sz w:val="24"/>
          <w:szCs w:val="24"/>
        </w:rPr>
        <w:t xml:space="preserve">18% </w:t>
      </w:r>
      <w:r>
        <w:rPr>
          <w:rFonts w:ascii="Times New Roman" w:eastAsia="宋体" w:hAnsi="Times New Roman" w:hint="eastAsia"/>
          <w:sz w:val="24"/>
          <w:szCs w:val="24"/>
        </w:rPr>
        <w:t>折），图书更新快，当年不能销售的书成为滞销库存，等待报废。现有问题是：这类图书因定价高，滞销库存总体码洋</w:t>
      </w:r>
      <w:r>
        <w:rPr>
          <w:rFonts w:ascii="Times New Roman" w:eastAsia="宋体" w:hAnsi="Times New Roman" w:hint="eastAsia"/>
          <w:sz w:val="24"/>
          <w:szCs w:val="24"/>
        </w:rPr>
        <w:t>*</w:t>
      </w:r>
      <w:r>
        <w:rPr>
          <w:rFonts w:ascii="Times New Roman" w:eastAsia="宋体" w:hAnsi="Times New Roman" w:hint="eastAsia"/>
          <w:sz w:val="24"/>
          <w:szCs w:val="24"/>
        </w:rPr>
        <w:t>（见注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中定义）较大，对发货费率影响较大。</w:t>
      </w:r>
    </w:p>
    <w:p w:rsidR="00FE7A7A" w:rsidRDefault="002D3404" w:rsidP="002D3404">
      <w:pPr>
        <w:spacing w:beforeLines="50" w:before="156" w:line="500" w:lineRule="exact"/>
        <w:ind w:firstLineChars="150" w:firstLine="36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 w:hint="eastAsia"/>
          <w:sz w:val="24"/>
          <w:szCs w:val="24"/>
        </w:rPr>
        <w:t>类是市场零售类图书，走实体书店和网上渠道销售，没有特别集中的订量，销售不可控。这类图书销售折扣约</w:t>
      </w:r>
      <w:r>
        <w:rPr>
          <w:rFonts w:ascii="Times New Roman" w:eastAsia="宋体" w:hAnsi="Times New Roman"/>
          <w:sz w:val="24"/>
          <w:szCs w:val="24"/>
        </w:rPr>
        <w:t>45</w:t>
      </w:r>
      <w:r>
        <w:rPr>
          <w:rFonts w:ascii="Times New Roman" w:eastAsia="宋体" w:hAnsi="Times New Roman" w:hint="eastAsia"/>
          <w:sz w:val="24"/>
          <w:szCs w:val="24"/>
        </w:rPr>
        <w:t xml:space="preserve">% </w:t>
      </w:r>
      <w:r>
        <w:rPr>
          <w:rFonts w:ascii="Times New Roman" w:eastAsia="宋体" w:hAnsi="Times New Roman" w:hint="eastAsia"/>
          <w:sz w:val="24"/>
          <w:szCs w:val="24"/>
        </w:rPr>
        <w:t>折，定位于长销，销售时间可延续若干年，但通常图书上市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年以后，热度就会减弱，如果处于滞销状态，就会等待报废。现有问题是：该类图书的首印通常在</w:t>
      </w:r>
      <w:r>
        <w:rPr>
          <w:rFonts w:ascii="Times New Roman" w:eastAsia="宋体" w:hAnsi="Times New Roman" w:hint="eastAsia"/>
          <w:sz w:val="24"/>
          <w:szCs w:val="24"/>
        </w:rPr>
        <w:t>3000-5000</w:t>
      </w:r>
      <w:r>
        <w:rPr>
          <w:rFonts w:ascii="Times New Roman" w:eastAsia="宋体" w:hAnsi="Times New Roman" w:hint="eastAsia"/>
          <w:sz w:val="24"/>
          <w:szCs w:val="24"/>
        </w:rPr>
        <w:t>册，如果能够实现全部销售，则一定处于盈利状态，当某本图书库存不足</w:t>
      </w:r>
      <w:r>
        <w:rPr>
          <w:rFonts w:ascii="Times New Roman" w:eastAsia="宋体" w:hAnsi="Times New Roman" w:hint="eastAsia"/>
          <w:sz w:val="24"/>
          <w:szCs w:val="24"/>
        </w:rPr>
        <w:t>500</w:t>
      </w:r>
      <w:r>
        <w:rPr>
          <w:rFonts w:ascii="Times New Roman" w:eastAsia="宋体" w:hAnsi="Times New Roman" w:hint="eastAsia"/>
          <w:sz w:val="24"/>
          <w:szCs w:val="24"/>
        </w:rPr>
        <w:t>册时，会考虑重印，出版社希望能根据上一次印刷后的销售情况，并结合热度衰减因素，来规划下一次的印刷数量，使其实现盈利增加。</w:t>
      </w:r>
    </w:p>
    <w:p w:rsidR="00FE7A7A" w:rsidRDefault="002D3404" w:rsidP="002D3404">
      <w:pPr>
        <w:spacing w:beforeLines="50" w:before="156" w:line="5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出版社与库房结算的发货费率每年调整一次，取值范围如注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名词解释中表格所示。可以假设发货费率在近几年保持不变，而当前的发货费率为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.7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>%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:rsidR="00FE7A7A" w:rsidRDefault="002D3404" w:rsidP="002D3404">
      <w:pPr>
        <w:spacing w:beforeLines="50" w:before="156" w:line="500" w:lineRule="exact"/>
        <w:ind w:firstLineChars="200" w:firstLine="482"/>
        <w:rPr>
          <w:rFonts w:ascii="Times New Roman" w:eastAsia="宋体" w:hAnsi="Times New Roman"/>
          <w:b/>
          <w:sz w:val="24"/>
          <w:szCs w:val="24"/>
        </w:rPr>
      </w:pPr>
      <w:proofErr w:type="gramStart"/>
      <w:r>
        <w:rPr>
          <w:rFonts w:ascii="Times New Roman" w:eastAsia="宋体" w:hAnsi="Times New Roman" w:hint="eastAsia"/>
          <w:b/>
          <w:sz w:val="24"/>
          <w:szCs w:val="24"/>
        </w:rPr>
        <w:t>请建立</w:t>
      </w:r>
      <w:proofErr w:type="gramEnd"/>
      <w:r>
        <w:rPr>
          <w:rFonts w:ascii="Times New Roman" w:eastAsia="宋体" w:hAnsi="Times New Roman" w:hint="eastAsia"/>
          <w:b/>
          <w:sz w:val="24"/>
          <w:szCs w:val="24"/>
        </w:rPr>
        <w:t>数学模型，完成下面的任务</w:t>
      </w:r>
      <w:r>
        <w:rPr>
          <w:rFonts w:ascii="Times New Roman" w:eastAsia="宋体" w:hAnsi="Times New Roman" w:hint="eastAsia"/>
          <w:b/>
          <w:sz w:val="24"/>
          <w:szCs w:val="24"/>
        </w:rPr>
        <w:t>:</w:t>
      </w:r>
    </w:p>
    <w:p w:rsidR="00FE7A7A" w:rsidRDefault="002D3404">
      <w:pPr>
        <w:spacing w:line="500" w:lineRule="exact"/>
        <w:ind w:firstLineChars="200" w:firstLine="480"/>
        <w:rPr>
          <w:rFonts w:ascii="宋体" w:eastAsia="宋体" w:hAnsi="宋体"/>
          <w:color w:val="C00000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1. </w:t>
      </w:r>
      <w:r>
        <w:rPr>
          <w:rFonts w:ascii="Times New Roman" w:eastAsia="宋体" w:hAnsi="Times New Roman" w:hint="eastAsia"/>
          <w:sz w:val="24"/>
          <w:szCs w:val="24"/>
        </w:rPr>
        <w:t>研究</w:t>
      </w: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 w:hint="eastAsia"/>
          <w:sz w:val="24"/>
          <w:szCs w:val="24"/>
        </w:rPr>
        <w:t>类图书的需求和订单规律（附件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），对每本书给出</w:t>
      </w:r>
      <w:r>
        <w:rPr>
          <w:rFonts w:ascii="Times New Roman" w:eastAsia="宋体" w:hAnsi="Times New Roman" w:hint="eastAsia"/>
          <w:sz w:val="24"/>
          <w:szCs w:val="24"/>
        </w:rPr>
        <w:t>2021</w:t>
      </w:r>
      <w:r>
        <w:rPr>
          <w:rFonts w:ascii="Times New Roman" w:eastAsia="宋体" w:hAnsi="Times New Roman" w:hint="eastAsia"/>
          <w:sz w:val="24"/>
          <w:szCs w:val="24"/>
        </w:rPr>
        <w:t>年秋或者</w:t>
      </w:r>
      <w:r>
        <w:rPr>
          <w:rFonts w:ascii="Times New Roman" w:eastAsia="宋体" w:hAnsi="Times New Roman" w:hint="eastAsia"/>
          <w:sz w:val="24"/>
          <w:szCs w:val="24"/>
        </w:rPr>
        <w:t>2022</w:t>
      </w:r>
      <w:r>
        <w:rPr>
          <w:rFonts w:ascii="Times New Roman" w:eastAsia="宋体" w:hAnsi="Times New Roman" w:hint="eastAsia"/>
          <w:sz w:val="24"/>
          <w:szCs w:val="24"/>
        </w:rPr>
        <w:t>年春的最优印刷方案。</w:t>
      </w:r>
      <w:r>
        <w:rPr>
          <w:rFonts w:ascii="宋体" w:eastAsia="宋体" w:hAnsi="宋体" w:hint="eastAsia"/>
          <w:sz w:val="24"/>
          <w:szCs w:val="24"/>
        </w:rPr>
        <w:t xml:space="preserve">有没有可能将总印次控制在3次以内? </w:t>
      </w:r>
    </w:p>
    <w:p w:rsidR="00FE7A7A" w:rsidRDefault="002D3404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2. </w:t>
      </w:r>
      <w:r>
        <w:rPr>
          <w:rFonts w:ascii="Times New Roman" w:eastAsia="宋体" w:hAnsi="Times New Roman" w:hint="eastAsia"/>
          <w:sz w:val="24"/>
          <w:szCs w:val="24"/>
        </w:rPr>
        <w:t>对</w:t>
      </w:r>
      <w:r>
        <w:rPr>
          <w:rFonts w:ascii="Times New Roman" w:eastAsia="宋体" w:hAnsi="Times New Roman" w:hint="eastAsia"/>
          <w:sz w:val="24"/>
          <w:szCs w:val="24"/>
        </w:rPr>
        <w:t>B</w:t>
      </w:r>
      <w:r>
        <w:rPr>
          <w:rFonts w:ascii="Times New Roman" w:eastAsia="宋体" w:hAnsi="Times New Roman" w:hint="eastAsia"/>
          <w:sz w:val="24"/>
          <w:szCs w:val="24"/>
        </w:rPr>
        <w:t>类图书，根据往年的销售情况（附件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），在降低库存的前提下，对每本书给出下一年度的最优印刷方案。</w:t>
      </w:r>
    </w:p>
    <w:p w:rsidR="00FE7A7A" w:rsidRDefault="002D3404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3. </w:t>
      </w:r>
      <w:r>
        <w:rPr>
          <w:rFonts w:ascii="Times New Roman" w:eastAsia="宋体" w:hAnsi="Times New Roman" w:hint="eastAsia"/>
          <w:sz w:val="24"/>
          <w:szCs w:val="24"/>
        </w:rPr>
        <w:t>对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 w:hint="eastAsia"/>
          <w:sz w:val="24"/>
          <w:szCs w:val="24"/>
        </w:rPr>
        <w:t>类图书，对附件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中的</w:t>
      </w:r>
      <w:r>
        <w:rPr>
          <w:rFonts w:ascii="Times New Roman" w:eastAsia="宋体" w:hAnsi="Times New Roman" w:hint="eastAsia"/>
          <w:sz w:val="24"/>
          <w:szCs w:val="24"/>
        </w:rPr>
        <w:t>9</w:t>
      </w:r>
      <w:r>
        <w:rPr>
          <w:rFonts w:ascii="Times New Roman" w:eastAsia="宋体" w:hAnsi="Times New Roman" w:hint="eastAsia"/>
          <w:sz w:val="24"/>
          <w:szCs w:val="24"/>
        </w:rPr>
        <w:t>本图书，考虑未来可能的销售情况，给出每本书的重印方案（是否需要重印，如需重印，最优重印数量），并判断出版社之前的重印策略是不是最优的。</w:t>
      </w:r>
    </w:p>
    <w:p w:rsidR="00FE7A7A" w:rsidRDefault="002D3404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bookmarkStart w:id="1" w:name="OLE_LINK1"/>
      <w:bookmarkStart w:id="2" w:name="OLE_LINK2"/>
      <w:bookmarkStart w:id="3" w:name="OLE_LINK3"/>
      <w:r>
        <w:rPr>
          <w:rFonts w:ascii="Times New Roman" w:eastAsia="宋体" w:hAnsi="Times New Roman" w:hint="eastAsia"/>
          <w:sz w:val="24"/>
          <w:szCs w:val="24"/>
        </w:rPr>
        <w:t xml:space="preserve">4. </w:t>
      </w:r>
      <w:r>
        <w:rPr>
          <w:rFonts w:ascii="Times New Roman" w:eastAsia="宋体" w:hAnsi="Times New Roman" w:hint="eastAsia"/>
          <w:sz w:val="24"/>
          <w:szCs w:val="24"/>
        </w:rPr>
        <w:t>给该出版社写一个企划书，对图书的印刷方案给出你们的建议。</w:t>
      </w:r>
    </w:p>
    <w:bookmarkEnd w:id="1"/>
    <w:bookmarkEnd w:id="2"/>
    <w:bookmarkEnd w:id="3"/>
    <w:p w:rsidR="00FE7A7A" w:rsidRDefault="00FE7A7A">
      <w:pPr>
        <w:spacing w:line="360" w:lineRule="auto"/>
        <w:ind w:firstLineChars="200" w:firstLine="480"/>
        <w:rPr>
          <w:rFonts w:ascii="宋体" w:eastAsia="宋体" w:hAnsi="宋体"/>
          <w:color w:val="C00000"/>
          <w:sz w:val="24"/>
          <w:szCs w:val="24"/>
        </w:rPr>
      </w:pPr>
    </w:p>
    <w:p w:rsidR="00FE7A7A" w:rsidRDefault="002D3404">
      <w:pPr>
        <w:rPr>
          <w:b/>
          <w:sz w:val="28"/>
        </w:rPr>
      </w:pPr>
      <w:r>
        <w:rPr>
          <w:rFonts w:hint="eastAsia"/>
          <w:b/>
          <w:sz w:val="28"/>
        </w:rPr>
        <w:t>【注</w:t>
      </w:r>
      <w:r>
        <w:rPr>
          <w:rFonts w:hint="eastAsia"/>
          <w:b/>
          <w:sz w:val="28"/>
        </w:rPr>
        <w:t xml:space="preserve"> 1</w:t>
      </w:r>
      <w:r>
        <w:rPr>
          <w:rFonts w:hint="eastAsia"/>
          <w:b/>
          <w:sz w:val="28"/>
        </w:rPr>
        <w:t>】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名词解释</w:t>
      </w:r>
    </w:p>
    <w:p w:rsidR="00FE7A7A" w:rsidRDefault="002D3404">
      <w:pPr>
        <w:spacing w:line="500" w:lineRule="exact"/>
        <w:ind w:firstLineChars="200" w:firstLine="482"/>
        <w:rPr>
          <w:rFonts w:ascii="Times New Roman" w:eastAsia="仿宋" w:hAnsi="Times New Roman"/>
          <w:sz w:val="24"/>
          <w:szCs w:val="28"/>
        </w:rPr>
      </w:pPr>
      <w:r>
        <w:rPr>
          <w:rFonts w:ascii="Times New Roman" w:hAnsi="Times New Roman" w:hint="eastAsia"/>
          <w:b/>
          <w:sz w:val="24"/>
          <w:szCs w:val="28"/>
        </w:rPr>
        <w:t>码洋：</w:t>
      </w:r>
      <w:r>
        <w:rPr>
          <w:rFonts w:ascii="Times New Roman" w:eastAsia="仿宋" w:hAnsi="Times New Roman" w:hint="eastAsia"/>
          <w:sz w:val="24"/>
          <w:szCs w:val="28"/>
        </w:rPr>
        <w:t>图书的定价×数量</w:t>
      </w:r>
    </w:p>
    <w:p w:rsidR="00FE7A7A" w:rsidRDefault="002D3404">
      <w:pPr>
        <w:spacing w:line="500" w:lineRule="exact"/>
        <w:ind w:firstLineChars="200" w:firstLine="482"/>
        <w:rPr>
          <w:rFonts w:ascii="Times New Roman" w:eastAsia="仿宋" w:hAnsi="Times New Roman"/>
          <w:sz w:val="24"/>
          <w:szCs w:val="28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滞销库存码洋：</w:t>
      </w:r>
      <w:r>
        <w:rPr>
          <w:rFonts w:ascii="Times New Roman" w:eastAsia="仿宋" w:hAnsi="Times New Roman" w:hint="eastAsia"/>
          <w:sz w:val="24"/>
          <w:szCs w:val="28"/>
        </w:rPr>
        <w:t>图书的定价×滞销库存数量</w:t>
      </w:r>
    </w:p>
    <w:p w:rsidR="00FE7A7A" w:rsidRDefault="002D3404">
      <w:pPr>
        <w:spacing w:line="500" w:lineRule="exact"/>
        <w:ind w:firstLineChars="200" w:firstLine="482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b/>
          <w:sz w:val="24"/>
          <w:szCs w:val="28"/>
        </w:rPr>
        <w:t>上版费：</w:t>
      </w:r>
      <w:r>
        <w:rPr>
          <w:rFonts w:ascii="Times New Roman" w:hAnsi="Times New Roman" w:hint="eastAsia"/>
          <w:sz w:val="24"/>
          <w:szCs w:val="28"/>
        </w:rPr>
        <w:t>指印刷开机前，需要将图书文件上机制版产生的费用，上版费与图书的印张有关，可利用附件</w:t>
      </w:r>
      <w:r>
        <w:rPr>
          <w:rFonts w:ascii="Times New Roman" w:hAnsi="Times New Roman" w:hint="eastAsia"/>
          <w:sz w:val="24"/>
          <w:szCs w:val="28"/>
        </w:rPr>
        <w:t>4</w:t>
      </w:r>
      <w:r>
        <w:rPr>
          <w:rFonts w:ascii="Times New Roman" w:hAnsi="Times New Roman" w:hint="eastAsia"/>
          <w:sz w:val="24"/>
          <w:szCs w:val="28"/>
        </w:rPr>
        <w:t>的</w:t>
      </w:r>
      <w:r>
        <w:rPr>
          <w:rFonts w:ascii="Times New Roman" w:eastAsia="宋体" w:hAnsi="Times New Roman" w:hint="eastAsia"/>
          <w:sz w:val="24"/>
          <w:szCs w:val="24"/>
        </w:rPr>
        <w:t>《图书印制成本计算表》计算</w:t>
      </w:r>
      <w:r>
        <w:rPr>
          <w:rFonts w:ascii="Times New Roman" w:hAnsi="Times New Roman" w:hint="eastAsia"/>
          <w:sz w:val="24"/>
          <w:szCs w:val="28"/>
        </w:rPr>
        <w:t>。</w:t>
      </w:r>
    </w:p>
    <w:p w:rsidR="00FE7A7A" w:rsidRDefault="002D3404">
      <w:pPr>
        <w:spacing w:line="500" w:lineRule="exact"/>
        <w:ind w:firstLineChars="200" w:firstLine="482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销售率</w:t>
      </w:r>
      <w:r>
        <w:rPr>
          <w:rFonts w:ascii="Times New Roman" w:hAnsi="Times New Roman" w:hint="eastAsia"/>
          <w:b/>
          <w:sz w:val="24"/>
          <w:szCs w:val="28"/>
        </w:rPr>
        <w:t>：</w:t>
      </w:r>
      <w:r>
        <w:rPr>
          <w:rFonts w:ascii="Times New Roman" w:eastAsia="仿宋" w:hAnsi="Times New Roman" w:hint="eastAsia"/>
          <w:sz w:val="24"/>
          <w:szCs w:val="28"/>
        </w:rPr>
        <w:t>（发货数量</w:t>
      </w:r>
      <w:r>
        <w:rPr>
          <w:rFonts w:ascii="Times New Roman" w:eastAsia="仿宋" w:hAnsi="Times New Roman" w:hint="eastAsia"/>
          <w:sz w:val="24"/>
          <w:szCs w:val="28"/>
        </w:rPr>
        <w:t>-</w:t>
      </w:r>
      <w:r>
        <w:rPr>
          <w:rFonts w:ascii="Times New Roman" w:eastAsia="仿宋" w:hAnsi="Times New Roman" w:hint="eastAsia"/>
          <w:sz w:val="24"/>
          <w:szCs w:val="28"/>
        </w:rPr>
        <w:t>退货数量）</w:t>
      </w:r>
      <w:r>
        <w:rPr>
          <w:rFonts w:ascii="Times New Roman" w:eastAsia="仿宋" w:hAnsi="Times New Roman" w:hint="eastAsia"/>
          <w:sz w:val="24"/>
          <w:szCs w:val="28"/>
        </w:rPr>
        <w:t>/</w:t>
      </w:r>
      <w:r>
        <w:rPr>
          <w:rFonts w:ascii="Times New Roman" w:eastAsia="仿宋" w:hAnsi="Times New Roman" w:hint="eastAsia"/>
          <w:sz w:val="24"/>
          <w:szCs w:val="28"/>
        </w:rPr>
        <w:t>印刷数量</w:t>
      </w:r>
    </w:p>
    <w:p w:rsidR="00FE7A7A" w:rsidRDefault="002D3404">
      <w:pPr>
        <w:spacing w:line="500" w:lineRule="exact"/>
        <w:ind w:firstLineChars="200" w:firstLine="482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b/>
          <w:sz w:val="24"/>
          <w:szCs w:val="28"/>
        </w:rPr>
        <w:t>发货费率：</w:t>
      </w:r>
      <w:r>
        <w:rPr>
          <w:rFonts w:ascii="Times New Roman" w:hAnsi="Times New Roman" w:hint="eastAsia"/>
          <w:sz w:val="24"/>
          <w:szCs w:val="28"/>
        </w:rPr>
        <w:t>用于和库房</w:t>
      </w:r>
      <w:proofErr w:type="gramStart"/>
      <w:r>
        <w:rPr>
          <w:rFonts w:ascii="Times New Roman" w:hAnsi="Times New Roman" w:hint="eastAsia"/>
          <w:sz w:val="24"/>
          <w:szCs w:val="28"/>
        </w:rPr>
        <w:t>结算库租物流</w:t>
      </w:r>
      <w:proofErr w:type="gramEnd"/>
      <w:r>
        <w:rPr>
          <w:rFonts w:ascii="Times New Roman" w:hAnsi="Times New Roman" w:hint="eastAsia"/>
          <w:sz w:val="24"/>
          <w:szCs w:val="28"/>
        </w:rPr>
        <w:t>费用（又称库房发货费用）的一项指标</w:t>
      </w:r>
      <w:r>
        <w:rPr>
          <w:rFonts w:ascii="Times New Roman" w:hAnsi="Times New Roman" w:hint="eastAsia"/>
          <w:sz w:val="24"/>
          <w:szCs w:val="28"/>
        </w:rPr>
        <w:t xml:space="preserve">, </w:t>
      </w:r>
      <w:r>
        <w:rPr>
          <w:rFonts w:ascii="Times New Roman" w:hAnsi="Times New Roman" w:hint="eastAsia"/>
          <w:sz w:val="24"/>
          <w:szCs w:val="28"/>
        </w:rPr>
        <w:t>与出版社所有图书全年发货码洋和每个月的平均库存有关，也即和图书的周转情况有关。图书周转越快，库存图书码洋越少</w:t>
      </w:r>
      <w:r>
        <w:rPr>
          <w:rFonts w:ascii="Times New Roman" w:hAnsi="Times New Roman" w:hint="eastAsia"/>
          <w:sz w:val="24"/>
          <w:szCs w:val="28"/>
        </w:rPr>
        <w:t xml:space="preserve">, </w:t>
      </w:r>
      <w:r>
        <w:rPr>
          <w:rFonts w:ascii="Times New Roman" w:hAnsi="Times New Roman" w:hint="eastAsia"/>
          <w:sz w:val="24"/>
          <w:szCs w:val="28"/>
        </w:rPr>
        <w:t>发货费率越低；反之，图书周转越慢，库存图书码洋越多</w:t>
      </w:r>
      <w:r>
        <w:rPr>
          <w:rFonts w:ascii="Times New Roman" w:hAnsi="Times New Roman" w:hint="eastAsia"/>
          <w:sz w:val="24"/>
          <w:szCs w:val="28"/>
        </w:rPr>
        <w:t xml:space="preserve">, </w:t>
      </w:r>
      <w:r>
        <w:rPr>
          <w:rFonts w:ascii="Times New Roman" w:hAnsi="Times New Roman" w:hint="eastAsia"/>
          <w:sz w:val="24"/>
          <w:szCs w:val="28"/>
        </w:rPr>
        <w:t>发货费率越高。每年的发货费率对所有图书都是一个固定的常数，部分取值如下表所示：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815"/>
        <w:gridCol w:w="928"/>
        <w:gridCol w:w="928"/>
        <w:gridCol w:w="928"/>
        <w:gridCol w:w="928"/>
        <w:gridCol w:w="929"/>
        <w:gridCol w:w="922"/>
        <w:gridCol w:w="782"/>
      </w:tblGrid>
      <w:tr w:rsidR="00FE7A7A">
        <w:tc>
          <w:tcPr>
            <w:tcW w:w="1101" w:type="dxa"/>
          </w:tcPr>
          <w:p w:rsidR="00FE7A7A" w:rsidRDefault="002D3404">
            <w:pPr>
              <w:spacing w:line="500" w:lineRule="exact"/>
              <w:jc w:val="left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 w:val="20"/>
                <w:szCs w:val="28"/>
              </w:rPr>
              <w:t>发货费率</w:t>
            </w:r>
          </w:p>
        </w:tc>
        <w:tc>
          <w:tcPr>
            <w:tcW w:w="850" w:type="dxa"/>
          </w:tcPr>
          <w:p w:rsidR="00FE7A7A" w:rsidRDefault="002D3404">
            <w:pPr>
              <w:spacing w:line="500" w:lineRule="exact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3.42%</w:t>
            </w:r>
          </w:p>
        </w:tc>
        <w:tc>
          <w:tcPr>
            <w:tcW w:w="851" w:type="dxa"/>
          </w:tcPr>
          <w:p w:rsidR="00FE7A7A" w:rsidRDefault="002D3404">
            <w:pPr>
              <w:spacing w:line="500" w:lineRule="exact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3.12%</w:t>
            </w:r>
          </w:p>
        </w:tc>
        <w:tc>
          <w:tcPr>
            <w:tcW w:w="815" w:type="dxa"/>
          </w:tcPr>
          <w:p w:rsidR="00FE7A7A" w:rsidRDefault="002D3404">
            <w:pPr>
              <w:spacing w:line="500" w:lineRule="exact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2.91%</w:t>
            </w:r>
          </w:p>
        </w:tc>
        <w:tc>
          <w:tcPr>
            <w:tcW w:w="928" w:type="dxa"/>
          </w:tcPr>
          <w:p w:rsidR="00FE7A7A" w:rsidRDefault="002D3404">
            <w:pPr>
              <w:spacing w:line="500" w:lineRule="exact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2.73%</w:t>
            </w:r>
          </w:p>
        </w:tc>
        <w:tc>
          <w:tcPr>
            <w:tcW w:w="928" w:type="dxa"/>
          </w:tcPr>
          <w:p w:rsidR="00FE7A7A" w:rsidRDefault="002D3404">
            <w:pPr>
              <w:spacing w:line="500" w:lineRule="exact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2.60%</w:t>
            </w:r>
          </w:p>
        </w:tc>
        <w:tc>
          <w:tcPr>
            <w:tcW w:w="928" w:type="dxa"/>
          </w:tcPr>
          <w:p w:rsidR="00FE7A7A" w:rsidRDefault="002D3404">
            <w:pPr>
              <w:spacing w:line="500" w:lineRule="exact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2.48%</w:t>
            </w:r>
          </w:p>
        </w:tc>
        <w:tc>
          <w:tcPr>
            <w:tcW w:w="928" w:type="dxa"/>
          </w:tcPr>
          <w:p w:rsidR="00FE7A7A" w:rsidRDefault="002D3404">
            <w:pPr>
              <w:spacing w:line="500" w:lineRule="exact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2.40%</w:t>
            </w:r>
          </w:p>
        </w:tc>
        <w:tc>
          <w:tcPr>
            <w:tcW w:w="929" w:type="dxa"/>
          </w:tcPr>
          <w:p w:rsidR="00FE7A7A" w:rsidRDefault="002D3404">
            <w:pPr>
              <w:spacing w:line="500" w:lineRule="exact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2.32%</w:t>
            </w:r>
          </w:p>
        </w:tc>
        <w:tc>
          <w:tcPr>
            <w:tcW w:w="922" w:type="dxa"/>
          </w:tcPr>
          <w:p w:rsidR="00FE7A7A" w:rsidRDefault="002D3404">
            <w:pPr>
              <w:spacing w:line="500" w:lineRule="exact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2.25%</w:t>
            </w:r>
          </w:p>
        </w:tc>
        <w:tc>
          <w:tcPr>
            <w:tcW w:w="782" w:type="dxa"/>
          </w:tcPr>
          <w:p w:rsidR="00FE7A7A" w:rsidRDefault="002D3404">
            <w:pPr>
              <w:spacing w:line="500" w:lineRule="exact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2.19%</w:t>
            </w:r>
          </w:p>
        </w:tc>
      </w:tr>
    </w:tbl>
    <w:p w:rsidR="00FE7A7A" w:rsidRDefault="002D3404">
      <w:pPr>
        <w:spacing w:line="500" w:lineRule="exact"/>
        <w:ind w:firstLineChars="200" w:firstLine="48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目前该出版社所有图书的发货费率结算标准是</w:t>
      </w:r>
      <w:r>
        <w:rPr>
          <w:rFonts w:ascii="Times New Roman" w:hAnsi="Times New Roman" w:hint="eastAsia"/>
          <w:sz w:val="24"/>
          <w:szCs w:val="28"/>
        </w:rPr>
        <w:t>2</w:t>
      </w:r>
      <w:r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 w:hint="eastAsia"/>
          <w:sz w:val="24"/>
          <w:szCs w:val="28"/>
        </w:rPr>
        <w:t>73</w:t>
      </w:r>
      <w:r>
        <w:rPr>
          <w:rFonts w:ascii="Times New Roman" w:hAnsi="Times New Roman"/>
          <w:sz w:val="24"/>
          <w:szCs w:val="28"/>
        </w:rPr>
        <w:t>%</w:t>
      </w:r>
      <w:r>
        <w:rPr>
          <w:rFonts w:ascii="Times New Roman" w:hAnsi="Times New Roman" w:hint="eastAsia"/>
          <w:sz w:val="24"/>
          <w:szCs w:val="28"/>
        </w:rPr>
        <w:t>。</w:t>
      </w:r>
    </w:p>
    <w:p w:rsidR="00FE7A7A" w:rsidRDefault="002D3404">
      <w:pPr>
        <w:spacing w:line="500" w:lineRule="exact"/>
        <w:ind w:firstLineChars="200" w:firstLine="482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b/>
          <w:sz w:val="24"/>
          <w:szCs w:val="28"/>
        </w:rPr>
        <w:t>库房发货费用：</w:t>
      </w:r>
      <w:proofErr w:type="gramStart"/>
      <w:r>
        <w:rPr>
          <w:rFonts w:ascii="Times New Roman" w:hAnsi="Times New Roman" w:hint="eastAsia"/>
          <w:sz w:val="24"/>
          <w:szCs w:val="28"/>
        </w:rPr>
        <w:t>即库租物流</w:t>
      </w:r>
      <w:proofErr w:type="gramEnd"/>
      <w:r>
        <w:rPr>
          <w:rFonts w:ascii="Times New Roman" w:hAnsi="Times New Roman" w:hint="eastAsia"/>
          <w:sz w:val="24"/>
          <w:szCs w:val="28"/>
        </w:rPr>
        <w:t>费用，计算公式是：</w:t>
      </w:r>
    </w:p>
    <w:p w:rsidR="00FE7A7A" w:rsidRDefault="002D3404">
      <w:pPr>
        <w:spacing w:line="500" w:lineRule="exact"/>
        <w:jc w:val="center"/>
        <w:rPr>
          <w:rFonts w:ascii="Times New Roman" w:eastAsia="楷体" w:hAnsi="Times New Roman"/>
          <w:sz w:val="24"/>
          <w:szCs w:val="28"/>
        </w:rPr>
      </w:pPr>
      <w:r>
        <w:rPr>
          <w:rFonts w:ascii="Times New Roman" w:eastAsia="仿宋" w:hAnsi="Times New Roman" w:hint="eastAsia"/>
          <w:sz w:val="24"/>
          <w:szCs w:val="28"/>
        </w:rPr>
        <w:t>发货费用</w:t>
      </w:r>
      <w:r>
        <w:rPr>
          <w:rFonts w:ascii="Times New Roman" w:eastAsia="仿宋" w:hAnsi="Times New Roman" w:hint="eastAsia"/>
          <w:sz w:val="24"/>
          <w:szCs w:val="28"/>
        </w:rPr>
        <w:t>=</w:t>
      </w:r>
      <w:r>
        <w:rPr>
          <w:rFonts w:ascii="Times New Roman" w:eastAsia="仿宋" w:hAnsi="Times New Roman" w:hint="eastAsia"/>
          <w:sz w:val="24"/>
          <w:szCs w:val="28"/>
        </w:rPr>
        <w:t>发货数量×定价×发货费率</w:t>
      </w:r>
    </w:p>
    <w:p w:rsidR="00FE7A7A" w:rsidRDefault="002D3404">
      <w:pPr>
        <w:spacing w:line="500" w:lineRule="exact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（注：发货数量+滞销库存数量=印刷数量）</w:t>
      </w:r>
    </w:p>
    <w:p w:rsidR="00FE7A7A" w:rsidRDefault="00FE7A7A">
      <w:pPr>
        <w:spacing w:line="500" w:lineRule="exact"/>
        <w:ind w:firstLineChars="200" w:firstLine="480"/>
        <w:rPr>
          <w:rFonts w:ascii="Times New Roman" w:hAnsi="Times New Roman"/>
          <w:sz w:val="24"/>
          <w:szCs w:val="28"/>
        </w:rPr>
      </w:pPr>
    </w:p>
    <w:p w:rsidR="00FE7A7A" w:rsidRDefault="002D3404">
      <w:pPr>
        <w:spacing w:line="500" w:lineRule="exac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【注</w:t>
      </w:r>
      <w:r>
        <w:rPr>
          <w:rFonts w:ascii="Times New Roman" w:hAnsi="Times New Roman" w:hint="eastAsia"/>
          <w:b/>
          <w:sz w:val="28"/>
          <w:szCs w:val="28"/>
        </w:rPr>
        <w:t xml:space="preserve"> 2</w:t>
      </w:r>
      <w:r>
        <w:rPr>
          <w:rFonts w:ascii="Times New Roman" w:hAnsi="Times New Roman" w:hint="eastAsia"/>
          <w:b/>
          <w:sz w:val="28"/>
          <w:szCs w:val="28"/>
        </w:rPr>
        <w:t>】</w:t>
      </w:r>
      <w:r>
        <w:rPr>
          <w:rFonts w:ascii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 w:hint="eastAsia"/>
          <w:b/>
          <w:sz w:val="28"/>
          <w:szCs w:val="28"/>
        </w:rPr>
        <w:t>行业约定</w:t>
      </w:r>
    </w:p>
    <w:p w:rsidR="00FE7A7A" w:rsidRDefault="002D3404">
      <w:pPr>
        <w:spacing w:line="500" w:lineRule="exac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 w:hint="eastAsia"/>
          <w:sz w:val="24"/>
          <w:szCs w:val="28"/>
        </w:rPr>
        <w:t>当印刷数量低于</w:t>
      </w:r>
      <w:r>
        <w:rPr>
          <w:rFonts w:ascii="Times New Roman" w:hAnsi="Times New Roman" w:hint="eastAsia"/>
          <w:sz w:val="24"/>
          <w:szCs w:val="28"/>
        </w:rPr>
        <w:t>2</w:t>
      </w:r>
      <w:r>
        <w:rPr>
          <w:rFonts w:ascii="Times New Roman" w:hAnsi="Times New Roman"/>
          <w:sz w:val="24"/>
          <w:szCs w:val="28"/>
        </w:rPr>
        <w:t>000</w:t>
      </w:r>
      <w:r>
        <w:rPr>
          <w:rFonts w:ascii="Times New Roman" w:hAnsi="Times New Roman" w:hint="eastAsia"/>
          <w:sz w:val="24"/>
          <w:szCs w:val="28"/>
        </w:rPr>
        <w:t>册时，因印刷开机成本问题，印刷企业会按照</w:t>
      </w:r>
      <w:r>
        <w:rPr>
          <w:rFonts w:ascii="Times New Roman" w:hAnsi="Times New Roman" w:hint="eastAsia"/>
          <w:sz w:val="24"/>
          <w:szCs w:val="28"/>
        </w:rPr>
        <w:t>2</w:t>
      </w:r>
      <w:r>
        <w:rPr>
          <w:rFonts w:ascii="Times New Roman" w:hAnsi="Times New Roman"/>
          <w:sz w:val="24"/>
          <w:szCs w:val="28"/>
        </w:rPr>
        <w:t>000</w:t>
      </w:r>
      <w:r>
        <w:rPr>
          <w:rFonts w:ascii="Times New Roman" w:hAnsi="Times New Roman" w:hint="eastAsia"/>
          <w:sz w:val="24"/>
          <w:szCs w:val="28"/>
        </w:rPr>
        <w:t>册印量进行计费。所以，低于</w:t>
      </w:r>
      <w:r>
        <w:rPr>
          <w:rFonts w:ascii="Times New Roman" w:hAnsi="Times New Roman" w:hint="eastAsia"/>
          <w:sz w:val="24"/>
          <w:szCs w:val="28"/>
        </w:rPr>
        <w:t>1</w:t>
      </w:r>
      <w:r>
        <w:rPr>
          <w:rFonts w:ascii="Times New Roman" w:hAnsi="Times New Roman"/>
          <w:sz w:val="24"/>
          <w:szCs w:val="28"/>
        </w:rPr>
        <w:t>500</w:t>
      </w:r>
      <w:r>
        <w:rPr>
          <w:rFonts w:ascii="Times New Roman" w:hAnsi="Times New Roman" w:hint="eastAsia"/>
          <w:sz w:val="24"/>
          <w:szCs w:val="28"/>
        </w:rPr>
        <w:t>册时，通常会采用数码印刷，数码印刷费用会较传统印刷费用上浮</w:t>
      </w:r>
      <w:r>
        <w:rPr>
          <w:rFonts w:ascii="Times New Roman" w:hAnsi="Times New Roman" w:hint="eastAsia"/>
          <w:sz w:val="24"/>
          <w:szCs w:val="28"/>
        </w:rPr>
        <w:t>15%</w:t>
      </w:r>
      <w:r>
        <w:rPr>
          <w:rFonts w:ascii="Times New Roman" w:hAnsi="Times New Roman" w:hint="eastAsia"/>
          <w:sz w:val="24"/>
          <w:szCs w:val="28"/>
        </w:rPr>
        <w:t>。</w:t>
      </w:r>
    </w:p>
    <w:p w:rsidR="00FE7A7A" w:rsidRDefault="00FE7A7A">
      <w:pPr>
        <w:spacing w:line="500" w:lineRule="exact"/>
        <w:ind w:firstLineChars="200" w:firstLine="480"/>
        <w:rPr>
          <w:rFonts w:ascii="Times New Roman" w:eastAsia="宋体" w:hAnsi="Times New Roman"/>
          <w:color w:val="FF0000"/>
          <w:sz w:val="24"/>
          <w:szCs w:val="24"/>
        </w:rPr>
      </w:pPr>
    </w:p>
    <w:p w:rsidR="00FE7A7A" w:rsidRDefault="002D3404">
      <w:pPr>
        <w:spacing w:line="500" w:lineRule="exact"/>
        <w:jc w:val="left"/>
        <w:rPr>
          <w:rFonts w:ascii="Times New Roman" w:eastAsia="宋体" w:hAnsi="Times New Roman"/>
          <w:b/>
          <w:sz w:val="28"/>
          <w:szCs w:val="24"/>
        </w:rPr>
      </w:pPr>
      <w:r>
        <w:rPr>
          <w:rFonts w:ascii="Times New Roman" w:eastAsia="宋体" w:hAnsi="Times New Roman" w:hint="eastAsia"/>
          <w:b/>
          <w:sz w:val="28"/>
          <w:szCs w:val="24"/>
        </w:rPr>
        <w:t>【注</w:t>
      </w:r>
      <w:r>
        <w:rPr>
          <w:rFonts w:ascii="Times New Roman" w:eastAsia="宋体" w:hAnsi="Times New Roman" w:hint="eastAsia"/>
          <w:b/>
          <w:sz w:val="28"/>
          <w:szCs w:val="24"/>
        </w:rPr>
        <w:t>3</w:t>
      </w:r>
      <w:r>
        <w:rPr>
          <w:rFonts w:ascii="Times New Roman" w:eastAsia="宋体" w:hAnsi="Times New Roman" w:hint="eastAsia"/>
          <w:b/>
          <w:sz w:val="28"/>
          <w:szCs w:val="24"/>
        </w:rPr>
        <w:t>】</w:t>
      </w:r>
      <w:r>
        <w:rPr>
          <w:rFonts w:ascii="Times New Roman" w:eastAsia="宋体" w:hAnsi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hint="eastAsia"/>
          <w:b/>
          <w:sz w:val="28"/>
          <w:szCs w:val="24"/>
        </w:rPr>
        <w:t>附件说明</w:t>
      </w:r>
    </w:p>
    <w:p w:rsidR="00FE7A7A" w:rsidRDefault="002D3404">
      <w:pPr>
        <w:spacing w:line="5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附件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 w:hint="eastAsia"/>
          <w:sz w:val="24"/>
          <w:szCs w:val="24"/>
        </w:rPr>
        <w:t>类图书的相关数据，一共有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 w:hint="eastAsia"/>
          <w:sz w:val="24"/>
          <w:szCs w:val="24"/>
        </w:rPr>
        <w:t>本书（</w:t>
      </w:r>
      <w:r>
        <w:rPr>
          <w:rFonts w:ascii="Times New Roman" w:eastAsia="宋体" w:hAnsi="Times New Roman" w:hint="eastAsia"/>
          <w:sz w:val="24"/>
          <w:szCs w:val="24"/>
        </w:rPr>
        <w:t>A1 ~ A5</w:t>
      </w:r>
      <w:r>
        <w:rPr>
          <w:rFonts w:ascii="Times New Roman" w:eastAsia="宋体" w:hAnsi="Times New Roman" w:hint="eastAsia"/>
          <w:sz w:val="24"/>
          <w:szCs w:val="24"/>
        </w:rPr>
        <w:t>）。</w:t>
      </w:r>
    </w:p>
    <w:p w:rsidR="00FE7A7A" w:rsidRDefault="002D3404">
      <w:pPr>
        <w:spacing w:line="5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附件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B</w:t>
      </w:r>
      <w:r>
        <w:rPr>
          <w:rFonts w:ascii="Times New Roman" w:eastAsia="宋体" w:hAnsi="Times New Roman" w:hint="eastAsia"/>
          <w:sz w:val="24"/>
          <w:szCs w:val="24"/>
        </w:rPr>
        <w:t>类图书的相关数据，分为两类，第一类高考备考用书选择了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 w:hint="eastAsia"/>
          <w:sz w:val="24"/>
          <w:szCs w:val="24"/>
        </w:rPr>
        <w:t>个学科共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 w:hint="eastAsia"/>
          <w:sz w:val="24"/>
          <w:szCs w:val="24"/>
        </w:rPr>
        <w:t>本书（</w:t>
      </w:r>
      <w:r>
        <w:rPr>
          <w:rFonts w:ascii="Times New Roman" w:eastAsia="宋体" w:hAnsi="Times New Roman" w:hint="eastAsia"/>
          <w:sz w:val="24"/>
          <w:szCs w:val="24"/>
        </w:rPr>
        <w:t>B1-1~B1-5</w:t>
      </w:r>
      <w:r>
        <w:rPr>
          <w:rFonts w:ascii="Times New Roman" w:eastAsia="宋体" w:hAnsi="Times New Roman" w:hint="eastAsia"/>
          <w:sz w:val="24"/>
          <w:szCs w:val="24"/>
        </w:rPr>
        <w:t>）；第二类高考冲刺用书选择了同样的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 w:hint="eastAsia"/>
          <w:sz w:val="24"/>
          <w:szCs w:val="24"/>
        </w:rPr>
        <w:t>个学科共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 w:hint="eastAsia"/>
          <w:sz w:val="24"/>
          <w:szCs w:val="24"/>
        </w:rPr>
        <w:t>本书（</w:t>
      </w:r>
      <w:r>
        <w:rPr>
          <w:rFonts w:ascii="Times New Roman" w:eastAsia="宋体" w:hAnsi="Times New Roman" w:hint="eastAsia"/>
          <w:sz w:val="24"/>
          <w:szCs w:val="24"/>
        </w:rPr>
        <w:t>B2-1~B2-5</w:t>
      </w:r>
      <w:r>
        <w:rPr>
          <w:rFonts w:ascii="Times New Roman" w:eastAsia="宋体" w:hAnsi="Times New Roman" w:hint="eastAsia"/>
          <w:sz w:val="24"/>
          <w:szCs w:val="24"/>
        </w:rPr>
        <w:t>）。</w:t>
      </w:r>
    </w:p>
    <w:p w:rsidR="00FE7A7A" w:rsidRDefault="002D3404">
      <w:pPr>
        <w:spacing w:line="5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附件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 w:hint="eastAsia"/>
          <w:sz w:val="24"/>
          <w:szCs w:val="24"/>
        </w:rPr>
        <w:t>类图书相关数据，一共</w:t>
      </w:r>
      <w:r>
        <w:rPr>
          <w:rFonts w:ascii="Times New Roman" w:eastAsia="宋体" w:hAnsi="Times New Roman" w:hint="eastAsia"/>
          <w:sz w:val="24"/>
          <w:szCs w:val="24"/>
        </w:rPr>
        <w:t>9</w:t>
      </w:r>
      <w:r>
        <w:rPr>
          <w:rFonts w:ascii="Times New Roman" w:eastAsia="宋体" w:hAnsi="Times New Roman" w:hint="eastAsia"/>
          <w:sz w:val="24"/>
          <w:szCs w:val="24"/>
        </w:rPr>
        <w:t>本书（</w:t>
      </w:r>
      <w:r>
        <w:rPr>
          <w:rFonts w:ascii="Times New Roman" w:eastAsia="宋体" w:hAnsi="Times New Roman" w:hint="eastAsia"/>
          <w:sz w:val="24"/>
          <w:szCs w:val="24"/>
        </w:rPr>
        <w:t>C1 ~ C9</w:t>
      </w:r>
      <w:r>
        <w:rPr>
          <w:rFonts w:ascii="Times New Roman" w:eastAsia="宋体" w:hAnsi="Times New Roman" w:hint="eastAsia"/>
          <w:sz w:val="24"/>
          <w:szCs w:val="24"/>
        </w:rPr>
        <w:t>）。</w:t>
      </w:r>
    </w:p>
    <w:p w:rsidR="00FE7A7A" w:rsidRDefault="002D3404">
      <w:pPr>
        <w:spacing w:line="5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附件</w:t>
      </w:r>
      <w:r>
        <w:rPr>
          <w:rFonts w:ascii="Times New Roman" w:eastAsia="宋体" w:hAnsi="Times New Roman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：图书印制成本计算表，可用于计算首印或重印所需的印刷成本。</w:t>
      </w:r>
    </w:p>
    <w:sectPr w:rsidR="00FE7A7A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21FD"/>
    <w:rsid w:val="00004C08"/>
    <w:rsid w:val="00006B57"/>
    <w:rsid w:val="000343F7"/>
    <w:rsid w:val="00047EB4"/>
    <w:rsid w:val="00080FA8"/>
    <w:rsid w:val="000D5B11"/>
    <w:rsid w:val="000D781F"/>
    <w:rsid w:val="000E6D30"/>
    <w:rsid w:val="00106D3E"/>
    <w:rsid w:val="00112D0B"/>
    <w:rsid w:val="00136E36"/>
    <w:rsid w:val="001C551D"/>
    <w:rsid w:val="001E5D8D"/>
    <w:rsid w:val="001F0EDA"/>
    <w:rsid w:val="00212188"/>
    <w:rsid w:val="00213BEA"/>
    <w:rsid w:val="00233F05"/>
    <w:rsid w:val="00245390"/>
    <w:rsid w:val="00266F88"/>
    <w:rsid w:val="00285540"/>
    <w:rsid w:val="002913C0"/>
    <w:rsid w:val="00291DBE"/>
    <w:rsid w:val="0029674E"/>
    <w:rsid w:val="00296FD8"/>
    <w:rsid w:val="002D3404"/>
    <w:rsid w:val="003059FC"/>
    <w:rsid w:val="00310D4E"/>
    <w:rsid w:val="003134C7"/>
    <w:rsid w:val="00321538"/>
    <w:rsid w:val="003235D6"/>
    <w:rsid w:val="00324FB6"/>
    <w:rsid w:val="00352652"/>
    <w:rsid w:val="003613E8"/>
    <w:rsid w:val="0036649D"/>
    <w:rsid w:val="00371C10"/>
    <w:rsid w:val="003813A4"/>
    <w:rsid w:val="003823E7"/>
    <w:rsid w:val="0039229A"/>
    <w:rsid w:val="003976FA"/>
    <w:rsid w:val="003D473F"/>
    <w:rsid w:val="003E725F"/>
    <w:rsid w:val="00405470"/>
    <w:rsid w:val="0044732E"/>
    <w:rsid w:val="0045453E"/>
    <w:rsid w:val="00467134"/>
    <w:rsid w:val="0047516C"/>
    <w:rsid w:val="004A0DF6"/>
    <w:rsid w:val="004C0A9A"/>
    <w:rsid w:val="004D5DFD"/>
    <w:rsid w:val="004F5271"/>
    <w:rsid w:val="00524D46"/>
    <w:rsid w:val="00546713"/>
    <w:rsid w:val="005906CB"/>
    <w:rsid w:val="005926EB"/>
    <w:rsid w:val="005D7453"/>
    <w:rsid w:val="005D74A9"/>
    <w:rsid w:val="00600E43"/>
    <w:rsid w:val="00613CB6"/>
    <w:rsid w:val="006148FC"/>
    <w:rsid w:val="00665C37"/>
    <w:rsid w:val="006B2E81"/>
    <w:rsid w:val="006B5C95"/>
    <w:rsid w:val="006C76E3"/>
    <w:rsid w:val="006D0DD4"/>
    <w:rsid w:val="006D4040"/>
    <w:rsid w:val="006E59A7"/>
    <w:rsid w:val="00715E6D"/>
    <w:rsid w:val="007224EC"/>
    <w:rsid w:val="00730915"/>
    <w:rsid w:val="00756641"/>
    <w:rsid w:val="007662F9"/>
    <w:rsid w:val="007B3AA2"/>
    <w:rsid w:val="007D2F7C"/>
    <w:rsid w:val="007E2FC5"/>
    <w:rsid w:val="007E4EBD"/>
    <w:rsid w:val="007E5A83"/>
    <w:rsid w:val="007F6050"/>
    <w:rsid w:val="008149F3"/>
    <w:rsid w:val="00817755"/>
    <w:rsid w:val="0082254C"/>
    <w:rsid w:val="0083032D"/>
    <w:rsid w:val="00850638"/>
    <w:rsid w:val="008511FE"/>
    <w:rsid w:val="00884FC9"/>
    <w:rsid w:val="008C4C35"/>
    <w:rsid w:val="008D1D1E"/>
    <w:rsid w:val="008D69EF"/>
    <w:rsid w:val="008F063C"/>
    <w:rsid w:val="008F5741"/>
    <w:rsid w:val="00954DDC"/>
    <w:rsid w:val="00957931"/>
    <w:rsid w:val="009754FF"/>
    <w:rsid w:val="00981008"/>
    <w:rsid w:val="009A25A7"/>
    <w:rsid w:val="009A7AC1"/>
    <w:rsid w:val="00A05912"/>
    <w:rsid w:val="00A11D6F"/>
    <w:rsid w:val="00A21F5F"/>
    <w:rsid w:val="00A33C27"/>
    <w:rsid w:val="00A55713"/>
    <w:rsid w:val="00A62AA7"/>
    <w:rsid w:val="00A67294"/>
    <w:rsid w:val="00A87A63"/>
    <w:rsid w:val="00A90CF8"/>
    <w:rsid w:val="00A965CF"/>
    <w:rsid w:val="00AC1D05"/>
    <w:rsid w:val="00AC4806"/>
    <w:rsid w:val="00B002D1"/>
    <w:rsid w:val="00B06936"/>
    <w:rsid w:val="00B116CC"/>
    <w:rsid w:val="00B45111"/>
    <w:rsid w:val="00B55315"/>
    <w:rsid w:val="00B6059D"/>
    <w:rsid w:val="00B86F75"/>
    <w:rsid w:val="00BA0CCB"/>
    <w:rsid w:val="00BE0CAC"/>
    <w:rsid w:val="00BE489D"/>
    <w:rsid w:val="00C047B7"/>
    <w:rsid w:val="00C279EF"/>
    <w:rsid w:val="00C46846"/>
    <w:rsid w:val="00C53E88"/>
    <w:rsid w:val="00C66F05"/>
    <w:rsid w:val="00C82D36"/>
    <w:rsid w:val="00CA0A97"/>
    <w:rsid w:val="00CA23D2"/>
    <w:rsid w:val="00CA7778"/>
    <w:rsid w:val="00CB1424"/>
    <w:rsid w:val="00CD5203"/>
    <w:rsid w:val="00D16B63"/>
    <w:rsid w:val="00D300BB"/>
    <w:rsid w:val="00D32DF6"/>
    <w:rsid w:val="00D96FF2"/>
    <w:rsid w:val="00D970F1"/>
    <w:rsid w:val="00DA4B5F"/>
    <w:rsid w:val="00DB58D6"/>
    <w:rsid w:val="00DC7785"/>
    <w:rsid w:val="00DE6EFE"/>
    <w:rsid w:val="00E03BC8"/>
    <w:rsid w:val="00E121FD"/>
    <w:rsid w:val="00E32932"/>
    <w:rsid w:val="00E472CC"/>
    <w:rsid w:val="00E617AC"/>
    <w:rsid w:val="00E763ED"/>
    <w:rsid w:val="00E82279"/>
    <w:rsid w:val="00E91840"/>
    <w:rsid w:val="00EA7548"/>
    <w:rsid w:val="00EC404C"/>
    <w:rsid w:val="00ED5A21"/>
    <w:rsid w:val="00F170CB"/>
    <w:rsid w:val="00F40E60"/>
    <w:rsid w:val="00F435BC"/>
    <w:rsid w:val="00F93746"/>
    <w:rsid w:val="00FA74BC"/>
    <w:rsid w:val="00FB42EF"/>
    <w:rsid w:val="00FD2A8D"/>
    <w:rsid w:val="00FD75F9"/>
    <w:rsid w:val="00FE1060"/>
    <w:rsid w:val="00FE7A7A"/>
    <w:rsid w:val="47DA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5:docId w15:val="{BE154AB2-6AA1-4D1D-8BAF-E0B9814B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xref">
    <w:name w:val="xref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286</Words>
  <Characters>1634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WangYZ</dc:creator>
  <cp:lastModifiedBy>yang</cp:lastModifiedBy>
  <cp:revision>10</cp:revision>
  <cp:lastPrinted>2021-04-27T00:30:00Z</cp:lastPrinted>
  <dcterms:created xsi:type="dcterms:W3CDTF">2021-04-27T00:11:00Z</dcterms:created>
  <dcterms:modified xsi:type="dcterms:W3CDTF">2021-09-03T02:18:00Z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B58E75AC79124F3298690C8519EE6902</vt:lpwstr>
  </property>
</Properties>
</file>