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B5FAE" w14:textId="77777777" w:rsidR="00785B92" w:rsidRDefault="00785B92" w:rsidP="00785B92">
      <w:r>
        <w:t xml:space="preserve">[1] ONLINE: </w:t>
      </w:r>
      <w:r w:rsidRPr="00B16D8B">
        <w:t>Improving Student Engagement</w:t>
      </w:r>
      <w:r>
        <w:t xml:space="preserve">. Abgerufen am 5 Oktober 2019, von </w:t>
      </w:r>
      <w:hyperlink r:id="rId5" w:history="1">
        <w:r w:rsidRPr="00D174D1">
          <w:rPr>
            <w:rStyle w:val="a3"/>
          </w:rPr>
          <w:t>https://cie.asu.edu/ojs/index.php/cieatasu/article/view/745/162</w:t>
        </w:r>
      </w:hyperlink>
      <w:r>
        <w:t xml:space="preserve"> </w:t>
      </w:r>
    </w:p>
    <w:p w14:paraId="13C27E4A" w14:textId="77777777" w:rsidR="00785B92" w:rsidRPr="00FE3414" w:rsidRDefault="00785B92" w:rsidP="00785B92">
      <w:r>
        <w:t xml:space="preserve">[2] ONLINE: </w:t>
      </w:r>
      <w:r w:rsidRPr="00B16D8B">
        <w:t>Pearson. Student Mobile Device Survey 2015</w:t>
      </w:r>
      <w:r>
        <w:t xml:space="preserve">. Abgerufen am 5 Oktober 2019, von </w:t>
      </w:r>
      <w:hyperlink r:id="rId6" w:history="1">
        <w:r w:rsidRPr="00D174D1">
          <w:rPr>
            <w:rStyle w:val="a3"/>
          </w:rPr>
          <w:t>https://www.pearsoned.com/wp-content/uploads/2015-Pearson-Student-Mobile-Device-Survey-College.pdf</w:t>
        </w:r>
      </w:hyperlink>
      <w:r>
        <w:t xml:space="preserve"> </w:t>
      </w:r>
    </w:p>
    <w:p w14:paraId="27739BD3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3</w:t>
      </w:r>
      <w:r w:rsidRPr="00986BBE">
        <w:rPr>
          <w:szCs w:val="24"/>
        </w:rPr>
        <w:t xml:space="preserve">] ONLINE: On Story and Execution: Sebastian Thrun, Udacity, and The Future. </w:t>
      </w:r>
      <w:r w:rsidRPr="00986BBE">
        <w:rPr>
          <w:rStyle w:val="annotated-element"/>
          <w:szCs w:val="24"/>
        </w:rPr>
        <w:t>Abgerufen am 5. Oktober 2019, von </w:t>
      </w:r>
      <w:r w:rsidRPr="00986BBE">
        <w:rPr>
          <w:szCs w:val="24"/>
        </w:rPr>
        <w:t xml:space="preserve"> </w:t>
      </w:r>
      <w:hyperlink r:id="rId7" w:history="1">
        <w:r w:rsidRPr="00986BBE">
          <w:rPr>
            <w:rStyle w:val="a3"/>
            <w:szCs w:val="24"/>
          </w:rPr>
          <w:t>https://medium.com/udacity/on-story-and-execution-sebastian-thrun-udacity-and-the-future-77ce6e415208</w:t>
        </w:r>
      </w:hyperlink>
      <w:r w:rsidRPr="00986BBE">
        <w:rPr>
          <w:szCs w:val="24"/>
        </w:rPr>
        <w:t xml:space="preserve"> </w:t>
      </w:r>
    </w:p>
    <w:p w14:paraId="192DB74F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4</w:t>
      </w:r>
      <w:r w:rsidRPr="00986BBE">
        <w:rPr>
          <w:szCs w:val="24"/>
        </w:rPr>
        <w:t xml:space="preserve">] ONLINE: Udacity - About Us. </w:t>
      </w:r>
      <w:r w:rsidRPr="00986BBE">
        <w:rPr>
          <w:rStyle w:val="annotated-element"/>
          <w:szCs w:val="24"/>
        </w:rPr>
        <w:t>Abgerufen am 5. Oktober 2019, von </w:t>
      </w:r>
      <w:hyperlink r:id="rId8" w:history="1">
        <w:r w:rsidRPr="00986BBE">
          <w:rPr>
            <w:rStyle w:val="a3"/>
            <w:szCs w:val="24"/>
          </w:rPr>
          <w:t>https://www.udacity.com/us</w:t>
        </w:r>
      </w:hyperlink>
      <w:r w:rsidRPr="00986BBE">
        <w:rPr>
          <w:szCs w:val="24"/>
        </w:rPr>
        <w:t xml:space="preserve"> </w:t>
      </w:r>
    </w:p>
    <w:p w14:paraId="09DE1A62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5</w:t>
      </w:r>
      <w:r w:rsidRPr="00986BBE">
        <w:rPr>
          <w:szCs w:val="24"/>
        </w:rPr>
        <w:t xml:space="preserve">] ONLINE: Udacity. Abgerufen am 5 Oktober 2019, von  </w:t>
      </w:r>
      <w:hyperlink r:id="rId9" w:history="1">
        <w:r w:rsidRPr="00986BBE">
          <w:rPr>
            <w:rStyle w:val="a3"/>
            <w:szCs w:val="24"/>
          </w:rPr>
          <w:t>https://www.udacity.com/</w:t>
        </w:r>
      </w:hyperlink>
      <w:r w:rsidRPr="00986BBE">
        <w:rPr>
          <w:szCs w:val="24"/>
        </w:rPr>
        <w:t xml:space="preserve"> </w:t>
      </w:r>
    </w:p>
    <w:p w14:paraId="28A6DC6C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6</w:t>
      </w:r>
      <w:r w:rsidRPr="00986BBE">
        <w:rPr>
          <w:szCs w:val="24"/>
        </w:rPr>
        <w:t xml:space="preserve">] ONLINE: MIT and Harvard announce edX. </w:t>
      </w:r>
      <w:r w:rsidRPr="00986BBE">
        <w:rPr>
          <w:rStyle w:val="annotated-element"/>
          <w:szCs w:val="24"/>
        </w:rPr>
        <w:t>Abgerufen am 5. Oktober 2019, von </w:t>
      </w:r>
      <w:hyperlink r:id="rId10" w:history="1">
        <w:r w:rsidRPr="00986BBE">
          <w:rPr>
            <w:rStyle w:val="a3"/>
            <w:szCs w:val="24"/>
          </w:rPr>
          <w:t>https://news.harvard.edu/gazette/story/2012/05/mit-and-harvard-announce-edx/</w:t>
        </w:r>
      </w:hyperlink>
      <w:r w:rsidRPr="00986BBE">
        <w:rPr>
          <w:szCs w:val="24"/>
        </w:rPr>
        <w:t xml:space="preserve"> </w:t>
      </w:r>
    </w:p>
    <w:p w14:paraId="2462E544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7</w:t>
      </w:r>
      <w:r w:rsidRPr="00986BBE">
        <w:rPr>
          <w:szCs w:val="24"/>
        </w:rPr>
        <w:t xml:space="preserve">] ONLINE: Coursera. </w:t>
      </w:r>
      <w:r w:rsidRPr="00986BBE">
        <w:rPr>
          <w:rStyle w:val="annotated-element"/>
          <w:szCs w:val="24"/>
        </w:rPr>
        <w:t>Abgerufen am 5. Oktober 2019, von </w:t>
      </w:r>
      <w:hyperlink r:id="rId11" w:history="1">
        <w:r w:rsidRPr="00986BBE">
          <w:rPr>
            <w:rStyle w:val="a3"/>
            <w:szCs w:val="24"/>
          </w:rPr>
          <w:t>https://blog.coursera.org/about/</w:t>
        </w:r>
      </w:hyperlink>
    </w:p>
    <w:p w14:paraId="010226DE" w14:textId="77777777" w:rsidR="00785B92" w:rsidRPr="00986BBE" w:rsidRDefault="00785B92" w:rsidP="00785B92">
      <w:pPr>
        <w:rPr>
          <w:rStyle w:val="annotated-element"/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8</w:t>
      </w:r>
      <w:r w:rsidRPr="00986BBE">
        <w:rPr>
          <w:szCs w:val="24"/>
        </w:rPr>
        <w:t xml:space="preserve">] ONLINE: Socrative Reviews &amp; Product Details. </w:t>
      </w:r>
      <w:r w:rsidRPr="00986BBE">
        <w:rPr>
          <w:rStyle w:val="annotated-element"/>
          <w:szCs w:val="24"/>
        </w:rPr>
        <w:t xml:space="preserve">Abgerufen am 5. Oktober 2019, von </w:t>
      </w:r>
      <w:hyperlink r:id="rId12" w:history="1">
        <w:r w:rsidRPr="00986BBE">
          <w:rPr>
            <w:rStyle w:val="a3"/>
            <w:szCs w:val="24"/>
          </w:rPr>
          <w:t>https://www.g2.com/products/socrative/reviews</w:t>
        </w:r>
      </w:hyperlink>
      <w:r w:rsidRPr="00986BBE">
        <w:rPr>
          <w:rStyle w:val="annotated-element"/>
          <w:szCs w:val="24"/>
        </w:rPr>
        <w:t xml:space="preserve"> </w:t>
      </w:r>
    </w:p>
    <w:p w14:paraId="4A99B8DD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9</w:t>
      </w:r>
      <w:r w:rsidRPr="00986BBE">
        <w:rPr>
          <w:szCs w:val="24"/>
        </w:rPr>
        <w:t xml:space="preserve">]. ONLINE: Improving Student Engagement in Higher Education through Mobile-Based Interactive Teaching Model Using Socrative. </w:t>
      </w:r>
      <w:r w:rsidRPr="00986BBE">
        <w:rPr>
          <w:rStyle w:val="annotated-element"/>
          <w:szCs w:val="24"/>
        </w:rPr>
        <w:t>Abgerufen am 5. Oktober 2019, von </w:t>
      </w:r>
      <w:hyperlink r:id="rId13" w:history="1">
        <w:r w:rsidRPr="00986BBE">
          <w:rPr>
            <w:rStyle w:val="a3"/>
            <w:szCs w:val="24"/>
          </w:rPr>
          <w:t>http://eprints.sunway.edu.my/695/1/Lim%20Woan%20Ning%20improving%20student%20engagement.pdf</w:t>
        </w:r>
      </w:hyperlink>
      <w:r w:rsidRPr="00986BBE">
        <w:rPr>
          <w:szCs w:val="24"/>
        </w:rPr>
        <w:t xml:space="preserve"> </w:t>
      </w:r>
    </w:p>
    <w:p w14:paraId="0655C231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10</w:t>
      </w:r>
      <w:r w:rsidRPr="00986BBE">
        <w:rPr>
          <w:szCs w:val="24"/>
        </w:rPr>
        <w:t xml:space="preserve">] ONLINE: Using Socrative to Enhance In-Class Student Engagement and Collaboration. </w:t>
      </w:r>
      <w:r w:rsidRPr="00986BBE">
        <w:rPr>
          <w:rStyle w:val="annotated-element"/>
          <w:szCs w:val="24"/>
        </w:rPr>
        <w:t>Abgerufen 5. Oktober 2019, von </w:t>
      </w:r>
      <w:hyperlink r:id="rId14" w:history="1">
        <w:r w:rsidRPr="00986BBE">
          <w:rPr>
            <w:rStyle w:val="a3"/>
            <w:szCs w:val="24"/>
          </w:rPr>
          <w:t>http://dx.doi.org/10.5121/ijite.2015.4302</w:t>
        </w:r>
      </w:hyperlink>
      <w:r w:rsidRPr="00986BBE">
        <w:rPr>
          <w:szCs w:val="24"/>
        </w:rPr>
        <w:t xml:space="preserve"> </w:t>
      </w:r>
    </w:p>
    <w:p w14:paraId="230790D1" w14:textId="77777777" w:rsidR="00785B92" w:rsidRPr="00986BBE" w:rsidRDefault="00785B92" w:rsidP="00785B92">
      <w:pPr>
        <w:rPr>
          <w:rStyle w:val="annotated-element"/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11</w:t>
      </w:r>
      <w:r w:rsidRPr="00986BBE">
        <w:rPr>
          <w:szCs w:val="24"/>
        </w:rPr>
        <w:t xml:space="preserve">] ONLINE: NATIVE APPS, MOBILE SITES AND HYBRID APPS. </w:t>
      </w:r>
      <w:r w:rsidRPr="00986BBE">
        <w:rPr>
          <w:rStyle w:val="annotated-element"/>
          <w:szCs w:val="24"/>
        </w:rPr>
        <w:t xml:space="preserve">Abgerufen am 5. Oktober 2019, von </w:t>
      </w:r>
      <w:hyperlink r:id="rId15" w:history="1">
        <w:r w:rsidRPr="00986BBE">
          <w:rPr>
            <w:rStyle w:val="a3"/>
            <w:szCs w:val="24"/>
          </w:rPr>
          <w:t>http://www.welkinfort.com/2016/06/18/native-apps-mobile-website-hybrid-apps/</w:t>
        </w:r>
      </w:hyperlink>
      <w:r w:rsidRPr="00986BBE">
        <w:rPr>
          <w:rStyle w:val="annotated-element"/>
          <w:szCs w:val="24"/>
        </w:rPr>
        <w:t xml:space="preserve"> </w:t>
      </w:r>
    </w:p>
    <w:p w14:paraId="744B728C" w14:textId="77777777" w:rsidR="00785B92" w:rsidRPr="00986BBE" w:rsidRDefault="00785B92" w:rsidP="00785B92">
      <w:pPr>
        <w:rPr>
          <w:szCs w:val="24"/>
        </w:rPr>
      </w:pPr>
      <w:r w:rsidRPr="00986BBE">
        <w:rPr>
          <w:rStyle w:val="annotated-element"/>
          <w:szCs w:val="24"/>
        </w:rPr>
        <w:t>[</w:t>
      </w:r>
      <w:r>
        <w:rPr>
          <w:rStyle w:val="annotated-element"/>
          <w:szCs w:val="24"/>
        </w:rPr>
        <w:t>12</w:t>
      </w:r>
      <w:r w:rsidRPr="00986BBE">
        <w:rPr>
          <w:rStyle w:val="annotated-element"/>
          <w:szCs w:val="24"/>
        </w:rPr>
        <w:t>]</w:t>
      </w:r>
      <w:r w:rsidRPr="00986BBE">
        <w:rPr>
          <w:szCs w:val="24"/>
        </w:rPr>
        <w:t xml:space="preserve"> SCHILLING, KAROLINA: Apps Machen. Der Kompaktkurs für Designer: Von der Idee bis zum klickbaten Prototyp. München: Carl Hanser Verlag, 2016. </w:t>
      </w:r>
    </w:p>
    <w:p w14:paraId="0D764FC9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13</w:t>
      </w:r>
      <w:r w:rsidRPr="00986BBE">
        <w:rPr>
          <w:szCs w:val="24"/>
        </w:rPr>
        <w:t xml:space="preserve">] SEMLER, JAN: App-Design. Alles zu Gestaltung, Usability und User Experience. Bonn: Rheinwerk Verlag, 2016. </w:t>
      </w:r>
    </w:p>
    <w:p w14:paraId="0EDF8D4B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14</w:t>
      </w:r>
      <w:r w:rsidRPr="00986BBE">
        <w:rPr>
          <w:szCs w:val="24"/>
        </w:rPr>
        <w:t xml:space="preserve">] ONLINE: Developer Survey Results 2019. Abgerufen am 5. Oktober 2019, von </w:t>
      </w:r>
      <w:hyperlink r:id="rId16" w:history="1">
        <w:r w:rsidRPr="00986BBE">
          <w:rPr>
            <w:rStyle w:val="a3"/>
            <w:szCs w:val="24"/>
          </w:rPr>
          <w:t>https://insights.stackoverflow.com/survey/2019</w:t>
        </w:r>
      </w:hyperlink>
      <w:r w:rsidRPr="00986BBE">
        <w:rPr>
          <w:szCs w:val="24"/>
        </w:rPr>
        <w:t xml:space="preserve"> </w:t>
      </w:r>
    </w:p>
    <w:p w14:paraId="313C1D5C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[1</w:t>
      </w:r>
      <w:r>
        <w:rPr>
          <w:szCs w:val="24"/>
        </w:rPr>
        <w:t>5</w:t>
      </w:r>
      <w:r w:rsidRPr="00986BBE">
        <w:rPr>
          <w:szCs w:val="24"/>
        </w:rPr>
        <w:t>] KÜNNETH, THOMAS: Android 8. Das Praxisbuch für Java-Entwickler. 5. Auflage Bonn: Rheinwerk Verlag, 2018.</w:t>
      </w:r>
    </w:p>
    <w:p w14:paraId="6A3F2537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[1</w:t>
      </w:r>
      <w:r>
        <w:rPr>
          <w:szCs w:val="24"/>
        </w:rPr>
        <w:t>6</w:t>
      </w:r>
      <w:r w:rsidRPr="00986BBE">
        <w:rPr>
          <w:szCs w:val="24"/>
        </w:rPr>
        <w:t>] LERUSALIMSCHY, ROBERTO: Programmieren mit LUA. München: Open Source Press, 2006.</w:t>
      </w:r>
    </w:p>
    <w:p w14:paraId="1383A42C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[1</w:t>
      </w:r>
      <w:r>
        <w:rPr>
          <w:szCs w:val="24"/>
        </w:rPr>
        <w:t>7</w:t>
      </w:r>
      <w:r w:rsidRPr="00986BBE">
        <w:rPr>
          <w:szCs w:val="24"/>
        </w:rPr>
        <w:t xml:space="preserve">] FERNANDEZ, MICHELLE M.: Corona SDK Mobile Game Development:  Beginner's Guide - Second Edition. Packt Publishing, 2015. </w:t>
      </w:r>
    </w:p>
    <w:p w14:paraId="3C3DE2C2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[1</w:t>
      </w:r>
      <w:r>
        <w:rPr>
          <w:szCs w:val="24"/>
        </w:rPr>
        <w:t>8</w:t>
      </w:r>
      <w:r w:rsidRPr="00986BBE">
        <w:rPr>
          <w:szCs w:val="24"/>
        </w:rPr>
        <w:t xml:space="preserve">] FRANKE, FLORIAN: Apps mit HTML5, CSS3 und JavaScript: für Android, iPhone und iPad. Bonn, Rheinwerk Verlag, 2015. </w:t>
      </w:r>
    </w:p>
    <w:p w14:paraId="2D30FDDA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lastRenderedPageBreak/>
        <w:t>[1</w:t>
      </w:r>
      <w:r>
        <w:rPr>
          <w:szCs w:val="24"/>
        </w:rPr>
        <w:t>9</w:t>
      </w:r>
      <w:r w:rsidRPr="00986BBE">
        <w:rPr>
          <w:szCs w:val="24"/>
        </w:rPr>
        <w:t xml:space="preserve">] ONLINE: React Native. Learn once, write anywhere. Abgerufen am 5. Oktober 2019, von </w:t>
      </w:r>
      <w:hyperlink r:id="rId17" w:history="1">
        <w:r w:rsidRPr="00986BBE">
          <w:rPr>
            <w:rStyle w:val="a3"/>
            <w:szCs w:val="24"/>
          </w:rPr>
          <w:t>https://facebook.github.io/react-native/</w:t>
        </w:r>
      </w:hyperlink>
      <w:r w:rsidRPr="00986BBE">
        <w:rPr>
          <w:szCs w:val="24"/>
        </w:rPr>
        <w:t xml:space="preserve"> </w:t>
      </w:r>
    </w:p>
    <w:p w14:paraId="4B8751B6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20</w:t>
      </w:r>
      <w:r w:rsidRPr="00986BBE">
        <w:rPr>
          <w:szCs w:val="24"/>
        </w:rPr>
        <w:t>] MEIER, RETRO: Professionelle Android App-Entwicklung. Weinheim, WILEY-VCH Verlag, 2019.</w:t>
      </w:r>
    </w:p>
    <w:p w14:paraId="215691D4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21</w:t>
      </w:r>
      <w:r w:rsidRPr="00986BBE">
        <w:rPr>
          <w:szCs w:val="24"/>
        </w:rPr>
        <w:t xml:space="preserve">] ONLINE: Device Monitor. </w:t>
      </w:r>
      <w:r w:rsidRPr="00986BBE">
        <w:rPr>
          <w:rStyle w:val="annotated-element"/>
          <w:szCs w:val="24"/>
        </w:rPr>
        <w:t>Abgerufen am 5. Oktober 2019, von </w:t>
      </w:r>
      <w:hyperlink r:id="rId18" w:history="1">
        <w:r w:rsidRPr="00986BBE">
          <w:rPr>
            <w:rStyle w:val="a3"/>
            <w:szCs w:val="24"/>
          </w:rPr>
          <w:t>http://www.androiddocs.com/tools/help/monitor.html</w:t>
        </w:r>
      </w:hyperlink>
      <w:r w:rsidRPr="00986BBE">
        <w:rPr>
          <w:szCs w:val="24"/>
        </w:rPr>
        <w:t xml:space="preserve"> </w:t>
      </w:r>
    </w:p>
    <w:p w14:paraId="11253C46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22</w:t>
      </w:r>
      <w:r w:rsidRPr="00986BBE">
        <w:rPr>
          <w:szCs w:val="24"/>
        </w:rPr>
        <w:t>] SEAGRAVE WYKEN: B4A. Rapid Android App Development using BASIC. CreateSpace Independent Publishing Platform, 2015.</w:t>
      </w:r>
    </w:p>
    <w:p w14:paraId="5C85FD21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23</w:t>
      </w:r>
      <w:r w:rsidRPr="00986BBE">
        <w:rPr>
          <w:szCs w:val="24"/>
        </w:rPr>
        <w:t>] GEIRHOS, MATTHIAS: Professionell entwickeln mit C# 6 und Visual Studio 2015. Bonn, Rheinwerk Verlag, 2016.</w:t>
      </w:r>
    </w:p>
    <w:p w14:paraId="1B4CC191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[2</w:t>
      </w:r>
      <w:r>
        <w:rPr>
          <w:szCs w:val="24"/>
        </w:rPr>
        <w:t>4</w:t>
      </w:r>
      <w:r w:rsidRPr="00986BBE">
        <w:rPr>
          <w:szCs w:val="24"/>
        </w:rPr>
        <w:t xml:space="preserve">] ONLINE: Develop Apps on Your Android Device with AIDE. </w:t>
      </w:r>
      <w:r w:rsidRPr="00986BBE">
        <w:rPr>
          <w:rStyle w:val="annotated-element"/>
          <w:szCs w:val="24"/>
        </w:rPr>
        <w:t>Abgerufen am 5. Oktober 2019, von </w:t>
      </w:r>
      <w:hyperlink r:id="rId19" w:history="1">
        <w:r w:rsidRPr="00986BBE">
          <w:rPr>
            <w:rStyle w:val="a3"/>
            <w:szCs w:val="24"/>
          </w:rPr>
          <w:t>https://www.codeproject.com/Articles/1103585/Develop-Apps-on-Your-Android-Device-with-AIDE</w:t>
        </w:r>
      </w:hyperlink>
      <w:r w:rsidRPr="00986BBE">
        <w:rPr>
          <w:szCs w:val="24"/>
        </w:rPr>
        <w:t xml:space="preserve"> </w:t>
      </w:r>
    </w:p>
    <w:p w14:paraId="6AAAA4B3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[2</w:t>
      </w:r>
      <w:r>
        <w:rPr>
          <w:szCs w:val="24"/>
        </w:rPr>
        <w:t>5</w:t>
      </w:r>
      <w:r w:rsidRPr="00986BBE">
        <w:rPr>
          <w:szCs w:val="24"/>
        </w:rPr>
        <w:t xml:space="preserve">] ONLINE: Mobile Operating System Market Share Worldwide. Abgerufen am 5. Oktober 2019, von </w:t>
      </w:r>
      <w:hyperlink r:id="rId20" w:history="1">
        <w:r w:rsidRPr="00986BBE">
          <w:rPr>
            <w:rStyle w:val="a3"/>
            <w:szCs w:val="24"/>
          </w:rPr>
          <w:t>https://gs.statcounter.com/os-market-share/mobile/worldwide</w:t>
        </w:r>
      </w:hyperlink>
      <w:r w:rsidRPr="00986BBE">
        <w:rPr>
          <w:szCs w:val="24"/>
        </w:rPr>
        <w:t xml:space="preserve"> </w:t>
      </w:r>
    </w:p>
    <w:p w14:paraId="2F7D5CBE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[2</w:t>
      </w:r>
      <w:r>
        <w:rPr>
          <w:szCs w:val="24"/>
        </w:rPr>
        <w:t>6</w:t>
      </w:r>
      <w:r w:rsidRPr="00986BBE">
        <w:rPr>
          <w:szCs w:val="24"/>
        </w:rPr>
        <w:t xml:space="preserve">] ONLINE: Die Klassen Activity und Intent. Abgerufen am 5. Oktober 2019, von </w:t>
      </w:r>
      <w:hyperlink r:id="rId21" w:history="1">
        <w:r w:rsidRPr="00986BBE">
          <w:rPr>
            <w:rStyle w:val="a3"/>
            <w:szCs w:val="24"/>
          </w:rPr>
          <w:t>https://individuapp.com/softwareentwicklung/android-kurs/die-klassen-activity-und-intent/</w:t>
        </w:r>
      </w:hyperlink>
      <w:r w:rsidRPr="00986BBE">
        <w:rPr>
          <w:szCs w:val="24"/>
        </w:rPr>
        <w:t xml:space="preserve"> </w:t>
      </w:r>
    </w:p>
    <w:p w14:paraId="775BA635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[2</w:t>
      </w:r>
      <w:r>
        <w:rPr>
          <w:szCs w:val="24"/>
        </w:rPr>
        <w:t>7</w:t>
      </w:r>
      <w:r w:rsidRPr="00986BBE">
        <w:rPr>
          <w:szCs w:val="24"/>
        </w:rPr>
        <w:t xml:space="preserve">] ONLINE: Architectural Guidelines to follow for MVP pattern in Android. Abgerufen am 5. Oktober 2019, von  </w:t>
      </w:r>
      <w:hyperlink r:id="rId22" w:history="1">
        <w:r w:rsidRPr="00986BBE">
          <w:rPr>
            <w:rStyle w:val="a3"/>
            <w:szCs w:val="24"/>
          </w:rPr>
          <w:t>https://android.jlelse.eu/architectural-guidelines-to-follow-for-mvp-pattern-in-android-2374848a0157</w:t>
        </w:r>
      </w:hyperlink>
      <w:r w:rsidRPr="00986BBE">
        <w:rPr>
          <w:szCs w:val="24"/>
        </w:rPr>
        <w:t xml:space="preserve"> </w:t>
      </w:r>
    </w:p>
    <w:p w14:paraId="12044082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[2</w:t>
      </w:r>
      <w:r>
        <w:rPr>
          <w:szCs w:val="24"/>
        </w:rPr>
        <w:t>8</w:t>
      </w:r>
      <w:r w:rsidRPr="00986BBE">
        <w:rPr>
          <w:szCs w:val="24"/>
        </w:rPr>
        <w:t xml:space="preserve">] ONLINE: Github. Built for developers. Abgerufen am 5. Oktober, von  </w:t>
      </w:r>
      <w:hyperlink r:id="rId23" w:history="1">
        <w:r w:rsidRPr="00986BBE">
          <w:rPr>
            <w:rStyle w:val="a3"/>
            <w:szCs w:val="24"/>
          </w:rPr>
          <w:t>https://github.com/</w:t>
        </w:r>
      </w:hyperlink>
      <w:r w:rsidRPr="00986BBE">
        <w:rPr>
          <w:szCs w:val="24"/>
        </w:rPr>
        <w:t xml:space="preserve"> </w:t>
      </w:r>
    </w:p>
    <w:p w14:paraId="482B7B71" w14:textId="77777777" w:rsidR="00785B92" w:rsidRPr="00986BBE" w:rsidRDefault="00785B92" w:rsidP="00785B92">
      <w:pPr>
        <w:rPr>
          <w:color w:val="0563C1" w:themeColor="hyperlink"/>
          <w:szCs w:val="24"/>
          <w:u w:val="single"/>
        </w:rPr>
      </w:pPr>
      <w:r w:rsidRPr="00986BBE">
        <w:rPr>
          <w:szCs w:val="24"/>
        </w:rPr>
        <w:t>[2</w:t>
      </w:r>
      <w:r>
        <w:rPr>
          <w:szCs w:val="24"/>
        </w:rPr>
        <w:t>9</w:t>
      </w:r>
      <w:r w:rsidRPr="00986BBE">
        <w:rPr>
          <w:szCs w:val="24"/>
        </w:rPr>
        <w:t xml:space="preserve">] ONLINE: MÜSLI. Mathematisches Übungsgruppen- und Scheinlisten-Interface. </w:t>
      </w:r>
      <w:r w:rsidRPr="00986BBE">
        <w:rPr>
          <w:rStyle w:val="annotated-element"/>
          <w:szCs w:val="24"/>
        </w:rPr>
        <w:t>Abgerufen am 5. Oktober 2019, von </w:t>
      </w:r>
      <w:hyperlink r:id="rId24" w:history="1">
        <w:r w:rsidRPr="00986BBE">
          <w:rPr>
            <w:rStyle w:val="a3"/>
            <w:szCs w:val="24"/>
          </w:rPr>
          <w:t>https://muesli.mathi.uni-heidelberg.de/</w:t>
        </w:r>
      </w:hyperlink>
    </w:p>
    <w:p w14:paraId="472B6B14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30</w:t>
      </w:r>
      <w:r w:rsidRPr="00986BBE">
        <w:rPr>
          <w:szCs w:val="24"/>
        </w:rPr>
        <w:t xml:space="preserve">] ONLINE: Vorlesungsverzeichnis. Abgerufen am 5. Oktober 2019, von </w:t>
      </w:r>
      <w:hyperlink r:id="rId25" w:history="1">
        <w:r w:rsidRPr="00986BBE">
          <w:rPr>
            <w:rStyle w:val="a3"/>
            <w:szCs w:val="24"/>
          </w:rPr>
          <w:t>https://jogustine.uni-mainz.de/scripts/mgrqispi.dll?APPNAME=CampusNet&amp;PRGNAME=ACTION&amp;ARGUMENTS=-AfmWuXXhVKuH8uKmNfPhFPo-w9NaAbJrYm~q0~CXybASzcA2EfJTN0fwXexZq51Qbp-54ry0yFKsxDEEJ8X~aSDmdFCiPj1z8K8p5SfdvIDHoUCs4QBIOmr6VEnHZDyGgegFheLVpsIR1hlW1bXfNzfLh9Ifnuc0yEF1eulDpvIWt7qVP4d0yO9YJOfg5olLrqtVpF8E1oiRlEAs_</w:t>
        </w:r>
      </w:hyperlink>
    </w:p>
    <w:p w14:paraId="67B7AD9D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31</w:t>
      </w:r>
      <w:r w:rsidRPr="00986BBE">
        <w:rPr>
          <w:szCs w:val="24"/>
        </w:rPr>
        <w:t xml:space="preserve">] ONLINE: Studiengang – Lehrplan. Abgerufen am 5. Oktober 2019, von </w:t>
      </w:r>
      <w:hyperlink r:id="rId26" w:history="1">
        <w:r w:rsidRPr="00986BBE">
          <w:rPr>
            <w:rStyle w:val="a3"/>
            <w:szCs w:val="24"/>
          </w:rPr>
          <w:t>https://lsf.hs-worms.de/qisserver/rds?state=wplan&amp;r_zuordabstgv.semvonint=1&amp;r_zuordabstgv.sembisint=1&amp;missing=allTerms&amp;k_parallel.parallelid=&amp;k_abstgv.abstgvnr=105&amp;r_zuordabstgv.phaseid=&amp;week=40_2019&amp;act=stg&amp;pool=stg&amp;show=liste&amp;P.vx=kurz&amp;P.subc=plan</w:t>
        </w:r>
      </w:hyperlink>
      <w:r w:rsidRPr="00986BBE">
        <w:rPr>
          <w:szCs w:val="24"/>
        </w:rPr>
        <w:t xml:space="preserve"> </w:t>
      </w:r>
    </w:p>
    <w:p w14:paraId="0C8C4797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32</w:t>
      </w:r>
      <w:r w:rsidRPr="00986BBE">
        <w:rPr>
          <w:szCs w:val="24"/>
        </w:rPr>
        <w:t xml:space="preserve">] ONLINE: Tutorium. Abgerufen am 5. Oktober 2019, von   </w:t>
      </w:r>
      <w:hyperlink r:id="rId27" w:history="1">
        <w:r w:rsidRPr="00986BBE">
          <w:rPr>
            <w:rStyle w:val="a3"/>
            <w:szCs w:val="24"/>
          </w:rPr>
          <w:t>https://www.studieren.at/uni-abc/tutorium/</w:t>
        </w:r>
      </w:hyperlink>
      <w:r w:rsidRPr="00986BBE">
        <w:rPr>
          <w:szCs w:val="24"/>
        </w:rPr>
        <w:t xml:space="preserve"> </w:t>
      </w:r>
    </w:p>
    <w:p w14:paraId="7CA32060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</w:t>
      </w:r>
      <w:r>
        <w:rPr>
          <w:szCs w:val="24"/>
        </w:rPr>
        <w:t>33</w:t>
      </w:r>
      <w:r w:rsidRPr="00986BBE">
        <w:rPr>
          <w:szCs w:val="24"/>
        </w:rPr>
        <w:t xml:space="preserve">] KNAUF, HELEN: Tutorenhandbuch. Einführung in die Tutorenarbeit. Bielefeld, UniversitätsVerlagWebler, 2012. </w:t>
      </w:r>
    </w:p>
    <w:p w14:paraId="191E0FBE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lastRenderedPageBreak/>
        <w:t>[</w:t>
      </w:r>
      <w:r>
        <w:rPr>
          <w:szCs w:val="24"/>
        </w:rPr>
        <w:t>34</w:t>
      </w:r>
      <w:r w:rsidRPr="00986BBE">
        <w:rPr>
          <w:szCs w:val="24"/>
        </w:rPr>
        <w:t>] ANTOSCH-BARDOHN, JANA; BEEGE BARBARA; PRIMUS NATHALIE: Tutorien erfolgreich gestalten. Ein Handbuch für die Praxis. Paderborn, Ferdinand Schöningh, 2016.</w:t>
      </w:r>
    </w:p>
    <w:p w14:paraId="314EB215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[3</w:t>
      </w:r>
      <w:r>
        <w:rPr>
          <w:szCs w:val="24"/>
        </w:rPr>
        <w:t>5</w:t>
      </w:r>
      <w:r w:rsidRPr="00986BBE">
        <w:rPr>
          <w:szCs w:val="24"/>
        </w:rPr>
        <w:t>] HILLEBRECHT, STEFFEN : Tutorien und Seminare vorbereiten und moderieren: Eine kleine Trickkiste für Tutoren und wissenschaftliche Mitarbeiter. Wiesbaden: Springer Fachmedien Wiesbaden, 2016.</w:t>
      </w:r>
    </w:p>
    <w:p w14:paraId="3312A31A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[3</w:t>
      </w:r>
      <w:r>
        <w:rPr>
          <w:szCs w:val="24"/>
        </w:rPr>
        <w:t>6</w:t>
      </w:r>
      <w:r w:rsidRPr="00986BBE">
        <w:rPr>
          <w:szCs w:val="24"/>
        </w:rPr>
        <w:t>] Stahl, Eberhard: Dynamik in Gruppen. Handbuch der Gruppenleitung. Weinheim: BeltzPVU, 2007.</w:t>
      </w:r>
    </w:p>
    <w:p w14:paraId="6D07DD42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[3</w:t>
      </w:r>
      <w:r>
        <w:rPr>
          <w:szCs w:val="24"/>
        </w:rPr>
        <w:t>7</w:t>
      </w:r>
      <w:r w:rsidRPr="00986BBE">
        <w:rPr>
          <w:szCs w:val="24"/>
        </w:rPr>
        <w:t xml:space="preserve">] ONLINE: Angebote für Tutorinnen und Tutoren. Abgerufen am 5. Oktober 2019, von </w:t>
      </w:r>
      <w:hyperlink r:id="rId28" w:history="1">
        <w:r w:rsidRPr="00986BBE">
          <w:rPr>
            <w:rStyle w:val="a3"/>
            <w:szCs w:val="24"/>
          </w:rPr>
          <w:t>https://www.uni-konstanz.de/lehren/qualifizierungsmoeglichkeiten-fuer-lehrende/qualitut/fuer-tutorinnen-und-tutoren/</w:t>
        </w:r>
      </w:hyperlink>
      <w:r w:rsidRPr="00986BBE">
        <w:rPr>
          <w:szCs w:val="24"/>
        </w:rPr>
        <w:t xml:space="preserve"> </w:t>
      </w:r>
    </w:p>
    <w:p w14:paraId="61C00B62" w14:textId="77777777" w:rsidR="00785B92" w:rsidRPr="00986BBE" w:rsidRDefault="00785B92" w:rsidP="00785B92">
      <w:pPr>
        <w:rPr>
          <w:szCs w:val="24"/>
        </w:rPr>
      </w:pPr>
      <w:r w:rsidRPr="00986BBE">
        <w:rPr>
          <w:szCs w:val="24"/>
        </w:rPr>
        <w:t>[3</w:t>
      </w:r>
      <w:r>
        <w:rPr>
          <w:szCs w:val="24"/>
        </w:rPr>
        <w:t>8</w:t>
      </w:r>
      <w:r w:rsidRPr="00986BBE">
        <w:rPr>
          <w:szCs w:val="24"/>
        </w:rPr>
        <w:t xml:space="preserve">] ONLINE: What is JSON? Abgerufen am 5. Oktober 2019, von </w:t>
      </w:r>
      <w:hyperlink r:id="rId29" w:history="1">
        <w:r w:rsidRPr="00986BBE">
          <w:rPr>
            <w:rStyle w:val="a3"/>
            <w:szCs w:val="24"/>
          </w:rPr>
          <w:t>https://developers.squarespace.com/what-is-json</w:t>
        </w:r>
      </w:hyperlink>
      <w:r w:rsidRPr="00986BBE">
        <w:rPr>
          <w:szCs w:val="24"/>
        </w:rPr>
        <w:t xml:space="preserve"> </w:t>
      </w:r>
    </w:p>
    <w:p w14:paraId="47EC75EF" w14:textId="77777777" w:rsidR="00EC5489" w:rsidRPr="00785B92" w:rsidRDefault="00EC5489" w:rsidP="00785B92">
      <w:bookmarkStart w:id="0" w:name="_GoBack"/>
      <w:bookmarkEnd w:id="0"/>
    </w:p>
    <w:sectPr w:rsidR="00EC5489" w:rsidRPr="0078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3A"/>
    <w:rsid w:val="00014D38"/>
    <w:rsid w:val="000713BE"/>
    <w:rsid w:val="000E7835"/>
    <w:rsid w:val="001257D1"/>
    <w:rsid w:val="00132885"/>
    <w:rsid w:val="0015304A"/>
    <w:rsid w:val="001778AA"/>
    <w:rsid w:val="001C5659"/>
    <w:rsid w:val="00215472"/>
    <w:rsid w:val="002D7C3A"/>
    <w:rsid w:val="002F20B4"/>
    <w:rsid w:val="002F5760"/>
    <w:rsid w:val="00313C99"/>
    <w:rsid w:val="0031586F"/>
    <w:rsid w:val="0032717F"/>
    <w:rsid w:val="00350F98"/>
    <w:rsid w:val="00351AF2"/>
    <w:rsid w:val="003B6673"/>
    <w:rsid w:val="003D6702"/>
    <w:rsid w:val="003E7D93"/>
    <w:rsid w:val="003F1FCE"/>
    <w:rsid w:val="004454B8"/>
    <w:rsid w:val="0047298F"/>
    <w:rsid w:val="004B3E97"/>
    <w:rsid w:val="004B66FA"/>
    <w:rsid w:val="004D7508"/>
    <w:rsid w:val="005114C9"/>
    <w:rsid w:val="00531F74"/>
    <w:rsid w:val="0055471A"/>
    <w:rsid w:val="00715C1D"/>
    <w:rsid w:val="00772ACC"/>
    <w:rsid w:val="00785B92"/>
    <w:rsid w:val="00850124"/>
    <w:rsid w:val="008630AC"/>
    <w:rsid w:val="0096675B"/>
    <w:rsid w:val="00A615DE"/>
    <w:rsid w:val="00A62B99"/>
    <w:rsid w:val="00AB4B47"/>
    <w:rsid w:val="00AE2FAF"/>
    <w:rsid w:val="00AE51A3"/>
    <w:rsid w:val="00B74284"/>
    <w:rsid w:val="00B81E7A"/>
    <w:rsid w:val="00BB40B3"/>
    <w:rsid w:val="00BF6616"/>
    <w:rsid w:val="00C807C1"/>
    <w:rsid w:val="00E04780"/>
    <w:rsid w:val="00E24346"/>
    <w:rsid w:val="00E37914"/>
    <w:rsid w:val="00EC5489"/>
    <w:rsid w:val="00ED5396"/>
    <w:rsid w:val="00F539BA"/>
    <w:rsid w:val="00F562CF"/>
    <w:rsid w:val="00FC1C43"/>
    <w:rsid w:val="00FD1D84"/>
    <w:rsid w:val="00FE051A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BEA0"/>
  <w15:chartTrackingRefBased/>
  <w15:docId w15:val="{F3BD4769-117B-46BC-B64F-C736B7F3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0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0B4"/>
    <w:rPr>
      <w:color w:val="605E5C"/>
      <w:shd w:val="clear" w:color="auto" w:fill="E1DFDD"/>
    </w:rPr>
  </w:style>
  <w:style w:type="character" w:customStyle="1" w:styleId="notranslate">
    <w:name w:val="notranslate"/>
    <w:basedOn w:val="a0"/>
    <w:rsid w:val="002F20B4"/>
  </w:style>
  <w:style w:type="character" w:styleId="a5">
    <w:name w:val="FollowedHyperlink"/>
    <w:basedOn w:val="a0"/>
    <w:uiPriority w:val="99"/>
    <w:semiHidden/>
    <w:unhideWhenUsed/>
    <w:rsid w:val="004B3E97"/>
    <w:rPr>
      <w:color w:val="954F72" w:themeColor="followedHyperlink"/>
      <w:u w:val="single"/>
    </w:rPr>
  </w:style>
  <w:style w:type="character" w:customStyle="1" w:styleId="annotated-element">
    <w:name w:val="annotated-element"/>
    <w:basedOn w:val="a0"/>
    <w:rsid w:val="004B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us" TargetMode="External"/><Relationship Id="rId13" Type="http://schemas.openxmlformats.org/officeDocument/2006/relationships/hyperlink" Target="http://eprints.sunway.edu.my/695/1/Lim%20Woan%20Ning%20improving%20student%20engagement.pdf" TargetMode="External"/><Relationship Id="rId18" Type="http://schemas.openxmlformats.org/officeDocument/2006/relationships/hyperlink" Target="http://www.androiddocs.com/tools/help/monitor.html" TargetMode="External"/><Relationship Id="rId26" Type="http://schemas.openxmlformats.org/officeDocument/2006/relationships/hyperlink" Target="https://lsf.hs-worms.de/qisserver/rds?state=wplan&amp;r_zuordabstgv.semvonint=1&amp;r_zuordabstgv.sembisint=1&amp;missing=allTerms&amp;k_parallel.parallelid=&amp;k_abstgv.abstgvnr=105&amp;r_zuordabstgv.phaseid=&amp;week=40_2019&amp;act=stg&amp;pool=stg&amp;show=liste&amp;P.vx=kurz&amp;P.subc=pl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ividuapp.com/softwareentwicklung/android-kurs/die-klassen-activity-und-intent/" TargetMode="External"/><Relationship Id="rId7" Type="http://schemas.openxmlformats.org/officeDocument/2006/relationships/hyperlink" Target="https://medium.com/udacity/on-story-and-execution-sebastian-thrun-udacity-and-the-future-77ce6e415208" TargetMode="External"/><Relationship Id="rId12" Type="http://schemas.openxmlformats.org/officeDocument/2006/relationships/hyperlink" Target="https://www.g2.com/products/socrative/reviews" TargetMode="External"/><Relationship Id="rId17" Type="http://schemas.openxmlformats.org/officeDocument/2006/relationships/hyperlink" Target="https://facebook.github.io/react-native/" TargetMode="External"/><Relationship Id="rId25" Type="http://schemas.openxmlformats.org/officeDocument/2006/relationships/hyperlink" Target="https://jogustine.uni-mainz.de/scripts/mgrqispi.dll?APPNAME=CampusNet&amp;PRGNAME=ACTION&amp;ARGUMENTS=-AfmWuXXhVKuH8uKmNfPhFPo-w9NaAbJrYm~q0~CXybASzcA2EfJTN0fwXexZq51Qbp-54ry0yFKsxDEEJ8X~aSDmdFCiPj1z8K8p5SfdvIDHoUCs4QBIOmr6VEnHZDyGgegFheLVpsIR1hlW1bXfNzfLh9Ifnuc0yEF1eulDpvIWt7qVP4d0yO9YJOfg5olLrqtVpF8E1oiRlEAs_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sights.stackoverflow.com/survey/2019" TargetMode="External"/><Relationship Id="rId20" Type="http://schemas.openxmlformats.org/officeDocument/2006/relationships/hyperlink" Target="https://gs.statcounter.com/os-market-share/mobile/worldwide" TargetMode="External"/><Relationship Id="rId29" Type="http://schemas.openxmlformats.org/officeDocument/2006/relationships/hyperlink" Target="https://developers.squarespace.com/what-is-j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earsoned.com/wp-content/uploads/2015-Pearson-Student-Mobile-Device-Survey-College.pdf" TargetMode="External"/><Relationship Id="rId11" Type="http://schemas.openxmlformats.org/officeDocument/2006/relationships/hyperlink" Target="https://blog.coursera.org/about/" TargetMode="External"/><Relationship Id="rId24" Type="http://schemas.openxmlformats.org/officeDocument/2006/relationships/hyperlink" Target="https://muesli.mathi.uni-heidelberg.de/" TargetMode="External"/><Relationship Id="rId5" Type="http://schemas.openxmlformats.org/officeDocument/2006/relationships/hyperlink" Target="https://cie.asu.edu/ojs/index.php/cieatasu/article/view/745/162" TargetMode="External"/><Relationship Id="rId15" Type="http://schemas.openxmlformats.org/officeDocument/2006/relationships/hyperlink" Target="http://www.welkinfort.com/2016/06/18/native-apps-mobile-website-hybrid-apps/" TargetMode="External"/><Relationship Id="rId23" Type="http://schemas.openxmlformats.org/officeDocument/2006/relationships/hyperlink" Target="https://github.com/" TargetMode="External"/><Relationship Id="rId28" Type="http://schemas.openxmlformats.org/officeDocument/2006/relationships/hyperlink" Target="https://www.uni-konstanz.de/lehren/qualifizierungsmoeglichkeiten-fuer-lehrende/qualitut/fuer-tutorinnen-und-tutoren/" TargetMode="External"/><Relationship Id="rId10" Type="http://schemas.openxmlformats.org/officeDocument/2006/relationships/hyperlink" Target="https://news.harvard.edu/gazette/story/2012/05/mit-and-harvard-announce-edx/" TargetMode="External"/><Relationship Id="rId19" Type="http://schemas.openxmlformats.org/officeDocument/2006/relationships/hyperlink" Target="https://www.codeproject.com/Articles/1103585/Develop-Apps-on-Your-Android-Device-with-AID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acity.com/" TargetMode="External"/><Relationship Id="rId14" Type="http://schemas.openxmlformats.org/officeDocument/2006/relationships/hyperlink" Target="http://dx.doi.org/10.5121/ijite.2015.4302" TargetMode="External"/><Relationship Id="rId22" Type="http://schemas.openxmlformats.org/officeDocument/2006/relationships/hyperlink" Target="https://android.jlelse.eu/architectural-guidelines-to-follow-for-mvp-pattern-in-android-2374848a0157" TargetMode="External"/><Relationship Id="rId27" Type="http://schemas.openxmlformats.org/officeDocument/2006/relationships/hyperlink" Target="https://www.studieren.at/uni-abc/tutoriu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532F-5E32-4648-8784-3C49C5B3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1111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18</cp:revision>
  <dcterms:created xsi:type="dcterms:W3CDTF">2019-10-01T15:49:00Z</dcterms:created>
  <dcterms:modified xsi:type="dcterms:W3CDTF">2019-10-03T04:37:00Z</dcterms:modified>
</cp:coreProperties>
</file>