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219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PART1:8/13</w:t>
      </w:r>
    </w:p>
    <w:p w14:paraId="33C88319">
      <w:r>
        <w:drawing>
          <wp:inline distT="0" distB="0" distL="114300" distR="114300">
            <wp:extent cx="2683510" cy="1614805"/>
            <wp:effectExtent l="0" t="0" r="1397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3510" cy="161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81F04">
      <w:pPr>
        <w:numPr>
          <w:ilvl w:val="0"/>
          <w:numId w:val="1"/>
        </w:numP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turned the tables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是解题关键</w:t>
      </w:r>
    </w:p>
    <w:p w14:paraId="584BB31B">
      <w:pPr>
        <w:numPr>
          <w:numId w:val="0"/>
        </w:numPr>
      </w:pPr>
      <w:r>
        <w:drawing>
          <wp:inline distT="0" distB="0" distL="114300" distR="114300">
            <wp:extent cx="2673985" cy="1609090"/>
            <wp:effectExtent l="0" t="0" r="825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3985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B3045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看解析</w:t>
      </w:r>
    </w:p>
    <w:p w14:paraId="0C5B8DEE">
      <w:pPr>
        <w:numPr>
          <w:numId w:val="0"/>
        </w:numPr>
      </w:pPr>
      <w:r>
        <w:drawing>
          <wp:inline distT="0" distB="0" distL="114300" distR="114300">
            <wp:extent cx="2696210" cy="1622425"/>
            <wp:effectExtent l="0" t="0" r="127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6210" cy="162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82F55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失误</w:t>
      </w:r>
    </w:p>
    <w:p w14:paraId="6F8B5B46">
      <w:pPr>
        <w:numPr>
          <w:numId w:val="0"/>
        </w:numPr>
      </w:pPr>
      <w:r>
        <w:drawing>
          <wp:inline distT="0" distB="0" distL="114300" distR="114300">
            <wp:extent cx="2720975" cy="1637030"/>
            <wp:effectExtent l="0" t="0" r="698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0975" cy="163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C96C4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during是解题关键</w:t>
      </w:r>
    </w:p>
    <w:p w14:paraId="7C5A1972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21AFA47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420BBEB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1C526D9">
      <w:pPr>
        <w:numPr>
          <w:numId w:val="0"/>
        </w:numPr>
        <w:ind w:leftChars="0"/>
      </w:pPr>
      <w:r>
        <w:drawing>
          <wp:inline distT="0" distB="0" distL="114300" distR="114300">
            <wp:extent cx="2742565" cy="1650365"/>
            <wp:effectExtent l="0" t="0" r="63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256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B1BFD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attack后面最好跟专有名词</w:t>
      </w:r>
    </w:p>
    <w:p w14:paraId="0F9FB030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62CE9A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PART1:12/13</w:t>
      </w:r>
    </w:p>
    <w:p w14:paraId="54CA225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683510" cy="1614805"/>
            <wp:effectExtent l="0" t="0" r="1397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3510" cy="161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4EC21">
      <w:pPr>
        <w:numPr>
          <w:ilvl w:val="0"/>
          <w:numId w:val="4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看解析</w:t>
      </w:r>
    </w:p>
    <w:p w14:paraId="2EEBBFE4">
      <w:pPr>
        <w:numPr>
          <w:numId w:val="0"/>
        </w:numPr>
        <w:rPr>
          <w:rFonts w:hint="default"/>
          <w:lang w:val="en-US" w:eastAsia="zh-CN"/>
        </w:rPr>
      </w:pPr>
    </w:p>
    <w:p w14:paraId="3D09548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PART4:6/14</w:t>
      </w:r>
    </w:p>
    <w:p w14:paraId="6000D872">
      <w:pPr>
        <w:numPr>
          <w:numId w:val="0"/>
        </w:numPr>
      </w:pPr>
      <w:r>
        <w:drawing>
          <wp:inline distT="0" distB="0" distL="114300" distR="114300">
            <wp:extent cx="2750185" cy="1654810"/>
            <wp:effectExtent l="0" t="0" r="8255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0185" cy="165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3E1C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27.看解析，有点难</w:t>
      </w:r>
    </w:p>
    <w:p w14:paraId="1BD0A59D">
      <w:pPr>
        <w:numPr>
          <w:numId w:val="0"/>
        </w:numPr>
      </w:pPr>
      <w:r>
        <w:drawing>
          <wp:inline distT="0" distB="0" distL="114300" distR="114300">
            <wp:extent cx="2741930" cy="1649730"/>
            <wp:effectExtent l="0" t="0" r="1270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1930" cy="164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C33AC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carried more meaning than the individual words</w:t>
      </w:r>
    </w:p>
    <w:p w14:paraId="7F067956">
      <w:pPr>
        <w:numPr>
          <w:numId w:val="0"/>
        </w:numPr>
      </w:pPr>
      <w:r>
        <w:drawing>
          <wp:inline distT="0" distB="0" distL="114300" distR="114300">
            <wp:extent cx="2864485" cy="1723390"/>
            <wp:effectExtent l="0" t="0" r="635" b="139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4485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D05C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32.看解析</w:t>
      </w:r>
    </w:p>
    <w:p w14:paraId="12934E0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876550" cy="1731010"/>
            <wp:effectExtent l="0" t="0" r="381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73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BF715"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我找错段落了</w:t>
      </w:r>
    </w:p>
    <w:p w14:paraId="2A33F5FF">
      <w:pPr>
        <w:numPr>
          <w:numId w:val="0"/>
        </w:numPr>
      </w:pPr>
      <w:r>
        <w:drawing>
          <wp:inline distT="0" distB="0" distL="114300" distR="114300">
            <wp:extent cx="2859405" cy="1720215"/>
            <wp:effectExtent l="0" t="0" r="5715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9405" cy="172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D840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35.看解析，这个是小错误，不该犯</w:t>
      </w:r>
    </w:p>
    <w:p w14:paraId="29F5E6CA">
      <w:pPr>
        <w:numPr>
          <w:numId w:val="0"/>
        </w:numPr>
        <w:ind w:leftChars="0"/>
      </w:pPr>
      <w:r>
        <w:drawing>
          <wp:inline distT="0" distB="0" distL="114300" distR="114300">
            <wp:extent cx="2871470" cy="1727835"/>
            <wp:effectExtent l="0" t="0" r="889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1470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1345E">
      <w:pPr>
        <w:numPr>
          <w:ilvl w:val="0"/>
          <w:numId w:val="7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看解析</w:t>
      </w:r>
    </w:p>
    <w:p w14:paraId="4B79F893">
      <w:pPr>
        <w:numPr>
          <w:numId w:val="0"/>
        </w:numPr>
        <w:rPr>
          <w:rFonts w:hint="default"/>
          <w:lang w:val="en-US" w:eastAsia="zh-CN"/>
        </w:rPr>
      </w:pPr>
    </w:p>
    <w:p w14:paraId="08A899F1">
      <w:pPr>
        <w:numPr>
          <w:numId w:val="0"/>
        </w:numPr>
        <w:rPr>
          <w:rFonts w:hint="default"/>
          <w:lang w:val="en-US" w:eastAsia="zh-CN"/>
        </w:rPr>
      </w:pPr>
    </w:p>
    <w:p w14:paraId="37C4F188">
      <w:pPr>
        <w:numPr>
          <w:numId w:val="0"/>
        </w:numPr>
        <w:rPr>
          <w:rFonts w:hint="default"/>
          <w:lang w:val="en-US" w:eastAsia="zh-CN"/>
        </w:rPr>
      </w:pPr>
    </w:p>
    <w:p w14:paraId="07EAFD58">
      <w:pPr>
        <w:numPr>
          <w:numId w:val="0"/>
        </w:numPr>
        <w:rPr>
          <w:rFonts w:hint="default"/>
          <w:lang w:val="en-US" w:eastAsia="zh-CN"/>
        </w:rPr>
      </w:pPr>
    </w:p>
    <w:p w14:paraId="4D21D028">
      <w:pPr>
        <w:numPr>
          <w:numId w:val="0"/>
        </w:numPr>
      </w:pPr>
      <w:r>
        <w:drawing>
          <wp:inline distT="0" distB="0" distL="114300" distR="114300">
            <wp:extent cx="3036570" cy="1826895"/>
            <wp:effectExtent l="0" t="0" r="11430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6570" cy="182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1658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39.看解析</w:t>
      </w:r>
    </w:p>
    <w:p w14:paraId="2C432D4B">
      <w:pPr>
        <w:numPr>
          <w:numId w:val="0"/>
        </w:numPr>
        <w:ind w:leftChars="0"/>
      </w:pPr>
      <w:r>
        <w:drawing>
          <wp:inline distT="0" distB="0" distL="114300" distR="114300">
            <wp:extent cx="3054985" cy="1838325"/>
            <wp:effectExtent l="0" t="0" r="8255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498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88871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40.小错误，没有通读全段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4837BF"/>
    <w:multiLevelType w:val="singleLevel"/>
    <w:tmpl w:val="994837BF"/>
    <w:lvl w:ilvl="0" w:tentative="0">
      <w:start w:val="3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DD569F8"/>
    <w:multiLevelType w:val="singleLevel"/>
    <w:tmpl w:val="ADD569F8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3BDD569"/>
    <w:multiLevelType w:val="singleLevel"/>
    <w:tmpl w:val="C3BDD569"/>
    <w:lvl w:ilvl="0" w:tentative="0">
      <w:start w:val="37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D376D320"/>
    <w:multiLevelType w:val="singleLevel"/>
    <w:tmpl w:val="D376D320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1CAF2CE8"/>
    <w:multiLevelType w:val="singleLevel"/>
    <w:tmpl w:val="1CAF2CE8"/>
    <w:lvl w:ilvl="0" w:tentative="0">
      <w:start w:val="10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2FA028CB"/>
    <w:multiLevelType w:val="singleLevel"/>
    <w:tmpl w:val="2FA028CB"/>
    <w:lvl w:ilvl="0" w:tentative="0">
      <w:start w:val="30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56A0E022"/>
    <w:multiLevelType w:val="singleLevel"/>
    <w:tmpl w:val="56A0E02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A6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2026-10-23T15:43:12Z</dcterms:created>
  <dc:creator>Zhu-Si-Chen</dc:creator>
  <cp:lastModifiedBy>￴￴ ￴￴</cp:lastModifiedBy>
  <dcterms:modified xsi:type="dcterms:W3CDTF">2026-10-23T16:53:18Z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eyJoZGlkIjoiMjZmM2ViNmEzYjYyOTg3NWQ3OWI3OGU3Njg1NWM2YjIiLCJ1c2VySWQiOiIxNjg4MDU5NjAwIn0=</vt:lpwstr>
  </property>
  <property fmtid="{D5CDD505-2E9C-101B-9397-08002B2CF9AE}" pid="4" name="ICV">
    <vt:lpwstr>166F7EF09CBF4464B68A361F45060A48_12</vt:lpwstr>
  </property>
</Properties>
</file>