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Liste de chose à faire.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Déplacement du personnage;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Dialogue;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Shader pour le dôme;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Rentrer dans la maison sans la pousser;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Tous les personnages et les décors pas oublier le château :) 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Les effets pour le dôme;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