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SSH to connect using private key.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ufw for firewall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use the public IP to connect over the internet.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