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C67" w:rsidRDefault="00B34C67">
      <w:pPr>
        <w:spacing w:line="480" w:lineRule="auto"/>
        <w:ind w:firstLine="720"/>
        <w:jc w:val="both"/>
      </w:pPr>
      <w:bookmarkStart w:id="0" w:name="_GoBack"/>
      <w:bookmarkEnd w:id="0"/>
    </w:p>
    <w:p w:rsidR="00B34C67" w:rsidRDefault="00AD2523">
      <w:pPr>
        <w:spacing w:line="480" w:lineRule="auto"/>
        <w:ind w:firstLine="720"/>
        <w:jc w:val="both"/>
        <w:rPr>
          <w:b/>
        </w:rPr>
      </w:pPr>
      <w:r>
        <w:rPr>
          <w:b/>
        </w:rPr>
        <w:t>FIGURES:</w:t>
      </w:r>
    </w:p>
    <w:p w:rsidR="00AD2523" w:rsidRPr="00AD2523" w:rsidRDefault="005E4E87">
      <w:pPr>
        <w:spacing w:line="480" w:lineRule="auto"/>
        <w:ind w:firstLine="720"/>
        <w:jc w:val="both"/>
        <w:rPr>
          <w:b/>
        </w:rPr>
      </w:pPr>
      <w:r>
        <w:rPr>
          <w:b/>
        </w:rPr>
        <w:t>Fig : 1</w:t>
      </w:r>
    </w:p>
    <w:p w:rsidR="00B34C67" w:rsidRDefault="00B34C67">
      <w:pPr>
        <w:spacing w:line="480" w:lineRule="auto"/>
        <w:ind w:firstLine="720"/>
        <w:jc w:val="both"/>
      </w:pPr>
      <w:r>
        <w:rPr>
          <w:noProof/>
        </w:rPr>
        <w:drawing>
          <wp:inline distT="0" distB="0" distL="0" distR="0" wp14:anchorId="05D51E58" wp14:editId="5BF9B6C9">
            <wp:extent cx="4114800" cy="491296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20).png"/>
                    <pic:cNvPicPr/>
                  </pic:nvPicPr>
                  <pic:blipFill rotWithShape="1">
                    <a:blip r:embed="rId8">
                      <a:extLst>
                        <a:ext uri="{28A0092B-C50C-407E-A947-70E740481C1C}">
                          <a14:useLocalDpi xmlns:a14="http://schemas.microsoft.com/office/drawing/2010/main" val="0"/>
                        </a:ext>
                      </a:extLst>
                    </a:blip>
                    <a:srcRect t="1125" b="9705"/>
                    <a:stretch/>
                  </pic:blipFill>
                  <pic:spPr bwMode="auto">
                    <a:xfrm>
                      <a:off x="0" y="0"/>
                      <a:ext cx="4114800" cy="4912968"/>
                    </a:xfrm>
                    <a:prstGeom prst="rect">
                      <a:avLst/>
                    </a:prstGeom>
                    <a:ln>
                      <a:noFill/>
                    </a:ln>
                    <a:extLst>
                      <a:ext uri="{53640926-AAD7-44D8-BBD7-CCE9431645EC}">
                        <a14:shadowObscured xmlns:a14="http://schemas.microsoft.com/office/drawing/2010/main"/>
                      </a:ext>
                    </a:extLst>
                  </pic:spPr>
                </pic:pic>
              </a:graphicData>
            </a:graphic>
          </wp:inline>
        </w:drawing>
      </w:r>
    </w:p>
    <w:p w:rsidR="00B34C67" w:rsidRDefault="008960D1">
      <w:pPr>
        <w:spacing w:line="480" w:lineRule="auto"/>
        <w:ind w:firstLine="720"/>
        <w:jc w:val="both"/>
      </w:pPr>
      <w:r>
        <w:t>Fig. 1. High-level methodology flowchart illustrating the sequential pipeline from raw data ingestion through final comparative analysis. The class balancing stage substitutes SMOTE entirely with real-world UFJF residential records as the exclusive source of normal traffic, yielding a 400,000-record training corpus comprising exclusively genuine network observations</w:t>
      </w:r>
    </w:p>
    <w:p w:rsidR="00B34C67" w:rsidRDefault="00B34C67">
      <w:pPr>
        <w:spacing w:line="480" w:lineRule="auto"/>
        <w:ind w:firstLine="720"/>
        <w:jc w:val="both"/>
      </w:pPr>
    </w:p>
    <w:p w:rsidR="00B34C67" w:rsidRDefault="00B34C67">
      <w:pPr>
        <w:spacing w:line="480" w:lineRule="auto"/>
        <w:ind w:firstLine="720"/>
        <w:jc w:val="both"/>
      </w:pPr>
    </w:p>
    <w:p w:rsidR="00B34C67" w:rsidRPr="005E4E87" w:rsidRDefault="005E4E87">
      <w:pPr>
        <w:spacing w:line="480" w:lineRule="auto"/>
        <w:ind w:firstLine="720"/>
        <w:jc w:val="both"/>
        <w:rPr>
          <w:b/>
        </w:rPr>
      </w:pPr>
      <w:r>
        <w:rPr>
          <w:b/>
        </w:rPr>
        <w:lastRenderedPageBreak/>
        <w:t>Fig : 2</w:t>
      </w:r>
    </w:p>
    <w:p w:rsidR="00B34C67" w:rsidRDefault="00B34C67">
      <w:pPr>
        <w:spacing w:line="480" w:lineRule="auto"/>
        <w:ind w:firstLine="720"/>
        <w:jc w:val="both"/>
      </w:pPr>
      <w:r>
        <w:rPr>
          <w:noProof/>
        </w:rPr>
        <w:drawing>
          <wp:inline distT="0" distB="0" distL="0" distR="0" wp14:anchorId="732B3856" wp14:editId="5C1D27E3">
            <wp:extent cx="6150648" cy="36576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19).png"/>
                    <pic:cNvPicPr/>
                  </pic:nvPicPr>
                  <pic:blipFill rotWithShape="1">
                    <a:blip r:embed="rId9">
                      <a:extLst>
                        <a:ext uri="{28A0092B-C50C-407E-A947-70E740481C1C}">
                          <a14:useLocalDpi xmlns:a14="http://schemas.microsoft.com/office/drawing/2010/main" val="0"/>
                        </a:ext>
                      </a:extLst>
                    </a:blip>
                    <a:srcRect b="16918"/>
                    <a:stretch/>
                  </pic:blipFill>
                  <pic:spPr bwMode="auto">
                    <a:xfrm>
                      <a:off x="0" y="0"/>
                      <a:ext cx="6150648" cy="3657600"/>
                    </a:xfrm>
                    <a:prstGeom prst="rect">
                      <a:avLst/>
                    </a:prstGeom>
                    <a:ln>
                      <a:noFill/>
                    </a:ln>
                    <a:extLst>
                      <a:ext uri="{53640926-AAD7-44D8-BBD7-CCE9431645EC}">
                        <a14:shadowObscured xmlns:a14="http://schemas.microsoft.com/office/drawing/2010/main"/>
                      </a:ext>
                    </a:extLst>
                  </pic:spPr>
                </pic:pic>
              </a:graphicData>
            </a:graphic>
          </wp:inline>
        </w:drawing>
      </w:r>
    </w:p>
    <w:p w:rsidR="008960D1" w:rsidRPr="008960D1" w:rsidRDefault="008960D1" w:rsidP="008960D1">
      <w:pPr>
        <w:spacing w:line="480" w:lineRule="auto"/>
        <w:ind w:firstLine="720"/>
        <w:jc w:val="both"/>
      </w:pPr>
      <w:r>
        <w:t>Fig. 2. Class distribution of the raw BoT-IoT dataset after 5% random sampling. Attack traffic constitutes 99.98% of all records (2,432,581 flows), while only 441 genuine normal records exist across the entire cleaned corpus. This extreme imbalance renders SMOTE-based normal traffic augmentation scientifically unsound and motivates the substitution of UFJF residential records as the normal traffic source.</w:t>
      </w:r>
    </w:p>
    <w:p w:rsidR="00B34C67" w:rsidRDefault="00B34C67">
      <w:pPr>
        <w:spacing w:line="480" w:lineRule="auto"/>
        <w:ind w:firstLine="720"/>
        <w:jc w:val="both"/>
      </w:pPr>
    </w:p>
    <w:p w:rsidR="005E4E87" w:rsidRDefault="005E4E87">
      <w:pPr>
        <w:spacing w:line="480" w:lineRule="auto"/>
        <w:ind w:firstLine="720"/>
        <w:jc w:val="both"/>
        <w:rPr>
          <w:noProof/>
        </w:rPr>
      </w:pPr>
    </w:p>
    <w:p w:rsidR="00B34C67" w:rsidRDefault="005E4E87">
      <w:pPr>
        <w:spacing w:line="480" w:lineRule="auto"/>
        <w:ind w:firstLine="720"/>
        <w:jc w:val="both"/>
      </w:pPr>
      <w:r>
        <w:rPr>
          <w:b/>
          <w:noProof/>
        </w:rPr>
        <w:lastRenderedPageBreak/>
        <w:t>Fig:3</w:t>
      </w:r>
      <w:r>
        <w:rPr>
          <w:noProof/>
        </w:rPr>
        <w:br/>
      </w:r>
      <w:r>
        <w:rPr>
          <w:noProof/>
        </w:rPr>
        <w:drawing>
          <wp:inline distT="0" distB="0" distL="0" distR="0" wp14:anchorId="4FE583AF" wp14:editId="32F9C1DE">
            <wp:extent cx="6236089" cy="25825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18).png"/>
                    <pic:cNvPicPr/>
                  </pic:nvPicPr>
                  <pic:blipFill rotWithShape="1">
                    <a:blip r:embed="rId10">
                      <a:extLst>
                        <a:ext uri="{28A0092B-C50C-407E-A947-70E740481C1C}">
                          <a14:useLocalDpi xmlns:a14="http://schemas.microsoft.com/office/drawing/2010/main" val="0"/>
                        </a:ext>
                      </a:extLst>
                    </a:blip>
                    <a:srcRect b="21958"/>
                    <a:stretch/>
                  </pic:blipFill>
                  <pic:spPr bwMode="auto">
                    <a:xfrm>
                      <a:off x="0" y="0"/>
                      <a:ext cx="6289610" cy="2604710"/>
                    </a:xfrm>
                    <a:prstGeom prst="rect">
                      <a:avLst/>
                    </a:prstGeom>
                    <a:ln>
                      <a:noFill/>
                    </a:ln>
                    <a:extLst>
                      <a:ext uri="{53640926-AAD7-44D8-BBD7-CCE9431645EC}">
                        <a14:shadowObscured xmlns:a14="http://schemas.microsoft.com/office/drawing/2010/main"/>
                      </a:ext>
                    </a:extLst>
                  </pic:spPr>
                </pic:pic>
              </a:graphicData>
            </a:graphic>
          </wp:inline>
        </w:drawing>
      </w:r>
    </w:p>
    <w:p w:rsidR="008960D1" w:rsidRDefault="008960D1">
      <w:pPr>
        <w:spacing w:line="480" w:lineRule="auto"/>
        <w:ind w:firstLine="720"/>
        <w:jc w:val="both"/>
      </w:pPr>
    </w:p>
    <w:p w:rsidR="008960D1" w:rsidRPr="008960D1" w:rsidRDefault="008960D1" w:rsidP="008960D1">
      <w:pPr>
        <w:spacing w:line="480" w:lineRule="auto"/>
        <w:ind w:firstLine="720"/>
        <w:jc w:val="both"/>
      </w:pPr>
      <w:r>
        <w:t>Fig. 3. Dataset composition at three stages: (left) severe class imbalance in the cleaned BoT-IoT corpus with 441 normal records against 2,432,581 attack records; (centre) the balanced 50/50 combined dataset produced by substituting 200,000 genuine UFJF residential records for the normal class; (right) the stratified 80/20 train-test partition applied to the final 400,000-record combined dataset.</w:t>
      </w:r>
    </w:p>
    <w:p w:rsidR="008960D1" w:rsidRDefault="008960D1">
      <w:pPr>
        <w:spacing w:line="480" w:lineRule="auto"/>
        <w:ind w:firstLine="720"/>
        <w:jc w:val="both"/>
      </w:pPr>
    </w:p>
    <w:p w:rsidR="00B34C67" w:rsidRDefault="00B34C67">
      <w:pPr>
        <w:spacing w:line="480" w:lineRule="auto"/>
        <w:ind w:firstLine="720"/>
        <w:jc w:val="both"/>
      </w:pPr>
    </w:p>
    <w:p w:rsidR="00B34C67" w:rsidRDefault="005E4E87">
      <w:pPr>
        <w:spacing w:line="480" w:lineRule="auto"/>
        <w:ind w:firstLine="720"/>
        <w:jc w:val="both"/>
      </w:pPr>
      <w:r>
        <w:rPr>
          <w:b/>
          <w:noProof/>
        </w:rPr>
        <w:lastRenderedPageBreak/>
        <w:t>Fig:4</w:t>
      </w:r>
      <w:r>
        <w:rPr>
          <w:noProof/>
        </w:rPr>
        <w:br/>
      </w:r>
      <w:r>
        <w:rPr>
          <w:noProof/>
        </w:rPr>
        <w:drawing>
          <wp:inline distT="0" distB="0" distL="0" distR="0" wp14:anchorId="57DC6F23" wp14:editId="3EA067BC">
            <wp:extent cx="6056415" cy="301688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17).png"/>
                    <pic:cNvPicPr/>
                  </pic:nvPicPr>
                  <pic:blipFill rotWithShape="1">
                    <a:blip r:embed="rId11">
                      <a:extLst>
                        <a:ext uri="{28A0092B-C50C-407E-A947-70E740481C1C}">
                          <a14:useLocalDpi xmlns:a14="http://schemas.microsoft.com/office/drawing/2010/main" val="0"/>
                        </a:ext>
                      </a:extLst>
                    </a:blip>
                    <a:srcRect b="16232"/>
                    <a:stretch/>
                  </pic:blipFill>
                  <pic:spPr bwMode="auto">
                    <a:xfrm>
                      <a:off x="0" y="0"/>
                      <a:ext cx="6189610" cy="3083234"/>
                    </a:xfrm>
                    <a:prstGeom prst="rect">
                      <a:avLst/>
                    </a:prstGeom>
                    <a:ln>
                      <a:noFill/>
                    </a:ln>
                    <a:extLst>
                      <a:ext uri="{53640926-AAD7-44D8-BBD7-CCE9431645EC}">
                        <a14:shadowObscured xmlns:a14="http://schemas.microsoft.com/office/drawing/2010/main"/>
                      </a:ext>
                    </a:extLst>
                  </pic:spPr>
                </pic:pic>
              </a:graphicData>
            </a:graphic>
          </wp:inline>
        </w:drawing>
      </w:r>
    </w:p>
    <w:p w:rsidR="008960D1" w:rsidRPr="008960D1" w:rsidRDefault="008960D1" w:rsidP="008960D1">
      <w:pPr>
        <w:spacing w:line="480" w:lineRule="auto"/>
        <w:ind w:firstLine="720"/>
        <w:jc w:val="both"/>
      </w:pPr>
      <w:r>
        <w:t>Fig. 4. Grouped bar chart comparing accuracy, precision, recall, and F1-score across all seven classifiers on the 80,000-record test set. Six of seven classifiers (LR, KNN, SVM, DT, RF, LSTM) achieve perfect scores of 1.0000 across all metrics. Naive Bayes is the sole underperformer with accuracy of 0.9998 and precision of 0.9995.</w:t>
      </w:r>
    </w:p>
    <w:p w:rsidR="008960D1" w:rsidRDefault="008960D1">
      <w:pPr>
        <w:spacing w:line="480" w:lineRule="auto"/>
        <w:ind w:firstLine="720"/>
        <w:jc w:val="both"/>
      </w:pPr>
    </w:p>
    <w:p w:rsidR="00B87E1A" w:rsidRDefault="00B87E1A">
      <w:pPr>
        <w:spacing w:line="480" w:lineRule="auto"/>
        <w:ind w:firstLine="720"/>
        <w:jc w:val="both"/>
      </w:pPr>
    </w:p>
    <w:p w:rsidR="00B87E1A" w:rsidRDefault="005E4E87">
      <w:pPr>
        <w:spacing w:line="480" w:lineRule="auto"/>
        <w:ind w:firstLine="720"/>
        <w:jc w:val="both"/>
      </w:pPr>
      <w:r>
        <w:rPr>
          <w:b/>
          <w:noProof/>
        </w:rPr>
        <w:lastRenderedPageBreak/>
        <w:t>Fig:5</w:t>
      </w:r>
      <w:r>
        <w:rPr>
          <w:noProof/>
        </w:rPr>
        <w:br/>
      </w:r>
      <w:r>
        <w:rPr>
          <w:noProof/>
        </w:rPr>
        <w:drawing>
          <wp:inline distT="0" distB="0" distL="0" distR="0" wp14:anchorId="63035B1B" wp14:editId="12CB0B22">
            <wp:extent cx="6060440" cy="3705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16).png"/>
                    <pic:cNvPicPr/>
                  </pic:nvPicPr>
                  <pic:blipFill rotWithShape="1">
                    <a:blip r:embed="rId12">
                      <a:extLst>
                        <a:ext uri="{28A0092B-C50C-407E-A947-70E740481C1C}">
                          <a14:useLocalDpi xmlns:a14="http://schemas.microsoft.com/office/drawing/2010/main" val="0"/>
                        </a:ext>
                      </a:extLst>
                    </a:blip>
                    <a:srcRect b="11212"/>
                    <a:stretch/>
                  </pic:blipFill>
                  <pic:spPr bwMode="auto">
                    <a:xfrm>
                      <a:off x="0" y="0"/>
                      <a:ext cx="6065232" cy="3708155"/>
                    </a:xfrm>
                    <a:prstGeom prst="rect">
                      <a:avLst/>
                    </a:prstGeom>
                    <a:ln>
                      <a:noFill/>
                    </a:ln>
                    <a:extLst>
                      <a:ext uri="{53640926-AAD7-44D8-BBD7-CCE9431645EC}">
                        <a14:shadowObscured xmlns:a14="http://schemas.microsoft.com/office/drawing/2010/main"/>
                      </a:ext>
                    </a:extLst>
                  </pic:spPr>
                </pic:pic>
              </a:graphicData>
            </a:graphic>
          </wp:inline>
        </w:drawing>
      </w:r>
    </w:p>
    <w:p w:rsidR="008960D1" w:rsidRPr="008960D1" w:rsidRDefault="008960D1" w:rsidP="008960D1">
      <w:pPr>
        <w:spacing w:line="480" w:lineRule="auto"/>
        <w:ind w:firstLine="720"/>
        <w:jc w:val="both"/>
      </w:pPr>
      <w:r>
        <w:t>Fig. 5. ROC curves for all seven classifiers. Six classifiers (LR, KNN, SVM, DT, RF, and LSTM) achieve a perfect AUC of 1.0000. Naive Bayes achieves AUC of 0.9998. The dashed diagonal indicates the random classifier baseline (AUC = 0.5).</w:t>
      </w:r>
    </w:p>
    <w:p w:rsidR="008960D1" w:rsidRDefault="008960D1">
      <w:pPr>
        <w:spacing w:line="480" w:lineRule="auto"/>
        <w:ind w:firstLine="720"/>
        <w:jc w:val="both"/>
      </w:pPr>
    </w:p>
    <w:p w:rsidR="00B87E1A" w:rsidRDefault="005E4E87">
      <w:pPr>
        <w:spacing w:line="480" w:lineRule="auto"/>
        <w:ind w:firstLine="720"/>
        <w:jc w:val="both"/>
      </w:pPr>
      <w:r>
        <w:rPr>
          <w:b/>
          <w:noProof/>
        </w:rPr>
        <w:lastRenderedPageBreak/>
        <w:t>Fig:6</w:t>
      </w:r>
      <w:r>
        <w:rPr>
          <w:noProof/>
        </w:rPr>
        <w:br/>
      </w:r>
      <w:r>
        <w:rPr>
          <w:noProof/>
        </w:rPr>
        <w:drawing>
          <wp:inline distT="0" distB="0" distL="0" distR="0" wp14:anchorId="4BF6AC1B" wp14:editId="5135653E">
            <wp:extent cx="5943600" cy="3581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15).png"/>
                    <pic:cNvPicPr/>
                  </pic:nvPicPr>
                  <pic:blipFill rotWithShape="1">
                    <a:blip r:embed="rId13">
                      <a:extLst>
                        <a:ext uri="{28A0092B-C50C-407E-A947-70E740481C1C}">
                          <a14:useLocalDpi xmlns:a14="http://schemas.microsoft.com/office/drawing/2010/main" val="0"/>
                        </a:ext>
                      </a:extLst>
                    </a:blip>
                    <a:srcRect l="-321" t="-460" r="321" b="14023"/>
                    <a:stretch/>
                  </pic:blipFill>
                  <pic:spPr bwMode="auto">
                    <a:xfrm>
                      <a:off x="0" y="0"/>
                      <a:ext cx="5943600" cy="3581400"/>
                    </a:xfrm>
                    <a:prstGeom prst="rect">
                      <a:avLst/>
                    </a:prstGeom>
                    <a:ln>
                      <a:noFill/>
                    </a:ln>
                    <a:extLst>
                      <a:ext uri="{53640926-AAD7-44D8-BBD7-CCE9431645EC}">
                        <a14:shadowObscured xmlns:a14="http://schemas.microsoft.com/office/drawing/2010/main"/>
                      </a:ext>
                    </a:extLst>
                  </pic:spPr>
                </pic:pic>
              </a:graphicData>
            </a:graphic>
          </wp:inline>
        </w:drawing>
      </w:r>
    </w:p>
    <w:p w:rsidR="008960D1" w:rsidRPr="008960D1" w:rsidRDefault="008960D1" w:rsidP="008960D1">
      <w:pPr>
        <w:spacing w:line="480" w:lineRule="auto"/>
        <w:ind w:firstLine="720"/>
        <w:jc w:val="both"/>
      </w:pPr>
      <w:r>
        <w:t>Fig. 6. Precision-Recall curves for all seven classifiers. Six classifiers maintain unity precision across the complete recall range. Naive Bayes exhibits marginal precision degradation at high recall thresholds (P = 0.9995), consistent with its 19 false positives on 40,000 normal test records.</w:t>
      </w:r>
    </w:p>
    <w:p w:rsidR="00B87E1A" w:rsidRDefault="00B87E1A">
      <w:pPr>
        <w:spacing w:line="480" w:lineRule="auto"/>
        <w:ind w:firstLine="720"/>
        <w:jc w:val="both"/>
      </w:pPr>
    </w:p>
    <w:p w:rsidR="00B87E1A" w:rsidRDefault="005E4E87">
      <w:pPr>
        <w:spacing w:line="480" w:lineRule="auto"/>
        <w:ind w:firstLine="720"/>
        <w:jc w:val="both"/>
      </w:pPr>
      <w:r>
        <w:rPr>
          <w:b/>
          <w:noProof/>
        </w:rPr>
        <w:lastRenderedPageBreak/>
        <w:t>Fig:7</w:t>
      </w:r>
      <w:r>
        <w:rPr>
          <w:noProof/>
        </w:rPr>
        <w:br/>
      </w:r>
      <w:r>
        <w:rPr>
          <w:noProof/>
        </w:rPr>
        <w:drawing>
          <wp:inline distT="0" distB="0" distL="0" distR="0" wp14:anchorId="02A2DD94" wp14:editId="3D1B32EF">
            <wp:extent cx="4732965" cy="4937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14).png"/>
                    <pic:cNvPicPr/>
                  </pic:nvPicPr>
                  <pic:blipFill rotWithShape="1">
                    <a:blip r:embed="rId14">
                      <a:extLst>
                        <a:ext uri="{28A0092B-C50C-407E-A947-70E740481C1C}">
                          <a14:useLocalDpi xmlns:a14="http://schemas.microsoft.com/office/drawing/2010/main" val="0"/>
                        </a:ext>
                      </a:extLst>
                    </a:blip>
                    <a:srcRect b="11645"/>
                    <a:stretch/>
                  </pic:blipFill>
                  <pic:spPr bwMode="auto">
                    <a:xfrm>
                      <a:off x="0" y="0"/>
                      <a:ext cx="4732965" cy="4937760"/>
                    </a:xfrm>
                    <a:prstGeom prst="rect">
                      <a:avLst/>
                    </a:prstGeom>
                    <a:ln>
                      <a:noFill/>
                    </a:ln>
                    <a:extLst>
                      <a:ext uri="{53640926-AAD7-44D8-BBD7-CCE9431645EC}">
                        <a14:shadowObscured xmlns:a14="http://schemas.microsoft.com/office/drawing/2010/main"/>
                      </a:ext>
                    </a:extLst>
                  </pic:spPr>
                </pic:pic>
              </a:graphicData>
            </a:graphic>
          </wp:inline>
        </w:drawing>
      </w:r>
    </w:p>
    <w:p w:rsidR="008960D1" w:rsidRPr="008960D1" w:rsidRDefault="008960D1" w:rsidP="008960D1">
      <w:pPr>
        <w:spacing w:line="480" w:lineRule="auto"/>
        <w:ind w:firstLine="720"/>
        <w:jc w:val="both"/>
      </w:pPr>
      <w:r>
        <w:t>Fig. 7. Confusion matrices for all seven classifiers on the 80,000-record test set (40,000 normal, 40,000 attack). Green shading denotes correct classifications (TN, TP); red shading denotes false positives; yellow shading denotes false negatives. KNN, DT, and RF achieve FP=0 and FN=0. LR, SVM, and LSTM achieve FP=0 and FN=2. Naive Bayes is the sole classifier with non-zero false positives (FP=19, FN=0).</w:t>
      </w:r>
    </w:p>
    <w:p w:rsidR="00B87E1A" w:rsidRDefault="00B87E1A">
      <w:pPr>
        <w:spacing w:line="480" w:lineRule="auto"/>
        <w:ind w:firstLine="720"/>
        <w:jc w:val="both"/>
      </w:pPr>
    </w:p>
    <w:p w:rsidR="00B87E1A" w:rsidRDefault="00B87E1A">
      <w:pPr>
        <w:spacing w:line="480" w:lineRule="auto"/>
        <w:ind w:firstLine="720"/>
        <w:jc w:val="both"/>
      </w:pPr>
    </w:p>
    <w:p w:rsidR="00B87E1A" w:rsidRDefault="00B87E1A">
      <w:pPr>
        <w:spacing w:line="480" w:lineRule="auto"/>
        <w:ind w:firstLine="720"/>
        <w:jc w:val="both"/>
      </w:pPr>
    </w:p>
    <w:p w:rsidR="00B87E1A" w:rsidRDefault="005E4E87">
      <w:pPr>
        <w:spacing w:line="480" w:lineRule="auto"/>
        <w:ind w:firstLine="720"/>
        <w:jc w:val="both"/>
      </w:pPr>
      <w:r>
        <w:rPr>
          <w:b/>
          <w:noProof/>
        </w:rPr>
        <w:lastRenderedPageBreak/>
        <w:t>Fig:8</w:t>
      </w:r>
      <w:r>
        <w:rPr>
          <w:noProof/>
        </w:rPr>
        <w:br/>
      </w:r>
      <w:r>
        <w:rPr>
          <w:noProof/>
        </w:rPr>
        <w:drawing>
          <wp:inline distT="0" distB="0" distL="0" distR="0" wp14:anchorId="7BD64EA0" wp14:editId="6793508D">
            <wp:extent cx="6773140" cy="301752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13).png"/>
                    <pic:cNvPicPr/>
                  </pic:nvPicPr>
                  <pic:blipFill rotWithShape="1">
                    <a:blip r:embed="rId15" cstate="print">
                      <a:extLst>
                        <a:ext uri="{28A0092B-C50C-407E-A947-70E740481C1C}">
                          <a14:useLocalDpi xmlns:a14="http://schemas.microsoft.com/office/drawing/2010/main" val="0"/>
                        </a:ext>
                      </a:extLst>
                    </a:blip>
                    <a:srcRect b="17962"/>
                    <a:stretch/>
                  </pic:blipFill>
                  <pic:spPr bwMode="auto">
                    <a:xfrm>
                      <a:off x="0" y="0"/>
                      <a:ext cx="6773140" cy="3017520"/>
                    </a:xfrm>
                    <a:prstGeom prst="rect">
                      <a:avLst/>
                    </a:prstGeom>
                    <a:ln>
                      <a:noFill/>
                    </a:ln>
                    <a:extLst>
                      <a:ext uri="{53640926-AAD7-44D8-BBD7-CCE9431645EC}">
                        <a14:shadowObscured xmlns:a14="http://schemas.microsoft.com/office/drawing/2010/main"/>
                      </a:ext>
                    </a:extLst>
                  </pic:spPr>
                </pic:pic>
              </a:graphicData>
            </a:graphic>
          </wp:inline>
        </w:drawing>
      </w:r>
    </w:p>
    <w:p w:rsidR="00B87E1A" w:rsidRDefault="00B87E1A">
      <w:pPr>
        <w:spacing w:line="480" w:lineRule="auto"/>
        <w:ind w:firstLine="720"/>
        <w:jc w:val="both"/>
      </w:pPr>
    </w:p>
    <w:p w:rsidR="008960D1" w:rsidRPr="008960D1" w:rsidRDefault="008960D1" w:rsidP="008960D1">
      <w:pPr>
        <w:spacing w:line="480" w:lineRule="auto"/>
        <w:ind w:firstLine="720"/>
        <w:jc w:val="both"/>
      </w:pPr>
      <w:r>
        <w:t>Fig. 8. LSTM training history over 8 epochs: (a) training and validation accuracy reach 1.0000 from epoch 1; (b) training loss at epoch 1 is 0.0457, decreasing rapidly to near-zero by epoch 2, while validation loss reaches 6.95×10⁻⁷ at epoch 1, confirming immediate near-perfect generalisation. Training terminates at epoch 8 under EarlyStopping with optimal weights restored from epoch 3.</w:t>
      </w:r>
    </w:p>
    <w:p w:rsidR="008960D1" w:rsidRDefault="008960D1">
      <w:pPr>
        <w:spacing w:line="480" w:lineRule="auto"/>
        <w:ind w:firstLine="720"/>
        <w:jc w:val="both"/>
      </w:pPr>
    </w:p>
    <w:p w:rsidR="00B87E1A" w:rsidRDefault="005E4E87">
      <w:pPr>
        <w:spacing w:line="480" w:lineRule="auto"/>
        <w:ind w:firstLine="720"/>
        <w:jc w:val="both"/>
      </w:pPr>
      <w:r>
        <w:rPr>
          <w:b/>
          <w:noProof/>
        </w:rPr>
        <w:lastRenderedPageBreak/>
        <w:t>Fig:9</w:t>
      </w:r>
      <w:r>
        <w:rPr>
          <w:noProof/>
        </w:rPr>
        <w:br/>
      </w:r>
      <w:r>
        <w:rPr>
          <w:noProof/>
        </w:rPr>
        <w:drawing>
          <wp:inline distT="0" distB="0" distL="0" distR="0" wp14:anchorId="7E7D31A0" wp14:editId="23E5D5CA">
            <wp:extent cx="6272395" cy="2834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12).png"/>
                    <pic:cNvPicPr/>
                  </pic:nvPicPr>
                  <pic:blipFill rotWithShape="1">
                    <a:blip r:embed="rId16" cstate="print">
                      <a:extLst>
                        <a:ext uri="{28A0092B-C50C-407E-A947-70E740481C1C}">
                          <a14:useLocalDpi xmlns:a14="http://schemas.microsoft.com/office/drawing/2010/main" val="0"/>
                        </a:ext>
                      </a:extLst>
                    </a:blip>
                    <a:srcRect b="18182"/>
                    <a:stretch/>
                  </pic:blipFill>
                  <pic:spPr bwMode="auto">
                    <a:xfrm>
                      <a:off x="0" y="0"/>
                      <a:ext cx="6272395" cy="2834640"/>
                    </a:xfrm>
                    <a:prstGeom prst="rect">
                      <a:avLst/>
                    </a:prstGeom>
                    <a:ln>
                      <a:noFill/>
                    </a:ln>
                    <a:extLst>
                      <a:ext uri="{53640926-AAD7-44D8-BBD7-CCE9431645EC}">
                        <a14:shadowObscured xmlns:a14="http://schemas.microsoft.com/office/drawing/2010/main"/>
                      </a:ext>
                    </a:extLst>
                  </pic:spPr>
                </pic:pic>
              </a:graphicData>
            </a:graphic>
          </wp:inline>
        </w:drawing>
      </w:r>
    </w:p>
    <w:p w:rsidR="008960D1" w:rsidRDefault="008960D1">
      <w:pPr>
        <w:spacing w:line="480" w:lineRule="auto"/>
        <w:ind w:firstLine="720"/>
        <w:jc w:val="both"/>
      </w:pPr>
    </w:p>
    <w:p w:rsidR="008960D1" w:rsidRPr="008960D1" w:rsidRDefault="008960D1" w:rsidP="008960D1">
      <w:pPr>
        <w:spacing w:line="480" w:lineRule="auto"/>
        <w:ind w:firstLine="720"/>
        <w:jc w:val="both"/>
      </w:pPr>
      <w:r>
        <w:t>Fig. 9. False positive (a) and false negative (b) counts across all seven classifiers. Naive Bayes is the only classifier generating false positives (FP=19). LR, SVM, and LSTM each produce two false negatives and zero false positives. KNN, DT, and RF achieve zero errors of both types.</w:t>
      </w:r>
    </w:p>
    <w:p w:rsidR="008960D1" w:rsidRDefault="008960D1">
      <w:pPr>
        <w:spacing w:line="480" w:lineRule="auto"/>
        <w:ind w:firstLine="720"/>
        <w:jc w:val="both"/>
      </w:pPr>
    </w:p>
    <w:p w:rsidR="00B34C67" w:rsidRDefault="005E4E87">
      <w:pPr>
        <w:spacing w:line="480" w:lineRule="auto"/>
        <w:ind w:firstLine="720"/>
        <w:jc w:val="both"/>
      </w:pPr>
      <w:r>
        <w:rPr>
          <w:b/>
          <w:noProof/>
        </w:rPr>
        <w:t>Fig:10</w:t>
      </w:r>
      <w:r>
        <w:rPr>
          <w:noProof/>
        </w:rPr>
        <w:br/>
      </w:r>
      <w:r>
        <w:rPr>
          <w:noProof/>
        </w:rPr>
        <w:drawing>
          <wp:inline distT="0" distB="0" distL="0" distR="0">
            <wp:extent cx="5943600" cy="2505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11).png"/>
                    <pic:cNvPicPr/>
                  </pic:nvPicPr>
                  <pic:blipFill rotWithShape="1">
                    <a:blip r:embed="rId17" cstate="print">
                      <a:extLst>
                        <a:ext uri="{28A0092B-C50C-407E-A947-70E740481C1C}">
                          <a14:useLocalDpi xmlns:a14="http://schemas.microsoft.com/office/drawing/2010/main" val="0"/>
                        </a:ext>
                      </a:extLst>
                    </a:blip>
                    <a:srcRect b="22251"/>
                    <a:stretch/>
                  </pic:blipFill>
                  <pic:spPr bwMode="auto">
                    <a:xfrm>
                      <a:off x="0" y="0"/>
                      <a:ext cx="5943600" cy="2505075"/>
                    </a:xfrm>
                    <a:prstGeom prst="rect">
                      <a:avLst/>
                    </a:prstGeom>
                    <a:ln>
                      <a:noFill/>
                    </a:ln>
                    <a:extLst>
                      <a:ext uri="{53640926-AAD7-44D8-BBD7-CCE9431645EC}">
                        <a14:shadowObscured xmlns:a14="http://schemas.microsoft.com/office/drawing/2010/main"/>
                      </a:ext>
                    </a:extLst>
                  </pic:spPr>
                </pic:pic>
              </a:graphicData>
            </a:graphic>
          </wp:inline>
        </w:drawing>
      </w:r>
    </w:p>
    <w:p w:rsidR="008960D1" w:rsidRDefault="008960D1">
      <w:pPr>
        <w:spacing w:line="480" w:lineRule="auto"/>
        <w:ind w:firstLine="720"/>
        <w:jc w:val="both"/>
      </w:pPr>
    </w:p>
    <w:p w:rsidR="008960D1" w:rsidRPr="008960D1" w:rsidRDefault="008960D1" w:rsidP="008960D1">
      <w:pPr>
        <w:spacing w:line="480" w:lineRule="auto"/>
        <w:ind w:firstLine="720"/>
        <w:jc w:val="both"/>
      </w:pPr>
      <w:r>
        <w:t>Fig. 10. LSTM threshold tuning analysis across the decision boundary range [0.30, 0.75]: (a) precision remains at 1.0000 across all ten evaluated thresholds; (b) recall remains at 1.0000 across all ten thresholds; (c) false positive count remains at zero and false negative count remains at two across all thresholds. The completely flat operating characteristic confirms near-perfect bimodal separation of the LSTM sigmoid output probability distribution.</w:t>
      </w:r>
    </w:p>
    <w:p w:rsidR="008960D1" w:rsidRDefault="008960D1">
      <w:pPr>
        <w:spacing w:line="480" w:lineRule="auto"/>
        <w:ind w:firstLine="720"/>
        <w:jc w:val="both"/>
      </w:pPr>
    </w:p>
    <w:sectPr w:rsidR="008960D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66CF" w:rsidRDefault="002466CF" w:rsidP="00AD2523">
      <w:r>
        <w:separator/>
      </w:r>
    </w:p>
  </w:endnote>
  <w:endnote w:type="continuationSeparator" w:id="0">
    <w:p w:rsidR="002466CF" w:rsidRDefault="002466CF" w:rsidP="00AD2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66CF" w:rsidRDefault="002466CF" w:rsidP="00AD2523">
      <w:r>
        <w:separator/>
      </w:r>
    </w:p>
  </w:footnote>
  <w:footnote w:type="continuationSeparator" w:id="0">
    <w:p w:rsidR="002466CF" w:rsidRDefault="002466CF" w:rsidP="00AD2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D8A"/>
    <w:multiLevelType w:val="hybridMultilevel"/>
    <w:tmpl w:val="76366240"/>
    <w:lvl w:ilvl="0" w:tplc="9078C418">
      <w:start w:val="1"/>
      <w:numFmt w:val="bullet"/>
      <w:lvlText w:val="●"/>
      <w:lvlJc w:val="left"/>
      <w:pPr>
        <w:ind w:left="720" w:hanging="360"/>
      </w:pPr>
    </w:lvl>
    <w:lvl w:ilvl="1" w:tplc="4C248BE4">
      <w:start w:val="1"/>
      <w:numFmt w:val="bullet"/>
      <w:lvlText w:val="○"/>
      <w:lvlJc w:val="left"/>
      <w:pPr>
        <w:ind w:left="1440" w:hanging="360"/>
      </w:pPr>
    </w:lvl>
    <w:lvl w:ilvl="2" w:tplc="18CA5930">
      <w:start w:val="1"/>
      <w:numFmt w:val="bullet"/>
      <w:lvlText w:val="■"/>
      <w:lvlJc w:val="left"/>
      <w:pPr>
        <w:ind w:left="2160" w:hanging="360"/>
      </w:pPr>
    </w:lvl>
    <w:lvl w:ilvl="3" w:tplc="1A30115E">
      <w:start w:val="1"/>
      <w:numFmt w:val="bullet"/>
      <w:lvlText w:val="●"/>
      <w:lvlJc w:val="left"/>
      <w:pPr>
        <w:ind w:left="2880" w:hanging="360"/>
      </w:pPr>
    </w:lvl>
    <w:lvl w:ilvl="4" w:tplc="BA8AB41C">
      <w:start w:val="1"/>
      <w:numFmt w:val="bullet"/>
      <w:lvlText w:val="○"/>
      <w:lvlJc w:val="left"/>
      <w:pPr>
        <w:ind w:left="3600" w:hanging="360"/>
      </w:pPr>
    </w:lvl>
    <w:lvl w:ilvl="5" w:tplc="0BCCFB0E">
      <w:start w:val="1"/>
      <w:numFmt w:val="bullet"/>
      <w:lvlText w:val="■"/>
      <w:lvlJc w:val="left"/>
      <w:pPr>
        <w:ind w:left="4320" w:hanging="360"/>
      </w:pPr>
    </w:lvl>
    <w:lvl w:ilvl="6" w:tplc="0E4E391C">
      <w:start w:val="1"/>
      <w:numFmt w:val="bullet"/>
      <w:lvlText w:val="●"/>
      <w:lvlJc w:val="left"/>
      <w:pPr>
        <w:ind w:left="5040" w:hanging="360"/>
      </w:pPr>
    </w:lvl>
    <w:lvl w:ilvl="7" w:tplc="6ECCE0AC">
      <w:start w:val="1"/>
      <w:numFmt w:val="bullet"/>
      <w:lvlText w:val="●"/>
      <w:lvlJc w:val="left"/>
      <w:pPr>
        <w:ind w:left="5760" w:hanging="360"/>
      </w:pPr>
    </w:lvl>
    <w:lvl w:ilvl="8" w:tplc="CBEE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6E"/>
    <w:rsid w:val="00010B6E"/>
    <w:rsid w:val="002466CF"/>
    <w:rsid w:val="0026206E"/>
    <w:rsid w:val="00335827"/>
    <w:rsid w:val="004066D6"/>
    <w:rsid w:val="00442F26"/>
    <w:rsid w:val="0045306A"/>
    <w:rsid w:val="00485168"/>
    <w:rsid w:val="00573CFE"/>
    <w:rsid w:val="005A519A"/>
    <w:rsid w:val="005E4E87"/>
    <w:rsid w:val="006B269E"/>
    <w:rsid w:val="00763B8C"/>
    <w:rsid w:val="007E006A"/>
    <w:rsid w:val="008960D1"/>
    <w:rsid w:val="008C1226"/>
    <w:rsid w:val="00A35F0A"/>
    <w:rsid w:val="00AD2523"/>
    <w:rsid w:val="00B231B1"/>
    <w:rsid w:val="00B34C67"/>
    <w:rsid w:val="00B6040A"/>
    <w:rsid w:val="00B87E1A"/>
    <w:rsid w:val="00BB3BCA"/>
    <w:rsid w:val="00BC1B07"/>
    <w:rsid w:val="00C25BB0"/>
    <w:rsid w:val="00C52434"/>
    <w:rsid w:val="00DA075F"/>
    <w:rsid w:val="00DD4BD3"/>
    <w:rsid w:val="00F044A5"/>
    <w:rsid w:val="00FF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9B7F"/>
  <w15:docId w15:val="{03C1BC91-1FE2-4B5D-8EE6-D55589A4B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aps/>
    </w:rPr>
  </w:style>
  <w:style w:type="paragraph" w:styleId="Heading2">
    <w:name w:val="heading 2"/>
    <w:uiPriority w:val="9"/>
    <w:semiHidden/>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ListParagraphChar">
    <w:name w:val="List Paragraph Char"/>
    <w:basedOn w:val="DefaultParagraphFont"/>
    <w:link w:val="ListParagraph"/>
    <w:locked/>
    <w:rsid w:val="00DD4BD3"/>
  </w:style>
  <w:style w:type="character" w:styleId="Strong">
    <w:name w:val="Strong"/>
    <w:basedOn w:val="DefaultParagraphFont"/>
    <w:uiPriority w:val="22"/>
    <w:qFormat/>
    <w:rsid w:val="007E006A"/>
    <w:rPr>
      <w:b/>
      <w:bCs/>
    </w:rPr>
  </w:style>
  <w:style w:type="character" w:styleId="UnresolvedMention">
    <w:name w:val="Unresolved Mention"/>
    <w:basedOn w:val="DefaultParagraphFont"/>
    <w:uiPriority w:val="99"/>
    <w:semiHidden/>
    <w:unhideWhenUsed/>
    <w:rsid w:val="00335827"/>
    <w:rPr>
      <w:color w:val="605E5C"/>
      <w:shd w:val="clear" w:color="auto" w:fill="E1DFDD"/>
    </w:rPr>
  </w:style>
  <w:style w:type="character" w:customStyle="1" w:styleId="katex-mathml">
    <w:name w:val="katex-mathml"/>
    <w:basedOn w:val="DefaultParagraphFont"/>
    <w:rsid w:val="00F044A5"/>
  </w:style>
  <w:style w:type="character" w:customStyle="1" w:styleId="mord">
    <w:name w:val="mord"/>
    <w:basedOn w:val="DefaultParagraphFont"/>
    <w:rsid w:val="00F044A5"/>
  </w:style>
  <w:style w:type="character" w:customStyle="1" w:styleId="mrel">
    <w:name w:val="mrel"/>
    <w:basedOn w:val="DefaultParagraphFont"/>
    <w:rsid w:val="00F044A5"/>
  </w:style>
  <w:style w:type="character" w:customStyle="1" w:styleId="mopen">
    <w:name w:val="mopen"/>
    <w:basedOn w:val="DefaultParagraphFont"/>
    <w:rsid w:val="00F044A5"/>
  </w:style>
  <w:style w:type="character" w:customStyle="1" w:styleId="mbin">
    <w:name w:val="mbin"/>
    <w:basedOn w:val="DefaultParagraphFont"/>
    <w:rsid w:val="00F044A5"/>
  </w:style>
  <w:style w:type="character" w:customStyle="1" w:styleId="vlist-s">
    <w:name w:val="vlist-s"/>
    <w:basedOn w:val="DefaultParagraphFont"/>
    <w:rsid w:val="00F044A5"/>
  </w:style>
  <w:style w:type="character" w:customStyle="1" w:styleId="mclose">
    <w:name w:val="mclose"/>
    <w:basedOn w:val="DefaultParagraphFont"/>
    <w:rsid w:val="00F044A5"/>
  </w:style>
  <w:style w:type="character" w:customStyle="1" w:styleId="mop">
    <w:name w:val="mop"/>
    <w:basedOn w:val="DefaultParagraphFont"/>
    <w:rsid w:val="00F044A5"/>
  </w:style>
  <w:style w:type="character" w:styleId="PlaceholderText">
    <w:name w:val="Placeholder Text"/>
    <w:basedOn w:val="DefaultParagraphFont"/>
    <w:uiPriority w:val="99"/>
    <w:semiHidden/>
    <w:rsid w:val="00F044A5"/>
    <w:rPr>
      <w:color w:val="808080"/>
    </w:rPr>
  </w:style>
  <w:style w:type="paragraph" w:styleId="Header">
    <w:name w:val="header"/>
    <w:basedOn w:val="Normal"/>
    <w:link w:val="HeaderChar"/>
    <w:uiPriority w:val="99"/>
    <w:unhideWhenUsed/>
    <w:rsid w:val="00AD2523"/>
    <w:pPr>
      <w:tabs>
        <w:tab w:val="center" w:pos="4680"/>
        <w:tab w:val="right" w:pos="9360"/>
      </w:tabs>
    </w:pPr>
  </w:style>
  <w:style w:type="character" w:customStyle="1" w:styleId="HeaderChar">
    <w:name w:val="Header Char"/>
    <w:basedOn w:val="DefaultParagraphFont"/>
    <w:link w:val="Header"/>
    <w:uiPriority w:val="99"/>
    <w:rsid w:val="00AD2523"/>
  </w:style>
  <w:style w:type="paragraph" w:styleId="Footer">
    <w:name w:val="footer"/>
    <w:basedOn w:val="Normal"/>
    <w:link w:val="FooterChar"/>
    <w:uiPriority w:val="99"/>
    <w:unhideWhenUsed/>
    <w:rsid w:val="00AD2523"/>
    <w:pPr>
      <w:tabs>
        <w:tab w:val="center" w:pos="4680"/>
        <w:tab w:val="right" w:pos="9360"/>
      </w:tabs>
    </w:pPr>
  </w:style>
  <w:style w:type="character" w:customStyle="1" w:styleId="FooterChar">
    <w:name w:val="Footer Char"/>
    <w:basedOn w:val="DefaultParagraphFont"/>
    <w:link w:val="Footer"/>
    <w:uiPriority w:val="99"/>
    <w:rsid w:val="00AD2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48158">
      <w:bodyDiv w:val="1"/>
      <w:marLeft w:val="0"/>
      <w:marRight w:val="0"/>
      <w:marTop w:val="0"/>
      <w:marBottom w:val="0"/>
      <w:divBdr>
        <w:top w:val="none" w:sz="0" w:space="0" w:color="auto"/>
        <w:left w:val="none" w:sz="0" w:space="0" w:color="auto"/>
        <w:bottom w:val="none" w:sz="0" w:space="0" w:color="auto"/>
        <w:right w:val="none" w:sz="0" w:space="0" w:color="auto"/>
      </w:divBdr>
    </w:div>
    <w:div w:id="81921861">
      <w:bodyDiv w:val="1"/>
      <w:marLeft w:val="0"/>
      <w:marRight w:val="0"/>
      <w:marTop w:val="0"/>
      <w:marBottom w:val="0"/>
      <w:divBdr>
        <w:top w:val="none" w:sz="0" w:space="0" w:color="auto"/>
        <w:left w:val="none" w:sz="0" w:space="0" w:color="auto"/>
        <w:bottom w:val="none" w:sz="0" w:space="0" w:color="auto"/>
        <w:right w:val="none" w:sz="0" w:space="0" w:color="auto"/>
      </w:divBdr>
    </w:div>
    <w:div w:id="102115926">
      <w:bodyDiv w:val="1"/>
      <w:marLeft w:val="0"/>
      <w:marRight w:val="0"/>
      <w:marTop w:val="0"/>
      <w:marBottom w:val="0"/>
      <w:divBdr>
        <w:top w:val="none" w:sz="0" w:space="0" w:color="auto"/>
        <w:left w:val="none" w:sz="0" w:space="0" w:color="auto"/>
        <w:bottom w:val="none" w:sz="0" w:space="0" w:color="auto"/>
        <w:right w:val="none" w:sz="0" w:space="0" w:color="auto"/>
      </w:divBdr>
    </w:div>
    <w:div w:id="129830124">
      <w:bodyDiv w:val="1"/>
      <w:marLeft w:val="0"/>
      <w:marRight w:val="0"/>
      <w:marTop w:val="0"/>
      <w:marBottom w:val="0"/>
      <w:divBdr>
        <w:top w:val="none" w:sz="0" w:space="0" w:color="auto"/>
        <w:left w:val="none" w:sz="0" w:space="0" w:color="auto"/>
        <w:bottom w:val="none" w:sz="0" w:space="0" w:color="auto"/>
        <w:right w:val="none" w:sz="0" w:space="0" w:color="auto"/>
      </w:divBdr>
    </w:div>
    <w:div w:id="163514832">
      <w:bodyDiv w:val="1"/>
      <w:marLeft w:val="0"/>
      <w:marRight w:val="0"/>
      <w:marTop w:val="0"/>
      <w:marBottom w:val="0"/>
      <w:divBdr>
        <w:top w:val="none" w:sz="0" w:space="0" w:color="auto"/>
        <w:left w:val="none" w:sz="0" w:space="0" w:color="auto"/>
        <w:bottom w:val="none" w:sz="0" w:space="0" w:color="auto"/>
        <w:right w:val="none" w:sz="0" w:space="0" w:color="auto"/>
      </w:divBdr>
    </w:div>
    <w:div w:id="170680570">
      <w:bodyDiv w:val="1"/>
      <w:marLeft w:val="0"/>
      <w:marRight w:val="0"/>
      <w:marTop w:val="0"/>
      <w:marBottom w:val="0"/>
      <w:divBdr>
        <w:top w:val="none" w:sz="0" w:space="0" w:color="auto"/>
        <w:left w:val="none" w:sz="0" w:space="0" w:color="auto"/>
        <w:bottom w:val="none" w:sz="0" w:space="0" w:color="auto"/>
        <w:right w:val="none" w:sz="0" w:space="0" w:color="auto"/>
      </w:divBdr>
    </w:div>
    <w:div w:id="184906734">
      <w:bodyDiv w:val="1"/>
      <w:marLeft w:val="0"/>
      <w:marRight w:val="0"/>
      <w:marTop w:val="0"/>
      <w:marBottom w:val="0"/>
      <w:divBdr>
        <w:top w:val="none" w:sz="0" w:space="0" w:color="auto"/>
        <w:left w:val="none" w:sz="0" w:space="0" w:color="auto"/>
        <w:bottom w:val="none" w:sz="0" w:space="0" w:color="auto"/>
        <w:right w:val="none" w:sz="0" w:space="0" w:color="auto"/>
      </w:divBdr>
    </w:div>
    <w:div w:id="188613830">
      <w:bodyDiv w:val="1"/>
      <w:marLeft w:val="0"/>
      <w:marRight w:val="0"/>
      <w:marTop w:val="0"/>
      <w:marBottom w:val="0"/>
      <w:divBdr>
        <w:top w:val="none" w:sz="0" w:space="0" w:color="auto"/>
        <w:left w:val="none" w:sz="0" w:space="0" w:color="auto"/>
        <w:bottom w:val="none" w:sz="0" w:space="0" w:color="auto"/>
        <w:right w:val="none" w:sz="0" w:space="0" w:color="auto"/>
      </w:divBdr>
      <w:divsChild>
        <w:div w:id="1001422780">
          <w:marLeft w:val="0"/>
          <w:marRight w:val="0"/>
          <w:marTop w:val="0"/>
          <w:marBottom w:val="0"/>
          <w:divBdr>
            <w:top w:val="single" w:sz="6" w:space="0" w:color="auto"/>
            <w:left w:val="single" w:sz="6" w:space="0" w:color="auto"/>
            <w:bottom w:val="single" w:sz="6" w:space="0" w:color="auto"/>
            <w:right w:val="single" w:sz="6" w:space="0" w:color="auto"/>
          </w:divBdr>
          <w:divsChild>
            <w:div w:id="5833236">
              <w:marLeft w:val="0"/>
              <w:marRight w:val="0"/>
              <w:marTop w:val="0"/>
              <w:marBottom w:val="0"/>
              <w:divBdr>
                <w:top w:val="none" w:sz="0" w:space="0" w:color="auto"/>
                <w:left w:val="none" w:sz="0" w:space="0" w:color="auto"/>
                <w:bottom w:val="none" w:sz="0" w:space="0" w:color="auto"/>
                <w:right w:val="none" w:sz="0" w:space="0" w:color="auto"/>
              </w:divBdr>
            </w:div>
          </w:divsChild>
        </w:div>
        <w:div w:id="534005108">
          <w:marLeft w:val="0"/>
          <w:marRight w:val="0"/>
          <w:marTop w:val="0"/>
          <w:marBottom w:val="0"/>
          <w:divBdr>
            <w:top w:val="none" w:sz="0" w:space="0" w:color="auto"/>
            <w:left w:val="none" w:sz="0" w:space="0" w:color="auto"/>
            <w:bottom w:val="none" w:sz="0" w:space="0" w:color="auto"/>
            <w:right w:val="none" w:sz="0" w:space="0" w:color="auto"/>
          </w:divBdr>
          <w:divsChild>
            <w:div w:id="2084135283">
              <w:marLeft w:val="0"/>
              <w:marRight w:val="0"/>
              <w:marTop w:val="0"/>
              <w:marBottom w:val="0"/>
              <w:divBdr>
                <w:top w:val="none" w:sz="0" w:space="0" w:color="auto"/>
                <w:left w:val="none" w:sz="0" w:space="0" w:color="auto"/>
                <w:bottom w:val="none" w:sz="0" w:space="0" w:color="auto"/>
                <w:right w:val="none" w:sz="0" w:space="0" w:color="auto"/>
              </w:divBdr>
            </w:div>
          </w:divsChild>
        </w:div>
        <w:div w:id="1276133493">
          <w:marLeft w:val="0"/>
          <w:marRight w:val="0"/>
          <w:marTop w:val="0"/>
          <w:marBottom w:val="0"/>
          <w:divBdr>
            <w:top w:val="none" w:sz="0" w:space="0" w:color="auto"/>
            <w:left w:val="none" w:sz="0" w:space="0" w:color="auto"/>
            <w:bottom w:val="none" w:sz="0" w:space="0" w:color="auto"/>
            <w:right w:val="none" w:sz="0" w:space="0" w:color="auto"/>
          </w:divBdr>
          <w:divsChild>
            <w:div w:id="114642094">
              <w:marLeft w:val="0"/>
              <w:marRight w:val="0"/>
              <w:marTop w:val="0"/>
              <w:marBottom w:val="0"/>
              <w:divBdr>
                <w:top w:val="none" w:sz="0" w:space="0" w:color="auto"/>
                <w:left w:val="none" w:sz="0" w:space="0" w:color="auto"/>
                <w:bottom w:val="none" w:sz="0" w:space="0" w:color="auto"/>
                <w:right w:val="none" w:sz="0" w:space="0" w:color="auto"/>
              </w:divBdr>
            </w:div>
          </w:divsChild>
        </w:div>
        <w:div w:id="345057826">
          <w:marLeft w:val="0"/>
          <w:marRight w:val="0"/>
          <w:marTop w:val="0"/>
          <w:marBottom w:val="0"/>
          <w:divBdr>
            <w:top w:val="none" w:sz="0" w:space="0" w:color="auto"/>
            <w:left w:val="none" w:sz="0" w:space="0" w:color="auto"/>
            <w:bottom w:val="none" w:sz="0" w:space="0" w:color="auto"/>
            <w:right w:val="none" w:sz="0" w:space="0" w:color="auto"/>
          </w:divBdr>
          <w:divsChild>
            <w:div w:id="1559314941">
              <w:marLeft w:val="0"/>
              <w:marRight w:val="0"/>
              <w:marTop w:val="0"/>
              <w:marBottom w:val="0"/>
              <w:divBdr>
                <w:top w:val="none" w:sz="0" w:space="0" w:color="auto"/>
                <w:left w:val="none" w:sz="0" w:space="0" w:color="auto"/>
                <w:bottom w:val="none" w:sz="0" w:space="0" w:color="auto"/>
                <w:right w:val="none" w:sz="0" w:space="0" w:color="auto"/>
              </w:divBdr>
            </w:div>
          </w:divsChild>
        </w:div>
        <w:div w:id="1261067315">
          <w:marLeft w:val="0"/>
          <w:marRight w:val="0"/>
          <w:marTop w:val="0"/>
          <w:marBottom w:val="0"/>
          <w:divBdr>
            <w:top w:val="none" w:sz="0" w:space="0" w:color="auto"/>
            <w:left w:val="none" w:sz="0" w:space="0" w:color="auto"/>
            <w:bottom w:val="none" w:sz="0" w:space="0" w:color="auto"/>
            <w:right w:val="none" w:sz="0" w:space="0" w:color="auto"/>
          </w:divBdr>
          <w:divsChild>
            <w:div w:id="23408285">
              <w:marLeft w:val="0"/>
              <w:marRight w:val="0"/>
              <w:marTop w:val="0"/>
              <w:marBottom w:val="0"/>
              <w:divBdr>
                <w:top w:val="none" w:sz="0" w:space="0" w:color="auto"/>
                <w:left w:val="none" w:sz="0" w:space="0" w:color="auto"/>
                <w:bottom w:val="none" w:sz="0" w:space="0" w:color="auto"/>
                <w:right w:val="none" w:sz="0" w:space="0" w:color="auto"/>
              </w:divBdr>
            </w:div>
          </w:divsChild>
        </w:div>
        <w:div w:id="2059353156">
          <w:marLeft w:val="0"/>
          <w:marRight w:val="0"/>
          <w:marTop w:val="0"/>
          <w:marBottom w:val="0"/>
          <w:divBdr>
            <w:top w:val="none" w:sz="0" w:space="0" w:color="auto"/>
            <w:left w:val="none" w:sz="0" w:space="0" w:color="auto"/>
            <w:bottom w:val="none" w:sz="0" w:space="0" w:color="auto"/>
            <w:right w:val="none" w:sz="0" w:space="0" w:color="auto"/>
          </w:divBdr>
          <w:divsChild>
            <w:div w:id="9117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5196">
      <w:bodyDiv w:val="1"/>
      <w:marLeft w:val="0"/>
      <w:marRight w:val="0"/>
      <w:marTop w:val="0"/>
      <w:marBottom w:val="0"/>
      <w:divBdr>
        <w:top w:val="none" w:sz="0" w:space="0" w:color="auto"/>
        <w:left w:val="none" w:sz="0" w:space="0" w:color="auto"/>
        <w:bottom w:val="none" w:sz="0" w:space="0" w:color="auto"/>
        <w:right w:val="none" w:sz="0" w:space="0" w:color="auto"/>
      </w:divBdr>
    </w:div>
    <w:div w:id="191310755">
      <w:bodyDiv w:val="1"/>
      <w:marLeft w:val="0"/>
      <w:marRight w:val="0"/>
      <w:marTop w:val="0"/>
      <w:marBottom w:val="0"/>
      <w:divBdr>
        <w:top w:val="none" w:sz="0" w:space="0" w:color="auto"/>
        <w:left w:val="none" w:sz="0" w:space="0" w:color="auto"/>
        <w:bottom w:val="none" w:sz="0" w:space="0" w:color="auto"/>
        <w:right w:val="none" w:sz="0" w:space="0" w:color="auto"/>
      </w:divBdr>
    </w:div>
    <w:div w:id="285283241">
      <w:bodyDiv w:val="1"/>
      <w:marLeft w:val="0"/>
      <w:marRight w:val="0"/>
      <w:marTop w:val="0"/>
      <w:marBottom w:val="0"/>
      <w:divBdr>
        <w:top w:val="none" w:sz="0" w:space="0" w:color="auto"/>
        <w:left w:val="none" w:sz="0" w:space="0" w:color="auto"/>
        <w:bottom w:val="none" w:sz="0" w:space="0" w:color="auto"/>
        <w:right w:val="none" w:sz="0" w:space="0" w:color="auto"/>
      </w:divBdr>
    </w:div>
    <w:div w:id="311056792">
      <w:bodyDiv w:val="1"/>
      <w:marLeft w:val="0"/>
      <w:marRight w:val="0"/>
      <w:marTop w:val="0"/>
      <w:marBottom w:val="0"/>
      <w:divBdr>
        <w:top w:val="none" w:sz="0" w:space="0" w:color="auto"/>
        <w:left w:val="none" w:sz="0" w:space="0" w:color="auto"/>
        <w:bottom w:val="none" w:sz="0" w:space="0" w:color="auto"/>
        <w:right w:val="none" w:sz="0" w:space="0" w:color="auto"/>
      </w:divBdr>
    </w:div>
    <w:div w:id="353729477">
      <w:bodyDiv w:val="1"/>
      <w:marLeft w:val="0"/>
      <w:marRight w:val="0"/>
      <w:marTop w:val="0"/>
      <w:marBottom w:val="0"/>
      <w:divBdr>
        <w:top w:val="none" w:sz="0" w:space="0" w:color="auto"/>
        <w:left w:val="none" w:sz="0" w:space="0" w:color="auto"/>
        <w:bottom w:val="none" w:sz="0" w:space="0" w:color="auto"/>
        <w:right w:val="none" w:sz="0" w:space="0" w:color="auto"/>
      </w:divBdr>
    </w:div>
    <w:div w:id="370958100">
      <w:bodyDiv w:val="1"/>
      <w:marLeft w:val="0"/>
      <w:marRight w:val="0"/>
      <w:marTop w:val="0"/>
      <w:marBottom w:val="0"/>
      <w:divBdr>
        <w:top w:val="none" w:sz="0" w:space="0" w:color="auto"/>
        <w:left w:val="none" w:sz="0" w:space="0" w:color="auto"/>
        <w:bottom w:val="none" w:sz="0" w:space="0" w:color="auto"/>
        <w:right w:val="none" w:sz="0" w:space="0" w:color="auto"/>
      </w:divBdr>
    </w:div>
    <w:div w:id="373963851">
      <w:bodyDiv w:val="1"/>
      <w:marLeft w:val="0"/>
      <w:marRight w:val="0"/>
      <w:marTop w:val="0"/>
      <w:marBottom w:val="0"/>
      <w:divBdr>
        <w:top w:val="none" w:sz="0" w:space="0" w:color="auto"/>
        <w:left w:val="none" w:sz="0" w:space="0" w:color="auto"/>
        <w:bottom w:val="none" w:sz="0" w:space="0" w:color="auto"/>
        <w:right w:val="none" w:sz="0" w:space="0" w:color="auto"/>
      </w:divBdr>
    </w:div>
    <w:div w:id="386150308">
      <w:bodyDiv w:val="1"/>
      <w:marLeft w:val="0"/>
      <w:marRight w:val="0"/>
      <w:marTop w:val="0"/>
      <w:marBottom w:val="0"/>
      <w:divBdr>
        <w:top w:val="none" w:sz="0" w:space="0" w:color="auto"/>
        <w:left w:val="none" w:sz="0" w:space="0" w:color="auto"/>
        <w:bottom w:val="none" w:sz="0" w:space="0" w:color="auto"/>
        <w:right w:val="none" w:sz="0" w:space="0" w:color="auto"/>
      </w:divBdr>
    </w:div>
    <w:div w:id="387383703">
      <w:bodyDiv w:val="1"/>
      <w:marLeft w:val="0"/>
      <w:marRight w:val="0"/>
      <w:marTop w:val="0"/>
      <w:marBottom w:val="0"/>
      <w:divBdr>
        <w:top w:val="none" w:sz="0" w:space="0" w:color="auto"/>
        <w:left w:val="none" w:sz="0" w:space="0" w:color="auto"/>
        <w:bottom w:val="none" w:sz="0" w:space="0" w:color="auto"/>
        <w:right w:val="none" w:sz="0" w:space="0" w:color="auto"/>
      </w:divBdr>
    </w:div>
    <w:div w:id="408770537">
      <w:bodyDiv w:val="1"/>
      <w:marLeft w:val="0"/>
      <w:marRight w:val="0"/>
      <w:marTop w:val="0"/>
      <w:marBottom w:val="0"/>
      <w:divBdr>
        <w:top w:val="none" w:sz="0" w:space="0" w:color="auto"/>
        <w:left w:val="none" w:sz="0" w:space="0" w:color="auto"/>
        <w:bottom w:val="none" w:sz="0" w:space="0" w:color="auto"/>
        <w:right w:val="none" w:sz="0" w:space="0" w:color="auto"/>
      </w:divBdr>
    </w:div>
    <w:div w:id="420032253">
      <w:bodyDiv w:val="1"/>
      <w:marLeft w:val="0"/>
      <w:marRight w:val="0"/>
      <w:marTop w:val="0"/>
      <w:marBottom w:val="0"/>
      <w:divBdr>
        <w:top w:val="none" w:sz="0" w:space="0" w:color="auto"/>
        <w:left w:val="none" w:sz="0" w:space="0" w:color="auto"/>
        <w:bottom w:val="none" w:sz="0" w:space="0" w:color="auto"/>
        <w:right w:val="none" w:sz="0" w:space="0" w:color="auto"/>
      </w:divBdr>
    </w:div>
    <w:div w:id="428701448">
      <w:bodyDiv w:val="1"/>
      <w:marLeft w:val="0"/>
      <w:marRight w:val="0"/>
      <w:marTop w:val="0"/>
      <w:marBottom w:val="0"/>
      <w:divBdr>
        <w:top w:val="none" w:sz="0" w:space="0" w:color="auto"/>
        <w:left w:val="none" w:sz="0" w:space="0" w:color="auto"/>
        <w:bottom w:val="none" w:sz="0" w:space="0" w:color="auto"/>
        <w:right w:val="none" w:sz="0" w:space="0" w:color="auto"/>
      </w:divBdr>
    </w:div>
    <w:div w:id="441075875">
      <w:bodyDiv w:val="1"/>
      <w:marLeft w:val="0"/>
      <w:marRight w:val="0"/>
      <w:marTop w:val="0"/>
      <w:marBottom w:val="0"/>
      <w:divBdr>
        <w:top w:val="none" w:sz="0" w:space="0" w:color="auto"/>
        <w:left w:val="none" w:sz="0" w:space="0" w:color="auto"/>
        <w:bottom w:val="none" w:sz="0" w:space="0" w:color="auto"/>
        <w:right w:val="none" w:sz="0" w:space="0" w:color="auto"/>
      </w:divBdr>
    </w:div>
    <w:div w:id="460270080">
      <w:bodyDiv w:val="1"/>
      <w:marLeft w:val="0"/>
      <w:marRight w:val="0"/>
      <w:marTop w:val="0"/>
      <w:marBottom w:val="0"/>
      <w:divBdr>
        <w:top w:val="none" w:sz="0" w:space="0" w:color="auto"/>
        <w:left w:val="none" w:sz="0" w:space="0" w:color="auto"/>
        <w:bottom w:val="none" w:sz="0" w:space="0" w:color="auto"/>
        <w:right w:val="none" w:sz="0" w:space="0" w:color="auto"/>
      </w:divBdr>
    </w:div>
    <w:div w:id="466899687">
      <w:bodyDiv w:val="1"/>
      <w:marLeft w:val="0"/>
      <w:marRight w:val="0"/>
      <w:marTop w:val="0"/>
      <w:marBottom w:val="0"/>
      <w:divBdr>
        <w:top w:val="none" w:sz="0" w:space="0" w:color="auto"/>
        <w:left w:val="none" w:sz="0" w:space="0" w:color="auto"/>
        <w:bottom w:val="none" w:sz="0" w:space="0" w:color="auto"/>
        <w:right w:val="none" w:sz="0" w:space="0" w:color="auto"/>
      </w:divBdr>
    </w:div>
    <w:div w:id="472449266">
      <w:bodyDiv w:val="1"/>
      <w:marLeft w:val="0"/>
      <w:marRight w:val="0"/>
      <w:marTop w:val="0"/>
      <w:marBottom w:val="0"/>
      <w:divBdr>
        <w:top w:val="none" w:sz="0" w:space="0" w:color="auto"/>
        <w:left w:val="none" w:sz="0" w:space="0" w:color="auto"/>
        <w:bottom w:val="none" w:sz="0" w:space="0" w:color="auto"/>
        <w:right w:val="none" w:sz="0" w:space="0" w:color="auto"/>
      </w:divBdr>
    </w:div>
    <w:div w:id="475148284">
      <w:bodyDiv w:val="1"/>
      <w:marLeft w:val="0"/>
      <w:marRight w:val="0"/>
      <w:marTop w:val="0"/>
      <w:marBottom w:val="0"/>
      <w:divBdr>
        <w:top w:val="none" w:sz="0" w:space="0" w:color="auto"/>
        <w:left w:val="none" w:sz="0" w:space="0" w:color="auto"/>
        <w:bottom w:val="none" w:sz="0" w:space="0" w:color="auto"/>
        <w:right w:val="none" w:sz="0" w:space="0" w:color="auto"/>
      </w:divBdr>
    </w:div>
    <w:div w:id="538666620">
      <w:bodyDiv w:val="1"/>
      <w:marLeft w:val="0"/>
      <w:marRight w:val="0"/>
      <w:marTop w:val="0"/>
      <w:marBottom w:val="0"/>
      <w:divBdr>
        <w:top w:val="none" w:sz="0" w:space="0" w:color="auto"/>
        <w:left w:val="none" w:sz="0" w:space="0" w:color="auto"/>
        <w:bottom w:val="none" w:sz="0" w:space="0" w:color="auto"/>
        <w:right w:val="none" w:sz="0" w:space="0" w:color="auto"/>
      </w:divBdr>
    </w:div>
    <w:div w:id="564873904">
      <w:bodyDiv w:val="1"/>
      <w:marLeft w:val="0"/>
      <w:marRight w:val="0"/>
      <w:marTop w:val="0"/>
      <w:marBottom w:val="0"/>
      <w:divBdr>
        <w:top w:val="none" w:sz="0" w:space="0" w:color="auto"/>
        <w:left w:val="none" w:sz="0" w:space="0" w:color="auto"/>
        <w:bottom w:val="none" w:sz="0" w:space="0" w:color="auto"/>
        <w:right w:val="none" w:sz="0" w:space="0" w:color="auto"/>
      </w:divBdr>
    </w:div>
    <w:div w:id="632059001">
      <w:bodyDiv w:val="1"/>
      <w:marLeft w:val="0"/>
      <w:marRight w:val="0"/>
      <w:marTop w:val="0"/>
      <w:marBottom w:val="0"/>
      <w:divBdr>
        <w:top w:val="none" w:sz="0" w:space="0" w:color="auto"/>
        <w:left w:val="none" w:sz="0" w:space="0" w:color="auto"/>
        <w:bottom w:val="none" w:sz="0" w:space="0" w:color="auto"/>
        <w:right w:val="none" w:sz="0" w:space="0" w:color="auto"/>
      </w:divBdr>
    </w:div>
    <w:div w:id="655449812">
      <w:bodyDiv w:val="1"/>
      <w:marLeft w:val="0"/>
      <w:marRight w:val="0"/>
      <w:marTop w:val="0"/>
      <w:marBottom w:val="0"/>
      <w:divBdr>
        <w:top w:val="none" w:sz="0" w:space="0" w:color="auto"/>
        <w:left w:val="none" w:sz="0" w:space="0" w:color="auto"/>
        <w:bottom w:val="none" w:sz="0" w:space="0" w:color="auto"/>
        <w:right w:val="none" w:sz="0" w:space="0" w:color="auto"/>
      </w:divBdr>
    </w:div>
    <w:div w:id="788473041">
      <w:bodyDiv w:val="1"/>
      <w:marLeft w:val="0"/>
      <w:marRight w:val="0"/>
      <w:marTop w:val="0"/>
      <w:marBottom w:val="0"/>
      <w:divBdr>
        <w:top w:val="none" w:sz="0" w:space="0" w:color="auto"/>
        <w:left w:val="none" w:sz="0" w:space="0" w:color="auto"/>
        <w:bottom w:val="none" w:sz="0" w:space="0" w:color="auto"/>
        <w:right w:val="none" w:sz="0" w:space="0" w:color="auto"/>
      </w:divBdr>
    </w:div>
    <w:div w:id="936527132">
      <w:bodyDiv w:val="1"/>
      <w:marLeft w:val="0"/>
      <w:marRight w:val="0"/>
      <w:marTop w:val="0"/>
      <w:marBottom w:val="0"/>
      <w:divBdr>
        <w:top w:val="none" w:sz="0" w:space="0" w:color="auto"/>
        <w:left w:val="none" w:sz="0" w:space="0" w:color="auto"/>
        <w:bottom w:val="none" w:sz="0" w:space="0" w:color="auto"/>
        <w:right w:val="none" w:sz="0" w:space="0" w:color="auto"/>
      </w:divBdr>
    </w:div>
    <w:div w:id="980036513">
      <w:bodyDiv w:val="1"/>
      <w:marLeft w:val="0"/>
      <w:marRight w:val="0"/>
      <w:marTop w:val="0"/>
      <w:marBottom w:val="0"/>
      <w:divBdr>
        <w:top w:val="none" w:sz="0" w:space="0" w:color="auto"/>
        <w:left w:val="none" w:sz="0" w:space="0" w:color="auto"/>
        <w:bottom w:val="none" w:sz="0" w:space="0" w:color="auto"/>
        <w:right w:val="none" w:sz="0" w:space="0" w:color="auto"/>
      </w:divBdr>
    </w:div>
    <w:div w:id="1029184456">
      <w:bodyDiv w:val="1"/>
      <w:marLeft w:val="0"/>
      <w:marRight w:val="0"/>
      <w:marTop w:val="0"/>
      <w:marBottom w:val="0"/>
      <w:divBdr>
        <w:top w:val="none" w:sz="0" w:space="0" w:color="auto"/>
        <w:left w:val="none" w:sz="0" w:space="0" w:color="auto"/>
        <w:bottom w:val="none" w:sz="0" w:space="0" w:color="auto"/>
        <w:right w:val="none" w:sz="0" w:space="0" w:color="auto"/>
      </w:divBdr>
    </w:div>
    <w:div w:id="1056777423">
      <w:bodyDiv w:val="1"/>
      <w:marLeft w:val="0"/>
      <w:marRight w:val="0"/>
      <w:marTop w:val="0"/>
      <w:marBottom w:val="0"/>
      <w:divBdr>
        <w:top w:val="none" w:sz="0" w:space="0" w:color="auto"/>
        <w:left w:val="none" w:sz="0" w:space="0" w:color="auto"/>
        <w:bottom w:val="none" w:sz="0" w:space="0" w:color="auto"/>
        <w:right w:val="none" w:sz="0" w:space="0" w:color="auto"/>
      </w:divBdr>
    </w:div>
    <w:div w:id="1077439683">
      <w:bodyDiv w:val="1"/>
      <w:marLeft w:val="0"/>
      <w:marRight w:val="0"/>
      <w:marTop w:val="0"/>
      <w:marBottom w:val="0"/>
      <w:divBdr>
        <w:top w:val="none" w:sz="0" w:space="0" w:color="auto"/>
        <w:left w:val="none" w:sz="0" w:space="0" w:color="auto"/>
        <w:bottom w:val="none" w:sz="0" w:space="0" w:color="auto"/>
        <w:right w:val="none" w:sz="0" w:space="0" w:color="auto"/>
      </w:divBdr>
    </w:div>
    <w:div w:id="1140994936">
      <w:bodyDiv w:val="1"/>
      <w:marLeft w:val="0"/>
      <w:marRight w:val="0"/>
      <w:marTop w:val="0"/>
      <w:marBottom w:val="0"/>
      <w:divBdr>
        <w:top w:val="none" w:sz="0" w:space="0" w:color="auto"/>
        <w:left w:val="none" w:sz="0" w:space="0" w:color="auto"/>
        <w:bottom w:val="none" w:sz="0" w:space="0" w:color="auto"/>
        <w:right w:val="none" w:sz="0" w:space="0" w:color="auto"/>
      </w:divBdr>
    </w:div>
    <w:div w:id="1155414706">
      <w:bodyDiv w:val="1"/>
      <w:marLeft w:val="0"/>
      <w:marRight w:val="0"/>
      <w:marTop w:val="0"/>
      <w:marBottom w:val="0"/>
      <w:divBdr>
        <w:top w:val="none" w:sz="0" w:space="0" w:color="auto"/>
        <w:left w:val="none" w:sz="0" w:space="0" w:color="auto"/>
        <w:bottom w:val="none" w:sz="0" w:space="0" w:color="auto"/>
        <w:right w:val="none" w:sz="0" w:space="0" w:color="auto"/>
      </w:divBdr>
    </w:div>
    <w:div w:id="1228147325">
      <w:bodyDiv w:val="1"/>
      <w:marLeft w:val="0"/>
      <w:marRight w:val="0"/>
      <w:marTop w:val="0"/>
      <w:marBottom w:val="0"/>
      <w:divBdr>
        <w:top w:val="none" w:sz="0" w:space="0" w:color="auto"/>
        <w:left w:val="none" w:sz="0" w:space="0" w:color="auto"/>
        <w:bottom w:val="none" w:sz="0" w:space="0" w:color="auto"/>
        <w:right w:val="none" w:sz="0" w:space="0" w:color="auto"/>
      </w:divBdr>
    </w:div>
    <w:div w:id="1279604922">
      <w:bodyDiv w:val="1"/>
      <w:marLeft w:val="0"/>
      <w:marRight w:val="0"/>
      <w:marTop w:val="0"/>
      <w:marBottom w:val="0"/>
      <w:divBdr>
        <w:top w:val="none" w:sz="0" w:space="0" w:color="auto"/>
        <w:left w:val="none" w:sz="0" w:space="0" w:color="auto"/>
        <w:bottom w:val="none" w:sz="0" w:space="0" w:color="auto"/>
        <w:right w:val="none" w:sz="0" w:space="0" w:color="auto"/>
      </w:divBdr>
    </w:div>
    <w:div w:id="1303777833">
      <w:bodyDiv w:val="1"/>
      <w:marLeft w:val="0"/>
      <w:marRight w:val="0"/>
      <w:marTop w:val="0"/>
      <w:marBottom w:val="0"/>
      <w:divBdr>
        <w:top w:val="none" w:sz="0" w:space="0" w:color="auto"/>
        <w:left w:val="none" w:sz="0" w:space="0" w:color="auto"/>
        <w:bottom w:val="none" w:sz="0" w:space="0" w:color="auto"/>
        <w:right w:val="none" w:sz="0" w:space="0" w:color="auto"/>
      </w:divBdr>
    </w:div>
    <w:div w:id="1319461552">
      <w:bodyDiv w:val="1"/>
      <w:marLeft w:val="0"/>
      <w:marRight w:val="0"/>
      <w:marTop w:val="0"/>
      <w:marBottom w:val="0"/>
      <w:divBdr>
        <w:top w:val="none" w:sz="0" w:space="0" w:color="auto"/>
        <w:left w:val="none" w:sz="0" w:space="0" w:color="auto"/>
        <w:bottom w:val="none" w:sz="0" w:space="0" w:color="auto"/>
        <w:right w:val="none" w:sz="0" w:space="0" w:color="auto"/>
      </w:divBdr>
    </w:div>
    <w:div w:id="1326669477">
      <w:bodyDiv w:val="1"/>
      <w:marLeft w:val="0"/>
      <w:marRight w:val="0"/>
      <w:marTop w:val="0"/>
      <w:marBottom w:val="0"/>
      <w:divBdr>
        <w:top w:val="none" w:sz="0" w:space="0" w:color="auto"/>
        <w:left w:val="none" w:sz="0" w:space="0" w:color="auto"/>
        <w:bottom w:val="none" w:sz="0" w:space="0" w:color="auto"/>
        <w:right w:val="none" w:sz="0" w:space="0" w:color="auto"/>
      </w:divBdr>
    </w:div>
    <w:div w:id="1367218755">
      <w:bodyDiv w:val="1"/>
      <w:marLeft w:val="0"/>
      <w:marRight w:val="0"/>
      <w:marTop w:val="0"/>
      <w:marBottom w:val="0"/>
      <w:divBdr>
        <w:top w:val="none" w:sz="0" w:space="0" w:color="auto"/>
        <w:left w:val="none" w:sz="0" w:space="0" w:color="auto"/>
        <w:bottom w:val="none" w:sz="0" w:space="0" w:color="auto"/>
        <w:right w:val="none" w:sz="0" w:space="0" w:color="auto"/>
      </w:divBdr>
    </w:div>
    <w:div w:id="1381710812">
      <w:bodyDiv w:val="1"/>
      <w:marLeft w:val="0"/>
      <w:marRight w:val="0"/>
      <w:marTop w:val="0"/>
      <w:marBottom w:val="0"/>
      <w:divBdr>
        <w:top w:val="none" w:sz="0" w:space="0" w:color="auto"/>
        <w:left w:val="none" w:sz="0" w:space="0" w:color="auto"/>
        <w:bottom w:val="none" w:sz="0" w:space="0" w:color="auto"/>
        <w:right w:val="none" w:sz="0" w:space="0" w:color="auto"/>
      </w:divBdr>
    </w:div>
    <w:div w:id="1387877997">
      <w:bodyDiv w:val="1"/>
      <w:marLeft w:val="0"/>
      <w:marRight w:val="0"/>
      <w:marTop w:val="0"/>
      <w:marBottom w:val="0"/>
      <w:divBdr>
        <w:top w:val="none" w:sz="0" w:space="0" w:color="auto"/>
        <w:left w:val="none" w:sz="0" w:space="0" w:color="auto"/>
        <w:bottom w:val="none" w:sz="0" w:space="0" w:color="auto"/>
        <w:right w:val="none" w:sz="0" w:space="0" w:color="auto"/>
      </w:divBdr>
    </w:div>
    <w:div w:id="1402218275">
      <w:bodyDiv w:val="1"/>
      <w:marLeft w:val="0"/>
      <w:marRight w:val="0"/>
      <w:marTop w:val="0"/>
      <w:marBottom w:val="0"/>
      <w:divBdr>
        <w:top w:val="none" w:sz="0" w:space="0" w:color="auto"/>
        <w:left w:val="none" w:sz="0" w:space="0" w:color="auto"/>
        <w:bottom w:val="none" w:sz="0" w:space="0" w:color="auto"/>
        <w:right w:val="none" w:sz="0" w:space="0" w:color="auto"/>
      </w:divBdr>
    </w:div>
    <w:div w:id="1431244940">
      <w:bodyDiv w:val="1"/>
      <w:marLeft w:val="0"/>
      <w:marRight w:val="0"/>
      <w:marTop w:val="0"/>
      <w:marBottom w:val="0"/>
      <w:divBdr>
        <w:top w:val="none" w:sz="0" w:space="0" w:color="auto"/>
        <w:left w:val="none" w:sz="0" w:space="0" w:color="auto"/>
        <w:bottom w:val="none" w:sz="0" w:space="0" w:color="auto"/>
        <w:right w:val="none" w:sz="0" w:space="0" w:color="auto"/>
      </w:divBdr>
    </w:div>
    <w:div w:id="1435058130">
      <w:bodyDiv w:val="1"/>
      <w:marLeft w:val="0"/>
      <w:marRight w:val="0"/>
      <w:marTop w:val="0"/>
      <w:marBottom w:val="0"/>
      <w:divBdr>
        <w:top w:val="none" w:sz="0" w:space="0" w:color="auto"/>
        <w:left w:val="none" w:sz="0" w:space="0" w:color="auto"/>
        <w:bottom w:val="none" w:sz="0" w:space="0" w:color="auto"/>
        <w:right w:val="none" w:sz="0" w:space="0" w:color="auto"/>
      </w:divBdr>
    </w:div>
    <w:div w:id="1437600983">
      <w:bodyDiv w:val="1"/>
      <w:marLeft w:val="0"/>
      <w:marRight w:val="0"/>
      <w:marTop w:val="0"/>
      <w:marBottom w:val="0"/>
      <w:divBdr>
        <w:top w:val="none" w:sz="0" w:space="0" w:color="auto"/>
        <w:left w:val="none" w:sz="0" w:space="0" w:color="auto"/>
        <w:bottom w:val="none" w:sz="0" w:space="0" w:color="auto"/>
        <w:right w:val="none" w:sz="0" w:space="0" w:color="auto"/>
      </w:divBdr>
    </w:div>
    <w:div w:id="1466267551">
      <w:bodyDiv w:val="1"/>
      <w:marLeft w:val="0"/>
      <w:marRight w:val="0"/>
      <w:marTop w:val="0"/>
      <w:marBottom w:val="0"/>
      <w:divBdr>
        <w:top w:val="none" w:sz="0" w:space="0" w:color="auto"/>
        <w:left w:val="none" w:sz="0" w:space="0" w:color="auto"/>
        <w:bottom w:val="none" w:sz="0" w:space="0" w:color="auto"/>
        <w:right w:val="none" w:sz="0" w:space="0" w:color="auto"/>
      </w:divBdr>
    </w:div>
    <w:div w:id="1470594001">
      <w:bodyDiv w:val="1"/>
      <w:marLeft w:val="0"/>
      <w:marRight w:val="0"/>
      <w:marTop w:val="0"/>
      <w:marBottom w:val="0"/>
      <w:divBdr>
        <w:top w:val="none" w:sz="0" w:space="0" w:color="auto"/>
        <w:left w:val="none" w:sz="0" w:space="0" w:color="auto"/>
        <w:bottom w:val="none" w:sz="0" w:space="0" w:color="auto"/>
        <w:right w:val="none" w:sz="0" w:space="0" w:color="auto"/>
      </w:divBdr>
    </w:div>
    <w:div w:id="1505823063">
      <w:bodyDiv w:val="1"/>
      <w:marLeft w:val="0"/>
      <w:marRight w:val="0"/>
      <w:marTop w:val="0"/>
      <w:marBottom w:val="0"/>
      <w:divBdr>
        <w:top w:val="none" w:sz="0" w:space="0" w:color="auto"/>
        <w:left w:val="none" w:sz="0" w:space="0" w:color="auto"/>
        <w:bottom w:val="none" w:sz="0" w:space="0" w:color="auto"/>
        <w:right w:val="none" w:sz="0" w:space="0" w:color="auto"/>
      </w:divBdr>
    </w:div>
    <w:div w:id="1547640235">
      <w:bodyDiv w:val="1"/>
      <w:marLeft w:val="0"/>
      <w:marRight w:val="0"/>
      <w:marTop w:val="0"/>
      <w:marBottom w:val="0"/>
      <w:divBdr>
        <w:top w:val="none" w:sz="0" w:space="0" w:color="auto"/>
        <w:left w:val="none" w:sz="0" w:space="0" w:color="auto"/>
        <w:bottom w:val="none" w:sz="0" w:space="0" w:color="auto"/>
        <w:right w:val="none" w:sz="0" w:space="0" w:color="auto"/>
      </w:divBdr>
    </w:div>
    <w:div w:id="1553033264">
      <w:bodyDiv w:val="1"/>
      <w:marLeft w:val="0"/>
      <w:marRight w:val="0"/>
      <w:marTop w:val="0"/>
      <w:marBottom w:val="0"/>
      <w:divBdr>
        <w:top w:val="none" w:sz="0" w:space="0" w:color="auto"/>
        <w:left w:val="none" w:sz="0" w:space="0" w:color="auto"/>
        <w:bottom w:val="none" w:sz="0" w:space="0" w:color="auto"/>
        <w:right w:val="none" w:sz="0" w:space="0" w:color="auto"/>
      </w:divBdr>
    </w:div>
    <w:div w:id="1562475886">
      <w:bodyDiv w:val="1"/>
      <w:marLeft w:val="0"/>
      <w:marRight w:val="0"/>
      <w:marTop w:val="0"/>
      <w:marBottom w:val="0"/>
      <w:divBdr>
        <w:top w:val="none" w:sz="0" w:space="0" w:color="auto"/>
        <w:left w:val="none" w:sz="0" w:space="0" w:color="auto"/>
        <w:bottom w:val="none" w:sz="0" w:space="0" w:color="auto"/>
        <w:right w:val="none" w:sz="0" w:space="0" w:color="auto"/>
      </w:divBdr>
    </w:div>
    <w:div w:id="1567032936">
      <w:bodyDiv w:val="1"/>
      <w:marLeft w:val="0"/>
      <w:marRight w:val="0"/>
      <w:marTop w:val="0"/>
      <w:marBottom w:val="0"/>
      <w:divBdr>
        <w:top w:val="none" w:sz="0" w:space="0" w:color="auto"/>
        <w:left w:val="none" w:sz="0" w:space="0" w:color="auto"/>
        <w:bottom w:val="none" w:sz="0" w:space="0" w:color="auto"/>
        <w:right w:val="none" w:sz="0" w:space="0" w:color="auto"/>
      </w:divBdr>
    </w:div>
    <w:div w:id="1596666611">
      <w:bodyDiv w:val="1"/>
      <w:marLeft w:val="0"/>
      <w:marRight w:val="0"/>
      <w:marTop w:val="0"/>
      <w:marBottom w:val="0"/>
      <w:divBdr>
        <w:top w:val="none" w:sz="0" w:space="0" w:color="auto"/>
        <w:left w:val="none" w:sz="0" w:space="0" w:color="auto"/>
        <w:bottom w:val="none" w:sz="0" w:space="0" w:color="auto"/>
        <w:right w:val="none" w:sz="0" w:space="0" w:color="auto"/>
      </w:divBdr>
    </w:div>
    <w:div w:id="1614746872">
      <w:bodyDiv w:val="1"/>
      <w:marLeft w:val="0"/>
      <w:marRight w:val="0"/>
      <w:marTop w:val="0"/>
      <w:marBottom w:val="0"/>
      <w:divBdr>
        <w:top w:val="none" w:sz="0" w:space="0" w:color="auto"/>
        <w:left w:val="none" w:sz="0" w:space="0" w:color="auto"/>
        <w:bottom w:val="none" w:sz="0" w:space="0" w:color="auto"/>
        <w:right w:val="none" w:sz="0" w:space="0" w:color="auto"/>
      </w:divBdr>
    </w:div>
    <w:div w:id="1616596310">
      <w:bodyDiv w:val="1"/>
      <w:marLeft w:val="0"/>
      <w:marRight w:val="0"/>
      <w:marTop w:val="0"/>
      <w:marBottom w:val="0"/>
      <w:divBdr>
        <w:top w:val="none" w:sz="0" w:space="0" w:color="auto"/>
        <w:left w:val="none" w:sz="0" w:space="0" w:color="auto"/>
        <w:bottom w:val="none" w:sz="0" w:space="0" w:color="auto"/>
        <w:right w:val="none" w:sz="0" w:space="0" w:color="auto"/>
      </w:divBdr>
    </w:div>
    <w:div w:id="1682317651">
      <w:bodyDiv w:val="1"/>
      <w:marLeft w:val="0"/>
      <w:marRight w:val="0"/>
      <w:marTop w:val="0"/>
      <w:marBottom w:val="0"/>
      <w:divBdr>
        <w:top w:val="none" w:sz="0" w:space="0" w:color="auto"/>
        <w:left w:val="none" w:sz="0" w:space="0" w:color="auto"/>
        <w:bottom w:val="none" w:sz="0" w:space="0" w:color="auto"/>
        <w:right w:val="none" w:sz="0" w:space="0" w:color="auto"/>
      </w:divBdr>
    </w:div>
    <w:div w:id="1691101583">
      <w:bodyDiv w:val="1"/>
      <w:marLeft w:val="0"/>
      <w:marRight w:val="0"/>
      <w:marTop w:val="0"/>
      <w:marBottom w:val="0"/>
      <w:divBdr>
        <w:top w:val="none" w:sz="0" w:space="0" w:color="auto"/>
        <w:left w:val="none" w:sz="0" w:space="0" w:color="auto"/>
        <w:bottom w:val="none" w:sz="0" w:space="0" w:color="auto"/>
        <w:right w:val="none" w:sz="0" w:space="0" w:color="auto"/>
      </w:divBdr>
    </w:div>
    <w:div w:id="1709992428">
      <w:bodyDiv w:val="1"/>
      <w:marLeft w:val="0"/>
      <w:marRight w:val="0"/>
      <w:marTop w:val="0"/>
      <w:marBottom w:val="0"/>
      <w:divBdr>
        <w:top w:val="none" w:sz="0" w:space="0" w:color="auto"/>
        <w:left w:val="none" w:sz="0" w:space="0" w:color="auto"/>
        <w:bottom w:val="none" w:sz="0" w:space="0" w:color="auto"/>
        <w:right w:val="none" w:sz="0" w:space="0" w:color="auto"/>
      </w:divBdr>
    </w:div>
    <w:div w:id="1726176948">
      <w:bodyDiv w:val="1"/>
      <w:marLeft w:val="0"/>
      <w:marRight w:val="0"/>
      <w:marTop w:val="0"/>
      <w:marBottom w:val="0"/>
      <w:divBdr>
        <w:top w:val="none" w:sz="0" w:space="0" w:color="auto"/>
        <w:left w:val="none" w:sz="0" w:space="0" w:color="auto"/>
        <w:bottom w:val="none" w:sz="0" w:space="0" w:color="auto"/>
        <w:right w:val="none" w:sz="0" w:space="0" w:color="auto"/>
      </w:divBdr>
    </w:div>
    <w:div w:id="1798334801">
      <w:bodyDiv w:val="1"/>
      <w:marLeft w:val="0"/>
      <w:marRight w:val="0"/>
      <w:marTop w:val="0"/>
      <w:marBottom w:val="0"/>
      <w:divBdr>
        <w:top w:val="none" w:sz="0" w:space="0" w:color="auto"/>
        <w:left w:val="none" w:sz="0" w:space="0" w:color="auto"/>
        <w:bottom w:val="none" w:sz="0" w:space="0" w:color="auto"/>
        <w:right w:val="none" w:sz="0" w:space="0" w:color="auto"/>
      </w:divBdr>
    </w:div>
    <w:div w:id="1814978018">
      <w:bodyDiv w:val="1"/>
      <w:marLeft w:val="0"/>
      <w:marRight w:val="0"/>
      <w:marTop w:val="0"/>
      <w:marBottom w:val="0"/>
      <w:divBdr>
        <w:top w:val="none" w:sz="0" w:space="0" w:color="auto"/>
        <w:left w:val="none" w:sz="0" w:space="0" w:color="auto"/>
        <w:bottom w:val="none" w:sz="0" w:space="0" w:color="auto"/>
        <w:right w:val="none" w:sz="0" w:space="0" w:color="auto"/>
      </w:divBdr>
    </w:div>
    <w:div w:id="1859461303">
      <w:bodyDiv w:val="1"/>
      <w:marLeft w:val="0"/>
      <w:marRight w:val="0"/>
      <w:marTop w:val="0"/>
      <w:marBottom w:val="0"/>
      <w:divBdr>
        <w:top w:val="none" w:sz="0" w:space="0" w:color="auto"/>
        <w:left w:val="none" w:sz="0" w:space="0" w:color="auto"/>
        <w:bottom w:val="none" w:sz="0" w:space="0" w:color="auto"/>
        <w:right w:val="none" w:sz="0" w:space="0" w:color="auto"/>
      </w:divBdr>
    </w:div>
    <w:div w:id="1871870717">
      <w:bodyDiv w:val="1"/>
      <w:marLeft w:val="0"/>
      <w:marRight w:val="0"/>
      <w:marTop w:val="0"/>
      <w:marBottom w:val="0"/>
      <w:divBdr>
        <w:top w:val="none" w:sz="0" w:space="0" w:color="auto"/>
        <w:left w:val="none" w:sz="0" w:space="0" w:color="auto"/>
        <w:bottom w:val="none" w:sz="0" w:space="0" w:color="auto"/>
        <w:right w:val="none" w:sz="0" w:space="0" w:color="auto"/>
      </w:divBdr>
    </w:div>
    <w:div w:id="1936554863">
      <w:bodyDiv w:val="1"/>
      <w:marLeft w:val="0"/>
      <w:marRight w:val="0"/>
      <w:marTop w:val="0"/>
      <w:marBottom w:val="0"/>
      <w:divBdr>
        <w:top w:val="none" w:sz="0" w:space="0" w:color="auto"/>
        <w:left w:val="none" w:sz="0" w:space="0" w:color="auto"/>
        <w:bottom w:val="none" w:sz="0" w:space="0" w:color="auto"/>
        <w:right w:val="none" w:sz="0" w:space="0" w:color="auto"/>
      </w:divBdr>
    </w:div>
    <w:div w:id="2075927827">
      <w:bodyDiv w:val="1"/>
      <w:marLeft w:val="0"/>
      <w:marRight w:val="0"/>
      <w:marTop w:val="0"/>
      <w:marBottom w:val="0"/>
      <w:divBdr>
        <w:top w:val="none" w:sz="0" w:space="0" w:color="auto"/>
        <w:left w:val="none" w:sz="0" w:space="0" w:color="auto"/>
        <w:bottom w:val="none" w:sz="0" w:space="0" w:color="auto"/>
        <w:right w:val="none" w:sz="0" w:space="0" w:color="auto"/>
      </w:divBdr>
    </w:div>
    <w:div w:id="2086371127">
      <w:bodyDiv w:val="1"/>
      <w:marLeft w:val="0"/>
      <w:marRight w:val="0"/>
      <w:marTop w:val="0"/>
      <w:marBottom w:val="0"/>
      <w:divBdr>
        <w:top w:val="none" w:sz="0" w:space="0" w:color="auto"/>
        <w:left w:val="none" w:sz="0" w:space="0" w:color="auto"/>
        <w:bottom w:val="none" w:sz="0" w:space="0" w:color="auto"/>
        <w:right w:val="none" w:sz="0" w:space="0" w:color="auto"/>
      </w:divBdr>
    </w:div>
    <w:div w:id="2103410110">
      <w:bodyDiv w:val="1"/>
      <w:marLeft w:val="0"/>
      <w:marRight w:val="0"/>
      <w:marTop w:val="0"/>
      <w:marBottom w:val="0"/>
      <w:divBdr>
        <w:top w:val="none" w:sz="0" w:space="0" w:color="auto"/>
        <w:left w:val="none" w:sz="0" w:space="0" w:color="auto"/>
        <w:bottom w:val="none" w:sz="0" w:space="0" w:color="auto"/>
        <w:right w:val="none" w:sz="0" w:space="0" w:color="auto"/>
      </w:divBdr>
    </w:div>
    <w:div w:id="2121560661">
      <w:bodyDiv w:val="1"/>
      <w:marLeft w:val="0"/>
      <w:marRight w:val="0"/>
      <w:marTop w:val="0"/>
      <w:marBottom w:val="0"/>
      <w:divBdr>
        <w:top w:val="none" w:sz="0" w:space="0" w:color="auto"/>
        <w:left w:val="none" w:sz="0" w:space="0" w:color="auto"/>
        <w:bottom w:val="none" w:sz="0" w:space="0" w:color="auto"/>
        <w:right w:val="none" w:sz="0" w:space="0" w:color="auto"/>
      </w:divBdr>
    </w:div>
    <w:div w:id="2146969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43DEA-8FEE-4E4E-A508-1FCB6EBD7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2026-05-22T07:38:00Z</dcterms:created>
  <dcterms:modified xsi:type="dcterms:W3CDTF">2026-05-22T07:38:00Z</dcterms:modified>
</cp:coreProperties>
</file>