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669B7" w14:textId="77777777" w:rsidR="00AC5079" w:rsidRPr="00AC5079" w:rsidRDefault="00AC5079" w:rsidP="00AC507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C5079">
        <w:rPr>
          <w:rFonts w:ascii="Times New Roman" w:eastAsia="Times New Roman" w:hAnsi="Times New Roman" w:cs="Times New Roman"/>
          <w:b/>
          <w:bCs/>
          <w:sz w:val="27"/>
          <w:szCs w:val="27"/>
          <w:lang w:val="en-IN" w:eastAsia="en-IN"/>
        </w:rPr>
        <w:t xml:space="preserve">Questions for the CEO: </w:t>
      </w:r>
    </w:p>
    <w:p w14:paraId="2CB24F13" w14:textId="77777777" w:rsidR="00AC5079" w:rsidRPr="00AC5079" w:rsidRDefault="00AC5079" w:rsidP="00AC5079">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AC5079">
        <w:rPr>
          <w:rFonts w:ascii="Times New Roman" w:eastAsia="Times New Roman" w:hAnsi="Times New Roman" w:cs="Times New Roman"/>
          <w:b/>
          <w:bCs/>
          <w:sz w:val="24"/>
          <w:szCs w:val="24"/>
          <w:lang w:val="en-IN" w:eastAsia="en-IN"/>
        </w:rPr>
        <w:t>What is the monthly revenue trend, and which months exhibit the highest and lowest sales?</w:t>
      </w:r>
    </w:p>
    <w:p w14:paraId="4F904B37" w14:textId="77777777" w:rsidR="00AC5079" w:rsidRPr="00AC5079" w:rsidRDefault="00AC5079" w:rsidP="00AC5079">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AC5079">
        <w:rPr>
          <w:rFonts w:ascii="Times New Roman" w:eastAsia="Times New Roman" w:hAnsi="Times New Roman" w:cs="Times New Roman"/>
          <w:b/>
          <w:bCs/>
          <w:sz w:val="24"/>
          <w:szCs w:val="24"/>
          <w:lang w:val="en-IN" w:eastAsia="en-IN"/>
        </w:rPr>
        <w:t>Rationale</w:t>
      </w:r>
      <w:r w:rsidRPr="00AC5079">
        <w:rPr>
          <w:rFonts w:ascii="Times New Roman" w:eastAsia="Times New Roman" w:hAnsi="Times New Roman" w:cs="Times New Roman"/>
          <w:sz w:val="24"/>
          <w:szCs w:val="24"/>
          <w:lang w:val="en-IN" w:eastAsia="en-IN"/>
        </w:rPr>
        <w:t>: Understanding the monthly fluctuations in revenue allows the CEO to identify patterns and potential external factors affecting sales. This insight can help in making strategic decisions for resource allocation and forecasting.</w:t>
      </w:r>
    </w:p>
    <w:p w14:paraId="6DA26979" w14:textId="77777777" w:rsidR="00AC5079" w:rsidRPr="00AC5079" w:rsidRDefault="00AC5079" w:rsidP="00AC5079">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AC5079">
        <w:rPr>
          <w:rFonts w:ascii="Times New Roman" w:eastAsia="Times New Roman" w:hAnsi="Times New Roman" w:cs="Times New Roman"/>
          <w:b/>
          <w:bCs/>
          <w:sz w:val="24"/>
          <w:szCs w:val="24"/>
          <w:lang w:val="en-IN" w:eastAsia="en-IN"/>
        </w:rPr>
        <w:t>How does quarterly revenue vary, and what impact do seasonal changes have on sales?</w:t>
      </w:r>
    </w:p>
    <w:p w14:paraId="0AB547C3" w14:textId="77777777" w:rsidR="00AC5079" w:rsidRPr="00AC5079" w:rsidRDefault="00AC5079" w:rsidP="00AC5079">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AC5079">
        <w:rPr>
          <w:rFonts w:ascii="Times New Roman" w:eastAsia="Times New Roman" w:hAnsi="Times New Roman" w:cs="Times New Roman"/>
          <w:b/>
          <w:bCs/>
          <w:sz w:val="24"/>
          <w:szCs w:val="24"/>
          <w:lang w:val="en-IN" w:eastAsia="en-IN"/>
        </w:rPr>
        <w:t>Rationale</w:t>
      </w:r>
      <w:r w:rsidRPr="00AC5079">
        <w:rPr>
          <w:rFonts w:ascii="Times New Roman" w:eastAsia="Times New Roman" w:hAnsi="Times New Roman" w:cs="Times New Roman"/>
          <w:sz w:val="24"/>
          <w:szCs w:val="24"/>
          <w:lang w:val="en-IN" w:eastAsia="en-IN"/>
        </w:rPr>
        <w:t xml:space="preserve">: </w:t>
      </w:r>
      <w:proofErr w:type="spellStart"/>
      <w:r w:rsidRPr="00AC5079">
        <w:rPr>
          <w:rFonts w:ascii="Times New Roman" w:eastAsia="Times New Roman" w:hAnsi="Times New Roman" w:cs="Times New Roman"/>
          <w:sz w:val="24"/>
          <w:szCs w:val="24"/>
          <w:lang w:val="en-IN" w:eastAsia="en-IN"/>
        </w:rPr>
        <w:t>Analyzing</w:t>
      </w:r>
      <w:proofErr w:type="spellEnd"/>
      <w:r w:rsidRPr="00AC5079">
        <w:rPr>
          <w:rFonts w:ascii="Times New Roman" w:eastAsia="Times New Roman" w:hAnsi="Times New Roman" w:cs="Times New Roman"/>
          <w:sz w:val="24"/>
          <w:szCs w:val="24"/>
          <w:lang w:val="en-IN" w:eastAsia="en-IN"/>
        </w:rPr>
        <w:t xml:space="preserve"> revenue on a quarterly basis provides a broader view of business performance across different seasons, helping the CEO to plan for peak periods and address low-performing quarters.</w:t>
      </w:r>
    </w:p>
    <w:p w14:paraId="678EC09B" w14:textId="77777777" w:rsidR="00AC5079" w:rsidRPr="00AC5079" w:rsidRDefault="00AC5079" w:rsidP="00AC5079">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AC5079">
        <w:rPr>
          <w:rFonts w:ascii="Times New Roman" w:eastAsia="Times New Roman" w:hAnsi="Times New Roman" w:cs="Times New Roman"/>
          <w:b/>
          <w:bCs/>
          <w:sz w:val="24"/>
          <w:szCs w:val="24"/>
          <w:lang w:val="en-IN" w:eastAsia="en-IN"/>
        </w:rPr>
        <w:t>Which regions are generating the most and least revenue?</w:t>
      </w:r>
    </w:p>
    <w:p w14:paraId="6A7FE00F" w14:textId="77777777" w:rsidR="00AC5079" w:rsidRPr="00AC5079" w:rsidRDefault="00AC5079" w:rsidP="00AC5079">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AC5079">
        <w:rPr>
          <w:rFonts w:ascii="Times New Roman" w:eastAsia="Times New Roman" w:hAnsi="Times New Roman" w:cs="Times New Roman"/>
          <w:b/>
          <w:bCs/>
          <w:sz w:val="24"/>
          <w:szCs w:val="24"/>
          <w:lang w:val="en-IN" w:eastAsia="en-IN"/>
        </w:rPr>
        <w:t>Rationale</w:t>
      </w:r>
      <w:r w:rsidRPr="00AC5079">
        <w:rPr>
          <w:rFonts w:ascii="Times New Roman" w:eastAsia="Times New Roman" w:hAnsi="Times New Roman" w:cs="Times New Roman"/>
          <w:sz w:val="24"/>
          <w:szCs w:val="24"/>
          <w:lang w:val="en-IN" w:eastAsia="en-IN"/>
        </w:rPr>
        <w:t>: Identifying the performance of different regions helps the CEO to understand market dynamics and devise region-specific strategies to boost sales in underperforming areas.</w:t>
      </w:r>
    </w:p>
    <w:p w14:paraId="46C392EA" w14:textId="77777777" w:rsidR="00AC5079" w:rsidRPr="00AC5079" w:rsidRDefault="00AC5079" w:rsidP="00AC5079">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AC5079">
        <w:rPr>
          <w:rFonts w:ascii="Times New Roman" w:eastAsia="Times New Roman" w:hAnsi="Times New Roman" w:cs="Times New Roman"/>
          <w:b/>
          <w:bCs/>
          <w:sz w:val="24"/>
          <w:szCs w:val="24"/>
          <w:lang w:val="en-IN" w:eastAsia="en-IN"/>
        </w:rPr>
        <w:t>How significant is the contribution of key customer segments to overall revenue?</w:t>
      </w:r>
    </w:p>
    <w:p w14:paraId="57E7F153" w14:textId="77777777" w:rsidR="00AC5079" w:rsidRPr="00AC5079" w:rsidRDefault="00AC5079" w:rsidP="00AC5079">
      <w:pPr>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AC5079">
        <w:rPr>
          <w:rFonts w:ascii="Times New Roman" w:eastAsia="Times New Roman" w:hAnsi="Times New Roman" w:cs="Times New Roman"/>
          <w:b/>
          <w:bCs/>
          <w:sz w:val="24"/>
          <w:szCs w:val="24"/>
          <w:lang w:val="en-IN" w:eastAsia="en-IN"/>
        </w:rPr>
        <w:t>Rationale</w:t>
      </w:r>
      <w:r w:rsidRPr="00AC5079">
        <w:rPr>
          <w:rFonts w:ascii="Times New Roman" w:eastAsia="Times New Roman" w:hAnsi="Times New Roman" w:cs="Times New Roman"/>
          <w:sz w:val="24"/>
          <w:szCs w:val="24"/>
          <w:lang w:val="en-IN" w:eastAsia="en-IN"/>
        </w:rPr>
        <w:t>: Evaluating the impact of top customers versus the broader customer base aids in developing targeted strategies for customer retention, upselling, and broadening the customer base.</w:t>
      </w:r>
    </w:p>
    <w:p w14:paraId="7821E094" w14:textId="77777777" w:rsidR="00AC5079" w:rsidRPr="00AC5079" w:rsidRDefault="00AC5079" w:rsidP="00AC507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C5079">
        <w:rPr>
          <w:rFonts w:ascii="Times New Roman" w:eastAsia="Times New Roman" w:hAnsi="Times New Roman" w:cs="Times New Roman"/>
          <w:b/>
          <w:bCs/>
          <w:sz w:val="27"/>
          <w:szCs w:val="27"/>
          <w:lang w:val="en-IN" w:eastAsia="en-IN"/>
        </w:rPr>
        <w:t>Questions for the CMO:</w:t>
      </w:r>
    </w:p>
    <w:p w14:paraId="46B18F64" w14:textId="77777777" w:rsidR="00AC5079" w:rsidRPr="00AC5079" w:rsidRDefault="00AC5079" w:rsidP="00AC5079">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AC5079">
        <w:rPr>
          <w:rFonts w:ascii="Times New Roman" w:eastAsia="Times New Roman" w:hAnsi="Times New Roman" w:cs="Times New Roman"/>
          <w:b/>
          <w:bCs/>
          <w:sz w:val="24"/>
          <w:szCs w:val="24"/>
          <w:lang w:val="en-IN" w:eastAsia="en-IN"/>
        </w:rPr>
        <w:t>What is the repeat purchase rate, and how do repeat customers impact overall revenue?</w:t>
      </w:r>
    </w:p>
    <w:p w14:paraId="24D6D276" w14:textId="77777777" w:rsidR="00AC5079" w:rsidRPr="00AC5079" w:rsidRDefault="00AC5079" w:rsidP="00AC5079">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AC5079">
        <w:rPr>
          <w:rFonts w:ascii="Times New Roman" w:eastAsia="Times New Roman" w:hAnsi="Times New Roman" w:cs="Times New Roman"/>
          <w:b/>
          <w:bCs/>
          <w:sz w:val="24"/>
          <w:szCs w:val="24"/>
          <w:lang w:val="en-IN" w:eastAsia="en-IN"/>
        </w:rPr>
        <w:t>Rationale</w:t>
      </w:r>
      <w:r w:rsidRPr="00AC5079">
        <w:rPr>
          <w:rFonts w:ascii="Times New Roman" w:eastAsia="Times New Roman" w:hAnsi="Times New Roman" w:cs="Times New Roman"/>
          <w:sz w:val="24"/>
          <w:szCs w:val="24"/>
          <w:lang w:val="en-IN" w:eastAsia="en-IN"/>
        </w:rPr>
        <w:t>: Understanding the frequency and impact of repeat purchases helps the CMO evaluate the effectiveness of current marketing strategies and develop initiatives to increase customer loyalty.</w:t>
      </w:r>
    </w:p>
    <w:p w14:paraId="6054B841" w14:textId="77777777" w:rsidR="00AC5079" w:rsidRPr="00AC5079" w:rsidRDefault="00AC5079" w:rsidP="00AC5079">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AC5079">
        <w:rPr>
          <w:rFonts w:ascii="Times New Roman" w:eastAsia="Times New Roman" w:hAnsi="Times New Roman" w:cs="Times New Roman"/>
          <w:b/>
          <w:bCs/>
          <w:sz w:val="24"/>
          <w:szCs w:val="24"/>
          <w:lang w:val="en-IN" w:eastAsia="en-IN"/>
        </w:rPr>
        <w:t>What is the average time between a customer's initial purchase and subsequent purchases?</w:t>
      </w:r>
    </w:p>
    <w:p w14:paraId="2D2D8914" w14:textId="77777777" w:rsidR="00AC5079" w:rsidRPr="00AC5079" w:rsidRDefault="00AC5079" w:rsidP="00AC5079">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AC5079">
        <w:rPr>
          <w:rFonts w:ascii="Times New Roman" w:eastAsia="Times New Roman" w:hAnsi="Times New Roman" w:cs="Times New Roman"/>
          <w:b/>
          <w:bCs/>
          <w:sz w:val="24"/>
          <w:szCs w:val="24"/>
          <w:lang w:val="en-IN" w:eastAsia="en-IN"/>
        </w:rPr>
        <w:t>Rationale</w:t>
      </w:r>
      <w:r w:rsidRPr="00AC5079">
        <w:rPr>
          <w:rFonts w:ascii="Times New Roman" w:eastAsia="Times New Roman" w:hAnsi="Times New Roman" w:cs="Times New Roman"/>
          <w:sz w:val="24"/>
          <w:szCs w:val="24"/>
          <w:lang w:val="en-IN" w:eastAsia="en-IN"/>
        </w:rPr>
        <w:t>: This metric helps the CMO to assess the effectiveness of post-purchase engagement strategies and to design campaigns aimed at shortening the time between purchases.</w:t>
      </w:r>
    </w:p>
    <w:p w14:paraId="46F09A95" w14:textId="77777777" w:rsidR="00AC5079" w:rsidRPr="00AC5079" w:rsidRDefault="00AC5079" w:rsidP="00AC5079">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AC5079">
        <w:rPr>
          <w:rFonts w:ascii="Times New Roman" w:eastAsia="Times New Roman" w:hAnsi="Times New Roman" w:cs="Times New Roman"/>
          <w:b/>
          <w:bCs/>
          <w:sz w:val="24"/>
          <w:szCs w:val="24"/>
          <w:lang w:val="en-IN" w:eastAsia="en-IN"/>
        </w:rPr>
        <w:t>Which products have the highest repurchase rates, and what is their impact on revenue?</w:t>
      </w:r>
    </w:p>
    <w:p w14:paraId="17672990" w14:textId="77777777" w:rsidR="00AC5079" w:rsidRPr="00AC5079" w:rsidRDefault="00AC5079" w:rsidP="00AC5079">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AC5079">
        <w:rPr>
          <w:rFonts w:ascii="Times New Roman" w:eastAsia="Times New Roman" w:hAnsi="Times New Roman" w:cs="Times New Roman"/>
          <w:b/>
          <w:bCs/>
          <w:sz w:val="24"/>
          <w:szCs w:val="24"/>
          <w:lang w:val="en-IN" w:eastAsia="en-IN"/>
        </w:rPr>
        <w:t>Rationale</w:t>
      </w:r>
      <w:r w:rsidRPr="00AC5079">
        <w:rPr>
          <w:rFonts w:ascii="Times New Roman" w:eastAsia="Times New Roman" w:hAnsi="Times New Roman" w:cs="Times New Roman"/>
          <w:sz w:val="24"/>
          <w:szCs w:val="24"/>
          <w:lang w:val="en-IN" w:eastAsia="en-IN"/>
        </w:rPr>
        <w:t>: Identifying products with high repurchase rates allows the CMO to focus on promoting these products further and to understand the factors driving repeat purchases, which can inform future product and marketing strategies.</w:t>
      </w:r>
    </w:p>
    <w:p w14:paraId="6BB22E36" w14:textId="77777777" w:rsidR="00AC5079" w:rsidRPr="00AC5079" w:rsidRDefault="00AC5079" w:rsidP="00AC5079">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AC5079">
        <w:rPr>
          <w:rFonts w:ascii="Times New Roman" w:eastAsia="Times New Roman" w:hAnsi="Times New Roman" w:cs="Times New Roman"/>
          <w:b/>
          <w:bCs/>
          <w:sz w:val="24"/>
          <w:szCs w:val="24"/>
          <w:lang w:val="en-IN" w:eastAsia="en-IN"/>
        </w:rPr>
        <w:t>How does product performance vary across different regions?</w:t>
      </w:r>
    </w:p>
    <w:p w14:paraId="2DA3B099" w14:textId="77777777" w:rsidR="00AC5079" w:rsidRPr="00AC5079" w:rsidRDefault="00AC5079" w:rsidP="00AC5079">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AC5079">
        <w:rPr>
          <w:rFonts w:ascii="Times New Roman" w:eastAsia="Times New Roman" w:hAnsi="Times New Roman" w:cs="Times New Roman"/>
          <w:b/>
          <w:bCs/>
          <w:sz w:val="24"/>
          <w:szCs w:val="24"/>
          <w:lang w:val="en-IN" w:eastAsia="en-IN"/>
        </w:rPr>
        <w:t>Rationale</w:t>
      </w:r>
      <w:r w:rsidRPr="00AC5079">
        <w:rPr>
          <w:rFonts w:ascii="Times New Roman" w:eastAsia="Times New Roman" w:hAnsi="Times New Roman" w:cs="Times New Roman"/>
          <w:sz w:val="24"/>
          <w:szCs w:val="24"/>
          <w:lang w:val="en-IN" w:eastAsia="en-IN"/>
        </w:rPr>
        <w:t xml:space="preserve">: </w:t>
      </w:r>
      <w:proofErr w:type="spellStart"/>
      <w:r w:rsidRPr="00AC5079">
        <w:rPr>
          <w:rFonts w:ascii="Times New Roman" w:eastAsia="Times New Roman" w:hAnsi="Times New Roman" w:cs="Times New Roman"/>
          <w:sz w:val="24"/>
          <w:szCs w:val="24"/>
          <w:lang w:val="en-IN" w:eastAsia="en-IN"/>
        </w:rPr>
        <w:t>Analyzing</w:t>
      </w:r>
      <w:proofErr w:type="spellEnd"/>
      <w:r w:rsidRPr="00AC5079">
        <w:rPr>
          <w:rFonts w:ascii="Times New Roman" w:eastAsia="Times New Roman" w:hAnsi="Times New Roman" w:cs="Times New Roman"/>
          <w:sz w:val="24"/>
          <w:szCs w:val="24"/>
          <w:lang w:val="en-IN" w:eastAsia="en-IN"/>
        </w:rPr>
        <w:t xml:space="preserve"> regional differences in product performance helps the CMO to tailor marketing strategies to specific regions, optimizing campaigns for regional preferences and boosting overall sales.</w:t>
      </w:r>
    </w:p>
    <w:p w14:paraId="747CCEA7" w14:textId="0A98D0F3" w:rsidR="00307F84" w:rsidRPr="00AC5079" w:rsidRDefault="00307F84" w:rsidP="00AC5079">
      <w:pPr>
        <w:spacing w:line="240" w:lineRule="auto"/>
        <w:jc w:val="both"/>
        <w:rPr>
          <w:rFonts w:cstheme="minorHAnsi"/>
          <w:sz w:val="24"/>
          <w:lang w:val="en-IN"/>
        </w:rPr>
      </w:pPr>
    </w:p>
    <w:sectPr w:rsidR="00307F84" w:rsidRPr="00AC5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D7ED0"/>
    <w:multiLevelType w:val="hybridMultilevel"/>
    <w:tmpl w:val="A57AE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9E1F8F"/>
    <w:multiLevelType w:val="multilevel"/>
    <w:tmpl w:val="DFD2F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C5603"/>
    <w:multiLevelType w:val="hybridMultilevel"/>
    <w:tmpl w:val="DAB4D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0449D"/>
    <w:multiLevelType w:val="hybridMultilevel"/>
    <w:tmpl w:val="15A6E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A652DA"/>
    <w:multiLevelType w:val="hybridMultilevel"/>
    <w:tmpl w:val="82FA2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EF0ED4"/>
    <w:multiLevelType w:val="hybridMultilevel"/>
    <w:tmpl w:val="F62EE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A045E6"/>
    <w:multiLevelType w:val="hybridMultilevel"/>
    <w:tmpl w:val="26028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5594E"/>
    <w:multiLevelType w:val="hybridMultilevel"/>
    <w:tmpl w:val="80C48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2D3531"/>
    <w:multiLevelType w:val="multilevel"/>
    <w:tmpl w:val="911C8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1F4AC4"/>
    <w:multiLevelType w:val="hybridMultilevel"/>
    <w:tmpl w:val="07B4F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8970D8"/>
    <w:multiLevelType w:val="hybridMultilevel"/>
    <w:tmpl w:val="DB2EF8F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59073530"/>
    <w:multiLevelType w:val="hybridMultilevel"/>
    <w:tmpl w:val="5F4E9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3220"/>
    <w:multiLevelType w:val="hybridMultilevel"/>
    <w:tmpl w:val="7E5AA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C338A9"/>
    <w:multiLevelType w:val="hybridMultilevel"/>
    <w:tmpl w:val="F0102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CD0013"/>
    <w:multiLevelType w:val="hybridMultilevel"/>
    <w:tmpl w:val="0BE24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D514B"/>
    <w:multiLevelType w:val="hybridMultilevel"/>
    <w:tmpl w:val="D1D67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D1029F"/>
    <w:multiLevelType w:val="hybridMultilevel"/>
    <w:tmpl w:val="7EDC5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CB2149"/>
    <w:multiLevelType w:val="hybridMultilevel"/>
    <w:tmpl w:val="4D065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119544">
    <w:abstractNumId w:val="15"/>
  </w:num>
  <w:num w:numId="2" w16cid:durableId="937326763">
    <w:abstractNumId w:val="12"/>
  </w:num>
  <w:num w:numId="3" w16cid:durableId="331379630">
    <w:abstractNumId w:val="11"/>
  </w:num>
  <w:num w:numId="4" w16cid:durableId="210270136">
    <w:abstractNumId w:val="2"/>
  </w:num>
  <w:num w:numId="5" w16cid:durableId="15035581">
    <w:abstractNumId w:val="14"/>
  </w:num>
  <w:num w:numId="6" w16cid:durableId="1965260510">
    <w:abstractNumId w:val="16"/>
  </w:num>
  <w:num w:numId="7" w16cid:durableId="122508527">
    <w:abstractNumId w:val="17"/>
  </w:num>
  <w:num w:numId="8" w16cid:durableId="1169901468">
    <w:abstractNumId w:val="10"/>
  </w:num>
  <w:num w:numId="9" w16cid:durableId="1855417505">
    <w:abstractNumId w:val="7"/>
  </w:num>
  <w:num w:numId="10" w16cid:durableId="222915098">
    <w:abstractNumId w:val="4"/>
  </w:num>
  <w:num w:numId="11" w16cid:durableId="2035500653">
    <w:abstractNumId w:val="0"/>
  </w:num>
  <w:num w:numId="12" w16cid:durableId="843713535">
    <w:abstractNumId w:val="5"/>
  </w:num>
  <w:num w:numId="13" w16cid:durableId="557862208">
    <w:abstractNumId w:val="3"/>
  </w:num>
  <w:num w:numId="14" w16cid:durableId="1871530791">
    <w:abstractNumId w:val="13"/>
  </w:num>
  <w:num w:numId="15" w16cid:durableId="904802155">
    <w:abstractNumId w:val="9"/>
  </w:num>
  <w:num w:numId="16" w16cid:durableId="1017347744">
    <w:abstractNumId w:val="6"/>
  </w:num>
  <w:num w:numId="17" w16cid:durableId="1409695381">
    <w:abstractNumId w:val="1"/>
  </w:num>
  <w:num w:numId="18" w16cid:durableId="5077890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CEA"/>
    <w:rsid w:val="00185BC0"/>
    <w:rsid w:val="001A570A"/>
    <w:rsid w:val="001E36BD"/>
    <w:rsid w:val="00200CEA"/>
    <w:rsid w:val="0029105B"/>
    <w:rsid w:val="002B5A57"/>
    <w:rsid w:val="00307F84"/>
    <w:rsid w:val="0033144E"/>
    <w:rsid w:val="0047028E"/>
    <w:rsid w:val="0058178F"/>
    <w:rsid w:val="00621D66"/>
    <w:rsid w:val="00797CBD"/>
    <w:rsid w:val="00931904"/>
    <w:rsid w:val="00A36646"/>
    <w:rsid w:val="00AC5079"/>
    <w:rsid w:val="00AC7960"/>
    <w:rsid w:val="00C419A7"/>
    <w:rsid w:val="00C52E10"/>
    <w:rsid w:val="00D64432"/>
    <w:rsid w:val="00DE341C"/>
    <w:rsid w:val="00E543AC"/>
    <w:rsid w:val="00EE3AC0"/>
    <w:rsid w:val="00FD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234A"/>
  <w15:chartTrackingRefBased/>
  <w15:docId w15:val="{0FDDD1ED-EC8F-407C-8DD9-24106285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C507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CEA"/>
    <w:pPr>
      <w:ind w:left="720"/>
      <w:contextualSpacing/>
    </w:pPr>
  </w:style>
  <w:style w:type="character" w:customStyle="1" w:styleId="Heading3Char">
    <w:name w:val="Heading 3 Char"/>
    <w:basedOn w:val="DefaultParagraphFont"/>
    <w:link w:val="Heading3"/>
    <w:uiPriority w:val="9"/>
    <w:rsid w:val="00AC5079"/>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AC507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C50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Vaidehi Dwivedi</cp:lastModifiedBy>
  <cp:revision>8</cp:revision>
  <dcterms:created xsi:type="dcterms:W3CDTF">2023-04-27T12:41:00Z</dcterms:created>
  <dcterms:modified xsi:type="dcterms:W3CDTF">2024-06-20T11:34:00Z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a70207af-fc15-46d2-a023-45081ce5e847</vt:lpwstr>
  </property>
</Properties>
</file>