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&#65279;<?xml version="1.0" encoding="utf-8" standalone="yes"?><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61500EE4" w:rsidP="7B81ECAF" w:rsidRDefault="067DCF2E" w14:paraId="239EB419" w14:textId="3DA19902">
      <w:pPr>
        <w:pStyle w:val="Heading1"/>
      </w:pPr>
      <w:r>
        <w:t xml:space="preserve">Technical Specifications: </w:t>
      </w:r>
    </w:p>
    <w:p w:rsidR="067DCF2E" w:rsidP="067DCF2E" w:rsidRDefault="067DCF2E" w14:paraId="7B4352C4" w14:textId="2E2FA325">
      <w:pPr>
        <w:rPr>
          <w:b/>
          <w:bCs/>
        </w:rPr>
      </w:pPr>
      <w:r>
        <w:br/>
      </w:r>
      <w:r w:rsidRPr="067DCF2E">
        <w:rPr>
          <w:b/>
          <w:bCs/>
        </w:rPr>
        <w:t>Important Version Info (see package.json form more info):  NPM, Firebase Web Version 8, Expo 43.0, React 17.0.1.</w:t>
      </w:r>
    </w:p>
    <w:p w:rsidR="072311E6" w:rsidP="067DCF2E" w:rsidRDefault="067DCF2E" w14:paraId="4B5B27E5" w14:textId="5FAC10EB">
      <w:pPr>
        <w:pStyle w:val="ListParagraph"/>
        <w:numPr>
          <w:ilvl w:val="0"/>
          <w:numId w:val="16"/>
        </w:numPr>
        <w:rPr>
          <w:rFonts w:eastAsiaTheme="minorEastAsia"/>
          <w:b/>
          <w:bCs/>
        </w:rPr>
      </w:pPr>
      <w:r w:rsidRPr="067DCF2E">
        <w:rPr>
          <w:b/>
          <w:bCs/>
        </w:rPr>
        <w:t xml:space="preserve"> </w:t>
      </w:r>
      <w:r w:rsidRPr="067DCF2E">
        <w:rPr>
          <w:b/>
          <w:bCs/>
          <w:u w:val="single"/>
        </w:rPr>
        <w:t>Integrating Firebase Cloud Functions with Google Calendar API</w:t>
      </w:r>
      <w:r w:rsidR="072311E6">
        <w:br/>
      </w:r>
      <w:r w:rsidR="072311E6">
        <w:tab/>
      </w:r>
    </w:p>
    <w:p w:rsidR="072311E6" w:rsidP="067DCF2E" w:rsidRDefault="067DCF2E" w14:paraId="7D5A7259" w14:textId="20AF1B1F">
      <w:pPr>
        <w:pStyle w:val="ListParagraph"/>
        <w:numPr>
          <w:ilvl w:val="0"/>
          <w:numId w:val="11"/>
        </w:numPr>
        <w:rPr>
          <w:color w:val="292929"/>
        </w:rPr>
      </w:pPr>
      <w:r w:rsidRPr="067DCF2E">
        <w:rPr>
          <w:color w:val="292929"/>
        </w:rPr>
        <w:t>Setting up your Firebase App</w:t>
      </w:r>
    </w:p>
    <w:p w:rsidR="7B81ECAF" w:rsidP="052AC15B" w:rsidRDefault="052AC15B" w14:paraId="5FFE7F89" w14:textId="0FC0B565">
      <w:pPr>
        <w:ind w:left="720"/>
        <w:rPr>
          <w:rFonts w:ascii="charter" w:hAnsi="charter" w:eastAsia="charter" w:cs="charter"/>
          <w:color w:val="292929"/>
          <w:sz w:val="31"/>
          <w:szCs w:val="31"/>
        </w:rPr>
      </w:pPr>
      <w:r>
        <w:t xml:space="preserve">The first thing that the needs to be done for the project to run, is to create a Firebase App. Visit </w:t>
      </w:r>
      <w:hyperlink r:id="rId5">
        <w:r w:rsidRPr="052AC15B">
          <w:rPr>
            <w:rStyle w:val="Hyperlink"/>
          </w:rPr>
          <w:t>Firebase Console</w:t>
        </w:r>
      </w:hyperlink>
      <w:r>
        <w:t xml:space="preserve"> , and after </w:t>
      </w:r>
      <w:r w:rsidRPr="052AC15B">
        <w:rPr>
          <w:rFonts w:eastAsiaTheme="minorEastAsia"/>
          <w:color w:val="292929"/>
        </w:rPr>
        <w:t xml:space="preserve">signing in to your Google account, you should get a list of all your Firebase projects and an </w:t>
      </w:r>
      <w:r w:rsidRPr="052AC15B">
        <w:rPr>
          <w:rFonts w:eastAsiaTheme="minorEastAsia"/>
          <w:b/>
          <w:bCs/>
          <w:color w:val="292929"/>
        </w:rPr>
        <w:t>Add Project</w:t>
      </w:r>
      <w:r w:rsidRPr="052AC15B">
        <w:rPr>
          <w:rFonts w:eastAsiaTheme="minorEastAsia"/>
          <w:color w:val="292929"/>
        </w:rPr>
        <w:t xml:space="preserve"> button. When you click </w:t>
      </w:r>
      <w:r w:rsidRPr="052AC15B">
        <w:rPr>
          <w:rFonts w:eastAsiaTheme="minorEastAsia"/>
          <w:b/>
          <w:bCs/>
          <w:color w:val="292929"/>
        </w:rPr>
        <w:t>Add Project</w:t>
      </w:r>
      <w:r w:rsidRPr="052AC15B">
        <w:rPr>
          <w:rFonts w:eastAsiaTheme="minorEastAsia"/>
          <w:color w:val="292929"/>
        </w:rPr>
        <w:t xml:space="preserve">, you’ll be prompted to fill in your project details. The </w:t>
      </w:r>
      <w:r w:rsidRPr="052AC15B">
        <w:rPr>
          <w:rFonts w:eastAsiaTheme="minorEastAsia"/>
          <w:b/>
          <w:bCs/>
          <w:color w:val="292929"/>
        </w:rPr>
        <w:t>Project Name</w:t>
      </w:r>
      <w:r w:rsidRPr="052AC15B">
        <w:rPr>
          <w:rFonts w:eastAsiaTheme="minorEastAsia"/>
          <w:color w:val="292929"/>
        </w:rPr>
        <w:t xml:space="preserve"> can be anything you like, but the </w:t>
      </w:r>
      <w:r w:rsidRPr="052AC15B">
        <w:rPr>
          <w:rFonts w:eastAsiaTheme="minorEastAsia"/>
          <w:b/>
          <w:bCs/>
          <w:color w:val="292929"/>
        </w:rPr>
        <w:t>Project ID</w:t>
      </w:r>
      <w:r w:rsidRPr="052AC15B">
        <w:rPr>
          <w:rFonts w:eastAsiaTheme="minorEastAsia"/>
          <w:color w:val="292929"/>
        </w:rPr>
        <w:t xml:space="preserve"> must be unique through all Google projects. Be sure to accept all terms and conditions in the window. Once doing so, click </w:t>
      </w:r>
      <w:r w:rsidRPr="052AC15B">
        <w:rPr>
          <w:rFonts w:eastAsiaTheme="minorEastAsia"/>
          <w:b/>
          <w:bCs/>
          <w:color w:val="292929"/>
        </w:rPr>
        <w:t>Create project</w:t>
      </w:r>
      <w:r w:rsidRPr="052AC15B">
        <w:rPr>
          <w:rFonts w:eastAsiaTheme="minorEastAsia"/>
          <w:color w:val="292929"/>
        </w:rPr>
        <w:t xml:space="preserve"> to finish creating your Firebase project. You can now enter your Firebase project.</w:t>
      </w:r>
    </w:p>
    <w:p w:rsidR="21A3C872" w:rsidP="067DCF2E" w:rsidRDefault="067DCF2E" w14:paraId="3C509CC8" w14:textId="5DCB987D">
      <w:pPr>
        <w:pStyle w:val="ListParagraph"/>
        <w:numPr>
          <w:ilvl w:val="0"/>
          <w:numId w:val="11"/>
        </w:numPr>
        <w:rPr>
          <w:rFonts w:eastAsiaTheme="minorEastAsia"/>
        </w:rPr>
      </w:pPr>
      <w:r>
        <w:t>Initializing our Firebase Project</w:t>
      </w:r>
    </w:p>
    <w:p w:rsidR="067DCF2E" w:rsidP="5FE1F23E" w:rsidRDefault="067DCF2E" w14:paraId="712BA293" w14:textId="2D69D32C">
      <w:pPr>
        <w:ind w:firstLine="720"/>
      </w:pPr>
      <w:r w:rsidR="5FE1F23E">
        <w:rPr/>
        <w:t xml:space="preserve">First, open a command utility </w:t>
      </w:r>
      <w:proofErr w:type="gramStart"/>
      <w:r w:rsidR="5FE1F23E">
        <w:rPr/>
        <w:t>in</w:t>
      </w:r>
      <w:proofErr w:type="gramEnd"/>
      <w:r w:rsidR="5FE1F23E">
        <w:rPr/>
        <w:t xml:space="preserve"> the root of the reop and run </w:t>
      </w:r>
      <w:proofErr w:type="spellStart"/>
      <w:r w:rsidRPr="5FE1F23E" w:rsidR="5FE1F23E">
        <w:rPr>
          <w:i w:val="1"/>
          <w:iCs w:val="1"/>
        </w:rPr>
        <w:t>npm</w:t>
      </w:r>
      <w:proofErr w:type="spellEnd"/>
      <w:r w:rsidRPr="5FE1F23E" w:rsidR="5FE1F23E">
        <w:rPr>
          <w:i w:val="1"/>
          <w:iCs w:val="1"/>
        </w:rPr>
        <w:t xml:space="preserve"> install</w:t>
      </w:r>
      <w:r w:rsidR="5FE1F23E">
        <w:rPr/>
        <w:t xml:space="preserve"> to download all the </w:t>
      </w:r>
      <w:r>
        <w:tab/>
      </w:r>
      <w:r w:rsidR="5FE1F23E">
        <w:rPr/>
        <w:t>relevant node packages.</w:t>
      </w:r>
    </w:p>
    <w:p w:rsidR="2F423033" w:rsidP="7B81ECAF" w:rsidRDefault="067DCF2E" w14:paraId="4D3F88F6" w14:textId="2195DE21">
      <w:pPr>
        <w:ind w:left="720"/>
      </w:pPr>
      <w:r w:rsidRPr="067DCF2E">
        <w:rPr>
          <w:rFonts w:eastAsiaTheme="minorEastAsia"/>
          <w:color w:val="292929"/>
        </w:rPr>
        <w:t xml:space="preserve">Then, now that you have a Firebase project initialized on your account, you’ll be able to add/deploy Cloud Functions. </w:t>
      </w:r>
      <w:r>
        <w:t xml:space="preserve">Open up the command prompt/terminal and navigate to the project workspace directory. First, you’ll need to download the </w:t>
      </w:r>
      <w:r w:rsidRPr="067DCF2E">
        <w:rPr>
          <w:b/>
          <w:bCs/>
        </w:rPr>
        <w:t>Firebase CLI</w:t>
      </w:r>
      <w:r>
        <w:t xml:space="preserve"> with </w:t>
      </w:r>
      <w:r w:rsidRPr="067DCF2E">
        <w:rPr>
          <w:i/>
          <w:iCs/>
        </w:rPr>
        <w:t>npm install -g firebase-tools</w:t>
      </w:r>
      <w:r>
        <w:t xml:space="preserve">. Once installed, login to your Firebase account with the command </w:t>
      </w:r>
      <w:r w:rsidRPr="067DCF2E">
        <w:rPr>
          <w:i/>
          <w:iCs/>
        </w:rPr>
        <w:t>firebase login</w:t>
      </w:r>
      <w:r>
        <w:t xml:space="preserve">. This will grant the CLI access to your account so that you can manage and deploy code to specific Firebase projects. Run </w:t>
      </w:r>
      <w:r w:rsidRPr="067DCF2E">
        <w:rPr>
          <w:i/>
          <w:iCs/>
        </w:rPr>
        <w:t>firebase init</w:t>
      </w:r>
      <w:r>
        <w:t xml:space="preserve"> to begin the setup of the project architecture for your cloud function. Select </w:t>
      </w:r>
      <w:r w:rsidRPr="067DCF2E">
        <w:rPr>
          <w:b/>
          <w:bCs/>
        </w:rPr>
        <w:t xml:space="preserve">Functions </w:t>
      </w:r>
      <w:r>
        <w:t>by navigating with arrow up/down, then press space to select and enter to confirm. Next, the Firebase CLI will want to know which project you want your Cloud Function to be associated with. Select the correct PROJECT_ID for the Firebase project and press enter. After pressing Enter, you will be given the option to write the Cloud Function in JavaScript or TypeScript. Choose JavaScript since the functions are already written in JavaScript. Continue with the rest of the project setup and DO NOT overwrite any files. For ease of use later, be sure to install the npm dependencies and a linter during your project initialization.</w:t>
      </w:r>
    </w:p>
    <w:p w:rsidR="106B6456" w:rsidP="067DCF2E" w:rsidRDefault="067DCF2E" w14:paraId="20D98499" w14:textId="42C42CFE">
      <w:pPr>
        <w:pStyle w:val="ListParagraph"/>
        <w:numPr>
          <w:ilvl w:val="0"/>
          <w:numId w:val="11"/>
        </w:numPr>
        <w:rPr>
          <w:rFonts w:eastAsiaTheme="minorEastAsia"/>
        </w:rPr>
      </w:pPr>
      <w:r>
        <w:t>Create Calendar API Credentials</w:t>
      </w:r>
    </w:p>
    <w:p w:rsidR="50DF4881" w:rsidP="4F4C24C9" w:rsidRDefault="4F4C24C9" w14:paraId="4121ACBA" w14:textId="67B29962">
      <w:pPr>
        <w:ind w:left="720"/>
      </w:pPr>
      <w:r>
        <w:t xml:space="preserve">In order for the Google Functions to work properly with the Google Calendar API, you will need to generate API credentials. First, go to the </w:t>
      </w:r>
      <w:hyperlink r:id="rId6">
        <w:r w:rsidRPr="4F4C24C9">
          <w:rPr>
            <w:rStyle w:val="Hyperlink"/>
          </w:rPr>
          <w:t>Google Developer Console</w:t>
        </w:r>
      </w:hyperlink>
      <w:r>
        <w:t xml:space="preserve"> and select the project you created, then select </w:t>
      </w:r>
      <w:r w:rsidRPr="4F4C24C9">
        <w:rPr>
          <w:b/>
          <w:bCs/>
        </w:rPr>
        <w:t>Go to APIs</w:t>
      </w:r>
      <w:r>
        <w:t xml:space="preserve"> </w:t>
      </w:r>
      <w:r w:rsidRPr="4F4C24C9">
        <w:rPr>
          <w:b/>
          <w:bCs/>
        </w:rPr>
        <w:t>overview</w:t>
      </w:r>
      <w:r>
        <w:t xml:space="preserve"> in the section for APIs. In the API Dashboard, select </w:t>
      </w:r>
      <w:r w:rsidRPr="4F4C24C9">
        <w:rPr>
          <w:b/>
          <w:bCs/>
        </w:rPr>
        <w:t>Credentials</w:t>
      </w:r>
      <w:r>
        <w:t xml:space="preserve"> from the menu on the left and then on top select </w:t>
      </w:r>
      <w:r w:rsidRPr="4F4C24C9">
        <w:rPr>
          <w:b/>
          <w:bCs/>
        </w:rPr>
        <w:t xml:space="preserve">Create Credentials </w:t>
      </w:r>
      <w:r>
        <w:t xml:space="preserve">and then </w:t>
      </w:r>
      <w:r w:rsidR="052AC15B">
        <w:tab/>
      </w:r>
      <w:r w:rsidRPr="4F4C24C9">
        <w:rPr>
          <w:b/>
          <w:bCs/>
        </w:rPr>
        <w:t>OAuth Client ID.</w:t>
      </w:r>
    </w:p>
    <w:p w:rsidR="50DF4881" w:rsidP="052AC15B" w:rsidRDefault="052AC15B" w14:paraId="5621E176" w14:textId="256D9121">
      <w:pPr>
        <w:ind w:firstLine="720"/>
      </w:pPr>
      <w:r>
        <w:t xml:space="preserve">(You may see a warning banner near the top of the page saying: </w:t>
      </w:r>
    </w:p>
    <w:p w:rsidR="50DF4881" w:rsidP="052AC15B" w:rsidRDefault="052AC15B" w14:paraId="25C4D2B8" w14:textId="36D5CF5C">
      <w:pPr>
        <w:ind w:firstLine="720"/>
      </w:pPr>
      <w:r>
        <w:t>“To create an OAuth client ID, you must first set a product name on the consent screen”</w:t>
      </w:r>
    </w:p>
    <w:p w:rsidR="50DF4881" w:rsidP="052AC15B" w:rsidRDefault="052AC15B" w14:paraId="555E8839" w14:textId="192CB4AC">
      <w:pPr>
        <w:ind w:left="720"/>
      </w:pPr>
      <w:r>
        <w:t>To fix this, click the Configure consent screen button on the alert and pick a name for your “product”. Once you name your product, you may need to select an email for a Support Email before the Save button is enabled. Once enabled, click Save to be redirected to the OAuth Client ID creation screen.)</w:t>
      </w:r>
    </w:p>
    <w:p w:rsidR="50DF4881" w:rsidP="052AC15B" w:rsidRDefault="052AC15B" w14:paraId="1BE0D18A" w14:textId="7ACBE79E">
      <w:pPr>
        <w:ind w:left="720"/>
      </w:pPr>
      <w:r>
        <w:t xml:space="preserve">Next, on the credentials screen, select </w:t>
      </w:r>
      <w:r w:rsidRPr="052AC15B">
        <w:rPr>
          <w:b/>
          <w:bCs/>
        </w:rPr>
        <w:t>Web Application</w:t>
      </w:r>
      <w:r>
        <w:t xml:space="preserve"> under </w:t>
      </w:r>
      <w:r w:rsidRPr="052AC15B">
        <w:rPr>
          <w:b/>
          <w:bCs/>
        </w:rPr>
        <w:t>Application Type</w:t>
      </w:r>
      <w:r>
        <w:t xml:space="preserve"> to bring up the other criteria needed for OAuth credentials. Name the OAuth Client ID something meaningful so you can keep track of the credentials for your project.)</w:t>
      </w:r>
    </w:p>
    <w:p w:rsidR="50DF4881" w:rsidP="052AC15B" w:rsidRDefault="052AC15B" w14:paraId="2578B4AA" w14:textId="47E73620">
      <w:pPr>
        <w:ind w:left="720"/>
      </w:pPr>
      <w:r>
        <w:t xml:space="preserve">Under </w:t>
      </w:r>
      <w:r w:rsidRPr="052AC15B">
        <w:rPr>
          <w:b/>
          <w:bCs/>
        </w:rPr>
        <w:t>Authorized redirect URIs</w:t>
      </w:r>
      <w:r>
        <w:t xml:space="preserve"> add the URI </w:t>
      </w:r>
      <w:hyperlink r:id="rId7">
        <w:r w:rsidRPr="052AC15B">
          <w:rPr>
            <w:rStyle w:val="Hyperlink"/>
          </w:rPr>
          <w:t>https://developers.google.com/oauthplayground</w:t>
        </w:r>
      </w:hyperlink>
      <w:r>
        <w:t>. Once the redirect URI is added, click anywhere outside the input to ensure the URI was entered correctly. If everything looks correct, click the Create button at the bottom.</w:t>
      </w:r>
    </w:p>
    <w:p w:rsidR="50DF4881" w:rsidP="067DCF2E" w:rsidRDefault="067DCF2E" w14:paraId="62866425" w14:textId="13AF2D82">
      <w:pPr>
        <w:ind w:left="720"/>
        <w:rPr>
          <w:i/>
          <w:iCs/>
        </w:rPr>
      </w:pPr>
      <w:r>
        <w:t xml:space="preserve">Now go back to the </w:t>
      </w:r>
      <w:r w:rsidRPr="067DCF2E">
        <w:rPr>
          <w:b/>
          <w:bCs/>
        </w:rPr>
        <w:t xml:space="preserve">Credentials </w:t>
      </w:r>
      <w:r>
        <w:t xml:space="preserve">page, and under the section </w:t>
      </w:r>
      <w:r w:rsidRPr="067DCF2E">
        <w:rPr>
          <w:b/>
          <w:bCs/>
        </w:rPr>
        <w:t xml:space="preserve">OAuth 2.0 Client IDs </w:t>
      </w:r>
      <w:r>
        <w:t xml:space="preserve">you should be able to see your credentials. On the left side of the entry you should see a download icon, click that and it will allow you to download your credentials in a JSON file. Rename this file to </w:t>
      </w:r>
      <w:r w:rsidRPr="067DCF2E">
        <w:rPr>
          <w:i/>
          <w:iCs/>
        </w:rPr>
        <w:t>credentials.json</w:t>
      </w:r>
      <w:r>
        <w:t xml:space="preserve"> and save it in the </w:t>
      </w:r>
      <w:r w:rsidRPr="067DCF2E">
        <w:rPr>
          <w:i/>
          <w:iCs/>
        </w:rPr>
        <w:t xml:space="preserve">functions </w:t>
      </w:r>
      <w:r>
        <w:t xml:space="preserve">directory. You should overwrite the existing </w:t>
      </w:r>
      <w:r w:rsidR="052AC15B">
        <w:tab/>
      </w:r>
      <w:r w:rsidRPr="067DCF2E">
        <w:rPr>
          <w:i/>
          <w:iCs/>
        </w:rPr>
        <w:t xml:space="preserve">credentials </w:t>
      </w:r>
      <w:r>
        <w:t>file.</w:t>
      </w:r>
    </w:p>
    <w:p w:rsidR="50DF4881" w:rsidP="067DCF2E" w:rsidRDefault="067DCF2E" w14:paraId="56DB0D82" w14:textId="11558BA8">
      <w:pPr>
        <w:pStyle w:val="ListParagraph"/>
        <w:numPr>
          <w:ilvl w:val="0"/>
          <w:numId w:val="11"/>
        </w:numPr>
        <w:rPr>
          <w:rFonts w:eastAsiaTheme="minorEastAsia"/>
        </w:rPr>
      </w:pPr>
      <w:r>
        <w:t>Configure OAuth2 for your project</w:t>
      </w:r>
    </w:p>
    <w:p w:rsidR="50DF4881" w:rsidP="067DCF2E" w:rsidRDefault="067DCF2E" w14:paraId="186E5B39" w14:textId="42F9FA0A">
      <w:pPr>
        <w:ind w:firstLine="720"/>
      </w:pPr>
      <w:r>
        <w:t xml:space="preserve">Now that we have your OAuth Client credentials, you’ll need to actually go into your redirect </w:t>
      </w:r>
      <w:r w:rsidR="052AC15B">
        <w:tab/>
      </w:r>
      <w:r>
        <w:t xml:space="preserve">URI and configure the OAuth2. </w:t>
      </w:r>
    </w:p>
    <w:p w:rsidR="50DF4881" w:rsidP="5FE1F23E" w:rsidRDefault="052AC15B" w14:paraId="44F59922" w14:textId="0203DBBC">
      <w:pPr>
        <w:ind w:left="720" w:firstLine="0"/>
      </w:pPr>
      <w:r w:rsidR="5FE1F23E">
        <w:rPr/>
        <w:t xml:space="preserve">To do this, go to </w:t>
      </w:r>
      <w:hyperlink r:id="Rd9c9dec978be4f23">
        <w:r w:rsidRPr="5FE1F23E" w:rsidR="5FE1F23E">
          <w:rPr>
            <w:rStyle w:val="Hyperlink"/>
          </w:rPr>
          <w:t>https://developers.google.com/oauthplayground</w:t>
        </w:r>
      </w:hyperlink>
      <w:r w:rsidR="5FE1F23E">
        <w:rPr/>
        <w:t xml:space="preserve">. On the page, click the </w:t>
      </w:r>
      <w:r w:rsidRPr="5FE1F23E" w:rsidR="5FE1F23E">
        <w:rPr>
          <w:b w:val="1"/>
          <w:bCs w:val="1"/>
        </w:rPr>
        <w:t>Settings</w:t>
      </w:r>
      <w:r w:rsidR="5FE1F23E">
        <w:rPr/>
        <w:t xml:space="preserve"> icon in the top-right of the screen to pull up the configuration settings. Select </w:t>
      </w:r>
      <w:r w:rsidRPr="5FE1F23E" w:rsidR="5FE1F23E">
        <w:rPr>
          <w:b w:val="1"/>
          <w:bCs w:val="1"/>
        </w:rPr>
        <w:t>Use your own OAuth</w:t>
      </w:r>
      <w:r w:rsidR="5FE1F23E">
        <w:rPr/>
        <w:t xml:space="preserve"> </w:t>
      </w:r>
      <w:r w:rsidRPr="5FE1F23E" w:rsidR="5FE1F23E">
        <w:rPr>
          <w:b w:val="1"/>
          <w:bCs w:val="1"/>
        </w:rPr>
        <w:t>credentials</w:t>
      </w:r>
      <w:r w:rsidR="5FE1F23E">
        <w:rPr/>
        <w:t xml:space="preserve"> at the bottom to bring up inputs for the Client ID/Client Secret you just created. After entering both the Client ID and Client Secret from your </w:t>
      </w:r>
      <w:proofErr w:type="spellStart"/>
      <w:r w:rsidR="5FE1F23E">
        <w:rPr/>
        <w:t>credentials.json</w:t>
      </w:r>
      <w:proofErr w:type="spellEnd"/>
      <w:r w:rsidR="5FE1F23E">
        <w:rPr/>
        <w:t xml:space="preserve"> file leave the above window open. On the left-side of the screen, search for the Calendar API v3 and select </w:t>
      </w:r>
      <w:r w:rsidRPr="5FE1F23E" w:rsidR="5FE1F23E">
        <w:rPr>
          <w:rFonts w:ascii="Arial" w:hAnsi="Arial" w:eastAsia="Arial" w:cs="Arial"/>
          <w:i w:val="1"/>
          <w:iCs w:val="1"/>
          <w:color w:val="222222"/>
          <w:sz w:val="19"/>
          <w:szCs w:val="19"/>
        </w:rPr>
        <w:t>https://www.googleapis.com/auth/calendar</w:t>
      </w:r>
      <w:r w:rsidR="5FE1F23E">
        <w:rPr/>
        <w:t xml:space="preserve">  as the scope for the cloud functions. Once that scope is selected, click </w:t>
      </w:r>
      <w:r w:rsidRPr="5FE1F23E" w:rsidR="5FE1F23E">
        <w:rPr>
          <w:b w:val="1"/>
          <w:bCs w:val="1"/>
        </w:rPr>
        <w:t xml:space="preserve">Authorize APIs </w:t>
      </w:r>
      <w:r w:rsidR="5FE1F23E">
        <w:rPr/>
        <w:t xml:space="preserve">at the bottom of Step 1. You’ll be taken to a Google sign-in page where you sign </w:t>
      </w:r>
      <w:proofErr w:type="gramStart"/>
      <w:r w:rsidR="5FE1F23E">
        <w:rPr/>
        <w:t>in to</w:t>
      </w:r>
      <w:proofErr w:type="gramEnd"/>
      <w:r w:rsidR="5FE1F23E">
        <w:rPr/>
        <w:t xml:space="preserve"> the Google account who’s calendar you want to access. Once signed in, you’ll be asked to confirm access for your credentials to manage your Google calendars. Approve of this message to continue. This will redirect you to Step 2 of the OAuth2 Playground form. You should have the </w:t>
      </w:r>
      <w:r w:rsidRPr="5FE1F23E" w:rsidR="5FE1F23E">
        <w:rPr>
          <w:b w:val="1"/>
          <w:bCs w:val="1"/>
        </w:rPr>
        <w:t>Authorization code</w:t>
      </w:r>
      <w:r w:rsidR="5FE1F23E">
        <w:rPr/>
        <w:t xml:space="preserve"> populated. This code is only valid for a short period of time (3600 seconds precisely). While it’s active, you’ll need to </w:t>
      </w:r>
      <w:r>
        <w:tab/>
      </w:r>
      <w:r w:rsidR="5FE1F23E">
        <w:rPr/>
        <w:t xml:space="preserve">click Exchange authorization code for tokens to populate a refresh token that we will be able to </w:t>
      </w:r>
      <w:r>
        <w:tab/>
      </w:r>
      <w:r w:rsidR="5FE1F23E">
        <w:rPr/>
        <w:t xml:space="preserve">use later in our cloud function. Then you will need to add this refresh token to the </w:t>
      </w:r>
      <w:r w:rsidRPr="5FE1F23E" w:rsidR="5FE1F23E">
        <w:rPr>
          <w:i w:val="1"/>
          <w:iCs w:val="1"/>
        </w:rPr>
        <w:t xml:space="preserve">credentials.json </w:t>
      </w:r>
      <w:r w:rsidR="5FE1F23E">
        <w:rPr/>
        <w:t>file</w:t>
      </w:r>
      <w:r w:rsidRPr="5FE1F23E" w:rsidR="5FE1F23E">
        <w:rPr>
          <w:i w:val="1"/>
          <w:iCs w:val="1"/>
        </w:rPr>
        <w:t>.</w:t>
      </w:r>
      <w:r w:rsidR="5FE1F23E">
        <w:rPr/>
        <w:t xml:space="preserve"> An updated version is below, and your file should be the same format.</w:t>
      </w:r>
    </w:p>
    <w:p w:rsidR="50DF4881" w:rsidP="052AC15B" w:rsidRDefault="50DF4881" w14:paraId="4792AD8F" w14:textId="4CF37AEB">
      <w:pPr>
        <w:ind w:firstLine="720"/>
      </w:pPr>
      <w:r>
        <w:rPr>
          <w:noProof/>
        </w:rPr>
        <w:drawing>
          <wp:inline distT="0" distB="0" distL="0" distR="0" wp14:anchorId="48DC182B" wp14:editId="1CCF7CB2">
            <wp:extent cx="4572000" cy="1971675"/>
            <wp:effectExtent l="0" t="0" r="0" b="0"/>
            <wp:docPr id="1990322791" name="Picture 1990322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1971675"/>
                    </a:xfrm>
                    <a:prstGeom prst="rect">
                      <a:avLst/>
                    </a:prstGeom>
                  </pic:spPr>
                </pic:pic>
              </a:graphicData>
            </a:graphic>
          </wp:inline>
        </w:drawing>
      </w:r>
    </w:p>
    <w:p w:rsidR="50DF4881" w:rsidP="052AC15B" w:rsidRDefault="50DF4881" w14:paraId="6157CE06" w14:textId="5211A029">
      <w:pPr>
        <w:ind w:firstLine="720"/>
      </w:pPr>
    </w:p>
    <w:p w:rsidR="50DF4881" w:rsidP="067DCF2E" w:rsidRDefault="067DCF2E" w14:paraId="6D83B18D" w14:textId="7563FDD4">
      <w:pPr>
        <w:pStyle w:val="ListParagraph"/>
        <w:numPr>
          <w:ilvl w:val="0"/>
          <w:numId w:val="11"/>
        </w:numPr>
        <w:rPr>
          <w:rFonts w:eastAsiaTheme="minorEastAsia"/>
        </w:rPr>
      </w:pPr>
      <w:r>
        <w:t>Deploy Cloud functions</w:t>
      </w:r>
    </w:p>
    <w:p w:rsidR="50DF4881" w:rsidP="067DCF2E" w:rsidRDefault="067DCF2E" w14:paraId="69DC8017" w14:textId="409E92EC">
      <w:pPr>
        <w:ind w:left="720"/>
      </w:pPr>
      <w:r>
        <w:t xml:space="preserve">Now you will need to deploy the functions in the index.js under functions directory to Firebase Functions by running the command </w:t>
      </w:r>
      <w:r w:rsidRPr="067DCF2E">
        <w:rPr>
          <w:i/>
          <w:iCs/>
        </w:rPr>
        <w:t>firebase deploy --only functions</w:t>
      </w:r>
      <w:r>
        <w:t xml:space="preserve"> in the root directory of the project. After a minute or two, the Firebase CLI will say that the Cloud Function is deployed.</w:t>
      </w:r>
    </w:p>
    <w:p w:rsidR="50DF4881" w:rsidP="067DCF2E" w:rsidRDefault="067DCF2E" w14:paraId="56B4715E" w14:textId="3679B324">
      <w:pPr>
        <w:pStyle w:val="ListParagraph"/>
        <w:numPr>
          <w:ilvl w:val="0"/>
          <w:numId w:val="11"/>
        </w:numPr>
        <w:rPr>
          <w:rFonts w:eastAsiaTheme="minorEastAsia"/>
        </w:rPr>
      </w:pPr>
      <w:r>
        <w:t>Instantiate Firebase Firestore</w:t>
      </w:r>
    </w:p>
    <w:p w:rsidR="50DF4881" w:rsidP="5FE1F23E" w:rsidRDefault="052AC15B" w14:paraId="0E324191" w14:textId="5CAC3B40">
      <w:pPr>
        <w:ind w:firstLine="720"/>
      </w:pPr>
      <w:r w:rsidR="5FE1F23E">
        <w:rPr/>
        <w:t xml:space="preserve">From the </w:t>
      </w:r>
      <w:hyperlink w:anchor="create" r:id="Rc446a4731df04b15">
        <w:r w:rsidRPr="5FE1F23E" w:rsidR="5FE1F23E">
          <w:rPr>
            <w:rStyle w:val="Hyperlink"/>
          </w:rPr>
          <w:t>Firebase documentation</w:t>
        </w:r>
      </w:hyperlink>
      <w:r w:rsidR="5FE1F23E">
        <w:rPr/>
        <w:t xml:space="preserve"> </w:t>
      </w:r>
    </w:p>
    <w:p w:rsidR="50DF4881" w:rsidP="5FE1F23E" w:rsidRDefault="067DCF2E" w14:paraId="0ACAF892" w14:textId="1A3987E5">
      <w:pPr>
        <w:pStyle w:val="ListParagraph"/>
        <w:numPr>
          <w:ilvl w:val="1"/>
          <w:numId w:val="11"/>
        </w:numPr>
        <w:rPr>
          <w:rFonts w:ascii="Calibri" w:hAnsi="Calibri" w:eastAsia="Calibri" w:cs="Calibri"/>
          <w:color w:val="202124"/>
          <w:sz w:val="22"/>
          <w:szCs w:val="22"/>
        </w:rPr>
      </w:pPr>
      <w:r w:rsidRPr="5FE1F23E" w:rsidR="5FE1F23E">
        <w:rPr>
          <w:rFonts w:ascii="Calibri" w:hAnsi="Calibri" w:eastAsia="Calibri" w:cs="Calibri"/>
          <w:color w:val="202124"/>
          <w:sz w:val="22"/>
          <w:szCs w:val="22"/>
        </w:rPr>
        <w:t xml:space="preserve">Navigate to the </w:t>
      </w:r>
      <w:r w:rsidRPr="5FE1F23E" w:rsidR="5FE1F23E">
        <w:rPr>
          <w:rFonts w:ascii="Calibri" w:hAnsi="Calibri" w:eastAsia="Calibri" w:cs="Calibri"/>
          <w:b w:val="1"/>
          <w:bCs w:val="1"/>
          <w:color w:val="202124"/>
          <w:sz w:val="22"/>
          <w:szCs w:val="22"/>
        </w:rPr>
        <w:t xml:space="preserve">Cloud </w:t>
      </w:r>
      <w:proofErr w:type="spellStart"/>
      <w:r w:rsidRPr="5FE1F23E" w:rsidR="5FE1F23E">
        <w:rPr>
          <w:rFonts w:ascii="Calibri" w:hAnsi="Calibri" w:eastAsia="Calibri" w:cs="Calibri"/>
          <w:b w:val="1"/>
          <w:bCs w:val="1"/>
          <w:color w:val="202124"/>
          <w:sz w:val="22"/>
          <w:szCs w:val="22"/>
        </w:rPr>
        <w:t>Firestore</w:t>
      </w:r>
      <w:proofErr w:type="spellEnd"/>
      <w:r w:rsidRPr="5FE1F23E" w:rsidR="5FE1F23E">
        <w:rPr>
          <w:rFonts w:ascii="Calibri" w:hAnsi="Calibri" w:eastAsia="Calibri" w:cs="Calibri"/>
          <w:color w:val="202124"/>
          <w:sz w:val="22"/>
          <w:szCs w:val="22"/>
        </w:rPr>
        <w:t xml:space="preserve"> section of the </w:t>
      </w:r>
      <w:hyperlink r:id="Rbb1b45b11d0b4fd8">
        <w:r w:rsidRPr="5FE1F23E" w:rsidR="5FE1F23E">
          <w:rPr>
            <w:rStyle w:val="Hyperlink"/>
            <w:rFonts w:ascii="Calibri" w:hAnsi="Calibri" w:eastAsia="Calibri" w:cs="Calibri"/>
            <w:sz w:val="22"/>
            <w:szCs w:val="22"/>
          </w:rPr>
          <w:t>Firebase console</w:t>
        </w:r>
      </w:hyperlink>
      <w:r w:rsidRPr="5FE1F23E" w:rsidR="5FE1F23E">
        <w:rPr>
          <w:rFonts w:ascii="Calibri" w:hAnsi="Calibri" w:eastAsia="Calibri" w:cs="Calibri"/>
          <w:color w:val="202124"/>
          <w:sz w:val="22"/>
          <w:szCs w:val="22"/>
        </w:rPr>
        <w:t>. You'll be prompted to select an existing Firebase project. Follow the database creation workflow.</w:t>
      </w:r>
    </w:p>
    <w:p w:rsidR="50DF4881" w:rsidP="5FE1F23E" w:rsidRDefault="067DCF2E" w14:paraId="4A752B2F" w14:textId="3C33AF82">
      <w:pPr>
        <w:pStyle w:val="ListParagraph"/>
        <w:numPr>
          <w:ilvl w:val="1"/>
          <w:numId w:val="11"/>
        </w:numPr>
        <w:rPr>
          <w:rFonts w:ascii="Calibri" w:hAnsi="Calibri" w:eastAsia="Calibri" w:cs="Calibri"/>
          <w:color w:val="202124"/>
          <w:sz w:val="22"/>
          <w:szCs w:val="22"/>
        </w:rPr>
      </w:pPr>
      <w:r w:rsidRPr="5FE1F23E" w:rsidR="5FE1F23E">
        <w:rPr>
          <w:rFonts w:ascii="Calibri" w:hAnsi="Calibri" w:eastAsia="Calibri" w:cs="Calibri"/>
          <w:color w:val="202124"/>
          <w:sz w:val="22"/>
          <w:szCs w:val="22"/>
        </w:rPr>
        <w:t xml:space="preserve">Select a starting mode for your Cloud </w:t>
      </w:r>
      <w:proofErr w:type="spellStart"/>
      <w:r w:rsidRPr="5FE1F23E" w:rsidR="5FE1F23E">
        <w:rPr>
          <w:rFonts w:ascii="Calibri" w:hAnsi="Calibri" w:eastAsia="Calibri" w:cs="Calibri"/>
          <w:color w:val="202124"/>
          <w:sz w:val="22"/>
          <w:szCs w:val="22"/>
        </w:rPr>
        <w:t>Firestore</w:t>
      </w:r>
      <w:proofErr w:type="spellEnd"/>
      <w:r w:rsidRPr="5FE1F23E" w:rsidR="5FE1F23E">
        <w:rPr>
          <w:rFonts w:ascii="Calibri" w:hAnsi="Calibri" w:eastAsia="Calibri" w:cs="Calibri"/>
          <w:color w:val="202124"/>
          <w:sz w:val="22"/>
          <w:szCs w:val="22"/>
        </w:rPr>
        <w:t xml:space="preserve"> Security Rules:</w:t>
      </w:r>
    </w:p>
    <w:p w:rsidR="50DF4881" w:rsidP="5FE1F23E" w:rsidRDefault="067DCF2E" w14:paraId="27B6CFCA" w14:textId="6E03F1DE">
      <w:pPr>
        <w:numPr>
          <w:ilvl w:val="1"/>
          <w:numId w:val="11"/>
        </w:numPr>
        <w:rPr>
          <w:rFonts w:ascii="Calibri" w:hAnsi="Calibri" w:eastAsia="Calibri" w:cs="Calibri"/>
          <w:color w:val="202124"/>
          <w:sz w:val="22"/>
          <w:szCs w:val="22"/>
        </w:rPr>
      </w:pPr>
      <w:r w:rsidRPr="5FE1F23E" w:rsidR="5FE1F23E">
        <w:rPr>
          <w:rFonts w:ascii="Calibri" w:hAnsi="Calibri" w:eastAsia="Calibri" w:cs="Calibri"/>
          <w:color w:val="202124"/>
          <w:sz w:val="22"/>
          <w:szCs w:val="22"/>
        </w:rPr>
        <w:t>Test mode</w:t>
      </w:r>
    </w:p>
    <w:p w:rsidR="50DF4881" w:rsidP="5FE1F23E" w:rsidRDefault="067DCF2E" w14:paraId="0487DAF4" w14:textId="346757FD">
      <w:pPr>
        <w:numPr>
          <w:ilvl w:val="2"/>
          <w:numId w:val="11"/>
        </w:numPr>
        <w:rPr>
          <w:rFonts w:ascii="Calibri" w:hAnsi="Calibri" w:eastAsia="Calibri" w:cs="Calibri"/>
          <w:color w:val="202124"/>
          <w:sz w:val="22"/>
          <w:szCs w:val="22"/>
        </w:rPr>
      </w:pPr>
      <w:r w:rsidRPr="5FE1F23E" w:rsidR="5FE1F23E">
        <w:rPr>
          <w:rFonts w:ascii="Calibri" w:hAnsi="Calibri" w:eastAsia="Calibri" w:cs="Calibri"/>
          <w:color w:val="202124"/>
          <w:sz w:val="22"/>
          <w:szCs w:val="22"/>
        </w:rPr>
        <w:t xml:space="preserve">Good for getting started with </w:t>
      </w:r>
      <w:proofErr w:type="gramStart"/>
      <w:r w:rsidRPr="5FE1F23E" w:rsidR="5FE1F23E">
        <w:rPr>
          <w:rFonts w:ascii="Calibri" w:hAnsi="Calibri" w:eastAsia="Calibri" w:cs="Calibri"/>
          <w:color w:val="202124"/>
          <w:sz w:val="22"/>
          <w:szCs w:val="22"/>
        </w:rPr>
        <w:t>the mobile</w:t>
      </w:r>
      <w:proofErr w:type="gramEnd"/>
      <w:r w:rsidRPr="5FE1F23E" w:rsidR="5FE1F23E">
        <w:rPr>
          <w:rFonts w:ascii="Calibri" w:hAnsi="Calibri" w:eastAsia="Calibri" w:cs="Calibri"/>
          <w:color w:val="202124"/>
          <w:sz w:val="22"/>
          <w:szCs w:val="22"/>
        </w:rPr>
        <w:t xml:space="preserve"> and web client </w:t>
      </w:r>
      <w:proofErr w:type="gramStart"/>
      <w:r w:rsidRPr="5FE1F23E" w:rsidR="5FE1F23E">
        <w:rPr>
          <w:rFonts w:ascii="Calibri" w:hAnsi="Calibri" w:eastAsia="Calibri" w:cs="Calibri"/>
          <w:color w:val="202124"/>
          <w:sz w:val="22"/>
          <w:szCs w:val="22"/>
        </w:rPr>
        <w:t>libraries, but</w:t>
      </w:r>
      <w:proofErr w:type="gramEnd"/>
      <w:r w:rsidRPr="5FE1F23E" w:rsidR="5FE1F23E">
        <w:rPr>
          <w:rFonts w:ascii="Calibri" w:hAnsi="Calibri" w:eastAsia="Calibri" w:cs="Calibri"/>
          <w:color w:val="202124"/>
          <w:sz w:val="22"/>
          <w:szCs w:val="22"/>
        </w:rPr>
        <w:t xml:space="preserve"> allows anyone to read and overwrite your data. After testing, </w:t>
      </w:r>
      <w:r w:rsidRPr="5FE1F23E" w:rsidR="5FE1F23E">
        <w:rPr>
          <w:rFonts w:ascii="Calibri" w:hAnsi="Calibri" w:eastAsia="Calibri" w:cs="Calibri"/>
          <w:b w:val="1"/>
          <w:bCs w:val="1"/>
          <w:color w:val="202124"/>
          <w:sz w:val="22"/>
          <w:szCs w:val="22"/>
        </w:rPr>
        <w:t xml:space="preserve">make sure to review the </w:t>
      </w:r>
      <w:hyperlink w:anchor="secure_your_data" r:id="Rde34130069504c8c">
        <w:r w:rsidRPr="5FE1F23E" w:rsidR="5FE1F23E">
          <w:rPr>
            <w:rStyle w:val="Hyperlink"/>
            <w:rFonts w:ascii="Calibri" w:hAnsi="Calibri" w:eastAsia="Calibri" w:cs="Calibri"/>
            <w:b w:val="1"/>
            <w:bCs w:val="1"/>
            <w:sz w:val="22"/>
            <w:szCs w:val="22"/>
          </w:rPr>
          <w:t>Secure your data</w:t>
        </w:r>
      </w:hyperlink>
      <w:r w:rsidRPr="5FE1F23E" w:rsidR="5FE1F23E">
        <w:rPr>
          <w:rFonts w:ascii="Calibri" w:hAnsi="Calibri" w:eastAsia="Calibri" w:cs="Calibri"/>
          <w:b w:val="1"/>
          <w:bCs w:val="1"/>
          <w:color w:val="202124"/>
          <w:sz w:val="22"/>
          <w:szCs w:val="22"/>
        </w:rPr>
        <w:t xml:space="preserve"> section.</w:t>
      </w:r>
    </w:p>
    <w:p w:rsidR="50DF4881" w:rsidP="5FE1F23E" w:rsidRDefault="067DCF2E" w14:paraId="690EC1BF" w14:textId="5E6852D6">
      <w:pPr>
        <w:numPr>
          <w:ilvl w:val="2"/>
          <w:numId w:val="11"/>
        </w:numPr>
        <w:rPr>
          <w:rFonts w:ascii="Calibri" w:hAnsi="Calibri" w:eastAsia="Calibri" w:cs="Calibri"/>
          <w:color w:val="202124"/>
          <w:sz w:val="22"/>
          <w:szCs w:val="22"/>
        </w:rPr>
      </w:pPr>
      <w:r w:rsidRPr="5FE1F23E" w:rsidR="5FE1F23E">
        <w:rPr>
          <w:rFonts w:ascii="Calibri" w:hAnsi="Calibri" w:eastAsia="Calibri" w:cs="Calibri"/>
          <w:color w:val="202124"/>
          <w:sz w:val="22"/>
          <w:szCs w:val="22"/>
        </w:rPr>
        <w:t>To get started with the web, Apple platforms, or Android SDK, select test mode.</w:t>
      </w:r>
    </w:p>
    <w:p w:rsidR="50DF4881" w:rsidP="5FE1F23E" w:rsidRDefault="067DCF2E" w14:paraId="470E7E99" w14:textId="56308196">
      <w:pPr>
        <w:numPr>
          <w:ilvl w:val="1"/>
          <w:numId w:val="11"/>
        </w:numPr>
        <w:rPr>
          <w:rFonts w:ascii="Calibri" w:hAnsi="Calibri" w:eastAsia="Calibri" w:cs="Calibri"/>
          <w:color w:val="202124"/>
          <w:sz w:val="22"/>
          <w:szCs w:val="22"/>
        </w:rPr>
      </w:pPr>
      <w:r w:rsidRPr="5FE1F23E" w:rsidR="5FE1F23E">
        <w:rPr>
          <w:rFonts w:ascii="Calibri" w:hAnsi="Calibri" w:eastAsia="Calibri" w:cs="Calibri"/>
          <w:color w:val="202124"/>
          <w:sz w:val="22"/>
          <w:szCs w:val="22"/>
        </w:rPr>
        <w:t>Locked mode</w:t>
      </w:r>
    </w:p>
    <w:p w:rsidR="50DF4881" w:rsidP="5FE1F23E" w:rsidRDefault="067DCF2E" w14:paraId="66CFFCB2" w14:textId="0612C1F4">
      <w:pPr>
        <w:numPr>
          <w:ilvl w:val="2"/>
          <w:numId w:val="11"/>
        </w:numPr>
        <w:rPr>
          <w:rFonts w:ascii="Calibri" w:hAnsi="Calibri" w:eastAsia="Calibri" w:cs="Calibri"/>
          <w:color w:val="202124"/>
          <w:sz w:val="22"/>
          <w:szCs w:val="22"/>
        </w:rPr>
      </w:pPr>
      <w:r w:rsidRPr="5FE1F23E" w:rsidR="5FE1F23E">
        <w:rPr>
          <w:rFonts w:ascii="Calibri" w:hAnsi="Calibri" w:eastAsia="Calibri" w:cs="Calibri"/>
          <w:color w:val="202124"/>
          <w:sz w:val="22"/>
          <w:szCs w:val="22"/>
        </w:rPr>
        <w:t>Denies all reads and writes from mobile and web clients. Your authenticated application servers (C#, Go, Java, Node.js, PHP, Python, or Ruby) can still access your database.</w:t>
      </w:r>
    </w:p>
    <w:p w:rsidR="50DF4881" w:rsidP="5FE1F23E" w:rsidRDefault="067DCF2E" w14:paraId="0E8DD8C2" w14:textId="150D9A92">
      <w:pPr>
        <w:numPr>
          <w:ilvl w:val="2"/>
          <w:numId w:val="11"/>
        </w:numPr>
        <w:rPr>
          <w:rFonts w:ascii="Calibri" w:hAnsi="Calibri" w:eastAsia="Calibri" w:cs="Calibri"/>
          <w:color w:val="202124"/>
          <w:sz w:val="22"/>
          <w:szCs w:val="22"/>
        </w:rPr>
      </w:pPr>
      <w:r w:rsidRPr="5FE1F23E" w:rsidR="5FE1F23E">
        <w:rPr>
          <w:rFonts w:ascii="Calibri" w:hAnsi="Calibri" w:eastAsia="Calibri" w:cs="Calibri"/>
          <w:color w:val="202124"/>
          <w:sz w:val="22"/>
          <w:szCs w:val="22"/>
        </w:rPr>
        <w:t>To get started with the C#, Go, Java, Node.js, PHP, Python, or Ruby server client library, select locked mode.</w:t>
      </w:r>
    </w:p>
    <w:p w:rsidR="50DF4881" w:rsidP="5FE1F23E" w:rsidRDefault="067DCF2E" w14:paraId="09AEF227" w14:textId="63CE24AE">
      <w:pPr>
        <w:pStyle w:val="ListParagraph"/>
        <w:numPr>
          <w:ilvl w:val="1"/>
          <w:numId w:val="11"/>
        </w:numPr>
        <w:rPr>
          <w:rFonts w:ascii="Calibri" w:hAnsi="Calibri" w:eastAsia="Calibri" w:cs="Calibri"/>
          <w:color w:val="202124"/>
          <w:sz w:val="22"/>
          <w:szCs w:val="22"/>
        </w:rPr>
      </w:pPr>
      <w:r w:rsidRPr="5FE1F23E" w:rsidR="5FE1F23E">
        <w:rPr>
          <w:rFonts w:ascii="Calibri" w:hAnsi="Calibri" w:eastAsia="Calibri" w:cs="Calibri"/>
          <w:color w:val="202124"/>
          <w:sz w:val="22"/>
          <w:szCs w:val="22"/>
        </w:rPr>
        <w:t xml:space="preserve">Select a </w:t>
      </w:r>
      <w:hyperlink w:anchor="types" r:id="Re4ed22f24e35459b">
        <w:r w:rsidRPr="5FE1F23E" w:rsidR="5FE1F23E">
          <w:rPr>
            <w:rStyle w:val="Hyperlink"/>
            <w:rFonts w:ascii="Calibri" w:hAnsi="Calibri" w:eastAsia="Calibri" w:cs="Calibri"/>
            <w:sz w:val="22"/>
            <w:szCs w:val="22"/>
          </w:rPr>
          <w:t>location</w:t>
        </w:r>
      </w:hyperlink>
      <w:r w:rsidRPr="5FE1F23E" w:rsidR="5FE1F23E">
        <w:rPr>
          <w:rFonts w:ascii="Calibri" w:hAnsi="Calibri" w:eastAsia="Calibri" w:cs="Calibri"/>
          <w:color w:val="202124"/>
          <w:sz w:val="22"/>
          <w:szCs w:val="22"/>
        </w:rPr>
        <w:t xml:space="preserve"> for your database.</w:t>
      </w:r>
    </w:p>
    <w:p w:rsidR="50DF4881" w:rsidP="5FE1F23E" w:rsidRDefault="052AC15B" w14:paraId="70E14A58" w14:textId="756489A8">
      <w:pPr>
        <w:pStyle w:val="ListParagraph"/>
        <w:numPr>
          <w:ilvl w:val="2"/>
          <w:numId w:val="16"/>
        </w:numPr>
        <w:rPr>
          <w:rFonts w:ascii="Calibri" w:hAnsi="Calibri" w:eastAsia="Calibri" w:cs="Calibri"/>
          <w:color w:val="202124"/>
          <w:sz w:val="22"/>
          <w:szCs w:val="22"/>
        </w:rPr>
      </w:pPr>
      <w:r w:rsidRPr="5FE1F23E" w:rsidR="5FE1F23E">
        <w:rPr>
          <w:rFonts w:ascii="Calibri" w:hAnsi="Calibri" w:eastAsia="Calibri" w:cs="Calibri"/>
          <w:color w:val="202124"/>
          <w:sz w:val="22"/>
          <w:szCs w:val="22"/>
        </w:rPr>
        <w:t xml:space="preserve">This location setting is your project's </w:t>
      </w:r>
      <w:hyperlink w:anchor="default-cloud-location" r:id="Re55ba55226834eb2">
        <w:r w:rsidRPr="5FE1F23E" w:rsidR="5FE1F23E">
          <w:rPr>
            <w:rStyle w:val="Hyperlink"/>
            <w:rFonts w:ascii="Calibri" w:hAnsi="Calibri" w:eastAsia="Calibri" w:cs="Calibri"/>
            <w:i w:val="1"/>
            <w:iCs w:val="1"/>
            <w:sz w:val="22"/>
            <w:szCs w:val="22"/>
          </w:rPr>
          <w:t>default Google Cloud Platform (GCP) resource location</w:t>
        </w:r>
      </w:hyperlink>
      <w:r w:rsidRPr="5FE1F23E" w:rsidR="5FE1F23E">
        <w:rPr>
          <w:rFonts w:ascii="Calibri" w:hAnsi="Calibri" w:eastAsia="Calibri" w:cs="Calibri"/>
          <w:color w:val="202124"/>
          <w:sz w:val="22"/>
          <w:szCs w:val="22"/>
        </w:rPr>
        <w:t xml:space="preserve">. Note that this location will be used for GCP services in your project that require a location setting, specifically, your default </w:t>
      </w:r>
      <w:hyperlink r:id="R5bbb0d72ca0444a8">
        <w:r w:rsidRPr="5FE1F23E" w:rsidR="5FE1F23E">
          <w:rPr>
            <w:rStyle w:val="Hyperlink"/>
            <w:rFonts w:ascii="Calibri" w:hAnsi="Calibri" w:eastAsia="Calibri" w:cs="Calibri"/>
            <w:sz w:val="22"/>
            <w:szCs w:val="22"/>
          </w:rPr>
          <w:t>Cloud Storage</w:t>
        </w:r>
      </w:hyperlink>
      <w:r w:rsidRPr="5FE1F23E" w:rsidR="5FE1F23E">
        <w:rPr>
          <w:rFonts w:ascii="Calibri" w:hAnsi="Calibri" w:eastAsia="Calibri" w:cs="Calibri"/>
          <w:color w:val="202124"/>
          <w:sz w:val="22"/>
          <w:szCs w:val="22"/>
        </w:rPr>
        <w:t xml:space="preserve"> bucket and your </w:t>
      </w:r>
      <w:hyperlink r:id="R115fab202c1f45c4">
        <w:r w:rsidRPr="5FE1F23E" w:rsidR="5FE1F23E">
          <w:rPr>
            <w:rStyle w:val="Hyperlink"/>
            <w:rFonts w:ascii="Calibri" w:hAnsi="Calibri" w:eastAsia="Calibri" w:cs="Calibri"/>
            <w:sz w:val="22"/>
            <w:szCs w:val="22"/>
          </w:rPr>
          <w:t>App Engine</w:t>
        </w:r>
      </w:hyperlink>
      <w:r w:rsidRPr="5FE1F23E" w:rsidR="5FE1F23E">
        <w:rPr>
          <w:rFonts w:ascii="Calibri" w:hAnsi="Calibri" w:eastAsia="Calibri" w:cs="Calibri"/>
          <w:color w:val="202124"/>
          <w:sz w:val="22"/>
          <w:szCs w:val="22"/>
        </w:rPr>
        <w:t xml:space="preserve"> app (which is required if you use Cloud Scheduler).</w:t>
      </w:r>
    </w:p>
    <w:p w:rsidR="50DF4881" w:rsidP="5FE1F23E" w:rsidRDefault="052AC15B" w14:paraId="1B4DC09E" w14:textId="1EC2411F">
      <w:pPr>
        <w:pStyle w:val="ListParagraph"/>
        <w:numPr>
          <w:ilvl w:val="2"/>
          <w:numId w:val="16"/>
        </w:numPr>
        <w:rPr>
          <w:rFonts w:ascii="Calibri" w:hAnsi="Calibri" w:eastAsia="Calibri" w:cs="Calibri"/>
          <w:color w:val="202124"/>
          <w:sz w:val="22"/>
          <w:szCs w:val="22"/>
        </w:rPr>
      </w:pPr>
      <w:r w:rsidRPr="5FE1F23E" w:rsidR="5FE1F23E">
        <w:rPr>
          <w:rFonts w:ascii="Calibri" w:hAnsi="Calibri" w:eastAsia="Calibri" w:cs="Calibri"/>
          <w:color w:val="202124"/>
          <w:sz w:val="22"/>
          <w:szCs w:val="22"/>
        </w:rPr>
        <w:t xml:space="preserve">If you </w:t>
      </w:r>
      <w:proofErr w:type="gramStart"/>
      <w:r w:rsidRPr="5FE1F23E" w:rsidR="5FE1F23E">
        <w:rPr>
          <w:rFonts w:ascii="Calibri" w:hAnsi="Calibri" w:eastAsia="Calibri" w:cs="Calibri"/>
          <w:color w:val="202124"/>
          <w:sz w:val="22"/>
          <w:szCs w:val="22"/>
        </w:rPr>
        <w:t>aren't able to</w:t>
      </w:r>
      <w:proofErr w:type="gramEnd"/>
      <w:r w:rsidRPr="5FE1F23E" w:rsidR="5FE1F23E">
        <w:rPr>
          <w:rFonts w:ascii="Calibri" w:hAnsi="Calibri" w:eastAsia="Calibri" w:cs="Calibri"/>
          <w:color w:val="202124"/>
          <w:sz w:val="22"/>
          <w:szCs w:val="22"/>
        </w:rPr>
        <w:t xml:space="preserve"> select a location, then your project already has a default GCP resource location. It was set either during project creation or when setting up another service that requires a location setting.</w:t>
      </w:r>
    </w:p>
    <w:p w:rsidR="50DF4881" w:rsidP="5FE1F23E" w:rsidRDefault="052AC15B" w14:paraId="1F562E6A" w14:textId="74E9AE77">
      <w:pPr>
        <w:numPr>
          <w:ilvl w:val="2"/>
          <w:numId w:val="16"/>
        </w:numPr>
        <w:rPr>
          <w:rFonts w:ascii="Calibri" w:hAnsi="Calibri" w:eastAsia="Calibri" w:cs="Calibri"/>
          <w:color w:val="202124"/>
          <w:sz w:val="22"/>
          <w:szCs w:val="22"/>
        </w:rPr>
      </w:pPr>
      <w:r w:rsidRPr="5FE1F23E" w:rsidR="5FE1F23E">
        <w:rPr>
          <w:rFonts w:ascii="Calibri" w:hAnsi="Calibri" w:eastAsia="Calibri" w:cs="Calibri"/>
          <w:b w:val="1"/>
          <w:bCs w:val="1"/>
          <w:color w:val="202124"/>
          <w:sz w:val="20"/>
          <w:szCs w:val="20"/>
        </w:rPr>
        <w:t>Warning:</w:t>
      </w:r>
      <w:r w:rsidRPr="5FE1F23E" w:rsidR="5FE1F23E">
        <w:rPr>
          <w:rFonts w:ascii="Calibri" w:hAnsi="Calibri" w:eastAsia="Calibri" w:cs="Calibri"/>
          <w:color w:val="202124"/>
          <w:sz w:val="20"/>
          <w:szCs w:val="20"/>
        </w:rPr>
        <w:t xml:space="preserve"> After you set your project's default GCP resource location, you cannot change it.</w:t>
      </w:r>
    </w:p>
    <w:p w:rsidR="50DF4881" w:rsidP="5FE1F23E" w:rsidRDefault="067DCF2E" w14:paraId="1C0868B1" w14:textId="229E79B5">
      <w:pPr>
        <w:pStyle w:val="ListParagraph"/>
        <w:numPr>
          <w:ilvl w:val="1"/>
          <w:numId w:val="11"/>
        </w:numPr>
        <w:rPr>
          <w:rFonts w:ascii="Calibri" w:hAnsi="Calibri" w:eastAsia="Calibri" w:cs="Calibri"/>
          <w:color w:val="202124"/>
          <w:sz w:val="22"/>
          <w:szCs w:val="22"/>
        </w:rPr>
      </w:pPr>
      <w:r w:rsidRPr="5FE1F23E" w:rsidR="5FE1F23E">
        <w:rPr>
          <w:rFonts w:ascii="Calibri" w:hAnsi="Calibri" w:eastAsia="Calibri" w:cs="Calibri"/>
          <w:color w:val="202124"/>
          <w:sz w:val="22"/>
          <w:szCs w:val="22"/>
        </w:rPr>
        <w:t xml:space="preserve">Click </w:t>
      </w:r>
      <w:r w:rsidRPr="5FE1F23E" w:rsidR="5FE1F23E">
        <w:rPr>
          <w:rFonts w:ascii="Calibri" w:hAnsi="Calibri" w:eastAsia="Calibri" w:cs="Calibri"/>
          <w:b w:val="1"/>
          <w:bCs w:val="1"/>
          <w:color w:val="202124"/>
          <w:sz w:val="22"/>
          <w:szCs w:val="22"/>
        </w:rPr>
        <w:t>Done</w:t>
      </w:r>
      <w:r w:rsidRPr="5FE1F23E" w:rsidR="5FE1F23E">
        <w:rPr>
          <w:rFonts w:ascii="Calibri" w:hAnsi="Calibri" w:eastAsia="Calibri" w:cs="Calibri"/>
          <w:color w:val="202124"/>
          <w:sz w:val="22"/>
          <w:szCs w:val="22"/>
        </w:rPr>
        <w:t>.</w:t>
      </w:r>
    </w:p>
    <w:p w:rsidR="50DF4881" w:rsidP="052AC15B" w:rsidRDefault="50DF4881" w14:paraId="48FA2101" w14:textId="3E86D101">
      <w:pPr>
        <w:rPr>
          <w:rFonts w:ascii="Roboto" w:hAnsi="Roboto" w:eastAsia="Roboto" w:cs="Roboto"/>
          <w:color w:val="202124"/>
          <w:sz w:val="24"/>
          <w:szCs w:val="24"/>
        </w:rPr>
      </w:pPr>
    </w:p>
    <w:p w:rsidR="50DF4881" w:rsidP="052AC15B" w:rsidRDefault="052AC15B" w14:paraId="59299B02" w14:textId="0A076ECA">
      <w:pPr>
        <w:pStyle w:val="ListParagraph"/>
        <w:numPr>
          <w:ilvl w:val="0"/>
          <w:numId w:val="10"/>
        </w:numPr>
        <w:rPr>
          <w:rFonts w:eastAsiaTheme="minorEastAsia"/>
          <w:color w:val="202124"/>
          <w:sz w:val="24"/>
          <w:szCs w:val="24"/>
        </w:rPr>
      </w:pPr>
      <w:r w:rsidRPr="052AC15B">
        <w:rPr>
          <w:rFonts w:eastAsiaTheme="minorEastAsia"/>
          <w:color w:val="202124"/>
        </w:rPr>
        <w:t>The security rules for the framework as delivered should be set to:</w:t>
      </w:r>
    </w:p>
    <w:bookmarkStart w:name="_MON_1700239731" w:id="0"/>
    <w:bookmarkEnd w:id="0"/>
    <w:p w:rsidR="50DF4881" w:rsidP="5FE1F23E" w:rsidRDefault="00B00307" w14:paraId="444676A8" w14:textId="20CED727">
      <w:pPr>
        <w:ind w:left="720"/>
        <w:rPr>
          <w:rFonts w:eastAsia="ＭＳ 明朝" w:eastAsiaTheme="minorEastAsia"/>
          <w:color w:val="202124"/>
        </w:rPr>
      </w:pPr>
      <w:r>
        <w:rPr>
          <w:rFonts w:eastAsiaTheme="minorEastAsia"/>
          <w:color w:val="202124"/>
        </w:rPr>
        <w:object w:dxaOrig="9360" w:dyaOrig="3991" w14:anchorId="7CD709C8">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468pt;height:199.75pt" o:ole="" type="#_x0000_t75">
            <v:imagedata o:title="" r:id="rId17"/>
          </v:shape>
          <o:OLEObject Type="Embed" ProgID="Word.OpenDocumentText.12" ShapeID="_x0000_i1025" DrawAspect="Content" ObjectID="_1700237104" r:id="rId18"/>
        </w:object>
      </w:r>
    </w:p>
    <w:p w:rsidR="50DF4881" w:rsidP="009B6890" w:rsidRDefault="00D363F3" w14:paraId="4EB61888" w14:textId="5DC70D71">
      <w:pPr>
        <w:ind w:left="720"/>
      </w:pPr>
      <w:r>
        <w:t>These rules ensure that only authenticated users can read and write from/to the database.  All users of the app are forced to authentic</w:t>
      </w:r>
      <w:r w:rsidR="00DD4983">
        <w:t xml:space="preserve">ate </w:t>
      </w:r>
      <w:r w:rsidR="00FA0184">
        <w:t>anonymously</w:t>
      </w:r>
      <w:r w:rsidR="009B6890">
        <w:t xml:space="preserve"> through existing code.</w:t>
      </w:r>
    </w:p>
    <w:p w:rsidR="50DF4881" w:rsidP="052AC15B" w:rsidRDefault="052AC15B" w14:paraId="2EB40902" w14:textId="7C9CD634">
      <w:pPr>
        <w:pStyle w:val="ListParagraph"/>
        <w:numPr>
          <w:ilvl w:val="0"/>
          <w:numId w:val="10"/>
        </w:numPr>
        <w:rPr>
          <w:rFonts w:eastAsiaTheme="minorEastAsia"/>
        </w:rPr>
      </w:pPr>
      <w:r>
        <w:t>You must create only one Firestore Collection manually, name it “categories”, and fill with desired subscription choices.  The document name is unimportant due to code logic, but each must have a distinct “id:” of type number and “name:” of type string.</w:t>
      </w:r>
    </w:p>
    <w:p w:rsidR="50DF4881" w:rsidP="052AC15B" w:rsidRDefault="50DF4881" w14:paraId="08C2470D" w14:textId="268550EB">
      <w:pPr>
        <w:jc w:val="center"/>
      </w:pPr>
      <w:r>
        <w:rPr>
          <w:noProof/>
        </w:rPr>
        <w:drawing>
          <wp:inline distT="0" distB="0" distL="0" distR="0" wp14:anchorId="1AEC8658" wp14:editId="40766A6A">
            <wp:extent cx="4572000" cy="2247900"/>
            <wp:effectExtent l="0" t="0" r="0" b="0"/>
            <wp:docPr id="2047570804" name="Picture 2047570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2247900"/>
                    </a:xfrm>
                    <a:prstGeom prst="rect">
                      <a:avLst/>
                    </a:prstGeom>
                  </pic:spPr>
                </pic:pic>
              </a:graphicData>
            </a:graphic>
          </wp:inline>
        </w:drawing>
      </w:r>
    </w:p>
    <w:p w:rsidR="00DE3DEF" w:rsidP="5FE1F23E" w:rsidRDefault="00DE3DEF" w14:paraId="41150A2B" w14:textId="0500A62D">
      <w:pPr>
        <w:pStyle w:val="ListParagraph"/>
        <w:numPr>
          <w:ilvl w:val="0"/>
          <w:numId w:val="9"/>
        </w:numPr>
        <w:rPr>
          <w:rFonts w:eastAsia="ＭＳ 明朝" w:eastAsiaTheme="minorEastAsia"/>
        </w:rPr>
      </w:pPr>
      <w:r w:rsidR="5FE1F23E">
        <w:rPr/>
        <w:t xml:space="preserve">The other collections will create themselves dynamically when the application writes to them.  </w:t>
      </w:r>
      <w:r>
        <w:tab/>
      </w:r>
    </w:p>
    <w:p w:rsidR="00DD0F29" w:rsidP="067DCF2E" w:rsidRDefault="067DCF2E" w14:paraId="7FC2E0A3" w14:textId="0B2E9FE7">
      <w:pPr>
        <w:pStyle w:val="ListParagraph"/>
        <w:numPr>
          <w:ilvl w:val="0"/>
          <w:numId w:val="11"/>
        </w:numPr>
        <w:rPr>
          <w:rFonts w:eastAsiaTheme="minorEastAsia"/>
        </w:rPr>
      </w:pPr>
      <w:r w:rsidRPr="067DCF2E">
        <w:rPr>
          <w:rFonts w:eastAsiaTheme="minorEastAsia"/>
        </w:rPr>
        <w:t>Allow anonymous sign in and create admin username/password accounts.</w:t>
      </w:r>
    </w:p>
    <w:p w:rsidR="000659B1" w:rsidP="000659B1" w:rsidRDefault="000659B1" w14:paraId="02ACB3A4" w14:textId="77777777">
      <w:pPr>
        <w:pStyle w:val="ListParagraph"/>
        <w:rPr>
          <w:rFonts w:eastAsiaTheme="minorEastAsia"/>
        </w:rPr>
      </w:pPr>
    </w:p>
    <w:p w:rsidR="000659B1" w:rsidP="000659B1" w:rsidRDefault="000659B1" w14:paraId="25A9EEDC" w14:textId="7D9AE555">
      <w:pPr>
        <w:pStyle w:val="ListParagraph"/>
        <w:rPr>
          <w:rFonts w:eastAsiaTheme="minorEastAsia"/>
        </w:rPr>
      </w:pPr>
      <w:r>
        <w:rPr>
          <w:rFonts w:eastAsiaTheme="minorEastAsia"/>
        </w:rPr>
        <w:t xml:space="preserve">You must enable anonymous and </w:t>
      </w:r>
      <w:r w:rsidR="00E21B07">
        <w:rPr>
          <w:rFonts w:eastAsiaTheme="minorEastAsia"/>
        </w:rPr>
        <w:t xml:space="preserve">email/password authentication to use the full framework as delivered.  </w:t>
      </w:r>
      <w:r w:rsidR="007C49BB">
        <w:rPr>
          <w:rFonts w:eastAsiaTheme="minorEastAsia"/>
        </w:rPr>
        <w:t xml:space="preserve">All users </w:t>
      </w:r>
      <w:r w:rsidR="001037CC">
        <w:rPr>
          <w:rFonts w:eastAsiaTheme="minorEastAsia"/>
        </w:rPr>
        <w:t xml:space="preserve">writing to and reading from the Firestore database will be required to </w:t>
      </w:r>
      <w:r w:rsidR="008263BC">
        <w:rPr>
          <w:rFonts w:eastAsiaTheme="minorEastAsia"/>
        </w:rPr>
        <w:t xml:space="preserve">sign in anonymously to Firebase.  </w:t>
      </w:r>
      <w:r w:rsidR="00975645">
        <w:rPr>
          <w:rFonts w:eastAsiaTheme="minorEastAsia"/>
        </w:rPr>
        <w:t xml:space="preserve">All users created manually with email/password </w:t>
      </w:r>
      <w:r w:rsidR="00320523">
        <w:rPr>
          <w:rFonts w:eastAsiaTheme="minorEastAsia"/>
        </w:rPr>
        <w:t>authentication will be able to login to and access the Admin functions in the app.</w:t>
      </w:r>
    </w:p>
    <w:p w:rsidR="00320523" w:rsidP="000659B1" w:rsidRDefault="00320523" w14:paraId="6D0BFBE8" w14:textId="77777777">
      <w:pPr>
        <w:pStyle w:val="ListParagraph"/>
        <w:rPr>
          <w:rFonts w:eastAsiaTheme="minorEastAsia"/>
        </w:rPr>
      </w:pPr>
    </w:p>
    <w:p w:rsidRPr="00DD0F29" w:rsidR="002F6A47" w:rsidP="067DCF2E" w:rsidRDefault="000659B1" w14:paraId="5613AF91" w14:textId="2F10D147">
      <w:pPr>
        <w:pStyle w:val="ListParagraph"/>
        <w:rPr>
          <w:rFonts w:eastAsiaTheme="minorEastAsia"/>
        </w:rPr>
      </w:pPr>
      <w:r>
        <w:rPr>
          <w:noProof/>
        </w:rPr>
        <w:drawing>
          <wp:inline distT="0" distB="0" distL="0" distR="0" wp14:anchorId="025E597B" wp14:editId="1F617E94">
            <wp:extent cx="5943600" cy="18967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5943600" cy="1896745"/>
                    </a:xfrm>
                    <a:prstGeom prst="rect">
                      <a:avLst/>
                    </a:prstGeom>
                  </pic:spPr>
                </pic:pic>
              </a:graphicData>
            </a:graphic>
          </wp:inline>
        </w:drawing>
      </w:r>
    </w:p>
    <w:p w:rsidR="067DCF2E" w:rsidRDefault="067DCF2E" w14:paraId="650B6B8F" w14:textId="2F10D147">
      <w:r>
        <w:br w:type="page"/>
      </w:r>
    </w:p>
    <w:p w:rsidR="003C3DAE" w:rsidP="22840709" w:rsidRDefault="115BAD28" w14:paraId="2C078E63" w14:textId="66FCB253">
      <w:pPr>
        <w:pStyle w:val="Heading1"/>
      </w:pPr>
      <w:r>
        <w:t>Main Features</w:t>
      </w:r>
      <w:r w:rsidR="65C0D9C2">
        <w:t>:</w:t>
      </w:r>
    </w:p>
    <w:p w:rsidR="65C0D9C2" w:rsidP="22840709" w:rsidRDefault="65C0D9C2" w14:paraId="2B3235FF" w14:textId="3FACB14F">
      <w:r>
        <w:t xml:space="preserve">There are four </w:t>
      </w:r>
      <w:r w:rsidR="536F9492">
        <w:t xml:space="preserve">screens </w:t>
      </w:r>
      <w:r>
        <w:t xml:space="preserve">in this app: Calendar, Settings, </w:t>
      </w:r>
      <w:r w:rsidR="29A53B2A">
        <w:t>Notifications</w:t>
      </w:r>
      <w:r>
        <w:t xml:space="preserve">, and Admin. The Admin </w:t>
      </w:r>
      <w:r w:rsidR="3BBA2084">
        <w:t xml:space="preserve">screen </w:t>
      </w:r>
      <w:r>
        <w:t xml:space="preserve">needs </w:t>
      </w:r>
      <w:r w:rsidR="5D4CA85D">
        <w:t>special</w:t>
      </w:r>
      <w:r>
        <w:t xml:space="preserve"> </w:t>
      </w:r>
      <w:r w:rsidR="5D50A87A">
        <w:t>authentication</w:t>
      </w:r>
      <w:r>
        <w:t xml:space="preserve"> to access, while the other three can be accessed </w:t>
      </w:r>
      <w:r w:rsidR="5DDE1D10">
        <w:t>by anyone who has the app.</w:t>
      </w:r>
    </w:p>
    <w:p w:rsidR="48D3ED8C" w:rsidP="22840709" w:rsidRDefault="48D3ED8C" w14:paraId="07C148B3" w14:textId="7EB9C916">
      <w:r>
        <w:t>Note: when the user is running the app in the foreground or in the bac</w:t>
      </w:r>
      <w:r w:rsidR="2ADC95C2">
        <w:t>kground</w:t>
      </w:r>
      <w:r>
        <w:t xml:space="preserve">, they may receive </w:t>
      </w:r>
      <w:r w:rsidR="33F961C3">
        <w:t xml:space="preserve">push </w:t>
      </w:r>
      <w:r>
        <w:t xml:space="preserve">notifications from the app. Details on how to </w:t>
      </w:r>
      <w:r w:rsidR="58574FF1">
        <w:t>receive and send notifications are covered</w:t>
      </w:r>
      <w:r w:rsidR="7AF38F66">
        <w:t xml:space="preserve"> in</w:t>
      </w:r>
      <w:r w:rsidR="58574FF1">
        <w:t xml:space="preserve"> the sections for the Settings and Admin screens.</w:t>
      </w:r>
    </w:p>
    <w:p w:rsidR="41B2FE54" w:rsidP="22840709" w:rsidRDefault="41B2FE54" w14:paraId="24717311" w14:textId="2A3E8017">
      <w:pPr>
        <w:pStyle w:val="Heading3"/>
        <w:rPr>
          <w:rFonts w:ascii="Calibri Light" w:hAnsi="Calibri Light"/>
          <w:color w:val="1F3763"/>
        </w:rPr>
      </w:pPr>
      <w:r>
        <w:t>Calendar Screen:</w:t>
      </w:r>
    </w:p>
    <w:p w:rsidR="297AA3D7" w:rsidP="22840709" w:rsidRDefault="297AA3D7" w14:paraId="1159D458" w14:textId="421E020B">
      <w:r>
        <w:t xml:space="preserve">The top section of the screen shows a calendar. A user can click the arrows in the top left and right corners of the calendar to change months. Selecting a day will cause </w:t>
      </w:r>
      <w:r w:rsidR="08571D68">
        <w:t xml:space="preserve">the list of </w:t>
      </w:r>
      <w:r>
        <w:t>events scheduled fo</w:t>
      </w:r>
      <w:r w:rsidR="56712BE4">
        <w:t xml:space="preserve">r that day to display in the bottom section of the </w:t>
      </w:r>
      <w:r w:rsidR="34C97353">
        <w:t xml:space="preserve">screen </w:t>
      </w:r>
      <w:r w:rsidR="56712BE4">
        <w:t xml:space="preserve">(switching days switches what events get displayed). </w:t>
      </w:r>
      <w:r w:rsidR="4CDE66DB">
        <w:t>Displayed events are ordered by event time with the earl</w:t>
      </w:r>
      <w:r w:rsidR="1A827C50">
        <w:t>i</w:t>
      </w:r>
      <w:r w:rsidR="4CDE66DB">
        <w:t xml:space="preserve">est ones at the top of the list. </w:t>
      </w:r>
      <w:r w:rsidR="56712BE4">
        <w:t xml:space="preserve">Days that </w:t>
      </w:r>
      <w:r w:rsidR="379ADF5D">
        <w:t>have events s</w:t>
      </w:r>
      <w:r w:rsidR="1AABF737">
        <w:t xml:space="preserve">cheduled are marked in the calendar via filled blue circles </w:t>
      </w:r>
      <w:r w:rsidR="2D2D3943">
        <w:t xml:space="preserve">surrounding </w:t>
      </w:r>
      <w:r w:rsidR="1AABF737">
        <w:t>the day numbers.</w:t>
      </w:r>
    </w:p>
    <w:p w:rsidR="41B2FE54" w:rsidP="22840709" w:rsidRDefault="41B2FE54" w14:paraId="5BB2F6E9" w14:textId="405E1011">
      <w:pPr>
        <w:pStyle w:val="Heading3"/>
        <w:rPr>
          <w:rFonts w:ascii="Calibri Light" w:hAnsi="Calibri Light"/>
          <w:color w:val="1F3763"/>
        </w:rPr>
      </w:pPr>
      <w:r>
        <w:t>Settings Screen:</w:t>
      </w:r>
    </w:p>
    <w:p w:rsidR="10EFB747" w:rsidP="22840709" w:rsidRDefault="10EFB747" w14:paraId="1F170C48" w14:textId="1F14493C">
      <w:r>
        <w:t xml:space="preserve">This screen contains a list of categories, each with a checkbox </w:t>
      </w:r>
      <w:r w:rsidR="3F5CF445">
        <w:t xml:space="preserve">to its </w:t>
      </w:r>
      <w:r>
        <w:t>left. The user may check checkboxes to subscribe to the corresponding categ</w:t>
      </w:r>
      <w:r w:rsidR="42F1894A">
        <w:t>o</w:t>
      </w:r>
      <w:r>
        <w:t>ries and may uncheck checkboxes to un</w:t>
      </w:r>
      <w:r w:rsidR="319D44AE">
        <w:t xml:space="preserve">subscribe </w:t>
      </w:r>
      <w:r w:rsidR="1F94CF02">
        <w:t xml:space="preserve">from </w:t>
      </w:r>
      <w:r w:rsidR="319D44AE">
        <w:t xml:space="preserve">those categories. </w:t>
      </w:r>
      <w:r w:rsidR="7EE7419A">
        <w:t xml:space="preserve">Users subscribed to </w:t>
      </w:r>
      <w:r w:rsidR="604D4D63">
        <w:t xml:space="preserve">any </w:t>
      </w:r>
      <w:r w:rsidR="7EE7419A">
        <w:t>categories will r</w:t>
      </w:r>
      <w:r w:rsidR="29DCEC28">
        <w:t xml:space="preserve">eceive push notifications </w:t>
      </w:r>
      <w:r w:rsidR="1601A5FE">
        <w:t>targeted at those categories.</w:t>
      </w:r>
      <w:r w:rsidR="0B725C64">
        <w:t xml:space="preserve"> A user only needs to be subscribed to one of the categories a push notification targets to receive the notification.</w:t>
      </w:r>
    </w:p>
    <w:p w:rsidR="41B2FE54" w:rsidP="22840709" w:rsidRDefault="41B2FE54" w14:paraId="5FA558C0" w14:textId="49155124">
      <w:pPr>
        <w:pStyle w:val="Heading3"/>
        <w:rPr>
          <w:rFonts w:ascii="Calibri Light" w:hAnsi="Calibri Light"/>
          <w:color w:val="1F3763"/>
        </w:rPr>
      </w:pPr>
      <w:r>
        <w:t>Notifications Screen:</w:t>
      </w:r>
    </w:p>
    <w:p w:rsidR="799E15B3" w:rsidP="22840709" w:rsidRDefault="799E15B3" w14:paraId="7961BD7B" w14:textId="2321BC80">
      <w:r w:rsidR="5FE1F23E">
        <w:rPr/>
        <w:t xml:space="preserve">This page shows a list of all notifications that have ever been sent associated with the categories the user is subscribed to. The </w:t>
      </w:r>
      <w:r w:rsidR="5FE1F23E">
        <w:rPr/>
        <w:t xml:space="preserve">notifications </w:t>
      </w:r>
      <w:r w:rsidR="5FE1F23E">
        <w:rPr/>
        <w:t>will show up even if the user w</w:t>
      </w:r>
      <w:r w:rsidR="5FE1F23E">
        <w:rPr/>
        <w:t>as not subscribed to an appropriate category when the notification was original</w:t>
      </w:r>
      <w:r w:rsidR="5FE1F23E">
        <w:rPr/>
        <w:t>ly</w:t>
      </w:r>
      <w:r w:rsidR="5FE1F23E">
        <w:rPr/>
        <w:t xml:space="preserve"> sent out.</w:t>
      </w:r>
      <w:r w:rsidR="5FE1F23E">
        <w:rPr/>
        <w:t xml:space="preserve"> The </w:t>
      </w:r>
      <w:r w:rsidR="5FE1F23E">
        <w:rPr/>
        <w:t>notifications</w:t>
      </w:r>
      <w:r w:rsidR="5FE1F23E">
        <w:rPr/>
        <w:t xml:space="preserve"> are ordered by time sent with the most recent ones at the top.</w:t>
      </w:r>
    </w:p>
    <w:p w:rsidR="5FE1F23E" w:rsidRDefault="5FE1F23E" w14:paraId="6B54E60A" w14:textId="14B3EC97">
      <w:r>
        <w:br w:type="page"/>
      </w:r>
    </w:p>
    <w:p w:rsidR="0EE84B1F" w:rsidP="22840709" w:rsidRDefault="0EE84B1F" w14:paraId="53E1AC20" w14:textId="6040A6A7">
      <w:pPr>
        <w:pStyle w:val="Heading3"/>
        <w:rPr>
          <w:rFonts w:ascii="Calibri Light" w:hAnsi="Calibri Light"/>
          <w:color w:val="1F3763"/>
        </w:rPr>
      </w:pPr>
      <w:r>
        <w:t>Admin Screen:</w:t>
      </w:r>
    </w:p>
    <w:p w:rsidR="090B554B" w:rsidP="22840709" w:rsidRDefault="090B554B" w14:paraId="73CFA657" w14:textId="6316CACE">
      <w:r>
        <w:t>W</w:t>
      </w:r>
      <w:r w:rsidR="62899CBB">
        <w:t xml:space="preserve">hen </w:t>
      </w:r>
      <w:r>
        <w:t xml:space="preserve">the user first accesses this screen, they will be prompted for their username and password (this </w:t>
      </w:r>
      <w:r w:rsidR="3F1EA959">
        <w:t xml:space="preserve">dialog prompt </w:t>
      </w:r>
      <w:r>
        <w:t xml:space="preserve">is technically </w:t>
      </w:r>
      <w:r w:rsidR="7D15A43D">
        <w:t>another</w:t>
      </w:r>
      <w:r>
        <w:t xml:space="preserve"> screen</w:t>
      </w:r>
      <w:r w:rsidR="6EA68D25">
        <w:t>, but we don’t deem it important enough to include the list of screens</w:t>
      </w:r>
      <w:r>
        <w:t>)</w:t>
      </w:r>
      <w:r w:rsidR="577E2E12">
        <w:t>.</w:t>
      </w:r>
    </w:p>
    <w:p w:rsidR="7430C981" w:rsidP="22840709" w:rsidRDefault="7430C981" w14:paraId="57AAD3EE" w14:textId="3916564D">
      <w:r>
        <w:t xml:space="preserve">After successfully logging in, or after returning to the Admin screen after having </w:t>
      </w:r>
      <w:r w:rsidR="7F86C95B">
        <w:t>alread</w:t>
      </w:r>
      <w:r>
        <w:t>y logged in recently, the user will be presented w</w:t>
      </w:r>
      <w:r w:rsidR="5290414E">
        <w:t>ith the</w:t>
      </w:r>
      <w:r>
        <w:t xml:space="preserve"> “real” Admin screen.</w:t>
      </w:r>
      <w:r w:rsidR="058B626C">
        <w:t xml:space="preserve"> </w:t>
      </w:r>
      <w:r w:rsidR="54841394">
        <w:t>Thís</w:t>
      </w:r>
      <w:r w:rsidR="058B626C">
        <w:t xml:space="preserve"> screen consists of </w:t>
      </w:r>
      <w:r w:rsidR="76FD9BCD">
        <w:t xml:space="preserve">three sections: a list of </w:t>
      </w:r>
      <w:r w:rsidR="058B626C">
        <w:t>categories at the top, a form for sending messages</w:t>
      </w:r>
      <w:r w:rsidR="2C24F949">
        <w:t xml:space="preserve"> in the middle</w:t>
      </w:r>
      <w:r w:rsidR="058B626C">
        <w:t>, and a form for adding events</w:t>
      </w:r>
      <w:r w:rsidR="67215D2A">
        <w:t xml:space="preserve"> at the bottom</w:t>
      </w:r>
      <w:r w:rsidR="058B626C">
        <w:t>.</w:t>
      </w:r>
    </w:p>
    <w:p w:rsidR="7F9F5AC5" w:rsidP="22840709" w:rsidRDefault="7F9F5AC5" w14:paraId="0E96A4C2" w14:textId="1079C76A">
      <w:r>
        <w:t xml:space="preserve">Each category in the list has a switch to its right. The user may turn the switch on (or off) to select (or unselect) a category. More </w:t>
      </w:r>
      <w:r w:rsidR="1E13B454">
        <w:t>on selected categories shortly.</w:t>
      </w:r>
    </w:p>
    <w:p w:rsidR="1E13B454" w:rsidP="22840709" w:rsidRDefault="1E13B454" w14:paraId="19663D12" w14:textId="242D6DB8">
      <w:r>
        <w:t>In the middle section</w:t>
      </w:r>
      <w:r w:rsidR="2969B42E">
        <w:t xml:space="preserve"> consists of a text area and a </w:t>
      </w:r>
      <w:r w:rsidR="4A174195">
        <w:t>“</w:t>
      </w:r>
      <w:r w:rsidR="2969B42E">
        <w:t>Send Notification</w:t>
      </w:r>
      <w:r w:rsidR="260C73B3">
        <w:t>”</w:t>
      </w:r>
      <w:r w:rsidR="2969B42E">
        <w:t xml:space="preserve"> button.</w:t>
      </w:r>
      <w:r>
        <w:t xml:space="preserve"> </w:t>
      </w:r>
      <w:r w:rsidR="688F54AA">
        <w:t>T</w:t>
      </w:r>
      <w:r>
        <w:t xml:space="preserve">he user may </w:t>
      </w:r>
      <w:r w:rsidR="0DED5642">
        <w:t xml:space="preserve">edit the contents of the text area at any time. When the user pushes the button, </w:t>
      </w:r>
      <w:r w:rsidR="4EAD2A1F">
        <w:t xml:space="preserve">a notification </w:t>
      </w:r>
      <w:r w:rsidR="25B95367">
        <w:t xml:space="preserve">whose content matches the text area’s </w:t>
      </w:r>
      <w:r w:rsidR="4EAD2A1F">
        <w:t>will be sent to all users who are subscribed to at least one category selected in the above list.</w:t>
      </w:r>
      <w:r w:rsidR="048793DE">
        <w:t xml:space="preserve"> Right now, all notification titles are hardcoded to “Message from Charity”, but t</w:t>
      </w:r>
      <w:r w:rsidR="7B7900F6">
        <w:t>his can be easily made dynamic with future development.</w:t>
      </w:r>
    </w:p>
    <w:p w:rsidR="10DEC79E" w:rsidP="22840709" w:rsidRDefault="052AC15B" w14:paraId="459802E6" w14:textId="7DBD4F0B">
      <w:r>
        <w:t>The bottom section is the form for adding events to the calendar. It has text inputs for the event name and description as well as special date pickers for the start and end datetimes. To select a datetime, a user clicks the blue underlined text next to the label a very intuitive (see below screenshots) dialog will appear allowing the user to select a day and time. The user clicks the Submit button at the bottom to add the event. The Name, Start Date, and End Date fields must be filled for adding an event to trigger. If at least one of these is not filled, a message will display above the button informing the user that an unfilled field (the first of the above required fields that is not filled) is required.</w:t>
      </w:r>
    </w:p>
    <w:p w:rsidR="052AC15B" w:rsidP="052AC15B" w:rsidRDefault="052AC15B" w14:paraId="6D85B73B" w14:textId="28996739">
      <w:r>
        <w:rPr>
          <w:noProof/>
        </w:rPr>
        <w:drawing>
          <wp:inline distT="0" distB="0" distL="0" distR="0" wp14:anchorId="75132781" wp14:editId="5E2B2C6F">
            <wp:extent cx="1416844" cy="2857500"/>
            <wp:effectExtent l="0" t="0" r="0" b="0"/>
            <wp:docPr id="1265182698" name="Picture 1265182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16844" cy="2857500"/>
                    </a:xfrm>
                    <a:prstGeom prst="rect">
                      <a:avLst/>
                    </a:prstGeom>
                  </pic:spPr>
                </pic:pic>
              </a:graphicData>
            </a:graphic>
          </wp:inline>
        </w:drawing>
      </w:r>
      <w:r>
        <w:rPr>
          <w:noProof/>
        </w:rPr>
        <w:drawing>
          <wp:inline distT="0" distB="0" distL="0" distR="0" wp14:anchorId="78D898EE" wp14:editId="78551A3E">
            <wp:extent cx="1410891" cy="2857500"/>
            <wp:effectExtent l="0" t="0" r="0" b="0"/>
            <wp:docPr id="1240648999" name="Picture 1240648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10891" cy="2857500"/>
                    </a:xfrm>
                    <a:prstGeom prst="rect">
                      <a:avLst/>
                    </a:prstGeom>
                  </pic:spPr>
                </pic:pic>
              </a:graphicData>
            </a:graphic>
          </wp:inline>
        </w:drawing>
      </w:r>
    </w:p>
    <w:p w:rsidR="2811F2F1" w:rsidP="22840709" w:rsidRDefault="2811F2F1" w14:paraId="4905490F" w14:textId="279877D2">
      <w:r w:rsidR="5FE1F23E">
        <w:rPr/>
        <w:t xml:space="preserve">Note: the events and categories have no </w:t>
      </w:r>
      <w:r w:rsidR="5FE1F23E">
        <w:rPr/>
        <w:t>associations</w:t>
      </w:r>
      <w:r w:rsidR="5FE1F23E">
        <w:rPr/>
        <w:t xml:space="preserve"> whatsoever in the current incarnation of this app. </w:t>
      </w:r>
      <w:r w:rsidR="5FE1F23E">
        <w:rPr/>
        <w:t>The calendar always shows all events regardless of what categories to w</w:t>
      </w:r>
      <w:r w:rsidR="5FE1F23E">
        <w:rPr/>
        <w:t xml:space="preserve">hich </w:t>
      </w:r>
      <w:r w:rsidR="5FE1F23E">
        <w:rPr/>
        <w:t xml:space="preserve">the user may be subscribed. We made it this way because we suspect </w:t>
      </w:r>
      <w:r w:rsidR="5FE1F23E">
        <w:rPr/>
        <w:t xml:space="preserve">that while </w:t>
      </w:r>
      <w:r w:rsidR="5FE1F23E">
        <w:rPr/>
        <w:t xml:space="preserve">people </w:t>
      </w:r>
      <w:r w:rsidR="5FE1F23E">
        <w:rPr/>
        <w:t xml:space="preserve">would </w:t>
      </w:r>
      <w:r w:rsidR="5FE1F23E">
        <w:rPr/>
        <w:t>not wish to be bothered with notifications for c</w:t>
      </w:r>
      <w:r w:rsidR="5FE1F23E">
        <w:rPr/>
        <w:t xml:space="preserve">ategories </w:t>
      </w:r>
      <w:r w:rsidR="5FE1F23E">
        <w:rPr/>
        <w:t>that do not app</w:t>
      </w:r>
      <w:r w:rsidR="5FE1F23E">
        <w:rPr/>
        <w:t xml:space="preserve">ly </w:t>
      </w:r>
      <w:r w:rsidR="5FE1F23E">
        <w:rPr/>
        <w:t>to them</w:t>
      </w:r>
      <w:r w:rsidR="5FE1F23E">
        <w:rPr/>
        <w:t xml:space="preserve">, they </w:t>
      </w:r>
      <w:r w:rsidR="5FE1F23E">
        <w:rPr/>
        <w:t>may desire to brows events of all categories</w:t>
      </w:r>
      <w:r w:rsidR="5FE1F23E">
        <w:rPr/>
        <w:t xml:space="preserve">. </w:t>
      </w:r>
    </w:p>
    <w:p w:rsidR="5FE1F23E" w:rsidRDefault="5FE1F23E" w14:paraId="1C3321DF" w14:textId="5B818703">
      <w:r>
        <w:br w:type="page"/>
      </w:r>
    </w:p>
    <w:p w:rsidR="1FBDB20B" w:rsidP="22840709" w:rsidRDefault="1FBDB20B" w14:paraId="0C52682A" w14:textId="46834209">
      <w:pPr>
        <w:pStyle w:val="Heading1"/>
        <w:rPr>
          <w:rFonts w:ascii="Calibri Light" w:hAnsi="Calibri Light"/>
        </w:rPr>
      </w:pPr>
      <w:r>
        <w:t xml:space="preserve">Main Scenario </w:t>
      </w:r>
      <w:r w:rsidR="3CBADEAB">
        <w:t>Walkthrough</w:t>
      </w:r>
      <w:r>
        <w:t>:</w:t>
      </w:r>
    </w:p>
    <w:p w:rsidR="1FBDB20B" w:rsidP="22840709" w:rsidRDefault="052AC15B" w14:paraId="29DEB1B6" w14:textId="0C191E6A">
      <w:r>
        <w:t>A user running the app on their phone in the background receives a notification via the app that their company is hosting a holiday party on December 23</w:t>
      </w:r>
      <w:r w:rsidRPr="052AC15B">
        <w:rPr>
          <w:vertAlign w:val="superscript"/>
        </w:rPr>
        <w:t>rd</w:t>
      </w:r>
      <w:r>
        <w:t>. The user has received this notification because they are subscribed to the Employee category. The user wants to know more about this event, so they open the app, and select December 23</w:t>
      </w:r>
      <w:r w:rsidRPr="052AC15B">
        <w:rPr>
          <w:vertAlign w:val="superscript"/>
        </w:rPr>
        <w:t>rd</w:t>
      </w:r>
      <w:r>
        <w:t xml:space="preserve"> of the current year on the app’s calendar. Then, in the list below the calendar, they see the event with its description, start time, and end time.</w:t>
      </w:r>
    </w:p>
    <w:p w:rsidR="052AC15B" w:rsidP="052AC15B" w:rsidRDefault="052AC15B" w14:paraId="62A4AAAA" w14:textId="573FE4D6">
      <w:r>
        <w:drawing>
          <wp:inline wp14:editId="728280D3" wp14:anchorId="4A951A26">
            <wp:extent cx="1699897" cy="3330410"/>
            <wp:effectExtent l="0" t="0" r="0" b="0"/>
            <wp:docPr id="2079816355" name="Picture 2079816355" title=""/>
            <wp:cNvGraphicFramePr>
              <a:graphicFrameLocks noChangeAspect="1"/>
            </wp:cNvGraphicFramePr>
            <a:graphic>
              <a:graphicData uri="http://schemas.openxmlformats.org/drawingml/2006/picture">
                <pic:pic>
                  <pic:nvPicPr>
                    <pic:cNvPr id="0" name="Picture 2079816355"/>
                    <pic:cNvPicPr/>
                  </pic:nvPicPr>
                  <pic:blipFill>
                    <a:blip r:embed="Rf01ea274b0b647a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699897" cy="3330410"/>
                    </a:xfrm>
                    <a:prstGeom prst="rect">
                      <a:avLst/>
                    </a:prstGeom>
                  </pic:spPr>
                </pic:pic>
              </a:graphicData>
            </a:graphic>
          </wp:inline>
        </w:drawing>
      </w:r>
    </w:p>
    <w:p w:rsidR="5FE1F23E" w:rsidRDefault="5FE1F23E" w14:paraId="485140E1" w14:textId="62C9DDBD">
      <w:r>
        <w:br w:type="page"/>
      </w:r>
    </w:p>
    <w:p w:rsidR="36D771CF" w:rsidP="22840709" w:rsidRDefault="36D771CF" w14:paraId="4C4F30E7" w14:textId="77EC77CE">
      <w:pPr>
        <w:pStyle w:val="Heading1"/>
        <w:rPr>
          <w:rFonts w:ascii="Calibri Light" w:hAnsi="Calibri Light"/>
        </w:rPr>
      </w:pPr>
      <w:r>
        <w:t xml:space="preserve">Alternative Scenario </w:t>
      </w:r>
      <w:r w:rsidR="4C3D3876">
        <w:t>Walkthroughs</w:t>
      </w:r>
      <w:r>
        <w:t>:</w:t>
      </w:r>
    </w:p>
    <w:p w:rsidR="36D771CF" w:rsidP="22840709" w:rsidRDefault="36D771CF" w14:paraId="7D7C64A4" w14:textId="785BBF8F">
      <w:r w:rsidRPr="22840709">
        <w:rPr>
          <w:b/>
          <w:bCs/>
        </w:rPr>
        <w:t>Scenario #1:</w:t>
      </w:r>
    </w:p>
    <w:p w:rsidR="36D771CF" w:rsidP="22840709" w:rsidRDefault="052AC15B" w14:paraId="2BA14F03" w14:textId="5763CDCA">
      <w:r>
        <w:t>A user wishes to subscribe to the Volunteer category because they are now involved in volunteer activities related to their company. The user goes to the Settings screen, and checks the checkbox next to “Volunteer “.</w:t>
      </w:r>
    </w:p>
    <w:p w:rsidR="052AC15B" w:rsidP="052AC15B" w:rsidRDefault="052AC15B" w14:paraId="742690F6" w14:textId="48016573">
      <w:r>
        <w:rPr>
          <w:noProof/>
        </w:rPr>
        <w:drawing>
          <wp:inline distT="0" distB="0" distL="0" distR="0" wp14:anchorId="41B022BE" wp14:editId="7E463952">
            <wp:extent cx="1568450" cy="3048000"/>
            <wp:effectExtent l="0" t="0" r="0" b="0"/>
            <wp:docPr id="1248804313" name="Picture 1248804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68450" cy="3048000"/>
                    </a:xfrm>
                    <a:prstGeom prst="rect">
                      <a:avLst/>
                    </a:prstGeom>
                  </pic:spPr>
                </pic:pic>
              </a:graphicData>
            </a:graphic>
          </wp:inline>
        </w:drawing>
      </w:r>
    </w:p>
    <w:p w:rsidR="398DA76C" w:rsidP="22840709" w:rsidRDefault="052AC15B" w14:paraId="091453F3" w14:textId="38C81A08">
      <w:r>
        <w:t>The user also wants to be caught up on any notification they missed while they were unsubscribed, so they go to the Notifications page and look at all the Volunteer notifications in addition to all the other notifications they were able to view.</w:t>
      </w:r>
    </w:p>
    <w:p w:rsidR="052AC15B" w:rsidP="052AC15B" w:rsidRDefault="052AC15B" w14:paraId="635CCBAD" w14:textId="31D16462">
      <w:r>
        <w:drawing>
          <wp:inline wp14:editId="46E084EA" wp14:anchorId="6AD4C57B">
            <wp:extent cx="1570792" cy="3181350"/>
            <wp:effectExtent l="0" t="0" r="0" b="0"/>
            <wp:docPr id="618336363" name="Picture 618336363" title=""/>
            <wp:cNvGraphicFramePr>
              <a:graphicFrameLocks noChangeAspect="1"/>
            </wp:cNvGraphicFramePr>
            <a:graphic>
              <a:graphicData uri="http://schemas.openxmlformats.org/drawingml/2006/picture">
                <pic:pic>
                  <pic:nvPicPr>
                    <pic:cNvPr id="0" name="Picture 618336363"/>
                    <pic:cNvPicPr/>
                  </pic:nvPicPr>
                  <pic:blipFill>
                    <a:blip r:embed="R72bad079084840c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570792" cy="3181350"/>
                    </a:xfrm>
                    <a:prstGeom prst="rect">
                      <a:avLst/>
                    </a:prstGeom>
                  </pic:spPr>
                </pic:pic>
              </a:graphicData>
            </a:graphic>
          </wp:inline>
        </w:drawing>
      </w:r>
    </w:p>
    <w:p w:rsidR="5FE1F23E" w:rsidRDefault="5FE1F23E" w14:paraId="5EAE04C1" w14:textId="0E503E7B">
      <w:r>
        <w:br w:type="page"/>
      </w:r>
    </w:p>
    <w:p w:rsidR="36D771CF" w:rsidP="22840709" w:rsidRDefault="36D771CF" w14:paraId="0F771214" w14:textId="591D32FC">
      <w:pPr>
        <w:rPr>
          <w:b/>
          <w:bCs/>
        </w:rPr>
      </w:pPr>
      <w:r w:rsidRPr="22840709">
        <w:rPr>
          <w:b/>
          <w:bCs/>
        </w:rPr>
        <w:t>Scenario #2:</w:t>
      </w:r>
    </w:p>
    <w:p w:rsidR="18D12CCF" w:rsidP="22840709" w:rsidRDefault="052AC15B" w14:paraId="2B854336" w14:textId="4D0DF720">
      <w:r>
        <w:t>An administrator wants to schedule a company-wide holiday event to occur from 5:00 to 9:00 pm. on December 23</w:t>
      </w:r>
      <w:r w:rsidRPr="052AC15B">
        <w:rPr>
          <w:vertAlign w:val="superscript"/>
        </w:rPr>
        <w:t>rd.</w:t>
      </w:r>
      <w:r>
        <w:t xml:space="preserve"> They go to the Admin screen, log in, and enter the event information at the bottom (name, description, start time, and end time), and press “Submit”.</w:t>
      </w:r>
    </w:p>
    <w:p w:rsidR="052AC15B" w:rsidP="052AC15B" w:rsidRDefault="052AC15B" w14:paraId="2A2999A5" w14:textId="3BD923E1">
      <w:r>
        <w:rPr>
          <w:noProof/>
        </w:rPr>
        <w:drawing>
          <wp:inline distT="0" distB="0" distL="0" distR="0" wp14:anchorId="66EB02D1" wp14:editId="765849C0">
            <wp:extent cx="1550849" cy="3114675"/>
            <wp:effectExtent l="0" t="0" r="0" b="0"/>
            <wp:docPr id="1366110872" name="Picture 1366110872"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50849" cy="3114675"/>
                    </a:xfrm>
                    <a:prstGeom prst="rect">
                      <a:avLst/>
                    </a:prstGeom>
                  </pic:spPr>
                </pic:pic>
              </a:graphicData>
            </a:graphic>
          </wp:inline>
        </w:drawing>
      </w:r>
      <w:r>
        <w:rPr>
          <w:noProof/>
        </w:rPr>
        <w:drawing>
          <wp:inline distT="0" distB="0" distL="0" distR="0" wp14:anchorId="05EC9ED4" wp14:editId="008D6014">
            <wp:extent cx="1591389" cy="3105150"/>
            <wp:effectExtent l="0" t="0" r="0" b="0"/>
            <wp:docPr id="1248129902" name="Picture 1248129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91389" cy="3105150"/>
                    </a:xfrm>
                    <a:prstGeom prst="rect">
                      <a:avLst/>
                    </a:prstGeom>
                  </pic:spPr>
                </pic:pic>
              </a:graphicData>
            </a:graphic>
          </wp:inline>
        </w:drawing>
      </w:r>
    </w:p>
    <w:p w:rsidR="31C14B7B" w:rsidP="22840709" w:rsidRDefault="052AC15B" w14:paraId="4FB3BDB2" w14:textId="60E6DB83">
      <w:r>
        <w:t>The user also wants to inform all employees of this event, so without leaving the Admin screen, they make sure only the Employee category is selected at the top, type their message in the text area in the middle, and press “Send Notification”.</w:t>
      </w:r>
    </w:p>
    <w:p w:rsidR="052AC15B" w:rsidP="052AC15B" w:rsidRDefault="052AC15B" w14:paraId="31E9BFA9" w14:textId="1F728FBA">
      <w:r>
        <w:rPr>
          <w:noProof/>
        </w:rPr>
        <w:drawing>
          <wp:inline distT="0" distB="0" distL="0" distR="0" wp14:anchorId="402BA570" wp14:editId="6B2B5411">
            <wp:extent cx="1437680" cy="3000375"/>
            <wp:effectExtent l="0" t="0" r="0" b="0"/>
            <wp:docPr id="1768033493" name="Picture 1768033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37680" cy="3000375"/>
                    </a:xfrm>
                    <a:prstGeom prst="rect">
                      <a:avLst/>
                    </a:prstGeom>
                  </pic:spPr>
                </pic:pic>
              </a:graphicData>
            </a:graphic>
          </wp:inline>
        </w:drawing>
      </w:r>
    </w:p>
    <w:p w:rsidR="30C93F2B" w:rsidP="22840709" w:rsidRDefault="30C93F2B" w14:paraId="029C0F98" w14:textId="2C2EFAFE">
      <w:r>
        <w:t xml:space="preserve">To make sure everything was successful, </w:t>
      </w:r>
      <w:r w:rsidR="00692FA6">
        <w:t>the user checks the app’s calendar</w:t>
      </w:r>
      <w:r w:rsidR="5176CC92">
        <w:t xml:space="preserve"> and </w:t>
      </w:r>
      <w:r w:rsidR="2F86E093">
        <w:t>notification</w:t>
      </w:r>
      <w:r w:rsidR="5176CC92">
        <w:t xml:space="preserve"> history.</w:t>
      </w:r>
      <w:r w:rsidR="00692FA6">
        <w:t xml:space="preserve"> </w:t>
      </w:r>
      <w:r w:rsidR="0D9F05F5">
        <w:t xml:space="preserve">On the calendar, </w:t>
      </w:r>
      <w:r w:rsidR="00692FA6">
        <w:t xml:space="preserve">they </w:t>
      </w:r>
      <w:r w:rsidR="722459F9">
        <w:t xml:space="preserve">see </w:t>
      </w:r>
      <w:r w:rsidR="00692FA6">
        <w:t>th</w:t>
      </w:r>
      <w:r w:rsidR="4B1C24FD">
        <w:t>eir</w:t>
      </w:r>
      <w:r w:rsidR="00692FA6">
        <w:t xml:space="preserve"> event </w:t>
      </w:r>
      <w:r w:rsidR="7C1908BA">
        <w:t xml:space="preserve">correctly added </w:t>
      </w:r>
      <w:r w:rsidR="00692FA6">
        <w:t>under December 23</w:t>
      </w:r>
      <w:r w:rsidRPr="22840709" w:rsidR="00692FA6">
        <w:rPr>
          <w:vertAlign w:val="superscript"/>
        </w:rPr>
        <w:t>rd</w:t>
      </w:r>
      <w:r w:rsidR="00692FA6">
        <w:t xml:space="preserve">. </w:t>
      </w:r>
      <w:r w:rsidR="13D31DEE">
        <w:t>Then, they m</w:t>
      </w:r>
      <w:r w:rsidR="00692FA6">
        <w:t xml:space="preserve">ake sure they’re subscribed to Employee </w:t>
      </w:r>
      <w:r w:rsidR="1F1AE207">
        <w:t xml:space="preserve">(on the settings screen) </w:t>
      </w:r>
      <w:r w:rsidR="00692FA6">
        <w:t>and then check the Notifications screen</w:t>
      </w:r>
      <w:r w:rsidR="5E2EDBBC">
        <w:t>.</w:t>
      </w:r>
      <w:r w:rsidR="5021E6EC">
        <w:t xml:space="preserve"> </w:t>
      </w:r>
      <w:r w:rsidR="6F3C17F4">
        <w:t>T</w:t>
      </w:r>
      <w:r w:rsidR="5021E6EC">
        <w:t xml:space="preserve">hey </w:t>
      </w:r>
      <w:r w:rsidR="05385509">
        <w:t xml:space="preserve">see </w:t>
      </w:r>
      <w:r w:rsidR="5021E6EC">
        <w:t>their notification at the top of the list</w:t>
      </w:r>
      <w:r w:rsidR="5C551E2D">
        <w:t>, where it should be</w:t>
      </w:r>
      <w:r w:rsidR="5021E6EC">
        <w:t>.</w:t>
      </w:r>
    </w:p>
    <w:sectPr w:rsidR="30C93F2B">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 w:name="charter">
    <w:altName w:val="Cambria"/>
    <w:panose1 w:val="00000000000000000000"/>
    <w:charset w:val="00"/>
    <w:family w:val="roman"/>
    <w:notTrueType/>
    <w:pitch w:val="default"/>
  </w:font>
  <w:font w:name="Roboto">
    <w:altName w:val="Arial"/>
    <w:charset w:val="00"/>
    <w:family w:val="auto"/>
    <w:pitch w:val="variable"/>
    <w:sig w:usb0="E00002FF" w:usb1="5000205B" w:usb2="00000020" w:usb3="00000000" w:csb0="0000019F" w:csb1="00000000"/>
  </w:font>
</w:fonts>
</file>

<file path=word/intelligence.xml><?xml version="1.0" encoding="utf-8"?>
<int:Intelligence xmlns:int="http://schemas.microsoft.com/office/intelligence/2019/intelligence">
  <int:IntelligenceSettings/>
  <int:Manifest>
    <int:ParagraphRange paragraphId="724710911" textId="419081068" start="84" length="5" invalidationStart="84" invalidationLength="5" id="zC3VXH4J"/>
  </int:Manifest>
  <int:Observations>
    <int:Content id="zC3VXH4J">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BD0DD7"/>
    <w:multiLevelType w:val="hybridMultilevel"/>
    <w:tmpl w:val="FFFFFFFF"/>
    <w:lvl w:ilvl="0" w:tplc="45FC5AC0">
      <w:start w:val="1"/>
      <w:numFmt w:val="bullet"/>
      <w:lvlText w:val=""/>
      <w:lvlJc w:val="left"/>
      <w:pPr>
        <w:ind w:left="720" w:hanging="360"/>
      </w:pPr>
      <w:rPr>
        <w:rFonts w:hint="default" w:ascii="Symbol" w:hAnsi="Symbol"/>
      </w:rPr>
    </w:lvl>
    <w:lvl w:ilvl="1" w:tplc="CBF06D3E">
      <w:start w:val="1"/>
      <w:numFmt w:val="bullet"/>
      <w:lvlText w:val="o"/>
      <w:lvlJc w:val="left"/>
      <w:pPr>
        <w:ind w:left="1440" w:hanging="360"/>
      </w:pPr>
      <w:rPr>
        <w:rFonts w:hint="default" w:ascii="Courier New" w:hAnsi="Courier New"/>
      </w:rPr>
    </w:lvl>
    <w:lvl w:ilvl="2" w:tplc="85546D1E">
      <w:start w:val="1"/>
      <w:numFmt w:val="bullet"/>
      <w:lvlText w:val=""/>
      <w:lvlJc w:val="left"/>
      <w:pPr>
        <w:ind w:left="2160" w:hanging="360"/>
      </w:pPr>
      <w:rPr>
        <w:rFonts w:hint="default" w:ascii="Wingdings" w:hAnsi="Wingdings"/>
      </w:rPr>
    </w:lvl>
    <w:lvl w:ilvl="3" w:tplc="749618FC">
      <w:start w:val="1"/>
      <w:numFmt w:val="bullet"/>
      <w:lvlText w:val=""/>
      <w:lvlJc w:val="left"/>
      <w:pPr>
        <w:ind w:left="2880" w:hanging="360"/>
      </w:pPr>
      <w:rPr>
        <w:rFonts w:hint="default" w:ascii="Symbol" w:hAnsi="Symbol"/>
      </w:rPr>
    </w:lvl>
    <w:lvl w:ilvl="4" w:tplc="CF102BFA">
      <w:start w:val="1"/>
      <w:numFmt w:val="bullet"/>
      <w:lvlText w:val="o"/>
      <w:lvlJc w:val="left"/>
      <w:pPr>
        <w:ind w:left="3600" w:hanging="360"/>
      </w:pPr>
      <w:rPr>
        <w:rFonts w:hint="default" w:ascii="Courier New" w:hAnsi="Courier New"/>
      </w:rPr>
    </w:lvl>
    <w:lvl w:ilvl="5" w:tplc="90BACFD4">
      <w:start w:val="1"/>
      <w:numFmt w:val="bullet"/>
      <w:lvlText w:val=""/>
      <w:lvlJc w:val="left"/>
      <w:pPr>
        <w:ind w:left="4320" w:hanging="360"/>
      </w:pPr>
      <w:rPr>
        <w:rFonts w:hint="default" w:ascii="Wingdings" w:hAnsi="Wingdings"/>
      </w:rPr>
    </w:lvl>
    <w:lvl w:ilvl="6" w:tplc="71EE580A">
      <w:start w:val="1"/>
      <w:numFmt w:val="bullet"/>
      <w:lvlText w:val=""/>
      <w:lvlJc w:val="left"/>
      <w:pPr>
        <w:ind w:left="5040" w:hanging="360"/>
      </w:pPr>
      <w:rPr>
        <w:rFonts w:hint="default" w:ascii="Symbol" w:hAnsi="Symbol"/>
      </w:rPr>
    </w:lvl>
    <w:lvl w:ilvl="7" w:tplc="ED44F074">
      <w:start w:val="1"/>
      <w:numFmt w:val="bullet"/>
      <w:lvlText w:val="o"/>
      <w:lvlJc w:val="left"/>
      <w:pPr>
        <w:ind w:left="5760" w:hanging="360"/>
      </w:pPr>
      <w:rPr>
        <w:rFonts w:hint="default" w:ascii="Courier New" w:hAnsi="Courier New"/>
      </w:rPr>
    </w:lvl>
    <w:lvl w:ilvl="8" w:tplc="2ACE9B92">
      <w:start w:val="1"/>
      <w:numFmt w:val="bullet"/>
      <w:lvlText w:val=""/>
      <w:lvlJc w:val="left"/>
      <w:pPr>
        <w:ind w:left="6480" w:hanging="360"/>
      </w:pPr>
      <w:rPr>
        <w:rFonts w:hint="default" w:ascii="Wingdings" w:hAnsi="Wingdings"/>
      </w:rPr>
    </w:lvl>
  </w:abstractNum>
  <w:abstractNum w:abstractNumId="1" w15:restartNumberingAfterBreak="0">
    <w:nsid w:val="1A30660B"/>
    <w:multiLevelType w:val="hybridMultilevel"/>
    <w:tmpl w:val="22F09650"/>
    <w:lvl w:ilvl="0" w:tplc="03AC33A2">
      <w:start w:val="1"/>
      <w:numFmt w:val="bullet"/>
      <w:lvlText w:val=""/>
      <w:lvlJc w:val="left"/>
      <w:pPr>
        <w:ind w:left="720" w:hanging="360"/>
      </w:pPr>
      <w:rPr>
        <w:rFonts w:hint="default" w:ascii="Symbol" w:hAnsi="Symbol"/>
      </w:rPr>
    </w:lvl>
    <w:lvl w:ilvl="1" w:tplc="52FE7442">
      <w:start w:val="1"/>
      <w:numFmt w:val="bullet"/>
      <w:lvlText w:val="o"/>
      <w:lvlJc w:val="left"/>
      <w:pPr>
        <w:ind w:left="1440" w:hanging="360"/>
      </w:pPr>
      <w:rPr>
        <w:rFonts w:hint="default" w:ascii="Courier New" w:hAnsi="Courier New"/>
      </w:rPr>
    </w:lvl>
    <w:lvl w:ilvl="2" w:tplc="72B855BC">
      <w:start w:val="1"/>
      <w:numFmt w:val="bullet"/>
      <w:lvlText w:val=""/>
      <w:lvlJc w:val="left"/>
      <w:pPr>
        <w:ind w:left="2160" w:hanging="360"/>
      </w:pPr>
      <w:rPr>
        <w:rFonts w:hint="default" w:ascii="Wingdings" w:hAnsi="Wingdings"/>
      </w:rPr>
    </w:lvl>
    <w:lvl w:ilvl="3" w:tplc="95C42B82">
      <w:start w:val="1"/>
      <w:numFmt w:val="bullet"/>
      <w:lvlText w:val=""/>
      <w:lvlJc w:val="left"/>
      <w:pPr>
        <w:ind w:left="2880" w:hanging="360"/>
      </w:pPr>
      <w:rPr>
        <w:rFonts w:hint="default" w:ascii="Symbol" w:hAnsi="Symbol"/>
      </w:rPr>
    </w:lvl>
    <w:lvl w:ilvl="4" w:tplc="7B1C48A8">
      <w:start w:val="1"/>
      <w:numFmt w:val="bullet"/>
      <w:lvlText w:val="o"/>
      <w:lvlJc w:val="left"/>
      <w:pPr>
        <w:ind w:left="3600" w:hanging="360"/>
      </w:pPr>
      <w:rPr>
        <w:rFonts w:hint="default" w:ascii="Courier New" w:hAnsi="Courier New"/>
      </w:rPr>
    </w:lvl>
    <w:lvl w:ilvl="5" w:tplc="ADC60350">
      <w:start w:val="1"/>
      <w:numFmt w:val="bullet"/>
      <w:lvlText w:val=""/>
      <w:lvlJc w:val="left"/>
      <w:pPr>
        <w:ind w:left="4320" w:hanging="360"/>
      </w:pPr>
      <w:rPr>
        <w:rFonts w:hint="default" w:ascii="Wingdings" w:hAnsi="Wingdings"/>
      </w:rPr>
    </w:lvl>
    <w:lvl w:ilvl="6" w:tplc="577A7B96">
      <w:start w:val="1"/>
      <w:numFmt w:val="bullet"/>
      <w:lvlText w:val=""/>
      <w:lvlJc w:val="left"/>
      <w:pPr>
        <w:ind w:left="5040" w:hanging="360"/>
      </w:pPr>
      <w:rPr>
        <w:rFonts w:hint="default" w:ascii="Symbol" w:hAnsi="Symbol"/>
      </w:rPr>
    </w:lvl>
    <w:lvl w:ilvl="7" w:tplc="C3FAC876">
      <w:start w:val="1"/>
      <w:numFmt w:val="bullet"/>
      <w:lvlText w:val="o"/>
      <w:lvlJc w:val="left"/>
      <w:pPr>
        <w:ind w:left="5760" w:hanging="360"/>
      </w:pPr>
      <w:rPr>
        <w:rFonts w:hint="default" w:ascii="Courier New" w:hAnsi="Courier New"/>
      </w:rPr>
    </w:lvl>
    <w:lvl w:ilvl="8" w:tplc="CBDC334E">
      <w:start w:val="1"/>
      <w:numFmt w:val="bullet"/>
      <w:lvlText w:val=""/>
      <w:lvlJc w:val="left"/>
      <w:pPr>
        <w:ind w:left="6480" w:hanging="360"/>
      </w:pPr>
      <w:rPr>
        <w:rFonts w:hint="default" w:ascii="Wingdings" w:hAnsi="Wingdings"/>
      </w:rPr>
    </w:lvl>
  </w:abstractNum>
  <w:abstractNum w:abstractNumId="2" w15:restartNumberingAfterBreak="0">
    <w:nsid w:val="1E491B1E"/>
    <w:multiLevelType w:val="hybridMultilevel"/>
    <w:tmpl w:val="F4E808F2"/>
    <w:lvl w:ilvl="0" w:tplc="A77CE73E">
      <w:start w:val="1"/>
      <w:numFmt w:val="decimal"/>
      <w:lvlText w:val="%1."/>
      <w:lvlJc w:val="left"/>
      <w:pPr>
        <w:ind w:left="720" w:hanging="360"/>
      </w:pPr>
    </w:lvl>
    <w:lvl w:ilvl="1" w:tplc="B9BE5512">
      <w:start w:val="1"/>
      <w:numFmt w:val="lowerLetter"/>
      <w:lvlText w:val="%2."/>
      <w:lvlJc w:val="left"/>
      <w:pPr>
        <w:ind w:left="1440" w:hanging="360"/>
      </w:pPr>
    </w:lvl>
    <w:lvl w:ilvl="2" w:tplc="1DA82654">
      <w:start w:val="1"/>
      <w:numFmt w:val="lowerRoman"/>
      <w:lvlText w:val="%3."/>
      <w:lvlJc w:val="right"/>
      <w:pPr>
        <w:ind w:left="2160" w:hanging="180"/>
      </w:pPr>
    </w:lvl>
    <w:lvl w:ilvl="3" w:tplc="B38CB3B0">
      <w:start w:val="1"/>
      <w:numFmt w:val="decimal"/>
      <w:lvlText w:val="%4."/>
      <w:lvlJc w:val="left"/>
      <w:pPr>
        <w:ind w:left="2880" w:hanging="360"/>
      </w:pPr>
    </w:lvl>
    <w:lvl w:ilvl="4" w:tplc="010A14B0">
      <w:start w:val="1"/>
      <w:numFmt w:val="lowerLetter"/>
      <w:lvlText w:val="%5."/>
      <w:lvlJc w:val="left"/>
      <w:pPr>
        <w:ind w:left="3600" w:hanging="360"/>
      </w:pPr>
    </w:lvl>
    <w:lvl w:ilvl="5" w:tplc="10087E00">
      <w:start w:val="1"/>
      <w:numFmt w:val="lowerRoman"/>
      <w:lvlText w:val="%6."/>
      <w:lvlJc w:val="right"/>
      <w:pPr>
        <w:ind w:left="4320" w:hanging="180"/>
      </w:pPr>
    </w:lvl>
    <w:lvl w:ilvl="6" w:tplc="65BEAF76">
      <w:start w:val="1"/>
      <w:numFmt w:val="decimal"/>
      <w:lvlText w:val="%7."/>
      <w:lvlJc w:val="left"/>
      <w:pPr>
        <w:ind w:left="5040" w:hanging="360"/>
      </w:pPr>
    </w:lvl>
    <w:lvl w:ilvl="7" w:tplc="E00CE21E">
      <w:start w:val="1"/>
      <w:numFmt w:val="lowerLetter"/>
      <w:lvlText w:val="%8."/>
      <w:lvlJc w:val="left"/>
      <w:pPr>
        <w:ind w:left="5760" w:hanging="360"/>
      </w:pPr>
    </w:lvl>
    <w:lvl w:ilvl="8" w:tplc="1E2269C0">
      <w:start w:val="1"/>
      <w:numFmt w:val="lowerRoman"/>
      <w:lvlText w:val="%9."/>
      <w:lvlJc w:val="right"/>
      <w:pPr>
        <w:ind w:left="6480" w:hanging="180"/>
      </w:pPr>
    </w:lvl>
  </w:abstractNum>
  <w:abstractNum w:abstractNumId="3" w15:restartNumberingAfterBreak="0">
    <w:nsid w:val="21E50ED3"/>
    <w:multiLevelType w:val="hybridMultilevel"/>
    <w:tmpl w:val="FFFFFFFF"/>
    <w:lvl w:ilvl="0" w:tplc="BD54B9CC">
      <w:start w:val="1"/>
      <w:numFmt w:val="decimal"/>
      <w:lvlText w:val="%1)"/>
      <w:lvlJc w:val="left"/>
      <w:pPr>
        <w:ind w:left="720" w:hanging="360"/>
      </w:pPr>
    </w:lvl>
    <w:lvl w:ilvl="1" w:tplc="41A4A4FE">
      <w:start w:val="1"/>
      <w:numFmt w:val="lowerLetter"/>
      <w:lvlText w:val="%2."/>
      <w:lvlJc w:val="left"/>
      <w:pPr>
        <w:ind w:left="1440" w:hanging="360"/>
      </w:pPr>
    </w:lvl>
    <w:lvl w:ilvl="2" w:tplc="4168B616">
      <w:start w:val="1"/>
      <w:numFmt w:val="lowerRoman"/>
      <w:lvlText w:val="%3."/>
      <w:lvlJc w:val="right"/>
      <w:pPr>
        <w:ind w:left="2160" w:hanging="180"/>
      </w:pPr>
    </w:lvl>
    <w:lvl w:ilvl="3" w:tplc="05BC3684">
      <w:start w:val="1"/>
      <w:numFmt w:val="decimal"/>
      <w:lvlText w:val="%4."/>
      <w:lvlJc w:val="left"/>
      <w:pPr>
        <w:ind w:left="2880" w:hanging="360"/>
      </w:pPr>
    </w:lvl>
    <w:lvl w:ilvl="4" w:tplc="E65CDBB4">
      <w:start w:val="1"/>
      <w:numFmt w:val="lowerLetter"/>
      <w:lvlText w:val="%5."/>
      <w:lvlJc w:val="left"/>
      <w:pPr>
        <w:ind w:left="3600" w:hanging="360"/>
      </w:pPr>
    </w:lvl>
    <w:lvl w:ilvl="5" w:tplc="282C6F18">
      <w:start w:val="1"/>
      <w:numFmt w:val="lowerRoman"/>
      <w:lvlText w:val="%6."/>
      <w:lvlJc w:val="right"/>
      <w:pPr>
        <w:ind w:left="4320" w:hanging="180"/>
      </w:pPr>
    </w:lvl>
    <w:lvl w:ilvl="6" w:tplc="49186C3E">
      <w:start w:val="1"/>
      <w:numFmt w:val="decimal"/>
      <w:lvlText w:val="%7."/>
      <w:lvlJc w:val="left"/>
      <w:pPr>
        <w:ind w:left="5040" w:hanging="360"/>
      </w:pPr>
    </w:lvl>
    <w:lvl w:ilvl="7" w:tplc="EB6ADF16">
      <w:start w:val="1"/>
      <w:numFmt w:val="lowerLetter"/>
      <w:lvlText w:val="%8."/>
      <w:lvlJc w:val="left"/>
      <w:pPr>
        <w:ind w:left="5760" w:hanging="360"/>
      </w:pPr>
    </w:lvl>
    <w:lvl w:ilvl="8" w:tplc="DF28C01E">
      <w:start w:val="1"/>
      <w:numFmt w:val="lowerRoman"/>
      <w:lvlText w:val="%9."/>
      <w:lvlJc w:val="right"/>
      <w:pPr>
        <w:ind w:left="6480" w:hanging="180"/>
      </w:pPr>
    </w:lvl>
  </w:abstractNum>
  <w:abstractNum w:abstractNumId="4" w15:restartNumberingAfterBreak="0">
    <w:nsid w:val="25C0619E"/>
    <w:multiLevelType w:val="hybridMultilevel"/>
    <w:tmpl w:val="8EBC2F68"/>
    <w:lvl w:ilvl="0" w:tplc="281AD22A">
      <w:start w:val="1"/>
      <w:numFmt w:val="decimal"/>
      <w:lvlText w:val="%1."/>
      <w:lvlJc w:val="left"/>
      <w:pPr>
        <w:ind w:left="720" w:hanging="360"/>
      </w:pPr>
    </w:lvl>
    <w:lvl w:ilvl="1" w:tplc="1AD601A4">
      <w:start w:val="1"/>
      <w:numFmt w:val="lowerLetter"/>
      <w:lvlText w:val="%2."/>
      <w:lvlJc w:val="left"/>
      <w:pPr>
        <w:ind w:left="1440" w:hanging="360"/>
      </w:pPr>
    </w:lvl>
    <w:lvl w:ilvl="2" w:tplc="5C2EA486">
      <w:start w:val="1"/>
      <w:numFmt w:val="lowerRoman"/>
      <w:lvlText w:val="%3."/>
      <w:lvlJc w:val="right"/>
      <w:pPr>
        <w:ind w:left="2160" w:hanging="180"/>
      </w:pPr>
    </w:lvl>
    <w:lvl w:ilvl="3" w:tplc="44B2E5C6">
      <w:start w:val="1"/>
      <w:numFmt w:val="decimal"/>
      <w:lvlText w:val="%4."/>
      <w:lvlJc w:val="left"/>
      <w:pPr>
        <w:ind w:left="2880" w:hanging="360"/>
      </w:pPr>
    </w:lvl>
    <w:lvl w:ilvl="4" w:tplc="75EEC32C">
      <w:start w:val="1"/>
      <w:numFmt w:val="lowerLetter"/>
      <w:lvlText w:val="%5."/>
      <w:lvlJc w:val="left"/>
      <w:pPr>
        <w:ind w:left="3600" w:hanging="360"/>
      </w:pPr>
    </w:lvl>
    <w:lvl w:ilvl="5" w:tplc="F510217E">
      <w:start w:val="1"/>
      <w:numFmt w:val="lowerRoman"/>
      <w:lvlText w:val="%6."/>
      <w:lvlJc w:val="right"/>
      <w:pPr>
        <w:ind w:left="4320" w:hanging="180"/>
      </w:pPr>
    </w:lvl>
    <w:lvl w:ilvl="6" w:tplc="4DC016DA">
      <w:start w:val="1"/>
      <w:numFmt w:val="decimal"/>
      <w:lvlText w:val="%7."/>
      <w:lvlJc w:val="left"/>
      <w:pPr>
        <w:ind w:left="5040" w:hanging="360"/>
      </w:pPr>
    </w:lvl>
    <w:lvl w:ilvl="7" w:tplc="FA4CF988">
      <w:start w:val="1"/>
      <w:numFmt w:val="lowerLetter"/>
      <w:lvlText w:val="%8."/>
      <w:lvlJc w:val="left"/>
      <w:pPr>
        <w:ind w:left="5760" w:hanging="360"/>
      </w:pPr>
    </w:lvl>
    <w:lvl w:ilvl="8" w:tplc="9CEEFF5E">
      <w:start w:val="1"/>
      <w:numFmt w:val="lowerRoman"/>
      <w:lvlText w:val="%9."/>
      <w:lvlJc w:val="right"/>
      <w:pPr>
        <w:ind w:left="6480" w:hanging="180"/>
      </w:pPr>
    </w:lvl>
  </w:abstractNum>
  <w:abstractNum w:abstractNumId="5" w15:restartNumberingAfterBreak="0">
    <w:nsid w:val="28C411A0"/>
    <w:multiLevelType w:val="hybridMultilevel"/>
    <w:tmpl w:val="D30AAD5E"/>
    <w:lvl w:ilvl="0" w:tplc="813C7450">
      <w:start w:val="1"/>
      <w:numFmt w:val="decimal"/>
      <w:lvlText w:val="%1."/>
      <w:lvlJc w:val="left"/>
      <w:pPr>
        <w:ind w:left="720" w:hanging="360"/>
      </w:pPr>
    </w:lvl>
    <w:lvl w:ilvl="1" w:tplc="9ADED06E">
      <w:start w:val="1"/>
      <w:numFmt w:val="lowerLetter"/>
      <w:lvlText w:val="%2."/>
      <w:lvlJc w:val="left"/>
      <w:pPr>
        <w:ind w:left="1440" w:hanging="360"/>
      </w:pPr>
    </w:lvl>
    <w:lvl w:ilvl="2" w:tplc="9050D9B8">
      <w:start w:val="1"/>
      <w:numFmt w:val="lowerRoman"/>
      <w:lvlText w:val="%3."/>
      <w:lvlJc w:val="right"/>
      <w:pPr>
        <w:ind w:left="2160" w:hanging="180"/>
      </w:pPr>
    </w:lvl>
    <w:lvl w:ilvl="3" w:tplc="E87A43C8">
      <w:start w:val="1"/>
      <w:numFmt w:val="decimal"/>
      <w:lvlText w:val="%4."/>
      <w:lvlJc w:val="left"/>
      <w:pPr>
        <w:ind w:left="2880" w:hanging="360"/>
      </w:pPr>
    </w:lvl>
    <w:lvl w:ilvl="4" w:tplc="A636ED34">
      <w:start w:val="1"/>
      <w:numFmt w:val="lowerLetter"/>
      <w:lvlText w:val="%5."/>
      <w:lvlJc w:val="left"/>
      <w:pPr>
        <w:ind w:left="3600" w:hanging="360"/>
      </w:pPr>
    </w:lvl>
    <w:lvl w:ilvl="5" w:tplc="665691EA">
      <w:start w:val="1"/>
      <w:numFmt w:val="lowerRoman"/>
      <w:lvlText w:val="%6."/>
      <w:lvlJc w:val="right"/>
      <w:pPr>
        <w:ind w:left="4320" w:hanging="180"/>
      </w:pPr>
    </w:lvl>
    <w:lvl w:ilvl="6" w:tplc="6A361510">
      <w:start w:val="1"/>
      <w:numFmt w:val="decimal"/>
      <w:lvlText w:val="%7."/>
      <w:lvlJc w:val="left"/>
      <w:pPr>
        <w:ind w:left="5040" w:hanging="360"/>
      </w:pPr>
    </w:lvl>
    <w:lvl w:ilvl="7" w:tplc="8DFA2780">
      <w:start w:val="1"/>
      <w:numFmt w:val="lowerLetter"/>
      <w:lvlText w:val="%8."/>
      <w:lvlJc w:val="left"/>
      <w:pPr>
        <w:ind w:left="5760" w:hanging="360"/>
      </w:pPr>
    </w:lvl>
    <w:lvl w:ilvl="8" w:tplc="CFAC75EC">
      <w:start w:val="1"/>
      <w:numFmt w:val="lowerRoman"/>
      <w:lvlText w:val="%9."/>
      <w:lvlJc w:val="right"/>
      <w:pPr>
        <w:ind w:left="6480" w:hanging="180"/>
      </w:pPr>
    </w:lvl>
  </w:abstractNum>
  <w:abstractNum w:abstractNumId="6" w15:restartNumberingAfterBreak="0">
    <w:nsid w:val="3FEE5ECC"/>
    <w:multiLevelType w:val="hybridMultilevel"/>
    <w:tmpl w:val="F096698C"/>
    <w:lvl w:ilvl="0" w:tplc="96D288EC">
      <w:start w:val="1"/>
      <w:numFmt w:val="bullet"/>
      <w:lvlText w:val=""/>
      <w:lvlJc w:val="left"/>
      <w:pPr>
        <w:ind w:left="720" w:hanging="360"/>
      </w:pPr>
      <w:rPr>
        <w:rFonts w:hint="default" w:ascii="Symbol" w:hAnsi="Symbol"/>
      </w:rPr>
    </w:lvl>
    <w:lvl w:ilvl="1" w:tplc="276CCF26">
      <w:start w:val="1"/>
      <w:numFmt w:val="bullet"/>
      <w:lvlText w:val="o"/>
      <w:lvlJc w:val="left"/>
      <w:pPr>
        <w:ind w:left="1440" w:hanging="360"/>
      </w:pPr>
      <w:rPr>
        <w:rFonts w:hint="default" w:ascii="Courier New" w:hAnsi="Courier New"/>
      </w:rPr>
    </w:lvl>
    <w:lvl w:ilvl="2" w:tplc="5DCCC944">
      <w:start w:val="1"/>
      <w:numFmt w:val="bullet"/>
      <w:lvlText w:val=""/>
      <w:lvlJc w:val="left"/>
      <w:pPr>
        <w:ind w:left="2160" w:hanging="360"/>
      </w:pPr>
      <w:rPr>
        <w:rFonts w:hint="default" w:ascii="Wingdings" w:hAnsi="Wingdings"/>
      </w:rPr>
    </w:lvl>
    <w:lvl w:ilvl="3" w:tplc="C27C9382">
      <w:start w:val="1"/>
      <w:numFmt w:val="bullet"/>
      <w:lvlText w:val=""/>
      <w:lvlJc w:val="left"/>
      <w:pPr>
        <w:ind w:left="2880" w:hanging="360"/>
      </w:pPr>
      <w:rPr>
        <w:rFonts w:hint="default" w:ascii="Symbol" w:hAnsi="Symbol"/>
      </w:rPr>
    </w:lvl>
    <w:lvl w:ilvl="4" w:tplc="86303E76">
      <w:start w:val="1"/>
      <w:numFmt w:val="bullet"/>
      <w:lvlText w:val="o"/>
      <w:lvlJc w:val="left"/>
      <w:pPr>
        <w:ind w:left="3600" w:hanging="360"/>
      </w:pPr>
      <w:rPr>
        <w:rFonts w:hint="default" w:ascii="Courier New" w:hAnsi="Courier New"/>
      </w:rPr>
    </w:lvl>
    <w:lvl w:ilvl="5" w:tplc="B762ADD4">
      <w:start w:val="1"/>
      <w:numFmt w:val="bullet"/>
      <w:lvlText w:val=""/>
      <w:lvlJc w:val="left"/>
      <w:pPr>
        <w:ind w:left="4320" w:hanging="360"/>
      </w:pPr>
      <w:rPr>
        <w:rFonts w:hint="default" w:ascii="Wingdings" w:hAnsi="Wingdings"/>
      </w:rPr>
    </w:lvl>
    <w:lvl w:ilvl="6" w:tplc="1A84A042">
      <w:start w:val="1"/>
      <w:numFmt w:val="bullet"/>
      <w:lvlText w:val=""/>
      <w:lvlJc w:val="left"/>
      <w:pPr>
        <w:ind w:left="5040" w:hanging="360"/>
      </w:pPr>
      <w:rPr>
        <w:rFonts w:hint="default" w:ascii="Symbol" w:hAnsi="Symbol"/>
      </w:rPr>
    </w:lvl>
    <w:lvl w:ilvl="7" w:tplc="A0766834">
      <w:start w:val="1"/>
      <w:numFmt w:val="bullet"/>
      <w:lvlText w:val="o"/>
      <w:lvlJc w:val="left"/>
      <w:pPr>
        <w:ind w:left="5760" w:hanging="360"/>
      </w:pPr>
      <w:rPr>
        <w:rFonts w:hint="default" w:ascii="Courier New" w:hAnsi="Courier New"/>
      </w:rPr>
    </w:lvl>
    <w:lvl w:ilvl="8" w:tplc="FF983362">
      <w:start w:val="1"/>
      <w:numFmt w:val="bullet"/>
      <w:lvlText w:val=""/>
      <w:lvlJc w:val="left"/>
      <w:pPr>
        <w:ind w:left="6480" w:hanging="360"/>
      </w:pPr>
      <w:rPr>
        <w:rFonts w:hint="default" w:ascii="Wingdings" w:hAnsi="Wingdings"/>
      </w:rPr>
    </w:lvl>
  </w:abstractNum>
  <w:abstractNum w:abstractNumId="7" w15:restartNumberingAfterBreak="0">
    <w:nsid w:val="429500D1"/>
    <w:multiLevelType w:val="hybridMultilevel"/>
    <w:tmpl w:val="F836E6F0"/>
    <w:lvl w:ilvl="0" w:tplc="1F1AA772">
      <w:start w:val="1"/>
      <w:numFmt w:val="decimal"/>
      <w:lvlText w:val="%1)"/>
      <w:lvlJc w:val="left"/>
      <w:pPr>
        <w:ind w:left="720" w:hanging="360"/>
      </w:pPr>
    </w:lvl>
    <w:lvl w:ilvl="1" w:tplc="62748C2E">
      <w:start w:val="1"/>
      <w:numFmt w:val="lowerLetter"/>
      <w:lvlText w:val="%2."/>
      <w:lvlJc w:val="left"/>
      <w:pPr>
        <w:ind w:left="1440" w:hanging="360"/>
      </w:pPr>
    </w:lvl>
    <w:lvl w:ilvl="2" w:tplc="4C3885BA">
      <w:start w:val="1"/>
      <w:numFmt w:val="lowerRoman"/>
      <w:lvlText w:val="%3."/>
      <w:lvlJc w:val="right"/>
      <w:pPr>
        <w:ind w:left="2160" w:hanging="180"/>
      </w:pPr>
    </w:lvl>
    <w:lvl w:ilvl="3" w:tplc="A9AE1DEE">
      <w:start w:val="1"/>
      <w:numFmt w:val="decimal"/>
      <w:lvlText w:val="%4."/>
      <w:lvlJc w:val="left"/>
      <w:pPr>
        <w:ind w:left="2880" w:hanging="360"/>
      </w:pPr>
    </w:lvl>
    <w:lvl w:ilvl="4" w:tplc="98C06DDC">
      <w:start w:val="1"/>
      <w:numFmt w:val="lowerLetter"/>
      <w:lvlText w:val="%5."/>
      <w:lvlJc w:val="left"/>
      <w:pPr>
        <w:ind w:left="3600" w:hanging="360"/>
      </w:pPr>
    </w:lvl>
    <w:lvl w:ilvl="5" w:tplc="340C2B20">
      <w:start w:val="1"/>
      <w:numFmt w:val="lowerRoman"/>
      <w:lvlText w:val="%6."/>
      <w:lvlJc w:val="right"/>
      <w:pPr>
        <w:ind w:left="4320" w:hanging="180"/>
      </w:pPr>
    </w:lvl>
    <w:lvl w:ilvl="6" w:tplc="D4C66614">
      <w:start w:val="1"/>
      <w:numFmt w:val="decimal"/>
      <w:lvlText w:val="%7."/>
      <w:lvlJc w:val="left"/>
      <w:pPr>
        <w:ind w:left="5040" w:hanging="360"/>
      </w:pPr>
    </w:lvl>
    <w:lvl w:ilvl="7" w:tplc="7EF03CE6">
      <w:start w:val="1"/>
      <w:numFmt w:val="lowerLetter"/>
      <w:lvlText w:val="%8."/>
      <w:lvlJc w:val="left"/>
      <w:pPr>
        <w:ind w:left="5760" w:hanging="360"/>
      </w:pPr>
    </w:lvl>
    <w:lvl w:ilvl="8" w:tplc="A90A51E6">
      <w:start w:val="1"/>
      <w:numFmt w:val="lowerRoman"/>
      <w:lvlText w:val="%9."/>
      <w:lvlJc w:val="right"/>
      <w:pPr>
        <w:ind w:left="6480" w:hanging="180"/>
      </w:pPr>
    </w:lvl>
  </w:abstractNum>
  <w:abstractNum w:abstractNumId="8" w15:restartNumberingAfterBreak="0">
    <w:nsid w:val="46601465"/>
    <w:multiLevelType w:val="hybridMultilevel"/>
    <w:tmpl w:val="30DE1372"/>
    <w:lvl w:ilvl="0" w:tplc="46E4F10E">
      <w:start w:val="1"/>
      <w:numFmt w:val="bullet"/>
      <w:lvlText w:val=""/>
      <w:lvlJc w:val="left"/>
      <w:pPr>
        <w:ind w:left="720" w:hanging="360"/>
      </w:pPr>
      <w:rPr>
        <w:rFonts w:hint="default" w:ascii="Symbol" w:hAnsi="Symbol"/>
      </w:rPr>
    </w:lvl>
    <w:lvl w:ilvl="1" w:tplc="2E9C687A">
      <w:start w:val="1"/>
      <w:numFmt w:val="bullet"/>
      <w:lvlText w:val="o"/>
      <w:lvlJc w:val="left"/>
      <w:pPr>
        <w:ind w:left="1440" w:hanging="360"/>
      </w:pPr>
      <w:rPr>
        <w:rFonts w:hint="default" w:ascii="Courier New" w:hAnsi="Courier New"/>
      </w:rPr>
    </w:lvl>
    <w:lvl w:ilvl="2" w:tplc="9BE2A16A">
      <w:start w:val="1"/>
      <w:numFmt w:val="bullet"/>
      <w:lvlText w:val=""/>
      <w:lvlJc w:val="left"/>
      <w:pPr>
        <w:ind w:left="2160" w:hanging="360"/>
      </w:pPr>
      <w:rPr>
        <w:rFonts w:hint="default" w:ascii="Wingdings" w:hAnsi="Wingdings"/>
      </w:rPr>
    </w:lvl>
    <w:lvl w:ilvl="3" w:tplc="C96E3188">
      <w:start w:val="1"/>
      <w:numFmt w:val="bullet"/>
      <w:lvlText w:val=""/>
      <w:lvlJc w:val="left"/>
      <w:pPr>
        <w:ind w:left="2880" w:hanging="360"/>
      </w:pPr>
      <w:rPr>
        <w:rFonts w:hint="default" w:ascii="Symbol" w:hAnsi="Symbol"/>
      </w:rPr>
    </w:lvl>
    <w:lvl w:ilvl="4" w:tplc="744E3502">
      <w:start w:val="1"/>
      <w:numFmt w:val="bullet"/>
      <w:lvlText w:val="o"/>
      <w:lvlJc w:val="left"/>
      <w:pPr>
        <w:ind w:left="3600" w:hanging="360"/>
      </w:pPr>
      <w:rPr>
        <w:rFonts w:hint="default" w:ascii="Courier New" w:hAnsi="Courier New"/>
      </w:rPr>
    </w:lvl>
    <w:lvl w:ilvl="5" w:tplc="DC32E2B6">
      <w:start w:val="1"/>
      <w:numFmt w:val="bullet"/>
      <w:lvlText w:val=""/>
      <w:lvlJc w:val="left"/>
      <w:pPr>
        <w:ind w:left="4320" w:hanging="360"/>
      </w:pPr>
      <w:rPr>
        <w:rFonts w:hint="default" w:ascii="Wingdings" w:hAnsi="Wingdings"/>
      </w:rPr>
    </w:lvl>
    <w:lvl w:ilvl="6" w:tplc="EBA6F03C">
      <w:start w:val="1"/>
      <w:numFmt w:val="bullet"/>
      <w:lvlText w:val=""/>
      <w:lvlJc w:val="left"/>
      <w:pPr>
        <w:ind w:left="5040" w:hanging="360"/>
      </w:pPr>
      <w:rPr>
        <w:rFonts w:hint="default" w:ascii="Symbol" w:hAnsi="Symbol"/>
      </w:rPr>
    </w:lvl>
    <w:lvl w:ilvl="7" w:tplc="B79C6896">
      <w:start w:val="1"/>
      <w:numFmt w:val="bullet"/>
      <w:lvlText w:val="o"/>
      <w:lvlJc w:val="left"/>
      <w:pPr>
        <w:ind w:left="5760" w:hanging="360"/>
      </w:pPr>
      <w:rPr>
        <w:rFonts w:hint="default" w:ascii="Courier New" w:hAnsi="Courier New"/>
      </w:rPr>
    </w:lvl>
    <w:lvl w:ilvl="8" w:tplc="A830AB8A">
      <w:start w:val="1"/>
      <w:numFmt w:val="bullet"/>
      <w:lvlText w:val=""/>
      <w:lvlJc w:val="left"/>
      <w:pPr>
        <w:ind w:left="6480" w:hanging="360"/>
      </w:pPr>
      <w:rPr>
        <w:rFonts w:hint="default" w:ascii="Wingdings" w:hAnsi="Wingdings"/>
      </w:rPr>
    </w:lvl>
  </w:abstractNum>
  <w:abstractNum w:abstractNumId="9" w15:restartNumberingAfterBreak="0">
    <w:nsid w:val="4C5774EC"/>
    <w:multiLevelType w:val="hybridMultilevel"/>
    <w:tmpl w:val="B6E4F9C4"/>
    <w:lvl w:ilvl="0" w:tplc="9CC0E0EE">
      <w:start w:val="1"/>
      <w:numFmt w:val="decimal"/>
      <w:lvlText w:val="%1."/>
      <w:lvlJc w:val="left"/>
      <w:pPr>
        <w:ind w:left="720" w:hanging="360"/>
      </w:pPr>
    </w:lvl>
    <w:lvl w:ilvl="1" w:tplc="AD9E0C1E">
      <w:start w:val="1"/>
      <w:numFmt w:val="lowerLetter"/>
      <w:lvlText w:val="%2."/>
      <w:lvlJc w:val="left"/>
      <w:pPr>
        <w:ind w:left="1440" w:hanging="360"/>
      </w:pPr>
    </w:lvl>
    <w:lvl w:ilvl="2" w:tplc="26620174">
      <w:start w:val="1"/>
      <w:numFmt w:val="lowerRoman"/>
      <w:lvlText w:val="%3."/>
      <w:lvlJc w:val="right"/>
      <w:pPr>
        <w:ind w:left="2160" w:hanging="180"/>
      </w:pPr>
    </w:lvl>
    <w:lvl w:ilvl="3" w:tplc="3D52000A">
      <w:start w:val="1"/>
      <w:numFmt w:val="decimal"/>
      <w:lvlText w:val="%4."/>
      <w:lvlJc w:val="left"/>
      <w:pPr>
        <w:ind w:left="2880" w:hanging="360"/>
      </w:pPr>
    </w:lvl>
    <w:lvl w:ilvl="4" w:tplc="DBACF158">
      <w:start w:val="1"/>
      <w:numFmt w:val="lowerLetter"/>
      <w:lvlText w:val="%5."/>
      <w:lvlJc w:val="left"/>
      <w:pPr>
        <w:ind w:left="3600" w:hanging="360"/>
      </w:pPr>
    </w:lvl>
    <w:lvl w:ilvl="5" w:tplc="7F4C1B8A">
      <w:start w:val="1"/>
      <w:numFmt w:val="lowerRoman"/>
      <w:lvlText w:val="%6."/>
      <w:lvlJc w:val="right"/>
      <w:pPr>
        <w:ind w:left="4320" w:hanging="180"/>
      </w:pPr>
    </w:lvl>
    <w:lvl w:ilvl="6" w:tplc="06DA3D60">
      <w:start w:val="1"/>
      <w:numFmt w:val="decimal"/>
      <w:lvlText w:val="%7."/>
      <w:lvlJc w:val="left"/>
      <w:pPr>
        <w:ind w:left="5040" w:hanging="360"/>
      </w:pPr>
    </w:lvl>
    <w:lvl w:ilvl="7" w:tplc="04FA68AA">
      <w:start w:val="1"/>
      <w:numFmt w:val="lowerLetter"/>
      <w:lvlText w:val="%8."/>
      <w:lvlJc w:val="left"/>
      <w:pPr>
        <w:ind w:left="5760" w:hanging="360"/>
      </w:pPr>
    </w:lvl>
    <w:lvl w:ilvl="8" w:tplc="D6D65EEE">
      <w:start w:val="1"/>
      <w:numFmt w:val="lowerRoman"/>
      <w:lvlText w:val="%9."/>
      <w:lvlJc w:val="right"/>
      <w:pPr>
        <w:ind w:left="6480" w:hanging="180"/>
      </w:pPr>
    </w:lvl>
  </w:abstractNum>
  <w:abstractNum w:abstractNumId="10" w15:restartNumberingAfterBreak="0">
    <w:nsid w:val="5470183E"/>
    <w:multiLevelType w:val="hybridMultilevel"/>
    <w:tmpl w:val="FFFFFFFF"/>
    <w:lvl w:ilvl="0" w:tplc="603EBB7C">
      <w:start w:val="1"/>
      <w:numFmt w:val="bullet"/>
      <w:lvlText w:val=""/>
      <w:lvlJc w:val="left"/>
      <w:pPr>
        <w:ind w:left="720" w:hanging="360"/>
      </w:pPr>
      <w:rPr>
        <w:rFonts w:hint="default" w:ascii="Symbol" w:hAnsi="Symbol"/>
      </w:rPr>
    </w:lvl>
    <w:lvl w:ilvl="1" w:tplc="F6FCE140">
      <w:start w:val="1"/>
      <w:numFmt w:val="bullet"/>
      <w:lvlText w:val="o"/>
      <w:lvlJc w:val="left"/>
      <w:pPr>
        <w:ind w:left="1440" w:hanging="360"/>
      </w:pPr>
      <w:rPr>
        <w:rFonts w:hint="default" w:ascii="Courier New" w:hAnsi="Courier New"/>
      </w:rPr>
    </w:lvl>
    <w:lvl w:ilvl="2" w:tplc="E5C8BDD0">
      <w:start w:val="1"/>
      <w:numFmt w:val="bullet"/>
      <w:lvlText w:val=""/>
      <w:lvlJc w:val="left"/>
      <w:pPr>
        <w:ind w:left="2160" w:hanging="360"/>
      </w:pPr>
      <w:rPr>
        <w:rFonts w:hint="default" w:ascii="Wingdings" w:hAnsi="Wingdings"/>
      </w:rPr>
    </w:lvl>
    <w:lvl w:ilvl="3" w:tplc="8B16719A">
      <w:start w:val="1"/>
      <w:numFmt w:val="bullet"/>
      <w:lvlText w:val=""/>
      <w:lvlJc w:val="left"/>
      <w:pPr>
        <w:ind w:left="2880" w:hanging="360"/>
      </w:pPr>
      <w:rPr>
        <w:rFonts w:hint="default" w:ascii="Symbol" w:hAnsi="Symbol"/>
      </w:rPr>
    </w:lvl>
    <w:lvl w:ilvl="4" w:tplc="8A82480E">
      <w:start w:val="1"/>
      <w:numFmt w:val="bullet"/>
      <w:lvlText w:val="o"/>
      <w:lvlJc w:val="left"/>
      <w:pPr>
        <w:ind w:left="3600" w:hanging="360"/>
      </w:pPr>
      <w:rPr>
        <w:rFonts w:hint="default" w:ascii="Courier New" w:hAnsi="Courier New"/>
      </w:rPr>
    </w:lvl>
    <w:lvl w:ilvl="5" w:tplc="CC045D5C">
      <w:start w:val="1"/>
      <w:numFmt w:val="bullet"/>
      <w:lvlText w:val=""/>
      <w:lvlJc w:val="left"/>
      <w:pPr>
        <w:ind w:left="4320" w:hanging="360"/>
      </w:pPr>
      <w:rPr>
        <w:rFonts w:hint="default" w:ascii="Wingdings" w:hAnsi="Wingdings"/>
      </w:rPr>
    </w:lvl>
    <w:lvl w:ilvl="6" w:tplc="243EC2B6">
      <w:start w:val="1"/>
      <w:numFmt w:val="bullet"/>
      <w:lvlText w:val=""/>
      <w:lvlJc w:val="left"/>
      <w:pPr>
        <w:ind w:left="5040" w:hanging="360"/>
      </w:pPr>
      <w:rPr>
        <w:rFonts w:hint="default" w:ascii="Symbol" w:hAnsi="Symbol"/>
      </w:rPr>
    </w:lvl>
    <w:lvl w:ilvl="7" w:tplc="4DC25E22">
      <w:start w:val="1"/>
      <w:numFmt w:val="bullet"/>
      <w:lvlText w:val="o"/>
      <w:lvlJc w:val="left"/>
      <w:pPr>
        <w:ind w:left="5760" w:hanging="360"/>
      </w:pPr>
      <w:rPr>
        <w:rFonts w:hint="default" w:ascii="Courier New" w:hAnsi="Courier New"/>
      </w:rPr>
    </w:lvl>
    <w:lvl w:ilvl="8" w:tplc="A99C4ABA">
      <w:start w:val="1"/>
      <w:numFmt w:val="bullet"/>
      <w:lvlText w:val=""/>
      <w:lvlJc w:val="left"/>
      <w:pPr>
        <w:ind w:left="6480" w:hanging="360"/>
      </w:pPr>
      <w:rPr>
        <w:rFonts w:hint="default" w:ascii="Wingdings" w:hAnsi="Wingdings"/>
      </w:rPr>
    </w:lvl>
  </w:abstractNum>
  <w:abstractNum w:abstractNumId="11" w15:restartNumberingAfterBreak="0">
    <w:nsid w:val="57FD4C00"/>
    <w:multiLevelType w:val="hybridMultilevel"/>
    <w:tmpl w:val="FFFFFFFF"/>
    <w:lvl w:ilvl="0" w:tplc="E84AEABE">
      <w:start w:val="1"/>
      <w:numFmt w:val="bullet"/>
      <w:lvlText w:val=""/>
      <w:lvlJc w:val="left"/>
      <w:pPr>
        <w:ind w:left="720" w:hanging="360"/>
      </w:pPr>
      <w:rPr>
        <w:rFonts w:hint="default" w:ascii="Symbol" w:hAnsi="Symbol"/>
      </w:rPr>
    </w:lvl>
    <w:lvl w:ilvl="1" w:tplc="19FC5208">
      <w:start w:val="1"/>
      <w:numFmt w:val="bullet"/>
      <w:lvlText w:val="o"/>
      <w:lvlJc w:val="left"/>
      <w:pPr>
        <w:ind w:left="1440" w:hanging="360"/>
      </w:pPr>
      <w:rPr>
        <w:rFonts w:hint="default" w:ascii="Courier New" w:hAnsi="Courier New"/>
      </w:rPr>
    </w:lvl>
    <w:lvl w:ilvl="2" w:tplc="6F78D4B6">
      <w:start w:val="1"/>
      <w:numFmt w:val="bullet"/>
      <w:lvlText w:val=""/>
      <w:lvlJc w:val="left"/>
      <w:pPr>
        <w:ind w:left="2160" w:hanging="360"/>
      </w:pPr>
      <w:rPr>
        <w:rFonts w:hint="default" w:ascii="Wingdings" w:hAnsi="Wingdings"/>
      </w:rPr>
    </w:lvl>
    <w:lvl w:ilvl="3" w:tplc="F0384CCE">
      <w:start w:val="1"/>
      <w:numFmt w:val="bullet"/>
      <w:lvlText w:val=""/>
      <w:lvlJc w:val="left"/>
      <w:pPr>
        <w:ind w:left="2880" w:hanging="360"/>
      </w:pPr>
      <w:rPr>
        <w:rFonts w:hint="default" w:ascii="Symbol" w:hAnsi="Symbol"/>
      </w:rPr>
    </w:lvl>
    <w:lvl w:ilvl="4" w:tplc="E5989F24">
      <w:start w:val="1"/>
      <w:numFmt w:val="bullet"/>
      <w:lvlText w:val="o"/>
      <w:lvlJc w:val="left"/>
      <w:pPr>
        <w:ind w:left="3600" w:hanging="360"/>
      </w:pPr>
      <w:rPr>
        <w:rFonts w:hint="default" w:ascii="Courier New" w:hAnsi="Courier New"/>
      </w:rPr>
    </w:lvl>
    <w:lvl w:ilvl="5" w:tplc="C700E372">
      <w:start w:val="1"/>
      <w:numFmt w:val="bullet"/>
      <w:lvlText w:val=""/>
      <w:lvlJc w:val="left"/>
      <w:pPr>
        <w:ind w:left="4320" w:hanging="360"/>
      </w:pPr>
      <w:rPr>
        <w:rFonts w:hint="default" w:ascii="Wingdings" w:hAnsi="Wingdings"/>
      </w:rPr>
    </w:lvl>
    <w:lvl w:ilvl="6" w:tplc="4692A6C0">
      <w:start w:val="1"/>
      <w:numFmt w:val="bullet"/>
      <w:lvlText w:val=""/>
      <w:lvlJc w:val="left"/>
      <w:pPr>
        <w:ind w:left="5040" w:hanging="360"/>
      </w:pPr>
      <w:rPr>
        <w:rFonts w:hint="default" w:ascii="Symbol" w:hAnsi="Symbol"/>
      </w:rPr>
    </w:lvl>
    <w:lvl w:ilvl="7" w:tplc="9EDE17DE">
      <w:start w:val="1"/>
      <w:numFmt w:val="bullet"/>
      <w:lvlText w:val="o"/>
      <w:lvlJc w:val="left"/>
      <w:pPr>
        <w:ind w:left="5760" w:hanging="360"/>
      </w:pPr>
      <w:rPr>
        <w:rFonts w:hint="default" w:ascii="Courier New" w:hAnsi="Courier New"/>
      </w:rPr>
    </w:lvl>
    <w:lvl w:ilvl="8" w:tplc="1FEC272E">
      <w:start w:val="1"/>
      <w:numFmt w:val="bullet"/>
      <w:lvlText w:val=""/>
      <w:lvlJc w:val="left"/>
      <w:pPr>
        <w:ind w:left="6480" w:hanging="360"/>
      </w:pPr>
      <w:rPr>
        <w:rFonts w:hint="default" w:ascii="Wingdings" w:hAnsi="Wingdings"/>
      </w:rPr>
    </w:lvl>
  </w:abstractNum>
  <w:abstractNum w:abstractNumId="12" w15:restartNumberingAfterBreak="0">
    <w:nsid w:val="693D1657"/>
    <w:multiLevelType w:val="hybridMultilevel"/>
    <w:tmpl w:val="FFFFFFFF"/>
    <w:lvl w:ilvl="0" w:tplc="FFFFFFFF">
      <w:start w:val="1"/>
      <w:numFmt w:val="decimal"/>
      <w:lvlText w:val="%1."/>
      <w:lvlJc w:val="left"/>
      <w:pPr>
        <w:ind w:left="720" w:hanging="360"/>
      </w:pPr>
    </w:lvl>
    <w:lvl w:ilvl="1" w:tplc="0E124C9E">
      <w:start w:val="1"/>
      <w:numFmt w:val="lowerLetter"/>
      <w:lvlText w:val="%2."/>
      <w:lvlJc w:val="left"/>
      <w:pPr>
        <w:ind w:left="1440" w:hanging="360"/>
      </w:pPr>
    </w:lvl>
    <w:lvl w:ilvl="2" w:tplc="ADAC554E">
      <w:start w:val="1"/>
      <w:numFmt w:val="lowerRoman"/>
      <w:lvlText w:val="%3."/>
      <w:lvlJc w:val="right"/>
      <w:pPr>
        <w:ind w:left="2160" w:hanging="180"/>
      </w:pPr>
    </w:lvl>
    <w:lvl w:ilvl="3" w:tplc="12CEB97A">
      <w:start w:val="1"/>
      <w:numFmt w:val="decimal"/>
      <w:lvlText w:val="%4."/>
      <w:lvlJc w:val="left"/>
      <w:pPr>
        <w:ind w:left="2880" w:hanging="360"/>
      </w:pPr>
    </w:lvl>
    <w:lvl w:ilvl="4" w:tplc="FD5EA7CE">
      <w:start w:val="1"/>
      <w:numFmt w:val="lowerLetter"/>
      <w:lvlText w:val="%5."/>
      <w:lvlJc w:val="left"/>
      <w:pPr>
        <w:ind w:left="3600" w:hanging="360"/>
      </w:pPr>
    </w:lvl>
    <w:lvl w:ilvl="5" w:tplc="02500810">
      <w:start w:val="1"/>
      <w:numFmt w:val="lowerRoman"/>
      <w:lvlText w:val="%6."/>
      <w:lvlJc w:val="right"/>
      <w:pPr>
        <w:ind w:left="4320" w:hanging="180"/>
      </w:pPr>
    </w:lvl>
    <w:lvl w:ilvl="6" w:tplc="CCE862A2">
      <w:start w:val="1"/>
      <w:numFmt w:val="decimal"/>
      <w:lvlText w:val="%7."/>
      <w:lvlJc w:val="left"/>
      <w:pPr>
        <w:ind w:left="5040" w:hanging="360"/>
      </w:pPr>
    </w:lvl>
    <w:lvl w:ilvl="7" w:tplc="4E0CB1FC">
      <w:start w:val="1"/>
      <w:numFmt w:val="lowerLetter"/>
      <w:lvlText w:val="%8."/>
      <w:lvlJc w:val="left"/>
      <w:pPr>
        <w:ind w:left="5760" w:hanging="360"/>
      </w:pPr>
    </w:lvl>
    <w:lvl w:ilvl="8" w:tplc="C3B0B958">
      <w:start w:val="1"/>
      <w:numFmt w:val="lowerRoman"/>
      <w:lvlText w:val="%9."/>
      <w:lvlJc w:val="right"/>
      <w:pPr>
        <w:ind w:left="6480" w:hanging="180"/>
      </w:pPr>
    </w:lvl>
  </w:abstractNum>
  <w:abstractNum w:abstractNumId="13" w15:restartNumberingAfterBreak="0">
    <w:nsid w:val="6DCD25AC"/>
    <w:multiLevelType w:val="hybridMultilevel"/>
    <w:tmpl w:val="FFFFFFFF"/>
    <w:lvl w:ilvl="0" w:tplc="D0D299D8">
      <w:start w:val="1"/>
      <w:numFmt w:val="decimal"/>
      <w:lvlText w:val="%1."/>
      <w:lvlJc w:val="left"/>
      <w:pPr>
        <w:ind w:left="720" w:hanging="360"/>
      </w:pPr>
    </w:lvl>
    <w:lvl w:ilvl="1" w:tplc="74E2882C">
      <w:start w:val="1"/>
      <w:numFmt w:val="lowerLetter"/>
      <w:lvlText w:val="%2."/>
      <w:lvlJc w:val="left"/>
      <w:pPr>
        <w:ind w:left="1440" w:hanging="360"/>
      </w:pPr>
    </w:lvl>
    <w:lvl w:ilvl="2" w:tplc="806C342A">
      <w:start w:val="1"/>
      <w:numFmt w:val="lowerRoman"/>
      <w:lvlText w:val="%3."/>
      <w:lvlJc w:val="right"/>
      <w:pPr>
        <w:ind w:left="2160" w:hanging="180"/>
      </w:pPr>
    </w:lvl>
    <w:lvl w:ilvl="3" w:tplc="8B441340">
      <w:start w:val="1"/>
      <w:numFmt w:val="decimal"/>
      <w:lvlText w:val="%4."/>
      <w:lvlJc w:val="left"/>
      <w:pPr>
        <w:ind w:left="2880" w:hanging="360"/>
      </w:pPr>
    </w:lvl>
    <w:lvl w:ilvl="4" w:tplc="CC3A434E">
      <w:start w:val="1"/>
      <w:numFmt w:val="lowerLetter"/>
      <w:lvlText w:val="%5."/>
      <w:lvlJc w:val="left"/>
      <w:pPr>
        <w:ind w:left="3600" w:hanging="360"/>
      </w:pPr>
    </w:lvl>
    <w:lvl w:ilvl="5" w:tplc="65FA8E46">
      <w:start w:val="1"/>
      <w:numFmt w:val="lowerRoman"/>
      <w:lvlText w:val="%6."/>
      <w:lvlJc w:val="right"/>
      <w:pPr>
        <w:ind w:left="4320" w:hanging="180"/>
      </w:pPr>
    </w:lvl>
    <w:lvl w:ilvl="6" w:tplc="9CCCBB88">
      <w:start w:val="1"/>
      <w:numFmt w:val="decimal"/>
      <w:lvlText w:val="%7."/>
      <w:lvlJc w:val="left"/>
      <w:pPr>
        <w:ind w:left="5040" w:hanging="360"/>
      </w:pPr>
    </w:lvl>
    <w:lvl w:ilvl="7" w:tplc="C7BC2CB0">
      <w:start w:val="1"/>
      <w:numFmt w:val="lowerLetter"/>
      <w:lvlText w:val="%8."/>
      <w:lvlJc w:val="left"/>
      <w:pPr>
        <w:ind w:left="5760" w:hanging="360"/>
      </w:pPr>
    </w:lvl>
    <w:lvl w:ilvl="8" w:tplc="C5029634">
      <w:start w:val="1"/>
      <w:numFmt w:val="lowerRoman"/>
      <w:lvlText w:val="%9."/>
      <w:lvlJc w:val="right"/>
      <w:pPr>
        <w:ind w:left="6480" w:hanging="180"/>
      </w:pPr>
    </w:lvl>
  </w:abstractNum>
  <w:abstractNum w:abstractNumId="14" w15:restartNumberingAfterBreak="0">
    <w:nsid w:val="6F5735F5"/>
    <w:multiLevelType w:val="hybridMultilevel"/>
    <w:tmpl w:val="FFFFFFFF"/>
    <w:lvl w:ilvl="0" w:tplc="7DBE810C">
      <w:start w:val="1"/>
      <w:numFmt w:val="decimal"/>
      <w:lvlText w:val="%1."/>
      <w:lvlJc w:val="left"/>
      <w:pPr>
        <w:ind w:left="720" w:hanging="360"/>
      </w:pPr>
    </w:lvl>
    <w:lvl w:ilvl="1" w:tplc="405C615A">
      <w:start w:val="1"/>
      <w:numFmt w:val="lowerLetter"/>
      <w:lvlText w:val="%2."/>
      <w:lvlJc w:val="left"/>
      <w:pPr>
        <w:ind w:left="1440" w:hanging="360"/>
      </w:pPr>
    </w:lvl>
    <w:lvl w:ilvl="2" w:tplc="1C7071AA">
      <w:start w:val="1"/>
      <w:numFmt w:val="lowerRoman"/>
      <w:lvlText w:val="%3."/>
      <w:lvlJc w:val="right"/>
      <w:pPr>
        <w:ind w:left="2160" w:hanging="180"/>
      </w:pPr>
    </w:lvl>
    <w:lvl w:ilvl="3" w:tplc="F11C81E2">
      <w:start w:val="1"/>
      <w:numFmt w:val="decimal"/>
      <w:lvlText w:val="%4."/>
      <w:lvlJc w:val="left"/>
      <w:pPr>
        <w:ind w:left="2880" w:hanging="360"/>
      </w:pPr>
    </w:lvl>
    <w:lvl w:ilvl="4" w:tplc="2A36A242">
      <w:start w:val="1"/>
      <w:numFmt w:val="lowerLetter"/>
      <w:lvlText w:val="%5."/>
      <w:lvlJc w:val="left"/>
      <w:pPr>
        <w:ind w:left="3600" w:hanging="360"/>
      </w:pPr>
    </w:lvl>
    <w:lvl w:ilvl="5" w:tplc="4912BD58">
      <w:start w:val="1"/>
      <w:numFmt w:val="lowerRoman"/>
      <w:lvlText w:val="%6."/>
      <w:lvlJc w:val="right"/>
      <w:pPr>
        <w:ind w:left="4320" w:hanging="180"/>
      </w:pPr>
    </w:lvl>
    <w:lvl w:ilvl="6" w:tplc="593CE61E">
      <w:start w:val="1"/>
      <w:numFmt w:val="decimal"/>
      <w:lvlText w:val="%7."/>
      <w:lvlJc w:val="left"/>
      <w:pPr>
        <w:ind w:left="5040" w:hanging="360"/>
      </w:pPr>
    </w:lvl>
    <w:lvl w:ilvl="7" w:tplc="C0FCF922">
      <w:start w:val="1"/>
      <w:numFmt w:val="lowerLetter"/>
      <w:lvlText w:val="%8."/>
      <w:lvlJc w:val="left"/>
      <w:pPr>
        <w:ind w:left="5760" w:hanging="360"/>
      </w:pPr>
    </w:lvl>
    <w:lvl w:ilvl="8" w:tplc="392CBEAC">
      <w:start w:val="1"/>
      <w:numFmt w:val="lowerRoman"/>
      <w:lvlText w:val="%9."/>
      <w:lvlJc w:val="right"/>
      <w:pPr>
        <w:ind w:left="6480" w:hanging="180"/>
      </w:pPr>
    </w:lvl>
  </w:abstractNum>
  <w:abstractNum w:abstractNumId="15" w15:restartNumberingAfterBreak="0">
    <w:nsid w:val="70D740D5"/>
    <w:multiLevelType w:val="hybridMultilevel"/>
    <w:tmpl w:val="FFFFFFFF"/>
    <w:lvl w:ilvl="0" w:tplc="CB6431F4">
      <w:start w:val="1"/>
      <w:numFmt w:val="decimal"/>
      <w:lvlText w:val="%1."/>
      <w:lvlJc w:val="left"/>
      <w:pPr>
        <w:ind w:left="720" w:hanging="360"/>
      </w:pPr>
    </w:lvl>
    <w:lvl w:ilvl="1" w:tplc="D0B67564">
      <w:start w:val="1"/>
      <w:numFmt w:val="lowerLetter"/>
      <w:lvlText w:val="%2."/>
      <w:lvlJc w:val="left"/>
      <w:pPr>
        <w:ind w:left="1440" w:hanging="360"/>
      </w:pPr>
    </w:lvl>
    <w:lvl w:ilvl="2" w:tplc="F30E1930">
      <w:start w:val="1"/>
      <w:numFmt w:val="lowerRoman"/>
      <w:lvlText w:val="%3."/>
      <w:lvlJc w:val="right"/>
      <w:pPr>
        <w:ind w:left="2160" w:hanging="180"/>
      </w:pPr>
    </w:lvl>
    <w:lvl w:ilvl="3" w:tplc="88D03AA6">
      <w:start w:val="1"/>
      <w:numFmt w:val="decimal"/>
      <w:lvlText w:val="%4."/>
      <w:lvlJc w:val="left"/>
      <w:pPr>
        <w:ind w:left="2880" w:hanging="360"/>
      </w:pPr>
    </w:lvl>
    <w:lvl w:ilvl="4" w:tplc="779E4D6C">
      <w:start w:val="1"/>
      <w:numFmt w:val="lowerLetter"/>
      <w:lvlText w:val="%5."/>
      <w:lvlJc w:val="left"/>
      <w:pPr>
        <w:ind w:left="3600" w:hanging="360"/>
      </w:pPr>
    </w:lvl>
    <w:lvl w:ilvl="5" w:tplc="A680287A">
      <w:start w:val="1"/>
      <w:numFmt w:val="lowerRoman"/>
      <w:lvlText w:val="%6."/>
      <w:lvlJc w:val="right"/>
      <w:pPr>
        <w:ind w:left="4320" w:hanging="180"/>
      </w:pPr>
    </w:lvl>
    <w:lvl w:ilvl="6" w:tplc="4EB85BDE">
      <w:start w:val="1"/>
      <w:numFmt w:val="decimal"/>
      <w:lvlText w:val="%7."/>
      <w:lvlJc w:val="left"/>
      <w:pPr>
        <w:ind w:left="5040" w:hanging="360"/>
      </w:pPr>
    </w:lvl>
    <w:lvl w:ilvl="7" w:tplc="BA340CB0">
      <w:start w:val="1"/>
      <w:numFmt w:val="lowerLetter"/>
      <w:lvlText w:val="%8."/>
      <w:lvlJc w:val="left"/>
      <w:pPr>
        <w:ind w:left="5760" w:hanging="360"/>
      </w:pPr>
    </w:lvl>
    <w:lvl w:ilvl="8" w:tplc="2BC0C9B0">
      <w:start w:val="1"/>
      <w:numFmt w:val="lowerRoman"/>
      <w:lvlText w:val="%9."/>
      <w:lvlJc w:val="right"/>
      <w:pPr>
        <w:ind w:left="6480" w:hanging="180"/>
      </w:pPr>
    </w:lvl>
  </w:abstractNum>
  <w:num w:numId="1">
    <w:abstractNumId w:val="8"/>
  </w:num>
  <w:num w:numId="2">
    <w:abstractNumId w:val="6"/>
  </w:num>
  <w:num w:numId="3">
    <w:abstractNumId w:val="9"/>
  </w:num>
  <w:num w:numId="4">
    <w:abstractNumId w:val="4"/>
  </w:num>
  <w:num w:numId="5">
    <w:abstractNumId w:val="5"/>
  </w:num>
  <w:num w:numId="6">
    <w:abstractNumId w:val="2"/>
  </w:num>
  <w:num w:numId="7">
    <w:abstractNumId w:val="7"/>
  </w:num>
  <w:num w:numId="8">
    <w:abstractNumId w:val="1"/>
  </w:num>
  <w:num w:numId="9">
    <w:abstractNumId w:val="10"/>
  </w:num>
  <w:num w:numId="10">
    <w:abstractNumId w:val="0"/>
  </w:num>
  <w:num w:numId="11">
    <w:abstractNumId w:val="12"/>
  </w:num>
  <w:num w:numId="12">
    <w:abstractNumId w:val="13"/>
  </w:num>
  <w:num w:numId="13">
    <w:abstractNumId w:val="15"/>
  </w:num>
  <w:num w:numId="14">
    <w:abstractNumId w:val="14"/>
  </w:num>
  <w:num w:numId="15">
    <w:abstractNumId w:val="3"/>
  </w:num>
  <w:num w:numId="16">
    <w:abstractNumId w:val="1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FF8040B"/>
    <w:rsid w:val="000659B1"/>
    <w:rsid w:val="001037CC"/>
    <w:rsid w:val="0021B7E6"/>
    <w:rsid w:val="0026214E"/>
    <w:rsid w:val="002F6A47"/>
    <w:rsid w:val="00316889"/>
    <w:rsid w:val="00320523"/>
    <w:rsid w:val="003B149D"/>
    <w:rsid w:val="003C3DAE"/>
    <w:rsid w:val="005A4802"/>
    <w:rsid w:val="00692FA6"/>
    <w:rsid w:val="007C49BB"/>
    <w:rsid w:val="008133BE"/>
    <w:rsid w:val="008263BC"/>
    <w:rsid w:val="00937417"/>
    <w:rsid w:val="00975645"/>
    <w:rsid w:val="009A210E"/>
    <w:rsid w:val="009B6890"/>
    <w:rsid w:val="00A7322A"/>
    <w:rsid w:val="00B00307"/>
    <w:rsid w:val="00C705C4"/>
    <w:rsid w:val="00C9644B"/>
    <w:rsid w:val="00D25443"/>
    <w:rsid w:val="00D363F3"/>
    <w:rsid w:val="00D86081"/>
    <w:rsid w:val="00DD0F29"/>
    <w:rsid w:val="00DD4983"/>
    <w:rsid w:val="00DE3DEF"/>
    <w:rsid w:val="00E21B07"/>
    <w:rsid w:val="00F80A03"/>
    <w:rsid w:val="00FA0184"/>
    <w:rsid w:val="017A6D2D"/>
    <w:rsid w:val="01CE5A94"/>
    <w:rsid w:val="023DDFF1"/>
    <w:rsid w:val="031248B8"/>
    <w:rsid w:val="033B2D85"/>
    <w:rsid w:val="03BF4A37"/>
    <w:rsid w:val="047C8FDE"/>
    <w:rsid w:val="048793DE"/>
    <w:rsid w:val="04CE31E2"/>
    <w:rsid w:val="04DECAA9"/>
    <w:rsid w:val="04F52909"/>
    <w:rsid w:val="052AC15B"/>
    <w:rsid w:val="05385509"/>
    <w:rsid w:val="0550B89F"/>
    <w:rsid w:val="058B626C"/>
    <w:rsid w:val="05E65704"/>
    <w:rsid w:val="067DCF2E"/>
    <w:rsid w:val="06D20658"/>
    <w:rsid w:val="072311E6"/>
    <w:rsid w:val="0732DC98"/>
    <w:rsid w:val="075E8E84"/>
    <w:rsid w:val="079C1211"/>
    <w:rsid w:val="07E24AAC"/>
    <w:rsid w:val="081EB78B"/>
    <w:rsid w:val="08571D68"/>
    <w:rsid w:val="086DD6B9"/>
    <w:rsid w:val="08885961"/>
    <w:rsid w:val="090B554B"/>
    <w:rsid w:val="09877617"/>
    <w:rsid w:val="09A1A305"/>
    <w:rsid w:val="09FF72DA"/>
    <w:rsid w:val="0A1363F6"/>
    <w:rsid w:val="0A372EA8"/>
    <w:rsid w:val="0B725C64"/>
    <w:rsid w:val="0BBFB127"/>
    <w:rsid w:val="0BBFFA23"/>
    <w:rsid w:val="0C1219AF"/>
    <w:rsid w:val="0C1FB6A3"/>
    <w:rsid w:val="0C321582"/>
    <w:rsid w:val="0CEC979F"/>
    <w:rsid w:val="0D635D4D"/>
    <w:rsid w:val="0D65CBF3"/>
    <w:rsid w:val="0D833893"/>
    <w:rsid w:val="0D9F05F5"/>
    <w:rsid w:val="0DED5642"/>
    <w:rsid w:val="0E7DE02C"/>
    <w:rsid w:val="0EDBA5C9"/>
    <w:rsid w:val="0EE84B1F"/>
    <w:rsid w:val="0F8FCE42"/>
    <w:rsid w:val="1019B08D"/>
    <w:rsid w:val="103FC936"/>
    <w:rsid w:val="106B6456"/>
    <w:rsid w:val="10DEC79E"/>
    <w:rsid w:val="10EFB747"/>
    <w:rsid w:val="113BB27D"/>
    <w:rsid w:val="115BAD28"/>
    <w:rsid w:val="11912FA8"/>
    <w:rsid w:val="11ACB4EA"/>
    <w:rsid w:val="1200B109"/>
    <w:rsid w:val="120115B0"/>
    <w:rsid w:val="13163A09"/>
    <w:rsid w:val="131FFEAA"/>
    <w:rsid w:val="1351514F"/>
    <w:rsid w:val="1376440D"/>
    <w:rsid w:val="13D31DEE"/>
    <w:rsid w:val="14807DE8"/>
    <w:rsid w:val="14AB2AB1"/>
    <w:rsid w:val="14AFA80D"/>
    <w:rsid w:val="14ED21B0"/>
    <w:rsid w:val="159ED779"/>
    <w:rsid w:val="15ACBB02"/>
    <w:rsid w:val="1601A5FE"/>
    <w:rsid w:val="168868AD"/>
    <w:rsid w:val="170830DD"/>
    <w:rsid w:val="17089584"/>
    <w:rsid w:val="1725182C"/>
    <w:rsid w:val="173AA7DA"/>
    <w:rsid w:val="177CB504"/>
    <w:rsid w:val="17DBED15"/>
    <w:rsid w:val="17F4064A"/>
    <w:rsid w:val="184ADB1B"/>
    <w:rsid w:val="18A4013E"/>
    <w:rsid w:val="18D12CCF"/>
    <w:rsid w:val="18E1229F"/>
    <w:rsid w:val="1918A6CA"/>
    <w:rsid w:val="196A6D97"/>
    <w:rsid w:val="19723862"/>
    <w:rsid w:val="197E9BD4"/>
    <w:rsid w:val="1A827C50"/>
    <w:rsid w:val="1AABF737"/>
    <w:rsid w:val="1ACD7E23"/>
    <w:rsid w:val="1B6450BA"/>
    <w:rsid w:val="1B827BDD"/>
    <w:rsid w:val="1B875DE0"/>
    <w:rsid w:val="1CF4AD3F"/>
    <w:rsid w:val="1D00211B"/>
    <w:rsid w:val="1D1E4C3E"/>
    <w:rsid w:val="1D2092F8"/>
    <w:rsid w:val="1D8C331C"/>
    <w:rsid w:val="1E13B454"/>
    <w:rsid w:val="1EBA1C9F"/>
    <w:rsid w:val="1EBD3372"/>
    <w:rsid w:val="1EC20C66"/>
    <w:rsid w:val="1F1AE207"/>
    <w:rsid w:val="1F65D288"/>
    <w:rsid w:val="1F94CF02"/>
    <w:rsid w:val="1FBDB20B"/>
    <w:rsid w:val="20B7DD35"/>
    <w:rsid w:val="21651F0A"/>
    <w:rsid w:val="21A3C872"/>
    <w:rsid w:val="221CFAF6"/>
    <w:rsid w:val="2227FA94"/>
    <w:rsid w:val="22840709"/>
    <w:rsid w:val="22A3FF0F"/>
    <w:rsid w:val="23257E1A"/>
    <w:rsid w:val="241F3CBF"/>
    <w:rsid w:val="245B380C"/>
    <w:rsid w:val="2553FDC5"/>
    <w:rsid w:val="25791537"/>
    <w:rsid w:val="25B95367"/>
    <w:rsid w:val="260C73B3"/>
    <w:rsid w:val="26339D4C"/>
    <w:rsid w:val="264D57C8"/>
    <w:rsid w:val="26A70361"/>
    <w:rsid w:val="27AC7F02"/>
    <w:rsid w:val="2811F2F1"/>
    <w:rsid w:val="286570AE"/>
    <w:rsid w:val="28DA7E0C"/>
    <w:rsid w:val="28E42E2D"/>
    <w:rsid w:val="28F12F8C"/>
    <w:rsid w:val="290CB4CE"/>
    <w:rsid w:val="2969B42E"/>
    <w:rsid w:val="297AA3D7"/>
    <w:rsid w:val="298F3B8B"/>
    <w:rsid w:val="29A53B2A"/>
    <w:rsid w:val="29CD4889"/>
    <w:rsid w:val="29DCEC28"/>
    <w:rsid w:val="2A5E4796"/>
    <w:rsid w:val="2ADC95C2"/>
    <w:rsid w:val="2B077861"/>
    <w:rsid w:val="2B387D85"/>
    <w:rsid w:val="2BF64683"/>
    <w:rsid w:val="2C24F949"/>
    <w:rsid w:val="2CD44DE6"/>
    <w:rsid w:val="2D2D3943"/>
    <w:rsid w:val="2DBA33ED"/>
    <w:rsid w:val="2DBA9F40"/>
    <w:rsid w:val="2DC7FAAE"/>
    <w:rsid w:val="2DD10F9D"/>
    <w:rsid w:val="2E0A07D8"/>
    <w:rsid w:val="2E45E0AC"/>
    <w:rsid w:val="2E498451"/>
    <w:rsid w:val="2E537090"/>
    <w:rsid w:val="2E6830C1"/>
    <w:rsid w:val="2E6C98ED"/>
    <w:rsid w:val="2F423033"/>
    <w:rsid w:val="2F86E093"/>
    <w:rsid w:val="2FF8E2D1"/>
    <w:rsid w:val="300BEEA8"/>
    <w:rsid w:val="306921ED"/>
    <w:rsid w:val="30B87972"/>
    <w:rsid w:val="30C93F2B"/>
    <w:rsid w:val="30E89E3B"/>
    <w:rsid w:val="30EF4012"/>
    <w:rsid w:val="3133E36D"/>
    <w:rsid w:val="319D44AE"/>
    <w:rsid w:val="31A439AF"/>
    <w:rsid w:val="31C14B7B"/>
    <w:rsid w:val="323A6E53"/>
    <w:rsid w:val="3272FFE2"/>
    <w:rsid w:val="32976FD8"/>
    <w:rsid w:val="329B6BD1"/>
    <w:rsid w:val="32C4509E"/>
    <w:rsid w:val="32E0CB2B"/>
    <w:rsid w:val="33F961C3"/>
    <w:rsid w:val="34AE810B"/>
    <w:rsid w:val="34C97353"/>
    <w:rsid w:val="35332919"/>
    <w:rsid w:val="367342A6"/>
    <w:rsid w:val="367FAD88"/>
    <w:rsid w:val="368DF307"/>
    <w:rsid w:val="36D771CF"/>
    <w:rsid w:val="379ADF5D"/>
    <w:rsid w:val="37FA52D6"/>
    <w:rsid w:val="381B7DE9"/>
    <w:rsid w:val="387BA00B"/>
    <w:rsid w:val="38BF4353"/>
    <w:rsid w:val="3917AE64"/>
    <w:rsid w:val="3961392A"/>
    <w:rsid w:val="398DA76C"/>
    <w:rsid w:val="39D9063C"/>
    <w:rsid w:val="3AB6C706"/>
    <w:rsid w:val="3ACF6283"/>
    <w:rsid w:val="3ADE177C"/>
    <w:rsid w:val="3AFED438"/>
    <w:rsid w:val="3B421B78"/>
    <w:rsid w:val="3BBA2084"/>
    <w:rsid w:val="3BBB22C0"/>
    <w:rsid w:val="3C54CC34"/>
    <w:rsid w:val="3CBADEAB"/>
    <w:rsid w:val="3CCBC540"/>
    <w:rsid w:val="3CE31A8B"/>
    <w:rsid w:val="3D3DCAC4"/>
    <w:rsid w:val="3DCD49FC"/>
    <w:rsid w:val="3E225804"/>
    <w:rsid w:val="3E864211"/>
    <w:rsid w:val="3E942C97"/>
    <w:rsid w:val="3ED99B25"/>
    <w:rsid w:val="3EFCC8B7"/>
    <w:rsid w:val="3F1EA959"/>
    <w:rsid w:val="3F5CF445"/>
    <w:rsid w:val="3F90CCF1"/>
    <w:rsid w:val="3FF8040B"/>
    <w:rsid w:val="408A0159"/>
    <w:rsid w:val="408EA913"/>
    <w:rsid w:val="40AD3CF8"/>
    <w:rsid w:val="40E84136"/>
    <w:rsid w:val="411CAFA6"/>
    <w:rsid w:val="41B2FE54"/>
    <w:rsid w:val="4294F80F"/>
    <w:rsid w:val="42C468A1"/>
    <w:rsid w:val="42F1894A"/>
    <w:rsid w:val="4346BF81"/>
    <w:rsid w:val="43945425"/>
    <w:rsid w:val="44545068"/>
    <w:rsid w:val="44A13F75"/>
    <w:rsid w:val="4524A093"/>
    <w:rsid w:val="45302486"/>
    <w:rsid w:val="4548DCA9"/>
    <w:rsid w:val="45B37074"/>
    <w:rsid w:val="461F0576"/>
    <w:rsid w:val="4672A786"/>
    <w:rsid w:val="4691B89D"/>
    <w:rsid w:val="46BBF398"/>
    <w:rsid w:val="46E39FD8"/>
    <w:rsid w:val="46FC0299"/>
    <w:rsid w:val="478E589B"/>
    <w:rsid w:val="4847D4B8"/>
    <w:rsid w:val="4857C3F9"/>
    <w:rsid w:val="487F7039"/>
    <w:rsid w:val="4893E351"/>
    <w:rsid w:val="48D3ED8C"/>
    <w:rsid w:val="490A9F1F"/>
    <w:rsid w:val="4949B5EC"/>
    <w:rsid w:val="49E016E1"/>
    <w:rsid w:val="4A174195"/>
    <w:rsid w:val="4A1B847E"/>
    <w:rsid w:val="4A8EF22F"/>
    <w:rsid w:val="4AA38F4E"/>
    <w:rsid w:val="4AAC62C8"/>
    <w:rsid w:val="4B1C24FD"/>
    <w:rsid w:val="4B63BD67"/>
    <w:rsid w:val="4C3D3876"/>
    <w:rsid w:val="4CDE66DB"/>
    <w:rsid w:val="4E0FAC2F"/>
    <w:rsid w:val="4EAD2A1F"/>
    <w:rsid w:val="4EF476AD"/>
    <w:rsid w:val="4EF58166"/>
    <w:rsid w:val="4EFF8E68"/>
    <w:rsid w:val="4F11E621"/>
    <w:rsid w:val="4F4C24C9"/>
    <w:rsid w:val="4FE81DA7"/>
    <w:rsid w:val="5021E6EC"/>
    <w:rsid w:val="50DF4881"/>
    <w:rsid w:val="5176CC92"/>
    <w:rsid w:val="5290414E"/>
    <w:rsid w:val="53066380"/>
    <w:rsid w:val="5325D47C"/>
    <w:rsid w:val="536F9492"/>
    <w:rsid w:val="5389259E"/>
    <w:rsid w:val="54158032"/>
    <w:rsid w:val="54841394"/>
    <w:rsid w:val="5509D8B8"/>
    <w:rsid w:val="55E641F5"/>
    <w:rsid w:val="56712BE4"/>
    <w:rsid w:val="577E2E12"/>
    <w:rsid w:val="584C3778"/>
    <w:rsid w:val="58574FF1"/>
    <w:rsid w:val="58592792"/>
    <w:rsid w:val="58923FB6"/>
    <w:rsid w:val="590937B6"/>
    <w:rsid w:val="591DE2B7"/>
    <w:rsid w:val="59748189"/>
    <w:rsid w:val="5A1A08EA"/>
    <w:rsid w:val="5B1B33C7"/>
    <w:rsid w:val="5B4D0055"/>
    <w:rsid w:val="5C551E2D"/>
    <w:rsid w:val="5C779F18"/>
    <w:rsid w:val="5CF16A70"/>
    <w:rsid w:val="5D4CA85D"/>
    <w:rsid w:val="5D50A87A"/>
    <w:rsid w:val="5DC17DA6"/>
    <w:rsid w:val="5DDE1D10"/>
    <w:rsid w:val="5E2EDBBC"/>
    <w:rsid w:val="5E62973C"/>
    <w:rsid w:val="5EEBF10E"/>
    <w:rsid w:val="5F51983E"/>
    <w:rsid w:val="5F73FBDE"/>
    <w:rsid w:val="5FAF3FDA"/>
    <w:rsid w:val="5FE1F23E"/>
    <w:rsid w:val="604D4D63"/>
    <w:rsid w:val="6085648A"/>
    <w:rsid w:val="6087C16F"/>
    <w:rsid w:val="60B6A61C"/>
    <w:rsid w:val="60FBBA9D"/>
    <w:rsid w:val="610A482C"/>
    <w:rsid w:val="6114499B"/>
    <w:rsid w:val="6128F49C"/>
    <w:rsid w:val="61295943"/>
    <w:rsid w:val="612DCBC1"/>
    <w:rsid w:val="614B103B"/>
    <w:rsid w:val="61500EE4"/>
    <w:rsid w:val="61D12724"/>
    <w:rsid w:val="62899CBB"/>
    <w:rsid w:val="6309AFAC"/>
    <w:rsid w:val="63EE46DE"/>
    <w:rsid w:val="6482B0FD"/>
    <w:rsid w:val="64A9B3CB"/>
    <w:rsid w:val="65BCA625"/>
    <w:rsid w:val="65C0D9C2"/>
    <w:rsid w:val="65EFA844"/>
    <w:rsid w:val="67215D2A"/>
    <w:rsid w:val="688BF913"/>
    <w:rsid w:val="688F54AA"/>
    <w:rsid w:val="68ECA6D1"/>
    <w:rsid w:val="69BB505B"/>
    <w:rsid w:val="6C33D7CB"/>
    <w:rsid w:val="6CA50EAC"/>
    <w:rsid w:val="6CEBCE77"/>
    <w:rsid w:val="6D225166"/>
    <w:rsid w:val="6D4E1934"/>
    <w:rsid w:val="6DB4FE6F"/>
    <w:rsid w:val="6DD8C5C8"/>
    <w:rsid w:val="6DEE4F47"/>
    <w:rsid w:val="6E3180C9"/>
    <w:rsid w:val="6EA68D25"/>
    <w:rsid w:val="6F3C17F4"/>
    <w:rsid w:val="6F5F7961"/>
    <w:rsid w:val="6FFE8E9F"/>
    <w:rsid w:val="7033A8BB"/>
    <w:rsid w:val="70921489"/>
    <w:rsid w:val="7188214E"/>
    <w:rsid w:val="720CD7FC"/>
    <w:rsid w:val="722459F9"/>
    <w:rsid w:val="72C729FD"/>
    <w:rsid w:val="72C9ADF0"/>
    <w:rsid w:val="73B3C7BD"/>
    <w:rsid w:val="7430C981"/>
    <w:rsid w:val="74BFB6BE"/>
    <w:rsid w:val="750C3C0C"/>
    <w:rsid w:val="755DBEA0"/>
    <w:rsid w:val="75AED134"/>
    <w:rsid w:val="764894EE"/>
    <w:rsid w:val="765B871F"/>
    <w:rsid w:val="76FD9BCD"/>
    <w:rsid w:val="7763EFFB"/>
    <w:rsid w:val="77CA23E6"/>
    <w:rsid w:val="77F75780"/>
    <w:rsid w:val="78328C9D"/>
    <w:rsid w:val="796F48E6"/>
    <w:rsid w:val="799E15B3"/>
    <w:rsid w:val="7A287017"/>
    <w:rsid w:val="7A2CB267"/>
    <w:rsid w:val="7AA5A96C"/>
    <w:rsid w:val="7AE1479D"/>
    <w:rsid w:val="7AF38F66"/>
    <w:rsid w:val="7B0736D2"/>
    <w:rsid w:val="7B32F8B8"/>
    <w:rsid w:val="7B636878"/>
    <w:rsid w:val="7B7900F6"/>
    <w:rsid w:val="7B81ECAF"/>
    <w:rsid w:val="7C1908BA"/>
    <w:rsid w:val="7D15A43D"/>
    <w:rsid w:val="7D4FA828"/>
    <w:rsid w:val="7DADF69D"/>
    <w:rsid w:val="7E5EF05D"/>
    <w:rsid w:val="7EE7419A"/>
    <w:rsid w:val="7F5B5E91"/>
    <w:rsid w:val="7F86C95B"/>
    <w:rsid w:val="7F9F5AC5"/>
    <w:rsid w:val="7FFAC0B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FF8040B"/>
  <w15:chartTrackingRefBased/>
  <w15:docId w15:val="{6F2F9CC9-F1FC-4728-BCEE-9B6C272ADD8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2F5496" w:themeColor="accent1" w:themeShade="BF"/>
      <w:sz w:val="32"/>
      <w:szCs w:val="32"/>
    </w:rPr>
  </w:style>
  <w:style w:type="character" w:styleId="Heading3Char" w:customStyle="1">
    <w:name w:val="Heading 3 Char"/>
    <w:basedOn w:val="DefaultParagraphFont"/>
    <w:link w:val="Heading3"/>
    <w:uiPriority w:val="9"/>
    <w:rPr>
      <w:rFonts w:asciiTheme="majorHAnsi" w:hAnsiTheme="majorHAnsi" w:eastAsiaTheme="majorEastAsia" w:cstheme="majorBidi"/>
      <w:color w:val="1F3763" w:themeColor="accent1" w:themeShade="7F"/>
      <w:sz w:val="24"/>
      <w:szCs w:val="24"/>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oleObject" Target="embeddings/oleObject1.bin" Id="rId18" /><Relationship Type="http://schemas.openxmlformats.org/officeDocument/2006/relationships/image" Target="media/image10.png" Id="rId26" /><Relationship Type="http://schemas.openxmlformats.org/officeDocument/2006/relationships/settings" Target="settings.xml" Id="rId3" /><Relationship Type="http://schemas.openxmlformats.org/officeDocument/2006/relationships/image" Target="media/image5.png" Id="rId21" /><Relationship Type="http://schemas.openxmlformats.org/officeDocument/2006/relationships/hyperlink" Target="https://developers.google.com/oauthplayground" TargetMode="External" Id="rId7" /><Relationship Type="http://schemas.openxmlformats.org/officeDocument/2006/relationships/image" Target="media/image2.emf" Id="rId17" /><Relationship Type="http://schemas.openxmlformats.org/officeDocument/2006/relationships/styles" Target="styles.xml" Id="rId2" /><Relationship Type="http://schemas.openxmlformats.org/officeDocument/2006/relationships/image" Target="media/image4.png" Id="rId20" /><Relationship Type="http://schemas.openxmlformats.org/officeDocument/2006/relationships/fontTable" Target="fontTable.xml" Id="rId29" /><Relationship Type="http://schemas.microsoft.com/office/2019/09/relationships/intelligence" Target="intelligence.xml" Id="Reb3159d55157462f" /><Relationship Type="http://schemas.openxmlformats.org/officeDocument/2006/relationships/numbering" Target="numbering.xml" Id="rId1" /><Relationship Type="http://schemas.openxmlformats.org/officeDocument/2006/relationships/hyperlink" Target="https://console.cloud.google.com/" TargetMode="External" Id="rId6" /><Relationship Type="http://schemas.openxmlformats.org/officeDocument/2006/relationships/image" Target="media/image8.png" Id="rId24" /><Relationship Type="http://schemas.openxmlformats.org/officeDocument/2006/relationships/hyperlink" Target="https://console.firebase.google.com/" TargetMode="External" Id="rId5" /><Relationship Type="http://schemas.openxmlformats.org/officeDocument/2006/relationships/image" Target="media/image12.png" Id="rId28" /><Relationship Type="http://schemas.openxmlformats.org/officeDocument/2006/relationships/image" Target="media/image3.png" Id="rId19" /><Relationship Type="http://schemas.openxmlformats.org/officeDocument/2006/relationships/webSettings" Target="webSettings.xml" Id="rId4" /><Relationship Type="http://schemas.openxmlformats.org/officeDocument/2006/relationships/image" Target="media/image1.png" Id="rId9" /><Relationship Type="http://schemas.openxmlformats.org/officeDocument/2006/relationships/image" Target="media/image6.png" Id="rId22" /><Relationship Type="http://schemas.openxmlformats.org/officeDocument/2006/relationships/image" Target="media/image11.png" Id="rId27" /><Relationship Type="http://schemas.openxmlformats.org/officeDocument/2006/relationships/theme" Target="theme/theme1.xml" Id="rId30" /><Relationship Type="http://schemas.openxmlformats.org/officeDocument/2006/relationships/hyperlink" Target="https://developers.google.com/oauthplayground" TargetMode="External" Id="Rd9c9dec978be4f23" /><Relationship Type="http://schemas.openxmlformats.org/officeDocument/2006/relationships/hyperlink" Target="https://firebase.google.com/docs/firestore/quickstart" TargetMode="External" Id="Rc446a4731df04b15" /><Relationship Type="http://schemas.openxmlformats.org/officeDocument/2006/relationships/hyperlink" Target="https://console.firebase.google.com/project/_/firestore" TargetMode="External" Id="Rbb1b45b11d0b4fd8" /><Relationship Type="http://schemas.openxmlformats.org/officeDocument/2006/relationships/hyperlink" Target="https://firebase.google.com/docs/firestore/quickstart" TargetMode="External" Id="Rde34130069504c8c" /><Relationship Type="http://schemas.openxmlformats.org/officeDocument/2006/relationships/hyperlink" Target="https://firebase.google.com/docs/firestore/locations" TargetMode="External" Id="Re4ed22f24e35459b" /><Relationship Type="http://schemas.openxmlformats.org/officeDocument/2006/relationships/hyperlink" Target="https://firebase.google.com/docs/firestore/locations" TargetMode="External" Id="Re55ba55226834eb2" /><Relationship Type="http://schemas.openxmlformats.org/officeDocument/2006/relationships/hyperlink" Target="https://firebase.google.com/docs/storage" TargetMode="External" Id="R5bbb0d72ca0444a8" /><Relationship Type="http://schemas.openxmlformats.org/officeDocument/2006/relationships/hyperlink" Target="https://cloud.google.com/appengine/docs/" TargetMode="External" Id="R115fab202c1f45c4" /><Relationship Type="http://schemas.openxmlformats.org/officeDocument/2006/relationships/image" Target="/media/imagec.png" Id="Rf01ea274b0b647a4" /><Relationship Type="http://schemas.openxmlformats.org/officeDocument/2006/relationships/image" Target="/media/imaged.png" Id="R72bad079084840c5"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Rollins, Daniel P. (Student)</dc:creator>
  <keywords/>
  <dc:description/>
  <lastModifiedBy>Liu, John J. (Student)</lastModifiedBy>
  <revision>26</revision>
  <dcterms:created xsi:type="dcterms:W3CDTF">2021-12-04T15:47:00.0000000Z</dcterms:created>
  <dcterms:modified xsi:type="dcterms:W3CDTF">2021-12-06T22:23:29.0629563Z</dcterms:modified>
</coreProperties>
</file>