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1. Tudományos Leírás (Vizuális Segítő &amp; Javító Rendszer)</w:t>
      </w:r>
    </w:p>
    <w:p>
      <w:pPr>
        <w:pStyle w:val="style0"/>
        <w:rPr/>
      </w:pPr>
    </w:p>
    <w:p>
      <w:pPr>
        <w:pStyle w:val="style0"/>
        <w:rPr/>
      </w:pPr>
      <w:r>
        <w:t>Magyarul:</w:t>
      </w:r>
    </w:p>
    <w:p>
      <w:pPr>
        <w:pStyle w:val="style0"/>
        <w:rPr/>
      </w:pPr>
    </w:p>
    <w:p>
      <w:pPr>
        <w:pStyle w:val="style0"/>
        <w:rPr/>
      </w:pPr>
      <w:r>
        <w:t>Az Aurys Visual Nexus (AVN) egy speciális vizuális segítő protokoll, amely a látássérült vagy gyengénlátó felhasználók támogatására, valamint a látásfunkciók javítására fókuszál. A rendszer elemzi az írisz és a retina állapotát, hogy személyre szabott vizuális korrekciót és valós idejű segítő visszacsatolást nyújtson. A kutatás célja a kognitív látásélmény fokozása és a szem egészségügyi állapotának monitorozása modern biometrikus eszközökkel.</w:t>
      </w:r>
    </w:p>
    <w:p>
      <w:pPr>
        <w:pStyle w:val="style0"/>
        <w:rPr/>
      </w:pPr>
    </w:p>
    <w:p>
      <w:pPr>
        <w:pStyle w:val="style0"/>
        <w:rPr/>
      </w:pPr>
      <w:r>
        <w:t>English:</w:t>
      </w:r>
    </w:p>
    <w:p>
      <w:pPr>
        <w:pStyle w:val="style0"/>
        <w:rPr/>
      </w:pPr>
    </w:p>
    <w:p>
      <w:pPr>
        <w:pStyle w:val="style0"/>
        <w:rPr/>
      </w:pPr>
      <w:r>
        <w:t>The Aurys Visual Nexus (AVN) is a specialized vision assistance protocol focused on supporting visually impaired users and enhancing visual functions. The system analyzes the state of the iris and retina to provide personalized visual correction and real-time assistive feedback. This research aims to elevate the cognitive visual experience and monitor ocular health using advanced biometric tools.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125</Words>
  <Characters>799</Characters>
  <Application>WPS Office</Application>
  <Paragraphs>9</Paragraphs>
  <CharactersWithSpaces>919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2026-03-20T22:18:12Z</dcterms:created>
  <dc:creator>24074RPD2G</dc:creator>
  <lastModifiedBy>24074RPD2G</lastModifiedBy>
  <dcterms:modified xsi:type="dcterms:W3CDTF">2026-03-20T22:20:46Z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6cfd0414f71646e197bd2bf67a7d7179</vt:lpwstr>
  </property>
</Properties>
</file>