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802741" w14:textId="77777777" w:rsidR="002F0A01" w:rsidRDefault="003409EF" w:rsidP="002F0A01">
      <w:r>
        <w:rPr>
          <w:noProof/>
          <w:lang w:eastAsia="en-AU"/>
        </w:rPr>
        <w:drawing>
          <wp:inline distT="0" distB="0" distL="0" distR="0" wp14:anchorId="6E200421" wp14:editId="5D4B6823">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5F6EC8BF" w14:textId="287B927E" w:rsidR="003C23D3" w:rsidRDefault="003C23D3" w:rsidP="003C23D3">
      <w:pPr>
        <w:pStyle w:val="Title"/>
      </w:pPr>
      <w:r w:rsidRPr="0045093A">
        <w:t xml:space="preserve">National </w:t>
      </w:r>
      <w:r w:rsidR="00EC1868">
        <w:t>e</w:t>
      </w:r>
      <w:r w:rsidR="00EC1868" w:rsidRPr="00424162">
        <w:rPr>
          <w:rFonts w:ascii="Arial Narrow" w:hAnsi="Arial Narrow"/>
        </w:rPr>
        <w:noBreakHyphen/>
      </w:r>
      <w:r>
        <w:t>A</w:t>
      </w:r>
      <w:r w:rsidRPr="0045093A">
        <w:t>uthentication Framework</w:t>
      </w:r>
      <w:r w:rsidR="00E7396D">
        <w:t xml:space="preserve"> </w:t>
      </w:r>
      <w:bookmarkStart w:id="0" w:name="_GoBack"/>
      <w:bookmarkEnd w:id="0"/>
    </w:p>
    <w:p w14:paraId="381822F3" w14:textId="77777777" w:rsidR="004E058F" w:rsidRPr="003C23D3" w:rsidRDefault="003C23D3" w:rsidP="004E058F">
      <w:pPr>
        <w:pStyle w:val="Subtitle"/>
        <w:rPr>
          <w:bCs/>
        </w:rPr>
      </w:pPr>
      <w:r w:rsidRPr="0045093A">
        <w:rPr>
          <w:bCs/>
        </w:rPr>
        <w:t>Better Practice Guidelines – Vol 1</w:t>
      </w:r>
      <w:r>
        <w:rPr>
          <w:bCs/>
        </w:rPr>
        <w:t xml:space="preserve"> </w:t>
      </w:r>
      <w:r w:rsidRPr="003C23D3">
        <w:rPr>
          <w:bCs/>
        </w:rPr>
        <w:t>Checklists, Explanations and Templates</w:t>
      </w:r>
      <w:r w:rsidR="00D1227A">
        <w:t xml:space="preserve"> </w:t>
      </w:r>
    </w:p>
    <w:p w14:paraId="11019CC5" w14:textId="77777777" w:rsidR="00883A8F" w:rsidRDefault="003C23D3" w:rsidP="002F0A01">
      <w:pPr>
        <w:pStyle w:val="SubtitleDate"/>
      </w:pPr>
      <w:r>
        <w:t>January</w:t>
      </w:r>
      <w:r w:rsidR="00D1227A" w:rsidRPr="00D1227A">
        <w:t xml:space="preserve"> 20</w:t>
      </w:r>
      <w:r>
        <w:t xml:space="preserve">09 </w:t>
      </w:r>
    </w:p>
    <w:p w14:paraId="05E7F8E7"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2F446666" w14:textId="77777777" w:rsidR="003C23D3" w:rsidRPr="003C23D3" w:rsidRDefault="003C23D3" w:rsidP="003C23D3">
      <w:pPr>
        <w:rPr>
          <w:rStyle w:val="Strong"/>
        </w:rPr>
      </w:pPr>
      <w:r w:rsidRPr="003C23D3">
        <w:rPr>
          <w:rStyle w:val="Strong"/>
        </w:rPr>
        <w:lastRenderedPageBreak/>
        <w:t>Disclaimer</w:t>
      </w:r>
    </w:p>
    <w:p w14:paraId="6E191E89" w14:textId="77777777" w:rsidR="003C23D3" w:rsidRDefault="003C23D3" w:rsidP="003C23D3">
      <w:r>
        <w:t xml:space="preserve">This document has been prepared by the Department of Finance and Deregulation (Finance) to provide information to government bodies in relation to the use of </w:t>
      </w:r>
      <w:r w:rsidR="00EC1868">
        <w:t>e</w:t>
      </w:r>
      <w:r w:rsidR="00EC1868">
        <w:noBreakHyphen/>
      </w:r>
      <w:r>
        <w:t>Authentication for government transactions.</w:t>
      </w:r>
    </w:p>
    <w:p w14:paraId="54B5528C" w14:textId="77777777" w:rsidR="003C23D3" w:rsidRDefault="003C23D3" w:rsidP="003C23D3">
      <w:r>
        <w:t>While every effort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14:paraId="4B2CAA89" w14:textId="77777777" w:rsidR="003C23D3" w:rsidRDefault="003C23D3" w:rsidP="003C23D3">
      <w:r>
        <w:t>Links to other websites are inserted for convenience only and do not constitute endorsement of material at those sites, or any associated organisation, product or service.</w:t>
      </w:r>
    </w:p>
    <w:p w14:paraId="0B973645" w14:textId="77777777" w:rsidR="003C23D3" w:rsidRDefault="003C23D3" w:rsidP="003C23D3">
      <w:r>
        <w:t>ISBN 0 9758173 7 X</w:t>
      </w:r>
    </w:p>
    <w:p w14:paraId="4309A924" w14:textId="77777777" w:rsidR="003C23D3" w:rsidRDefault="003C23D3" w:rsidP="003C23D3">
      <w:r>
        <w:t>Department of Finance and Deregulation</w:t>
      </w:r>
      <w:r>
        <w:br/>
        <w:t>Australian Government Information Management Office</w:t>
      </w:r>
    </w:p>
    <w:p w14:paraId="64AAAD22" w14:textId="77777777" w:rsidR="003C23D3" w:rsidRDefault="003C23D3" w:rsidP="003C23D3">
      <w:r>
        <w:t>© Commonwealth of Australia 2009</w:t>
      </w:r>
    </w:p>
    <w:p w14:paraId="02C0D024" w14:textId="77777777" w:rsidR="003C23D3" w:rsidRDefault="003C23D3" w:rsidP="003C23D3">
      <w:r>
        <w:t>This work is copyright. Apart from any use as permitted under the Copyright Act 1968, no part may be reproduced by any process without prior written permission from the Commonwealth.</w:t>
      </w:r>
    </w:p>
    <w:p w14:paraId="39FD9FF0" w14:textId="77777777" w:rsidR="003C23D3" w:rsidRDefault="003C23D3" w:rsidP="003C23D3">
      <w:r>
        <w:t>Requests and inquiries concerning reproduction and rights should be addressed to the:</w:t>
      </w:r>
    </w:p>
    <w:p w14:paraId="51ED9022" w14:textId="77777777" w:rsidR="003C23D3" w:rsidRDefault="003C23D3" w:rsidP="003C23D3">
      <w:r>
        <w:t>Commonwealth Copyright Administration,</w:t>
      </w:r>
      <w:r>
        <w:br/>
        <w:t>Attorney General’s Department,</w:t>
      </w:r>
      <w:r>
        <w:br/>
        <w:t>Robert Garran Offices,</w:t>
      </w:r>
      <w:r>
        <w:br/>
        <w:t>National Circuit,</w:t>
      </w:r>
      <w:r>
        <w:br/>
        <w:t>Barton ACT 2600</w:t>
      </w:r>
    </w:p>
    <w:p w14:paraId="21BF3FF2" w14:textId="42E983BE" w:rsidR="003C23D3" w:rsidRPr="00503790" w:rsidRDefault="003C23D3" w:rsidP="003C23D3">
      <w:r w:rsidRPr="00503790">
        <w:t xml:space="preserve">or posted at </w:t>
      </w:r>
      <w:hyperlink r:id="rId10" w:tooltip="Licensing and use of Commonwealth material website" w:history="1">
        <w:r>
          <w:rPr>
            <w:rStyle w:val="Hyperlink"/>
            <w:szCs w:val="20"/>
            <w:lang w:val="en-US"/>
          </w:rPr>
          <w:t>http://www.ag.gov.au/cca</w:t>
        </w:r>
      </w:hyperlink>
    </w:p>
    <w:p w14:paraId="4104E75A" w14:textId="77777777" w:rsidR="003C23D3" w:rsidRPr="003C23D3" w:rsidRDefault="003C23D3" w:rsidP="003C23D3">
      <w:pPr>
        <w:rPr>
          <w:rStyle w:val="Strong"/>
        </w:rPr>
      </w:pPr>
      <w:r w:rsidRPr="003C23D3">
        <w:rPr>
          <w:rStyle w:val="Strong"/>
        </w:rPr>
        <w:t>Acknowledgements</w:t>
      </w:r>
    </w:p>
    <w:p w14:paraId="742C49A0" w14:textId="77777777" w:rsidR="003C23D3" w:rsidRDefault="003C23D3" w:rsidP="003C23D3">
      <w:r>
        <w:t>Photographs taken by Steve Keough, Steve Keough Photography</w:t>
      </w:r>
    </w:p>
    <w:p w14:paraId="62116879" w14:textId="77777777" w:rsidR="003C23D3" w:rsidRDefault="003C23D3" w:rsidP="003C23D3">
      <w:r>
        <w:t>Copyright: Department of Finance and Deregulation</w:t>
      </w:r>
    </w:p>
    <w:p w14:paraId="50E1D2C8" w14:textId="77777777" w:rsidR="003C23D3" w:rsidRDefault="003C23D3" w:rsidP="003C23D3">
      <w:pPr>
        <w:pStyle w:val="Heading1notinTOC"/>
      </w:pPr>
      <w:r w:rsidRPr="00944614">
        <w:lastRenderedPageBreak/>
        <w:t>Contents</w:t>
      </w:r>
    </w:p>
    <w:p w14:paraId="026020EC" w14:textId="22250FE0" w:rsidR="00035ADE" w:rsidRDefault="00035ADE">
      <w:pPr>
        <w:pStyle w:val="TOC1"/>
        <w:tabs>
          <w:tab w:val="right" w:leader="dot" w:pos="9060"/>
        </w:tabs>
        <w:rPr>
          <w:rFonts w:eastAsiaTheme="minorEastAsia"/>
          <w:b w:val="0"/>
          <w:noProof/>
          <w:sz w:val="22"/>
          <w:lang w:eastAsia="en-AU"/>
        </w:rPr>
      </w:pPr>
      <w:r>
        <w:rPr>
          <w:rFonts w:ascii="TheSans-Plain" w:hAnsi="TheSans-Plain" w:cs="Arial"/>
          <w:b w:val="0"/>
          <w:sz w:val="24"/>
        </w:rPr>
        <w:fldChar w:fldCharType="begin"/>
      </w:r>
      <w:r>
        <w:rPr>
          <w:rFonts w:ascii="TheSans-Plain" w:hAnsi="TheSans-Plain" w:cs="Arial"/>
          <w:b w:val="0"/>
          <w:sz w:val="24"/>
        </w:rPr>
        <w:instrText xml:space="preserve"> TOC \o "2-2" \h \z \t "Heading 1,1,Heading 1 Numbered,1" </w:instrText>
      </w:r>
      <w:r>
        <w:rPr>
          <w:rFonts w:ascii="TheSans-Plain" w:hAnsi="TheSans-Plain" w:cs="Arial"/>
          <w:b w:val="0"/>
          <w:sz w:val="24"/>
        </w:rPr>
        <w:fldChar w:fldCharType="separate"/>
      </w:r>
      <w:hyperlink w:anchor="_Toc430688966" w:history="1">
        <w:r w:rsidRPr="00261970">
          <w:rPr>
            <w:rStyle w:val="Hyperlink"/>
            <w:noProof/>
          </w:rPr>
          <w:t>CET1</w:t>
        </w:r>
        <w:r w:rsidR="00EC1868">
          <w:rPr>
            <w:rStyle w:val="Hyperlink"/>
            <w:noProof/>
          </w:rPr>
          <w:t xml:space="preserve"> – </w:t>
        </w:r>
        <w:r w:rsidRPr="00261970">
          <w:rPr>
            <w:rStyle w:val="Hyperlink"/>
            <w:noProof/>
          </w:rPr>
          <w:t>Checklist to analyse compliance with NeAF principles</w:t>
        </w:r>
        <w:r>
          <w:rPr>
            <w:noProof/>
            <w:webHidden/>
          </w:rPr>
          <w:tab/>
        </w:r>
        <w:r>
          <w:rPr>
            <w:noProof/>
            <w:webHidden/>
          </w:rPr>
          <w:fldChar w:fldCharType="begin"/>
        </w:r>
        <w:r>
          <w:rPr>
            <w:noProof/>
            <w:webHidden/>
          </w:rPr>
          <w:instrText xml:space="preserve"> PAGEREF _Toc430688966 \h </w:instrText>
        </w:r>
        <w:r>
          <w:rPr>
            <w:noProof/>
            <w:webHidden/>
          </w:rPr>
        </w:r>
        <w:r>
          <w:rPr>
            <w:noProof/>
            <w:webHidden/>
          </w:rPr>
          <w:fldChar w:fldCharType="separate"/>
        </w:r>
        <w:r w:rsidR="00882097">
          <w:rPr>
            <w:noProof/>
            <w:webHidden/>
          </w:rPr>
          <w:t>4</w:t>
        </w:r>
        <w:r>
          <w:rPr>
            <w:noProof/>
            <w:webHidden/>
          </w:rPr>
          <w:fldChar w:fldCharType="end"/>
        </w:r>
      </w:hyperlink>
    </w:p>
    <w:p w14:paraId="3CDB9E2E" w14:textId="1B446880" w:rsidR="00035ADE" w:rsidRDefault="00075E91">
      <w:pPr>
        <w:pStyle w:val="TOC2"/>
        <w:rPr>
          <w:rFonts w:eastAsiaTheme="minorEastAsia"/>
          <w:noProof/>
          <w:sz w:val="22"/>
          <w:lang w:eastAsia="en-AU"/>
        </w:rPr>
      </w:pPr>
      <w:hyperlink w:anchor="_Toc430688967" w:history="1">
        <w:r w:rsidR="00035ADE" w:rsidRPr="00261970">
          <w:rPr>
            <w:rStyle w:val="Hyperlink"/>
            <w:noProof/>
          </w:rPr>
          <w:t>Principle 1. Transparency</w:t>
        </w:r>
        <w:r w:rsidR="00035ADE">
          <w:rPr>
            <w:noProof/>
            <w:webHidden/>
          </w:rPr>
          <w:tab/>
        </w:r>
        <w:r w:rsidR="00035ADE">
          <w:rPr>
            <w:noProof/>
            <w:webHidden/>
          </w:rPr>
          <w:fldChar w:fldCharType="begin"/>
        </w:r>
        <w:r w:rsidR="00035ADE">
          <w:rPr>
            <w:noProof/>
            <w:webHidden/>
          </w:rPr>
          <w:instrText xml:space="preserve"> PAGEREF _Toc430688967 \h </w:instrText>
        </w:r>
        <w:r w:rsidR="00035ADE">
          <w:rPr>
            <w:noProof/>
            <w:webHidden/>
          </w:rPr>
        </w:r>
        <w:r w:rsidR="00035ADE">
          <w:rPr>
            <w:noProof/>
            <w:webHidden/>
          </w:rPr>
          <w:fldChar w:fldCharType="separate"/>
        </w:r>
        <w:r w:rsidR="00882097">
          <w:rPr>
            <w:noProof/>
            <w:webHidden/>
          </w:rPr>
          <w:t>4</w:t>
        </w:r>
        <w:r w:rsidR="00035ADE">
          <w:rPr>
            <w:noProof/>
            <w:webHidden/>
          </w:rPr>
          <w:fldChar w:fldCharType="end"/>
        </w:r>
      </w:hyperlink>
    </w:p>
    <w:p w14:paraId="50501724" w14:textId="35A46B39" w:rsidR="00035ADE" w:rsidRDefault="00075E91">
      <w:pPr>
        <w:pStyle w:val="TOC2"/>
        <w:rPr>
          <w:rFonts w:eastAsiaTheme="minorEastAsia"/>
          <w:noProof/>
          <w:sz w:val="22"/>
          <w:lang w:eastAsia="en-AU"/>
        </w:rPr>
      </w:pPr>
      <w:hyperlink w:anchor="_Toc430688968" w:history="1">
        <w:r w:rsidR="00035ADE" w:rsidRPr="00261970">
          <w:rPr>
            <w:rStyle w:val="Hyperlink"/>
            <w:noProof/>
          </w:rPr>
          <w:t>Principle 2. Risk management</w:t>
        </w:r>
        <w:r w:rsidR="00035ADE">
          <w:rPr>
            <w:noProof/>
            <w:webHidden/>
          </w:rPr>
          <w:tab/>
        </w:r>
        <w:r w:rsidR="00035ADE">
          <w:rPr>
            <w:noProof/>
            <w:webHidden/>
          </w:rPr>
          <w:fldChar w:fldCharType="begin"/>
        </w:r>
        <w:r w:rsidR="00035ADE">
          <w:rPr>
            <w:noProof/>
            <w:webHidden/>
          </w:rPr>
          <w:instrText xml:space="preserve"> PAGEREF _Toc430688968 \h </w:instrText>
        </w:r>
        <w:r w:rsidR="00035ADE">
          <w:rPr>
            <w:noProof/>
            <w:webHidden/>
          </w:rPr>
        </w:r>
        <w:r w:rsidR="00035ADE">
          <w:rPr>
            <w:noProof/>
            <w:webHidden/>
          </w:rPr>
          <w:fldChar w:fldCharType="separate"/>
        </w:r>
        <w:r w:rsidR="00882097">
          <w:rPr>
            <w:noProof/>
            <w:webHidden/>
          </w:rPr>
          <w:t>5</w:t>
        </w:r>
        <w:r w:rsidR="00035ADE">
          <w:rPr>
            <w:noProof/>
            <w:webHidden/>
          </w:rPr>
          <w:fldChar w:fldCharType="end"/>
        </w:r>
      </w:hyperlink>
    </w:p>
    <w:p w14:paraId="2B94950C" w14:textId="7215E337" w:rsidR="00035ADE" w:rsidRDefault="00075E91">
      <w:pPr>
        <w:pStyle w:val="TOC2"/>
        <w:rPr>
          <w:rFonts w:eastAsiaTheme="minorEastAsia"/>
          <w:noProof/>
          <w:sz w:val="22"/>
          <w:lang w:eastAsia="en-AU"/>
        </w:rPr>
      </w:pPr>
      <w:hyperlink w:anchor="_Toc430688969" w:history="1">
        <w:r w:rsidR="00035ADE" w:rsidRPr="00261970">
          <w:rPr>
            <w:rStyle w:val="Hyperlink"/>
            <w:noProof/>
          </w:rPr>
          <w:t>Principle 3. Consistency and interoperability</w:t>
        </w:r>
        <w:r w:rsidR="00035ADE">
          <w:rPr>
            <w:noProof/>
            <w:webHidden/>
          </w:rPr>
          <w:tab/>
        </w:r>
        <w:r w:rsidR="00035ADE">
          <w:rPr>
            <w:noProof/>
            <w:webHidden/>
          </w:rPr>
          <w:fldChar w:fldCharType="begin"/>
        </w:r>
        <w:r w:rsidR="00035ADE">
          <w:rPr>
            <w:noProof/>
            <w:webHidden/>
          </w:rPr>
          <w:instrText xml:space="preserve"> PAGEREF _Toc430688969 \h </w:instrText>
        </w:r>
        <w:r w:rsidR="00035ADE">
          <w:rPr>
            <w:noProof/>
            <w:webHidden/>
          </w:rPr>
        </w:r>
        <w:r w:rsidR="00035ADE">
          <w:rPr>
            <w:noProof/>
            <w:webHidden/>
          </w:rPr>
          <w:fldChar w:fldCharType="separate"/>
        </w:r>
        <w:r w:rsidR="00882097">
          <w:rPr>
            <w:noProof/>
            <w:webHidden/>
          </w:rPr>
          <w:t>5</w:t>
        </w:r>
        <w:r w:rsidR="00035ADE">
          <w:rPr>
            <w:noProof/>
            <w:webHidden/>
          </w:rPr>
          <w:fldChar w:fldCharType="end"/>
        </w:r>
      </w:hyperlink>
    </w:p>
    <w:p w14:paraId="7E26C672" w14:textId="2DCC0B9B" w:rsidR="00035ADE" w:rsidRDefault="00075E91">
      <w:pPr>
        <w:pStyle w:val="TOC2"/>
        <w:rPr>
          <w:rFonts w:eastAsiaTheme="minorEastAsia"/>
          <w:noProof/>
          <w:sz w:val="22"/>
          <w:lang w:eastAsia="en-AU"/>
        </w:rPr>
      </w:pPr>
      <w:hyperlink w:anchor="_Toc430688970" w:history="1">
        <w:r w:rsidR="00035ADE" w:rsidRPr="00261970">
          <w:rPr>
            <w:rStyle w:val="Hyperlink"/>
            <w:noProof/>
          </w:rPr>
          <w:t>Principle 4. Responsiveness and accountability</w:t>
        </w:r>
        <w:r w:rsidR="00035ADE">
          <w:rPr>
            <w:noProof/>
            <w:webHidden/>
          </w:rPr>
          <w:tab/>
        </w:r>
        <w:r w:rsidR="00035ADE">
          <w:rPr>
            <w:noProof/>
            <w:webHidden/>
          </w:rPr>
          <w:fldChar w:fldCharType="begin"/>
        </w:r>
        <w:r w:rsidR="00035ADE">
          <w:rPr>
            <w:noProof/>
            <w:webHidden/>
          </w:rPr>
          <w:instrText xml:space="preserve"> PAGEREF _Toc430688970 \h </w:instrText>
        </w:r>
        <w:r w:rsidR="00035ADE">
          <w:rPr>
            <w:noProof/>
            <w:webHidden/>
          </w:rPr>
        </w:r>
        <w:r w:rsidR="00035ADE">
          <w:rPr>
            <w:noProof/>
            <w:webHidden/>
          </w:rPr>
          <w:fldChar w:fldCharType="separate"/>
        </w:r>
        <w:r w:rsidR="00882097">
          <w:rPr>
            <w:noProof/>
            <w:webHidden/>
          </w:rPr>
          <w:t>6</w:t>
        </w:r>
        <w:r w:rsidR="00035ADE">
          <w:rPr>
            <w:noProof/>
            <w:webHidden/>
          </w:rPr>
          <w:fldChar w:fldCharType="end"/>
        </w:r>
      </w:hyperlink>
    </w:p>
    <w:p w14:paraId="3098027E" w14:textId="1BDBFFA2" w:rsidR="00035ADE" w:rsidRDefault="00075E91">
      <w:pPr>
        <w:pStyle w:val="TOC2"/>
        <w:rPr>
          <w:rFonts w:eastAsiaTheme="minorEastAsia"/>
          <w:noProof/>
          <w:sz w:val="22"/>
          <w:lang w:eastAsia="en-AU"/>
        </w:rPr>
      </w:pPr>
      <w:hyperlink w:anchor="_Toc430688971" w:history="1">
        <w:r w:rsidR="00035ADE" w:rsidRPr="00261970">
          <w:rPr>
            <w:rStyle w:val="Hyperlink"/>
            <w:rFonts w:cs="Arial"/>
            <w:noProof/>
          </w:rPr>
          <w:t>Principle</w:t>
        </w:r>
        <w:r w:rsidR="00035ADE" w:rsidRPr="00261970">
          <w:rPr>
            <w:rStyle w:val="Hyperlink"/>
            <w:noProof/>
          </w:rPr>
          <w:t xml:space="preserve"> 5. Trust and Confidence</w:t>
        </w:r>
        <w:r w:rsidR="00035ADE">
          <w:rPr>
            <w:noProof/>
            <w:webHidden/>
          </w:rPr>
          <w:tab/>
        </w:r>
        <w:r w:rsidR="00035ADE">
          <w:rPr>
            <w:noProof/>
            <w:webHidden/>
          </w:rPr>
          <w:fldChar w:fldCharType="begin"/>
        </w:r>
        <w:r w:rsidR="00035ADE">
          <w:rPr>
            <w:noProof/>
            <w:webHidden/>
          </w:rPr>
          <w:instrText xml:space="preserve"> PAGEREF _Toc430688971 \h </w:instrText>
        </w:r>
        <w:r w:rsidR="00035ADE">
          <w:rPr>
            <w:noProof/>
            <w:webHidden/>
          </w:rPr>
        </w:r>
        <w:r w:rsidR="00035ADE">
          <w:rPr>
            <w:noProof/>
            <w:webHidden/>
          </w:rPr>
          <w:fldChar w:fldCharType="separate"/>
        </w:r>
        <w:r w:rsidR="00882097">
          <w:rPr>
            <w:noProof/>
            <w:webHidden/>
          </w:rPr>
          <w:t>7</w:t>
        </w:r>
        <w:r w:rsidR="00035ADE">
          <w:rPr>
            <w:noProof/>
            <w:webHidden/>
          </w:rPr>
          <w:fldChar w:fldCharType="end"/>
        </w:r>
      </w:hyperlink>
    </w:p>
    <w:p w14:paraId="52A47802" w14:textId="016E8802" w:rsidR="00035ADE" w:rsidRDefault="00075E91">
      <w:pPr>
        <w:pStyle w:val="TOC2"/>
        <w:rPr>
          <w:rFonts w:eastAsiaTheme="minorEastAsia"/>
          <w:noProof/>
          <w:sz w:val="22"/>
          <w:lang w:eastAsia="en-AU"/>
        </w:rPr>
      </w:pPr>
      <w:hyperlink w:anchor="_Toc430688972" w:history="1">
        <w:r w:rsidR="00035ADE" w:rsidRPr="00261970">
          <w:rPr>
            <w:rStyle w:val="Hyperlink"/>
            <w:noProof/>
          </w:rPr>
          <w:t>Principle 6: Privacy</w:t>
        </w:r>
        <w:r w:rsidR="00035ADE">
          <w:rPr>
            <w:noProof/>
            <w:webHidden/>
          </w:rPr>
          <w:tab/>
        </w:r>
        <w:r w:rsidR="00035ADE">
          <w:rPr>
            <w:noProof/>
            <w:webHidden/>
          </w:rPr>
          <w:fldChar w:fldCharType="begin"/>
        </w:r>
        <w:r w:rsidR="00035ADE">
          <w:rPr>
            <w:noProof/>
            <w:webHidden/>
          </w:rPr>
          <w:instrText xml:space="preserve"> PAGEREF _Toc430688972 \h </w:instrText>
        </w:r>
        <w:r w:rsidR="00035ADE">
          <w:rPr>
            <w:noProof/>
            <w:webHidden/>
          </w:rPr>
        </w:r>
        <w:r w:rsidR="00035ADE">
          <w:rPr>
            <w:noProof/>
            <w:webHidden/>
          </w:rPr>
          <w:fldChar w:fldCharType="separate"/>
        </w:r>
        <w:r w:rsidR="00882097">
          <w:rPr>
            <w:noProof/>
            <w:webHidden/>
          </w:rPr>
          <w:t>8</w:t>
        </w:r>
        <w:r w:rsidR="00035ADE">
          <w:rPr>
            <w:noProof/>
            <w:webHidden/>
          </w:rPr>
          <w:fldChar w:fldCharType="end"/>
        </w:r>
      </w:hyperlink>
    </w:p>
    <w:p w14:paraId="0A9CD592" w14:textId="11122CA4" w:rsidR="00035ADE" w:rsidRDefault="00075E91">
      <w:pPr>
        <w:pStyle w:val="TOC2"/>
        <w:rPr>
          <w:rFonts w:eastAsiaTheme="minorEastAsia"/>
          <w:noProof/>
          <w:sz w:val="22"/>
          <w:lang w:eastAsia="en-AU"/>
        </w:rPr>
      </w:pPr>
      <w:hyperlink w:anchor="_Toc430688973" w:history="1">
        <w:r w:rsidR="00035ADE" w:rsidRPr="00261970">
          <w:rPr>
            <w:rStyle w:val="Hyperlink"/>
            <w:noProof/>
          </w:rPr>
          <w:t>Principle 7. Choice</w:t>
        </w:r>
        <w:r w:rsidR="00035ADE">
          <w:rPr>
            <w:noProof/>
            <w:webHidden/>
          </w:rPr>
          <w:tab/>
        </w:r>
        <w:r w:rsidR="00035ADE">
          <w:rPr>
            <w:noProof/>
            <w:webHidden/>
          </w:rPr>
          <w:fldChar w:fldCharType="begin"/>
        </w:r>
        <w:r w:rsidR="00035ADE">
          <w:rPr>
            <w:noProof/>
            <w:webHidden/>
          </w:rPr>
          <w:instrText xml:space="preserve"> PAGEREF _Toc430688973 \h </w:instrText>
        </w:r>
        <w:r w:rsidR="00035ADE">
          <w:rPr>
            <w:noProof/>
            <w:webHidden/>
          </w:rPr>
        </w:r>
        <w:r w:rsidR="00035ADE">
          <w:rPr>
            <w:noProof/>
            <w:webHidden/>
          </w:rPr>
          <w:fldChar w:fldCharType="separate"/>
        </w:r>
        <w:r w:rsidR="00882097">
          <w:rPr>
            <w:noProof/>
            <w:webHidden/>
          </w:rPr>
          <w:t>9</w:t>
        </w:r>
        <w:r w:rsidR="00035ADE">
          <w:rPr>
            <w:noProof/>
            <w:webHidden/>
          </w:rPr>
          <w:fldChar w:fldCharType="end"/>
        </w:r>
      </w:hyperlink>
    </w:p>
    <w:p w14:paraId="3DBA0AA5" w14:textId="28471647" w:rsidR="00035ADE" w:rsidRDefault="00075E91">
      <w:pPr>
        <w:pStyle w:val="TOC2"/>
        <w:rPr>
          <w:rFonts w:eastAsiaTheme="minorEastAsia"/>
          <w:noProof/>
          <w:sz w:val="22"/>
          <w:lang w:eastAsia="en-AU"/>
        </w:rPr>
      </w:pPr>
      <w:hyperlink w:anchor="_Toc430688974" w:history="1">
        <w:r w:rsidR="00035ADE" w:rsidRPr="00261970">
          <w:rPr>
            <w:rStyle w:val="Hyperlink"/>
            <w:noProof/>
          </w:rPr>
          <w:t>Principle 8. Flexibility</w:t>
        </w:r>
        <w:r w:rsidR="00035ADE">
          <w:rPr>
            <w:noProof/>
            <w:webHidden/>
          </w:rPr>
          <w:tab/>
        </w:r>
        <w:r w:rsidR="00035ADE">
          <w:rPr>
            <w:noProof/>
            <w:webHidden/>
          </w:rPr>
          <w:fldChar w:fldCharType="begin"/>
        </w:r>
        <w:r w:rsidR="00035ADE">
          <w:rPr>
            <w:noProof/>
            <w:webHidden/>
          </w:rPr>
          <w:instrText xml:space="preserve"> PAGEREF _Toc430688974 \h </w:instrText>
        </w:r>
        <w:r w:rsidR="00035ADE">
          <w:rPr>
            <w:noProof/>
            <w:webHidden/>
          </w:rPr>
        </w:r>
        <w:r w:rsidR="00035ADE">
          <w:rPr>
            <w:noProof/>
            <w:webHidden/>
          </w:rPr>
          <w:fldChar w:fldCharType="separate"/>
        </w:r>
        <w:r w:rsidR="00882097">
          <w:rPr>
            <w:noProof/>
            <w:webHidden/>
          </w:rPr>
          <w:t>9</w:t>
        </w:r>
        <w:r w:rsidR="00035ADE">
          <w:rPr>
            <w:noProof/>
            <w:webHidden/>
          </w:rPr>
          <w:fldChar w:fldCharType="end"/>
        </w:r>
      </w:hyperlink>
    </w:p>
    <w:p w14:paraId="25373628" w14:textId="72571976" w:rsidR="00035ADE" w:rsidRDefault="00075E91">
      <w:pPr>
        <w:pStyle w:val="TOC2"/>
        <w:rPr>
          <w:rFonts w:eastAsiaTheme="minorEastAsia"/>
          <w:noProof/>
          <w:sz w:val="22"/>
          <w:lang w:eastAsia="en-AU"/>
        </w:rPr>
      </w:pPr>
      <w:hyperlink w:anchor="_Toc430688975" w:history="1">
        <w:r w:rsidR="00035ADE" w:rsidRPr="00261970">
          <w:rPr>
            <w:rStyle w:val="Hyperlink"/>
            <w:noProof/>
          </w:rPr>
          <w:t>Principle 9. Cost effectiveness and convenience</w:t>
        </w:r>
        <w:r w:rsidR="00035ADE">
          <w:rPr>
            <w:noProof/>
            <w:webHidden/>
          </w:rPr>
          <w:tab/>
        </w:r>
        <w:r w:rsidR="00035ADE">
          <w:rPr>
            <w:noProof/>
            <w:webHidden/>
          </w:rPr>
          <w:fldChar w:fldCharType="begin"/>
        </w:r>
        <w:r w:rsidR="00035ADE">
          <w:rPr>
            <w:noProof/>
            <w:webHidden/>
          </w:rPr>
          <w:instrText xml:space="preserve"> PAGEREF _Toc430688975 \h </w:instrText>
        </w:r>
        <w:r w:rsidR="00035ADE">
          <w:rPr>
            <w:noProof/>
            <w:webHidden/>
          </w:rPr>
        </w:r>
        <w:r w:rsidR="00035ADE">
          <w:rPr>
            <w:noProof/>
            <w:webHidden/>
          </w:rPr>
          <w:fldChar w:fldCharType="separate"/>
        </w:r>
        <w:r w:rsidR="00882097">
          <w:rPr>
            <w:noProof/>
            <w:webHidden/>
          </w:rPr>
          <w:t>10</w:t>
        </w:r>
        <w:r w:rsidR="00035ADE">
          <w:rPr>
            <w:noProof/>
            <w:webHidden/>
          </w:rPr>
          <w:fldChar w:fldCharType="end"/>
        </w:r>
      </w:hyperlink>
    </w:p>
    <w:p w14:paraId="52256AAE" w14:textId="3B3258E0" w:rsidR="00035ADE" w:rsidRDefault="00075E91">
      <w:pPr>
        <w:pStyle w:val="TOC1"/>
        <w:tabs>
          <w:tab w:val="right" w:leader="dot" w:pos="9060"/>
        </w:tabs>
        <w:rPr>
          <w:rFonts w:eastAsiaTheme="minorEastAsia"/>
          <w:b w:val="0"/>
          <w:noProof/>
          <w:sz w:val="22"/>
          <w:lang w:eastAsia="en-AU"/>
        </w:rPr>
      </w:pPr>
      <w:hyperlink w:anchor="_Toc430688976" w:history="1">
        <w:r w:rsidR="00035ADE" w:rsidRPr="00261970">
          <w:rPr>
            <w:rStyle w:val="Hyperlink"/>
            <w:noProof/>
          </w:rPr>
          <w:t>CET2 – Transaction analysis checklist</w:t>
        </w:r>
        <w:r w:rsidR="00035ADE">
          <w:rPr>
            <w:noProof/>
            <w:webHidden/>
          </w:rPr>
          <w:tab/>
        </w:r>
        <w:r w:rsidR="00035ADE">
          <w:rPr>
            <w:noProof/>
            <w:webHidden/>
          </w:rPr>
          <w:fldChar w:fldCharType="begin"/>
        </w:r>
        <w:r w:rsidR="00035ADE">
          <w:rPr>
            <w:noProof/>
            <w:webHidden/>
          </w:rPr>
          <w:instrText xml:space="preserve"> PAGEREF _Toc430688976 \h </w:instrText>
        </w:r>
        <w:r w:rsidR="00035ADE">
          <w:rPr>
            <w:noProof/>
            <w:webHidden/>
          </w:rPr>
        </w:r>
        <w:r w:rsidR="00035ADE">
          <w:rPr>
            <w:noProof/>
            <w:webHidden/>
          </w:rPr>
          <w:fldChar w:fldCharType="separate"/>
        </w:r>
        <w:r w:rsidR="00882097">
          <w:rPr>
            <w:noProof/>
            <w:webHidden/>
          </w:rPr>
          <w:t>11</w:t>
        </w:r>
        <w:r w:rsidR="00035ADE">
          <w:rPr>
            <w:noProof/>
            <w:webHidden/>
          </w:rPr>
          <w:fldChar w:fldCharType="end"/>
        </w:r>
      </w:hyperlink>
    </w:p>
    <w:p w14:paraId="007A805D" w14:textId="2DB496BF" w:rsidR="00035ADE" w:rsidRDefault="00075E91">
      <w:pPr>
        <w:pStyle w:val="TOC1"/>
        <w:tabs>
          <w:tab w:val="right" w:leader="dot" w:pos="9060"/>
        </w:tabs>
        <w:rPr>
          <w:rFonts w:eastAsiaTheme="minorEastAsia"/>
          <w:b w:val="0"/>
          <w:noProof/>
          <w:sz w:val="22"/>
          <w:lang w:eastAsia="en-AU"/>
        </w:rPr>
      </w:pPr>
      <w:hyperlink w:anchor="_Toc430688977" w:history="1">
        <w:r w:rsidR="00035ADE" w:rsidRPr="00261970">
          <w:rPr>
            <w:rStyle w:val="Hyperlink"/>
            <w:noProof/>
          </w:rPr>
          <w:t>CET3</w:t>
        </w:r>
        <w:r w:rsidR="00EC1868">
          <w:rPr>
            <w:rStyle w:val="Hyperlink"/>
            <w:noProof/>
          </w:rPr>
          <w:t xml:space="preserve"> – </w:t>
        </w:r>
        <w:r w:rsidR="00035ADE" w:rsidRPr="00261970">
          <w:rPr>
            <w:rStyle w:val="Hyperlink"/>
            <w:noProof/>
          </w:rPr>
          <w:t xml:space="preserve">Checklist to help determine whether identity </w:t>
        </w:r>
        <w:r w:rsidR="00EC1868">
          <w:rPr>
            <w:rStyle w:val="Hyperlink"/>
            <w:noProof/>
          </w:rPr>
          <w:t>e</w:t>
        </w:r>
        <w:r w:rsidR="00EC1868">
          <w:rPr>
            <w:rStyle w:val="Hyperlink"/>
            <w:noProof/>
          </w:rPr>
          <w:noBreakHyphen/>
        </w:r>
        <w:r w:rsidR="00035ADE" w:rsidRPr="00261970">
          <w:rPr>
            <w:rStyle w:val="Hyperlink"/>
            <w:noProof/>
          </w:rPr>
          <w:t>Authentication is required</w:t>
        </w:r>
        <w:r w:rsidR="00035ADE">
          <w:rPr>
            <w:noProof/>
            <w:webHidden/>
          </w:rPr>
          <w:tab/>
        </w:r>
        <w:r w:rsidR="00035ADE">
          <w:rPr>
            <w:noProof/>
            <w:webHidden/>
          </w:rPr>
          <w:fldChar w:fldCharType="begin"/>
        </w:r>
        <w:r w:rsidR="00035ADE">
          <w:rPr>
            <w:noProof/>
            <w:webHidden/>
          </w:rPr>
          <w:instrText xml:space="preserve"> PAGEREF _Toc430688977 \h </w:instrText>
        </w:r>
        <w:r w:rsidR="00035ADE">
          <w:rPr>
            <w:noProof/>
            <w:webHidden/>
          </w:rPr>
        </w:r>
        <w:r w:rsidR="00035ADE">
          <w:rPr>
            <w:noProof/>
            <w:webHidden/>
          </w:rPr>
          <w:fldChar w:fldCharType="separate"/>
        </w:r>
        <w:r w:rsidR="00882097">
          <w:rPr>
            <w:noProof/>
            <w:webHidden/>
          </w:rPr>
          <w:t>12</w:t>
        </w:r>
        <w:r w:rsidR="00035ADE">
          <w:rPr>
            <w:noProof/>
            <w:webHidden/>
          </w:rPr>
          <w:fldChar w:fldCharType="end"/>
        </w:r>
      </w:hyperlink>
    </w:p>
    <w:p w14:paraId="769B1984" w14:textId="3F59AC9D" w:rsidR="00035ADE" w:rsidRDefault="00075E91">
      <w:pPr>
        <w:pStyle w:val="TOC1"/>
        <w:tabs>
          <w:tab w:val="right" w:leader="dot" w:pos="9060"/>
        </w:tabs>
        <w:rPr>
          <w:rFonts w:eastAsiaTheme="minorEastAsia"/>
          <w:b w:val="0"/>
          <w:noProof/>
          <w:sz w:val="22"/>
          <w:lang w:eastAsia="en-AU"/>
        </w:rPr>
      </w:pPr>
      <w:hyperlink w:anchor="_Toc430688978" w:history="1">
        <w:r w:rsidR="00035ADE" w:rsidRPr="00261970">
          <w:rPr>
            <w:rStyle w:val="Hyperlink"/>
            <w:noProof/>
          </w:rPr>
          <w:t>CET4</w:t>
        </w:r>
        <w:r w:rsidR="00EC1868">
          <w:rPr>
            <w:rStyle w:val="Hyperlink"/>
            <w:noProof/>
          </w:rPr>
          <w:t xml:space="preserve"> – </w:t>
        </w:r>
        <w:r w:rsidR="00035ADE" w:rsidRPr="00261970">
          <w:rPr>
            <w:rStyle w:val="Hyperlink"/>
            <w:noProof/>
          </w:rPr>
          <w:t>Checklist to help analyse delivery channels</w:t>
        </w:r>
        <w:r w:rsidR="00035ADE">
          <w:rPr>
            <w:noProof/>
            <w:webHidden/>
          </w:rPr>
          <w:tab/>
        </w:r>
        <w:r w:rsidR="00035ADE">
          <w:rPr>
            <w:noProof/>
            <w:webHidden/>
          </w:rPr>
          <w:fldChar w:fldCharType="begin"/>
        </w:r>
        <w:r w:rsidR="00035ADE">
          <w:rPr>
            <w:noProof/>
            <w:webHidden/>
          </w:rPr>
          <w:instrText xml:space="preserve"> PAGEREF _Toc430688978 \h </w:instrText>
        </w:r>
        <w:r w:rsidR="00035ADE">
          <w:rPr>
            <w:noProof/>
            <w:webHidden/>
          </w:rPr>
        </w:r>
        <w:r w:rsidR="00035ADE">
          <w:rPr>
            <w:noProof/>
            <w:webHidden/>
          </w:rPr>
          <w:fldChar w:fldCharType="separate"/>
        </w:r>
        <w:r w:rsidR="00882097">
          <w:rPr>
            <w:noProof/>
            <w:webHidden/>
          </w:rPr>
          <w:t>13</w:t>
        </w:r>
        <w:r w:rsidR="00035ADE">
          <w:rPr>
            <w:noProof/>
            <w:webHidden/>
          </w:rPr>
          <w:fldChar w:fldCharType="end"/>
        </w:r>
      </w:hyperlink>
    </w:p>
    <w:p w14:paraId="372EE3D3" w14:textId="2500586B" w:rsidR="00035ADE" w:rsidRDefault="00075E91">
      <w:pPr>
        <w:pStyle w:val="TOC1"/>
        <w:tabs>
          <w:tab w:val="right" w:leader="dot" w:pos="9060"/>
        </w:tabs>
        <w:rPr>
          <w:rFonts w:eastAsiaTheme="minorEastAsia"/>
          <w:b w:val="0"/>
          <w:noProof/>
          <w:sz w:val="22"/>
          <w:lang w:eastAsia="en-AU"/>
        </w:rPr>
      </w:pPr>
      <w:hyperlink w:anchor="_Toc430688979" w:history="1">
        <w:r w:rsidR="00035ADE" w:rsidRPr="00261970">
          <w:rPr>
            <w:rStyle w:val="Hyperlink"/>
            <w:noProof/>
          </w:rPr>
          <w:t>CET5</w:t>
        </w:r>
        <w:r w:rsidR="00EC1868">
          <w:rPr>
            <w:rStyle w:val="Hyperlink"/>
            <w:noProof/>
          </w:rPr>
          <w:t xml:space="preserve"> – </w:t>
        </w:r>
        <w:r w:rsidR="00035ADE" w:rsidRPr="00261970">
          <w:rPr>
            <w:rStyle w:val="Hyperlink"/>
            <w:noProof/>
          </w:rPr>
          <w:t>Risk analysis form</w:t>
        </w:r>
        <w:r w:rsidR="00035ADE">
          <w:rPr>
            <w:noProof/>
            <w:webHidden/>
          </w:rPr>
          <w:tab/>
        </w:r>
        <w:r w:rsidR="00035ADE">
          <w:rPr>
            <w:noProof/>
            <w:webHidden/>
          </w:rPr>
          <w:fldChar w:fldCharType="begin"/>
        </w:r>
        <w:r w:rsidR="00035ADE">
          <w:rPr>
            <w:noProof/>
            <w:webHidden/>
          </w:rPr>
          <w:instrText xml:space="preserve"> PAGEREF _Toc430688979 \h </w:instrText>
        </w:r>
        <w:r w:rsidR="00035ADE">
          <w:rPr>
            <w:noProof/>
            <w:webHidden/>
          </w:rPr>
        </w:r>
        <w:r w:rsidR="00035ADE">
          <w:rPr>
            <w:noProof/>
            <w:webHidden/>
          </w:rPr>
          <w:fldChar w:fldCharType="separate"/>
        </w:r>
        <w:r w:rsidR="00882097">
          <w:rPr>
            <w:noProof/>
            <w:webHidden/>
          </w:rPr>
          <w:t>14</w:t>
        </w:r>
        <w:r w:rsidR="00035ADE">
          <w:rPr>
            <w:noProof/>
            <w:webHidden/>
          </w:rPr>
          <w:fldChar w:fldCharType="end"/>
        </w:r>
      </w:hyperlink>
    </w:p>
    <w:p w14:paraId="1CE6F93C" w14:textId="2FC93F55" w:rsidR="00035ADE" w:rsidRDefault="00075E91">
      <w:pPr>
        <w:pStyle w:val="TOC1"/>
        <w:tabs>
          <w:tab w:val="right" w:leader="dot" w:pos="9060"/>
        </w:tabs>
        <w:rPr>
          <w:rFonts w:eastAsiaTheme="minorEastAsia"/>
          <w:b w:val="0"/>
          <w:noProof/>
          <w:sz w:val="22"/>
          <w:lang w:eastAsia="en-AU"/>
        </w:rPr>
      </w:pPr>
      <w:hyperlink w:anchor="_Toc430688980" w:history="1">
        <w:r w:rsidR="00035ADE" w:rsidRPr="00261970">
          <w:rPr>
            <w:rStyle w:val="Hyperlink"/>
            <w:noProof/>
          </w:rPr>
          <w:t>CET6</w:t>
        </w:r>
        <w:r w:rsidR="00EC1868">
          <w:rPr>
            <w:rStyle w:val="Hyperlink"/>
            <w:noProof/>
          </w:rPr>
          <w:t xml:space="preserve"> – </w:t>
        </w:r>
        <w:r w:rsidR="00035ADE" w:rsidRPr="00261970">
          <w:rPr>
            <w:rStyle w:val="Hyperlink"/>
            <w:noProof/>
          </w:rPr>
          <w:t>Evidence of relationship risk matrix</w:t>
        </w:r>
        <w:r w:rsidR="00035ADE">
          <w:rPr>
            <w:noProof/>
            <w:webHidden/>
          </w:rPr>
          <w:tab/>
        </w:r>
        <w:r w:rsidR="00035ADE">
          <w:rPr>
            <w:noProof/>
            <w:webHidden/>
          </w:rPr>
          <w:fldChar w:fldCharType="begin"/>
        </w:r>
        <w:r w:rsidR="00035ADE">
          <w:rPr>
            <w:noProof/>
            <w:webHidden/>
          </w:rPr>
          <w:instrText xml:space="preserve"> PAGEREF _Toc430688980 \h </w:instrText>
        </w:r>
        <w:r w:rsidR="00035ADE">
          <w:rPr>
            <w:noProof/>
            <w:webHidden/>
          </w:rPr>
        </w:r>
        <w:r w:rsidR="00035ADE">
          <w:rPr>
            <w:noProof/>
            <w:webHidden/>
          </w:rPr>
          <w:fldChar w:fldCharType="separate"/>
        </w:r>
        <w:r w:rsidR="00882097">
          <w:rPr>
            <w:noProof/>
            <w:webHidden/>
          </w:rPr>
          <w:t>16</w:t>
        </w:r>
        <w:r w:rsidR="00035ADE">
          <w:rPr>
            <w:noProof/>
            <w:webHidden/>
          </w:rPr>
          <w:fldChar w:fldCharType="end"/>
        </w:r>
      </w:hyperlink>
    </w:p>
    <w:p w14:paraId="63F435A2" w14:textId="5623FD35" w:rsidR="00035ADE" w:rsidRDefault="00075E91">
      <w:pPr>
        <w:pStyle w:val="TOC1"/>
        <w:tabs>
          <w:tab w:val="right" w:leader="dot" w:pos="9060"/>
        </w:tabs>
        <w:rPr>
          <w:rFonts w:eastAsiaTheme="minorEastAsia"/>
          <w:b w:val="0"/>
          <w:noProof/>
          <w:sz w:val="22"/>
          <w:lang w:eastAsia="en-AU"/>
        </w:rPr>
      </w:pPr>
      <w:hyperlink w:anchor="_Toc430688981" w:history="1">
        <w:r w:rsidR="00035ADE" w:rsidRPr="00261970">
          <w:rPr>
            <w:rStyle w:val="Hyperlink"/>
            <w:noProof/>
          </w:rPr>
          <w:t>CET7</w:t>
        </w:r>
        <w:r w:rsidR="00EC1868">
          <w:rPr>
            <w:rStyle w:val="Hyperlink"/>
            <w:noProof/>
          </w:rPr>
          <w:t xml:space="preserve"> – e</w:t>
        </w:r>
        <w:r w:rsidR="00EC1868">
          <w:rPr>
            <w:rStyle w:val="Hyperlink"/>
            <w:noProof/>
          </w:rPr>
          <w:noBreakHyphen/>
        </w:r>
        <w:r w:rsidR="00035ADE" w:rsidRPr="00261970">
          <w:rPr>
            <w:rStyle w:val="Hyperlink"/>
            <w:noProof/>
          </w:rPr>
          <w:t>Authentication approach analysis form*</w:t>
        </w:r>
        <w:r w:rsidR="00035ADE">
          <w:rPr>
            <w:noProof/>
            <w:webHidden/>
          </w:rPr>
          <w:tab/>
        </w:r>
        <w:r w:rsidR="00035ADE">
          <w:rPr>
            <w:noProof/>
            <w:webHidden/>
          </w:rPr>
          <w:fldChar w:fldCharType="begin"/>
        </w:r>
        <w:r w:rsidR="00035ADE">
          <w:rPr>
            <w:noProof/>
            <w:webHidden/>
          </w:rPr>
          <w:instrText xml:space="preserve"> PAGEREF _Toc430688981 \h </w:instrText>
        </w:r>
        <w:r w:rsidR="00035ADE">
          <w:rPr>
            <w:noProof/>
            <w:webHidden/>
          </w:rPr>
        </w:r>
        <w:r w:rsidR="00035ADE">
          <w:rPr>
            <w:noProof/>
            <w:webHidden/>
          </w:rPr>
          <w:fldChar w:fldCharType="separate"/>
        </w:r>
        <w:r w:rsidR="00882097">
          <w:rPr>
            <w:noProof/>
            <w:webHidden/>
          </w:rPr>
          <w:t>21</w:t>
        </w:r>
        <w:r w:rsidR="00035ADE">
          <w:rPr>
            <w:noProof/>
            <w:webHidden/>
          </w:rPr>
          <w:fldChar w:fldCharType="end"/>
        </w:r>
      </w:hyperlink>
    </w:p>
    <w:p w14:paraId="2ABA6297" w14:textId="0273E43C" w:rsidR="00035ADE" w:rsidRDefault="00075E91">
      <w:pPr>
        <w:pStyle w:val="TOC1"/>
        <w:tabs>
          <w:tab w:val="right" w:leader="dot" w:pos="9060"/>
        </w:tabs>
        <w:rPr>
          <w:rFonts w:eastAsiaTheme="minorEastAsia"/>
          <w:b w:val="0"/>
          <w:noProof/>
          <w:sz w:val="22"/>
          <w:lang w:eastAsia="en-AU"/>
        </w:rPr>
      </w:pPr>
      <w:hyperlink w:anchor="_Toc430688982" w:history="1">
        <w:r w:rsidR="00035ADE" w:rsidRPr="00261970">
          <w:rPr>
            <w:rStyle w:val="Hyperlink"/>
            <w:noProof/>
          </w:rPr>
          <w:t>CET8</w:t>
        </w:r>
        <w:r w:rsidR="00EC1868">
          <w:rPr>
            <w:rStyle w:val="Hyperlink"/>
            <w:noProof/>
          </w:rPr>
          <w:t xml:space="preserve"> – </w:t>
        </w:r>
        <w:r w:rsidR="00035ADE" w:rsidRPr="00261970">
          <w:rPr>
            <w:rStyle w:val="Hyperlink"/>
            <w:noProof/>
          </w:rPr>
          <w:t>ICT investment framework / business case guide</w:t>
        </w:r>
        <w:r w:rsidR="00035ADE">
          <w:rPr>
            <w:noProof/>
            <w:webHidden/>
          </w:rPr>
          <w:tab/>
        </w:r>
        <w:r w:rsidR="00035ADE">
          <w:rPr>
            <w:noProof/>
            <w:webHidden/>
          </w:rPr>
          <w:fldChar w:fldCharType="begin"/>
        </w:r>
        <w:r w:rsidR="00035ADE">
          <w:rPr>
            <w:noProof/>
            <w:webHidden/>
          </w:rPr>
          <w:instrText xml:space="preserve"> PAGEREF _Toc430688982 \h </w:instrText>
        </w:r>
        <w:r w:rsidR="00035ADE">
          <w:rPr>
            <w:noProof/>
            <w:webHidden/>
          </w:rPr>
        </w:r>
        <w:r w:rsidR="00035ADE">
          <w:rPr>
            <w:noProof/>
            <w:webHidden/>
          </w:rPr>
          <w:fldChar w:fldCharType="separate"/>
        </w:r>
        <w:r w:rsidR="00882097">
          <w:rPr>
            <w:noProof/>
            <w:webHidden/>
          </w:rPr>
          <w:t>22</w:t>
        </w:r>
        <w:r w:rsidR="00035ADE">
          <w:rPr>
            <w:noProof/>
            <w:webHidden/>
          </w:rPr>
          <w:fldChar w:fldCharType="end"/>
        </w:r>
      </w:hyperlink>
    </w:p>
    <w:p w14:paraId="4B65136C" w14:textId="4262A22C" w:rsidR="00035ADE" w:rsidRDefault="00075E91">
      <w:pPr>
        <w:pStyle w:val="TOC1"/>
        <w:tabs>
          <w:tab w:val="right" w:leader="dot" w:pos="9060"/>
        </w:tabs>
        <w:rPr>
          <w:rFonts w:eastAsiaTheme="minorEastAsia"/>
          <w:b w:val="0"/>
          <w:noProof/>
          <w:sz w:val="22"/>
          <w:lang w:eastAsia="en-AU"/>
        </w:rPr>
      </w:pPr>
      <w:hyperlink w:anchor="_Toc430688983" w:history="1">
        <w:r w:rsidR="00035ADE" w:rsidRPr="00261970">
          <w:rPr>
            <w:rStyle w:val="Hyperlink"/>
            <w:noProof/>
          </w:rPr>
          <w:t>CET9</w:t>
        </w:r>
        <w:r w:rsidR="00EC1868">
          <w:rPr>
            <w:rStyle w:val="Hyperlink"/>
            <w:noProof/>
          </w:rPr>
          <w:t xml:space="preserve"> – </w:t>
        </w:r>
        <w:r w:rsidR="00035ADE" w:rsidRPr="00261970">
          <w:rPr>
            <w:rStyle w:val="Hyperlink"/>
            <w:noProof/>
          </w:rPr>
          <w:t>Privacy law compliance checklist</w:t>
        </w:r>
        <w:r w:rsidR="00035ADE">
          <w:rPr>
            <w:noProof/>
            <w:webHidden/>
          </w:rPr>
          <w:tab/>
        </w:r>
        <w:r w:rsidR="00035ADE">
          <w:rPr>
            <w:noProof/>
            <w:webHidden/>
          </w:rPr>
          <w:fldChar w:fldCharType="begin"/>
        </w:r>
        <w:r w:rsidR="00035ADE">
          <w:rPr>
            <w:noProof/>
            <w:webHidden/>
          </w:rPr>
          <w:instrText xml:space="preserve"> PAGEREF _Toc430688983 \h </w:instrText>
        </w:r>
        <w:r w:rsidR="00035ADE">
          <w:rPr>
            <w:noProof/>
            <w:webHidden/>
          </w:rPr>
        </w:r>
        <w:r w:rsidR="00035ADE">
          <w:rPr>
            <w:noProof/>
            <w:webHidden/>
          </w:rPr>
          <w:fldChar w:fldCharType="separate"/>
        </w:r>
        <w:r w:rsidR="00882097">
          <w:rPr>
            <w:noProof/>
            <w:webHidden/>
          </w:rPr>
          <w:t>24</w:t>
        </w:r>
        <w:r w:rsidR="00035ADE">
          <w:rPr>
            <w:noProof/>
            <w:webHidden/>
          </w:rPr>
          <w:fldChar w:fldCharType="end"/>
        </w:r>
      </w:hyperlink>
    </w:p>
    <w:p w14:paraId="7FA6E488" w14:textId="24D0FB06" w:rsidR="00035ADE" w:rsidRDefault="00075E91">
      <w:pPr>
        <w:pStyle w:val="TOC1"/>
        <w:tabs>
          <w:tab w:val="right" w:leader="dot" w:pos="9060"/>
        </w:tabs>
        <w:rPr>
          <w:rFonts w:eastAsiaTheme="minorEastAsia"/>
          <w:b w:val="0"/>
          <w:noProof/>
          <w:sz w:val="22"/>
          <w:lang w:eastAsia="en-AU"/>
        </w:rPr>
      </w:pPr>
      <w:hyperlink w:anchor="_Toc430688984" w:history="1">
        <w:r w:rsidR="00035ADE" w:rsidRPr="00261970">
          <w:rPr>
            <w:rStyle w:val="Hyperlink"/>
            <w:noProof/>
          </w:rPr>
          <w:t>CET10</w:t>
        </w:r>
        <w:r w:rsidR="00EC1868">
          <w:rPr>
            <w:rStyle w:val="Hyperlink"/>
            <w:noProof/>
          </w:rPr>
          <w:t xml:space="preserve"> – </w:t>
        </w:r>
        <w:r w:rsidR="00035ADE" w:rsidRPr="00261970">
          <w:rPr>
            <w:rStyle w:val="Hyperlink"/>
            <w:noProof/>
          </w:rPr>
          <w:t>User impact assessment checklist</w:t>
        </w:r>
        <w:r w:rsidR="00035ADE">
          <w:rPr>
            <w:noProof/>
            <w:webHidden/>
          </w:rPr>
          <w:tab/>
        </w:r>
        <w:r w:rsidR="00035ADE">
          <w:rPr>
            <w:noProof/>
            <w:webHidden/>
          </w:rPr>
          <w:fldChar w:fldCharType="begin"/>
        </w:r>
        <w:r w:rsidR="00035ADE">
          <w:rPr>
            <w:noProof/>
            <w:webHidden/>
          </w:rPr>
          <w:instrText xml:space="preserve"> PAGEREF _Toc430688984 \h </w:instrText>
        </w:r>
        <w:r w:rsidR="00035ADE">
          <w:rPr>
            <w:noProof/>
            <w:webHidden/>
          </w:rPr>
        </w:r>
        <w:r w:rsidR="00035ADE">
          <w:rPr>
            <w:noProof/>
            <w:webHidden/>
          </w:rPr>
          <w:fldChar w:fldCharType="separate"/>
        </w:r>
        <w:r w:rsidR="00882097">
          <w:rPr>
            <w:noProof/>
            <w:webHidden/>
          </w:rPr>
          <w:t>30</w:t>
        </w:r>
        <w:r w:rsidR="00035ADE">
          <w:rPr>
            <w:noProof/>
            <w:webHidden/>
          </w:rPr>
          <w:fldChar w:fldCharType="end"/>
        </w:r>
      </w:hyperlink>
    </w:p>
    <w:p w14:paraId="409A2E7E" w14:textId="6AE5BE8E" w:rsidR="00035ADE" w:rsidRDefault="00075E91">
      <w:pPr>
        <w:pStyle w:val="TOC2"/>
        <w:rPr>
          <w:rFonts w:eastAsiaTheme="minorEastAsia"/>
          <w:noProof/>
          <w:sz w:val="22"/>
          <w:lang w:eastAsia="en-AU"/>
        </w:rPr>
      </w:pPr>
      <w:hyperlink w:anchor="_Toc430688985" w:history="1">
        <w:r w:rsidR="00035ADE" w:rsidRPr="00261970">
          <w:rPr>
            <w:rStyle w:val="Hyperlink"/>
            <w:noProof/>
          </w:rPr>
          <w:t>1. Access</w:t>
        </w:r>
        <w:r w:rsidR="00035ADE">
          <w:rPr>
            <w:noProof/>
            <w:webHidden/>
          </w:rPr>
          <w:tab/>
        </w:r>
        <w:r w:rsidR="00035ADE">
          <w:rPr>
            <w:noProof/>
            <w:webHidden/>
          </w:rPr>
          <w:fldChar w:fldCharType="begin"/>
        </w:r>
        <w:r w:rsidR="00035ADE">
          <w:rPr>
            <w:noProof/>
            <w:webHidden/>
          </w:rPr>
          <w:instrText xml:space="preserve"> PAGEREF _Toc430688985 \h </w:instrText>
        </w:r>
        <w:r w:rsidR="00035ADE">
          <w:rPr>
            <w:noProof/>
            <w:webHidden/>
          </w:rPr>
        </w:r>
        <w:r w:rsidR="00035ADE">
          <w:rPr>
            <w:noProof/>
            <w:webHidden/>
          </w:rPr>
          <w:fldChar w:fldCharType="separate"/>
        </w:r>
        <w:r w:rsidR="00882097">
          <w:rPr>
            <w:noProof/>
            <w:webHidden/>
          </w:rPr>
          <w:t>30</w:t>
        </w:r>
        <w:r w:rsidR="00035ADE">
          <w:rPr>
            <w:noProof/>
            <w:webHidden/>
          </w:rPr>
          <w:fldChar w:fldCharType="end"/>
        </w:r>
      </w:hyperlink>
    </w:p>
    <w:p w14:paraId="75F65FA0" w14:textId="5656320A" w:rsidR="00035ADE" w:rsidRDefault="00075E91">
      <w:pPr>
        <w:pStyle w:val="TOC2"/>
        <w:rPr>
          <w:rFonts w:eastAsiaTheme="minorEastAsia"/>
          <w:noProof/>
          <w:sz w:val="22"/>
          <w:lang w:eastAsia="en-AU"/>
        </w:rPr>
      </w:pPr>
      <w:hyperlink w:anchor="_Toc430688986" w:history="1">
        <w:r w:rsidR="00035ADE" w:rsidRPr="00261970">
          <w:rPr>
            <w:rStyle w:val="Hyperlink"/>
            <w:noProof/>
          </w:rPr>
          <w:t>2. Equity</w:t>
        </w:r>
        <w:r w:rsidR="00035ADE">
          <w:rPr>
            <w:noProof/>
            <w:webHidden/>
          </w:rPr>
          <w:tab/>
        </w:r>
        <w:r w:rsidR="00035ADE">
          <w:rPr>
            <w:noProof/>
            <w:webHidden/>
          </w:rPr>
          <w:fldChar w:fldCharType="begin"/>
        </w:r>
        <w:r w:rsidR="00035ADE">
          <w:rPr>
            <w:noProof/>
            <w:webHidden/>
          </w:rPr>
          <w:instrText xml:space="preserve"> PAGEREF _Toc430688986 \h </w:instrText>
        </w:r>
        <w:r w:rsidR="00035ADE">
          <w:rPr>
            <w:noProof/>
            <w:webHidden/>
          </w:rPr>
        </w:r>
        <w:r w:rsidR="00035ADE">
          <w:rPr>
            <w:noProof/>
            <w:webHidden/>
          </w:rPr>
          <w:fldChar w:fldCharType="separate"/>
        </w:r>
        <w:r w:rsidR="00882097">
          <w:rPr>
            <w:noProof/>
            <w:webHidden/>
          </w:rPr>
          <w:t>31</w:t>
        </w:r>
        <w:r w:rsidR="00035ADE">
          <w:rPr>
            <w:noProof/>
            <w:webHidden/>
          </w:rPr>
          <w:fldChar w:fldCharType="end"/>
        </w:r>
      </w:hyperlink>
    </w:p>
    <w:p w14:paraId="07BF84C0" w14:textId="4F4CFAA6" w:rsidR="00035ADE" w:rsidRDefault="00075E91">
      <w:pPr>
        <w:pStyle w:val="TOC2"/>
        <w:rPr>
          <w:rFonts w:eastAsiaTheme="minorEastAsia"/>
          <w:noProof/>
          <w:sz w:val="22"/>
          <w:lang w:eastAsia="en-AU"/>
        </w:rPr>
      </w:pPr>
      <w:hyperlink w:anchor="_Toc430688987" w:history="1">
        <w:r w:rsidR="00035ADE" w:rsidRPr="00261970">
          <w:rPr>
            <w:rStyle w:val="Hyperlink"/>
            <w:noProof/>
          </w:rPr>
          <w:t>3. Impositions</w:t>
        </w:r>
        <w:r w:rsidR="00035ADE">
          <w:rPr>
            <w:noProof/>
            <w:webHidden/>
          </w:rPr>
          <w:tab/>
        </w:r>
        <w:r w:rsidR="00035ADE">
          <w:rPr>
            <w:noProof/>
            <w:webHidden/>
          </w:rPr>
          <w:fldChar w:fldCharType="begin"/>
        </w:r>
        <w:r w:rsidR="00035ADE">
          <w:rPr>
            <w:noProof/>
            <w:webHidden/>
          </w:rPr>
          <w:instrText xml:space="preserve"> PAGEREF _Toc430688987 \h </w:instrText>
        </w:r>
        <w:r w:rsidR="00035ADE">
          <w:rPr>
            <w:noProof/>
            <w:webHidden/>
          </w:rPr>
        </w:r>
        <w:r w:rsidR="00035ADE">
          <w:rPr>
            <w:noProof/>
            <w:webHidden/>
          </w:rPr>
          <w:fldChar w:fldCharType="separate"/>
        </w:r>
        <w:r w:rsidR="00882097">
          <w:rPr>
            <w:noProof/>
            <w:webHidden/>
          </w:rPr>
          <w:t>32</w:t>
        </w:r>
        <w:r w:rsidR="00035ADE">
          <w:rPr>
            <w:noProof/>
            <w:webHidden/>
          </w:rPr>
          <w:fldChar w:fldCharType="end"/>
        </w:r>
      </w:hyperlink>
    </w:p>
    <w:p w14:paraId="15A1AABF" w14:textId="0BF3F407" w:rsidR="003C23D3" w:rsidRDefault="00035ADE" w:rsidP="003C23D3">
      <w:r>
        <w:rPr>
          <w:rFonts w:ascii="TheSans-Plain" w:hAnsi="TheSans-Plain" w:cs="Arial"/>
          <w:b/>
          <w:sz w:val="24"/>
        </w:rPr>
        <w:fldChar w:fldCharType="end"/>
      </w:r>
    </w:p>
    <w:p w14:paraId="76202618" w14:textId="77777777" w:rsidR="003C23D3" w:rsidRPr="00944614" w:rsidRDefault="003C23D3" w:rsidP="003C23D3">
      <w:pPr>
        <w:pStyle w:val="Heading1"/>
      </w:pPr>
      <w:bookmarkStart w:id="1" w:name="_Toc430688966"/>
      <w:r w:rsidRPr="00944614">
        <w:lastRenderedPageBreak/>
        <w:t>CET1</w:t>
      </w:r>
      <w:r w:rsidR="00EC1868">
        <w:t xml:space="preserve"> – </w:t>
      </w:r>
      <w:r w:rsidRPr="00944614">
        <w:t>Checklist to analyse compliance with NeAF principles</w:t>
      </w:r>
      <w:bookmarkEnd w:id="1"/>
    </w:p>
    <w:p w14:paraId="4A625636" w14:textId="77777777" w:rsidR="003C23D3" w:rsidRDefault="003C23D3" w:rsidP="003C23D3">
      <w:r w:rsidRPr="00944614">
        <w:t>This Checklist provides a set of questions to answer to assist in the determination compliance with the NeAF Principles.</w:t>
      </w:r>
    </w:p>
    <w:p w14:paraId="39923A3F" w14:textId="77777777" w:rsidR="003C23D3" w:rsidRDefault="003C23D3" w:rsidP="003C23D3">
      <w:r w:rsidRPr="00944614">
        <w:t>For each question tick the yes/no/na box, and then detail why that answer was selected.</w:t>
      </w:r>
      <w:r w:rsidR="003D5E41">
        <w:t xml:space="preserve"> </w:t>
      </w:r>
      <w:r w:rsidRPr="00944614">
        <w:t>In general ‘yes’ answers are what is expected in order to be compliant with the NeAF Principles.</w:t>
      </w:r>
    </w:p>
    <w:p w14:paraId="39D15A8E" w14:textId="77777777" w:rsidR="00740864" w:rsidRDefault="00740864" w:rsidP="008B4D52">
      <w:pPr>
        <w:pStyle w:val="Heading2"/>
      </w:pPr>
      <w:bookmarkStart w:id="2" w:name="_Toc430688967"/>
      <w:r w:rsidRPr="00944614">
        <w:t>Principle 1. Transparency</w:t>
      </w:r>
      <w:bookmarkEnd w:id="2"/>
    </w:p>
    <w:p w14:paraId="2F8BC0FE" w14:textId="77777777" w:rsidR="00740864" w:rsidRPr="00944614" w:rsidRDefault="00EC1868" w:rsidP="008B4D52">
      <w:pPr>
        <w:pStyle w:val="BoxText"/>
      </w:pPr>
      <w:r>
        <w:t>e</w:t>
      </w:r>
      <w:r>
        <w:noBreakHyphen/>
      </w:r>
      <w:r w:rsidR="00740864" w:rsidRPr="00944614">
        <w:t>Authentication decisions will be made in an open and understandable manner involving consultation with relevant stakeholders.</w:t>
      </w:r>
    </w:p>
    <w:tbl>
      <w:tblPr>
        <w:tblStyle w:val="DTOTable1"/>
        <w:tblW w:w="5039"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7"/>
        <w:gridCol w:w="851"/>
        <w:gridCol w:w="851"/>
        <w:gridCol w:w="851"/>
        <w:gridCol w:w="2891"/>
      </w:tblGrid>
      <w:tr w:rsidR="008B4D52" w:rsidRPr="008B4D52" w14:paraId="59F397E4"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2019" w:type="pct"/>
          </w:tcPr>
          <w:p w14:paraId="1F77AE16" w14:textId="77777777" w:rsidR="003C23D3" w:rsidRPr="008B4D52" w:rsidRDefault="003C23D3" w:rsidP="008B4D52">
            <w:pPr>
              <w:pStyle w:val="Normal-TableText"/>
            </w:pPr>
            <w:r w:rsidRPr="008B4D52">
              <w:t>Question</w:t>
            </w:r>
          </w:p>
        </w:tc>
        <w:tc>
          <w:tcPr>
            <w:tcW w:w="466" w:type="pct"/>
          </w:tcPr>
          <w:p w14:paraId="4D5E455A" w14:textId="77777777" w:rsidR="003C23D3" w:rsidRPr="008B4D52" w:rsidRDefault="003C23D3" w:rsidP="008B4D52">
            <w:pPr>
              <w:pStyle w:val="Normal-TableText"/>
            </w:pPr>
            <w:r w:rsidRPr="008B4D52">
              <w:t>Yes</w:t>
            </w:r>
          </w:p>
        </w:tc>
        <w:tc>
          <w:tcPr>
            <w:tcW w:w="466" w:type="pct"/>
          </w:tcPr>
          <w:p w14:paraId="349772D9" w14:textId="77777777" w:rsidR="003C23D3" w:rsidRPr="008B4D52" w:rsidRDefault="003C23D3" w:rsidP="008B4D52">
            <w:pPr>
              <w:pStyle w:val="Normal-TableText"/>
            </w:pPr>
            <w:r w:rsidRPr="008B4D52">
              <w:t>No</w:t>
            </w:r>
          </w:p>
        </w:tc>
        <w:tc>
          <w:tcPr>
            <w:tcW w:w="466" w:type="pct"/>
          </w:tcPr>
          <w:p w14:paraId="311DD0EA" w14:textId="77777777" w:rsidR="003C23D3" w:rsidRPr="008B4D52" w:rsidRDefault="003C23D3" w:rsidP="008B4D52">
            <w:pPr>
              <w:pStyle w:val="Normal-TableText"/>
            </w:pPr>
            <w:r w:rsidRPr="008B4D52">
              <w:t>N/a</w:t>
            </w:r>
          </w:p>
        </w:tc>
        <w:tc>
          <w:tcPr>
            <w:tcW w:w="1583" w:type="pct"/>
          </w:tcPr>
          <w:p w14:paraId="5FE471EE" w14:textId="77777777" w:rsidR="003C23D3" w:rsidRPr="008B4D52" w:rsidRDefault="003C23D3" w:rsidP="008B4D52">
            <w:pPr>
              <w:pStyle w:val="Normal-TableText"/>
            </w:pPr>
            <w:r w:rsidRPr="008B4D52">
              <w:t>Description</w:t>
            </w:r>
          </w:p>
        </w:tc>
      </w:tr>
      <w:tr w:rsidR="003C23D3" w:rsidRPr="008B4D52" w14:paraId="061A2690" w14:textId="77777777" w:rsidTr="008B4D52">
        <w:tc>
          <w:tcPr>
            <w:tcW w:w="2019" w:type="pct"/>
          </w:tcPr>
          <w:p w14:paraId="7116FD43" w14:textId="77777777" w:rsidR="003C23D3" w:rsidRPr="008B4D52" w:rsidRDefault="003C23D3" w:rsidP="008B4D52">
            <w:pPr>
              <w:pStyle w:val="Normal-TableText"/>
            </w:pPr>
            <w:r w:rsidRPr="008B4D52">
              <w:t>Stakeholders Mapping: have all stakeholder groups been identified along with representatives or advocates?</w:t>
            </w:r>
          </w:p>
        </w:tc>
        <w:tc>
          <w:tcPr>
            <w:tcW w:w="466" w:type="pct"/>
          </w:tcPr>
          <w:p w14:paraId="19FEE1B6" w14:textId="77777777" w:rsidR="003C23D3" w:rsidRPr="008B4D52" w:rsidRDefault="003C23D3" w:rsidP="008B4D52">
            <w:pPr>
              <w:pStyle w:val="Normal-TableText"/>
            </w:pPr>
          </w:p>
        </w:tc>
        <w:tc>
          <w:tcPr>
            <w:tcW w:w="466" w:type="pct"/>
          </w:tcPr>
          <w:p w14:paraId="6225CC05" w14:textId="77777777" w:rsidR="003C23D3" w:rsidRPr="008B4D52" w:rsidRDefault="003C23D3" w:rsidP="008B4D52">
            <w:pPr>
              <w:pStyle w:val="Normal-TableText"/>
            </w:pPr>
          </w:p>
        </w:tc>
        <w:tc>
          <w:tcPr>
            <w:tcW w:w="466" w:type="pct"/>
          </w:tcPr>
          <w:p w14:paraId="5F10D1E7" w14:textId="77777777" w:rsidR="003C23D3" w:rsidRPr="008B4D52" w:rsidRDefault="003C23D3" w:rsidP="008B4D52">
            <w:pPr>
              <w:pStyle w:val="Normal-TableText"/>
            </w:pPr>
          </w:p>
        </w:tc>
        <w:tc>
          <w:tcPr>
            <w:tcW w:w="1583" w:type="pct"/>
          </w:tcPr>
          <w:p w14:paraId="23516EF3" w14:textId="77777777" w:rsidR="003C23D3" w:rsidRPr="008B4D52" w:rsidRDefault="003C23D3" w:rsidP="008B4D52">
            <w:pPr>
              <w:pStyle w:val="Normal-TableText"/>
            </w:pPr>
          </w:p>
        </w:tc>
      </w:tr>
      <w:tr w:rsidR="003C23D3" w:rsidRPr="008B4D52" w14:paraId="347BA529" w14:textId="77777777" w:rsidTr="008B4D52">
        <w:tc>
          <w:tcPr>
            <w:tcW w:w="2019" w:type="pct"/>
          </w:tcPr>
          <w:p w14:paraId="34462453" w14:textId="77777777" w:rsidR="003C23D3" w:rsidRPr="008B4D52" w:rsidRDefault="003C23D3" w:rsidP="008B4D52">
            <w:pPr>
              <w:pStyle w:val="Normal-TableText"/>
            </w:pPr>
            <w:r w:rsidRPr="008B4D52">
              <w:t>Disseminating information: have draft approaches or selection documents been communicated to stakeholders with sufficient timeframes for review and comment?</w:t>
            </w:r>
          </w:p>
        </w:tc>
        <w:tc>
          <w:tcPr>
            <w:tcW w:w="466" w:type="pct"/>
          </w:tcPr>
          <w:p w14:paraId="01EC5EF8" w14:textId="77777777" w:rsidR="003C23D3" w:rsidRPr="008B4D52" w:rsidRDefault="003C23D3" w:rsidP="008B4D52">
            <w:pPr>
              <w:pStyle w:val="Normal-TableText"/>
            </w:pPr>
          </w:p>
        </w:tc>
        <w:tc>
          <w:tcPr>
            <w:tcW w:w="466" w:type="pct"/>
          </w:tcPr>
          <w:p w14:paraId="64040943" w14:textId="77777777" w:rsidR="003C23D3" w:rsidRPr="008B4D52" w:rsidRDefault="003C23D3" w:rsidP="008B4D52">
            <w:pPr>
              <w:pStyle w:val="Normal-TableText"/>
            </w:pPr>
          </w:p>
        </w:tc>
        <w:tc>
          <w:tcPr>
            <w:tcW w:w="466" w:type="pct"/>
          </w:tcPr>
          <w:p w14:paraId="09E43FE3" w14:textId="77777777" w:rsidR="003C23D3" w:rsidRPr="008B4D52" w:rsidRDefault="003C23D3" w:rsidP="008B4D52">
            <w:pPr>
              <w:pStyle w:val="Normal-TableText"/>
            </w:pPr>
          </w:p>
        </w:tc>
        <w:tc>
          <w:tcPr>
            <w:tcW w:w="1583" w:type="pct"/>
          </w:tcPr>
          <w:p w14:paraId="1473AB34" w14:textId="77777777" w:rsidR="003C23D3" w:rsidRPr="008B4D52" w:rsidRDefault="003C23D3" w:rsidP="008B4D52">
            <w:pPr>
              <w:pStyle w:val="Normal-TableText"/>
            </w:pPr>
          </w:p>
        </w:tc>
      </w:tr>
      <w:tr w:rsidR="003C23D3" w:rsidRPr="008B4D52" w14:paraId="6605D67D" w14:textId="77777777" w:rsidTr="008B4D52">
        <w:tc>
          <w:tcPr>
            <w:tcW w:w="2019" w:type="pct"/>
          </w:tcPr>
          <w:p w14:paraId="067BE360" w14:textId="77777777" w:rsidR="003C23D3" w:rsidRPr="008B4D52" w:rsidRDefault="003C23D3" w:rsidP="008B4D52">
            <w:pPr>
              <w:pStyle w:val="Normal-TableText"/>
            </w:pPr>
            <w:r w:rsidRPr="008B4D52">
              <w:t>Involving stakeholders: have stakeholder views been canvassed during this process or an appropriate prior process?</w:t>
            </w:r>
          </w:p>
        </w:tc>
        <w:tc>
          <w:tcPr>
            <w:tcW w:w="466" w:type="pct"/>
          </w:tcPr>
          <w:p w14:paraId="59CE864E" w14:textId="77777777" w:rsidR="003C23D3" w:rsidRPr="008B4D52" w:rsidRDefault="003C23D3" w:rsidP="008B4D52">
            <w:pPr>
              <w:pStyle w:val="Normal-TableText"/>
            </w:pPr>
          </w:p>
        </w:tc>
        <w:tc>
          <w:tcPr>
            <w:tcW w:w="466" w:type="pct"/>
          </w:tcPr>
          <w:p w14:paraId="63035386" w14:textId="77777777" w:rsidR="003C23D3" w:rsidRPr="008B4D52" w:rsidRDefault="003C23D3" w:rsidP="008B4D52">
            <w:pPr>
              <w:pStyle w:val="Normal-TableText"/>
            </w:pPr>
          </w:p>
        </w:tc>
        <w:tc>
          <w:tcPr>
            <w:tcW w:w="466" w:type="pct"/>
          </w:tcPr>
          <w:p w14:paraId="11A818D2" w14:textId="77777777" w:rsidR="003C23D3" w:rsidRPr="008B4D52" w:rsidRDefault="003C23D3" w:rsidP="008B4D52">
            <w:pPr>
              <w:pStyle w:val="Normal-TableText"/>
            </w:pPr>
          </w:p>
        </w:tc>
        <w:tc>
          <w:tcPr>
            <w:tcW w:w="1583" w:type="pct"/>
          </w:tcPr>
          <w:p w14:paraId="78CCDB4B" w14:textId="77777777" w:rsidR="003C23D3" w:rsidRPr="008B4D52" w:rsidRDefault="003C23D3" w:rsidP="008B4D52">
            <w:pPr>
              <w:pStyle w:val="Normal-TableText"/>
            </w:pPr>
          </w:p>
        </w:tc>
      </w:tr>
      <w:tr w:rsidR="003C23D3" w:rsidRPr="008B4D52" w14:paraId="698906D2" w14:textId="77777777" w:rsidTr="008B4D52">
        <w:tc>
          <w:tcPr>
            <w:tcW w:w="2019" w:type="pct"/>
          </w:tcPr>
          <w:p w14:paraId="09025833" w14:textId="77777777" w:rsidR="003C23D3" w:rsidRPr="008B4D52" w:rsidRDefault="003C23D3" w:rsidP="008B4D52">
            <w:pPr>
              <w:pStyle w:val="Normal-TableText"/>
            </w:pPr>
            <w:r w:rsidRPr="008B4D52">
              <w:t>Consideration: Have the results of the consultation processes been collated and given due consideration?</w:t>
            </w:r>
          </w:p>
        </w:tc>
        <w:tc>
          <w:tcPr>
            <w:tcW w:w="466" w:type="pct"/>
          </w:tcPr>
          <w:p w14:paraId="39FE4763" w14:textId="77777777" w:rsidR="003C23D3" w:rsidRPr="008B4D52" w:rsidRDefault="003C23D3" w:rsidP="008B4D52">
            <w:pPr>
              <w:pStyle w:val="Normal-TableText"/>
            </w:pPr>
          </w:p>
        </w:tc>
        <w:tc>
          <w:tcPr>
            <w:tcW w:w="466" w:type="pct"/>
          </w:tcPr>
          <w:p w14:paraId="6B0576E8" w14:textId="77777777" w:rsidR="003C23D3" w:rsidRPr="008B4D52" w:rsidRDefault="003C23D3" w:rsidP="008B4D52">
            <w:pPr>
              <w:pStyle w:val="Normal-TableText"/>
            </w:pPr>
          </w:p>
        </w:tc>
        <w:tc>
          <w:tcPr>
            <w:tcW w:w="466" w:type="pct"/>
          </w:tcPr>
          <w:p w14:paraId="4BAF893B" w14:textId="77777777" w:rsidR="003C23D3" w:rsidRPr="008B4D52" w:rsidRDefault="003C23D3" w:rsidP="008B4D52">
            <w:pPr>
              <w:pStyle w:val="Normal-TableText"/>
            </w:pPr>
          </w:p>
        </w:tc>
        <w:tc>
          <w:tcPr>
            <w:tcW w:w="1583" w:type="pct"/>
          </w:tcPr>
          <w:p w14:paraId="28308C74" w14:textId="77777777" w:rsidR="003C23D3" w:rsidRPr="008B4D52" w:rsidRDefault="003C23D3" w:rsidP="008B4D52">
            <w:pPr>
              <w:pStyle w:val="Normal-TableText"/>
            </w:pPr>
          </w:p>
        </w:tc>
      </w:tr>
      <w:tr w:rsidR="003C23D3" w:rsidRPr="008B4D52" w14:paraId="3D896C63" w14:textId="77777777" w:rsidTr="008B4D52">
        <w:tc>
          <w:tcPr>
            <w:tcW w:w="2019" w:type="pct"/>
          </w:tcPr>
          <w:p w14:paraId="48D78779" w14:textId="77777777" w:rsidR="003C23D3" w:rsidRPr="008B4D52" w:rsidRDefault="003C23D3" w:rsidP="008B4D52">
            <w:pPr>
              <w:pStyle w:val="Normal-TableText"/>
            </w:pPr>
            <w:r w:rsidRPr="008B4D52">
              <w:t>Agreements: where stakeholders have or should have a vote in the selection process, were those stakeholders able to participate?</w:t>
            </w:r>
          </w:p>
        </w:tc>
        <w:tc>
          <w:tcPr>
            <w:tcW w:w="466" w:type="pct"/>
          </w:tcPr>
          <w:p w14:paraId="0F74F6FD" w14:textId="77777777" w:rsidR="003C23D3" w:rsidRPr="008B4D52" w:rsidRDefault="003C23D3" w:rsidP="008B4D52">
            <w:pPr>
              <w:pStyle w:val="Normal-TableText"/>
            </w:pPr>
          </w:p>
        </w:tc>
        <w:tc>
          <w:tcPr>
            <w:tcW w:w="466" w:type="pct"/>
          </w:tcPr>
          <w:p w14:paraId="15340D12" w14:textId="77777777" w:rsidR="003C23D3" w:rsidRPr="008B4D52" w:rsidRDefault="003C23D3" w:rsidP="008B4D52">
            <w:pPr>
              <w:pStyle w:val="Normal-TableText"/>
            </w:pPr>
          </w:p>
        </w:tc>
        <w:tc>
          <w:tcPr>
            <w:tcW w:w="466" w:type="pct"/>
          </w:tcPr>
          <w:p w14:paraId="08E6381F" w14:textId="77777777" w:rsidR="003C23D3" w:rsidRPr="008B4D52" w:rsidRDefault="003C23D3" w:rsidP="008B4D52">
            <w:pPr>
              <w:pStyle w:val="Normal-TableText"/>
            </w:pPr>
          </w:p>
        </w:tc>
        <w:tc>
          <w:tcPr>
            <w:tcW w:w="1583" w:type="pct"/>
          </w:tcPr>
          <w:p w14:paraId="0303A2CE" w14:textId="77777777" w:rsidR="003C23D3" w:rsidRPr="008B4D52" w:rsidRDefault="003C23D3" w:rsidP="008B4D52">
            <w:pPr>
              <w:pStyle w:val="Normal-TableText"/>
            </w:pPr>
          </w:p>
        </w:tc>
      </w:tr>
      <w:tr w:rsidR="003C23D3" w:rsidRPr="008B4D52" w14:paraId="49C9825D" w14:textId="77777777" w:rsidTr="008B4D52">
        <w:tc>
          <w:tcPr>
            <w:tcW w:w="2019" w:type="pct"/>
          </w:tcPr>
          <w:p w14:paraId="5C0FEA9B" w14:textId="77777777" w:rsidR="003C23D3" w:rsidRPr="008B4D52" w:rsidRDefault="003C23D3" w:rsidP="008B4D52">
            <w:pPr>
              <w:pStyle w:val="Normal-TableText"/>
            </w:pPr>
            <w:r w:rsidRPr="008B4D52">
              <w:t>Transparency: Has feedback been provided to stakeholders on a regular basis?</w:t>
            </w:r>
          </w:p>
        </w:tc>
        <w:tc>
          <w:tcPr>
            <w:tcW w:w="466" w:type="pct"/>
          </w:tcPr>
          <w:p w14:paraId="69A82894" w14:textId="77777777" w:rsidR="003C23D3" w:rsidRPr="008B4D52" w:rsidRDefault="003C23D3" w:rsidP="008B4D52">
            <w:pPr>
              <w:pStyle w:val="Normal-TableText"/>
            </w:pPr>
          </w:p>
        </w:tc>
        <w:tc>
          <w:tcPr>
            <w:tcW w:w="466" w:type="pct"/>
          </w:tcPr>
          <w:p w14:paraId="7329A1A9" w14:textId="77777777" w:rsidR="003C23D3" w:rsidRPr="008B4D52" w:rsidRDefault="003C23D3" w:rsidP="008B4D52">
            <w:pPr>
              <w:pStyle w:val="Normal-TableText"/>
            </w:pPr>
          </w:p>
        </w:tc>
        <w:tc>
          <w:tcPr>
            <w:tcW w:w="466" w:type="pct"/>
          </w:tcPr>
          <w:p w14:paraId="1F2BBFD1" w14:textId="77777777" w:rsidR="003C23D3" w:rsidRPr="008B4D52" w:rsidRDefault="003C23D3" w:rsidP="008B4D52">
            <w:pPr>
              <w:pStyle w:val="Normal-TableText"/>
            </w:pPr>
          </w:p>
        </w:tc>
        <w:tc>
          <w:tcPr>
            <w:tcW w:w="1583" w:type="pct"/>
          </w:tcPr>
          <w:p w14:paraId="6C6A6C4C" w14:textId="77777777" w:rsidR="003C23D3" w:rsidRPr="008B4D52" w:rsidRDefault="003C23D3" w:rsidP="008B4D52">
            <w:pPr>
              <w:pStyle w:val="Normal-TableText"/>
            </w:pPr>
          </w:p>
        </w:tc>
      </w:tr>
      <w:tr w:rsidR="003C23D3" w:rsidRPr="008B4D52" w14:paraId="175E2CAC" w14:textId="77777777" w:rsidTr="008B4D52">
        <w:tc>
          <w:tcPr>
            <w:tcW w:w="2019" w:type="pct"/>
          </w:tcPr>
          <w:p w14:paraId="529B1335" w14:textId="77777777" w:rsidR="003C23D3" w:rsidRPr="008B4D52" w:rsidRDefault="003C23D3" w:rsidP="008B4D52">
            <w:pPr>
              <w:pStyle w:val="Normal-TableText"/>
            </w:pPr>
            <w:r w:rsidRPr="008B4D52">
              <w:t>Documentation: Has the process been documented?</w:t>
            </w:r>
          </w:p>
        </w:tc>
        <w:tc>
          <w:tcPr>
            <w:tcW w:w="466" w:type="pct"/>
          </w:tcPr>
          <w:p w14:paraId="223CC7E6" w14:textId="77777777" w:rsidR="003C23D3" w:rsidRPr="008B4D52" w:rsidRDefault="003C23D3" w:rsidP="008B4D52">
            <w:pPr>
              <w:pStyle w:val="Normal-TableText"/>
            </w:pPr>
          </w:p>
        </w:tc>
        <w:tc>
          <w:tcPr>
            <w:tcW w:w="466" w:type="pct"/>
          </w:tcPr>
          <w:p w14:paraId="10CD8EC3" w14:textId="77777777" w:rsidR="003C23D3" w:rsidRPr="008B4D52" w:rsidRDefault="003C23D3" w:rsidP="008B4D52">
            <w:pPr>
              <w:pStyle w:val="Normal-TableText"/>
            </w:pPr>
          </w:p>
        </w:tc>
        <w:tc>
          <w:tcPr>
            <w:tcW w:w="466" w:type="pct"/>
          </w:tcPr>
          <w:p w14:paraId="38EA77E7" w14:textId="77777777" w:rsidR="003C23D3" w:rsidRPr="008B4D52" w:rsidRDefault="003C23D3" w:rsidP="008B4D52">
            <w:pPr>
              <w:pStyle w:val="Normal-TableText"/>
            </w:pPr>
          </w:p>
        </w:tc>
        <w:tc>
          <w:tcPr>
            <w:tcW w:w="1583" w:type="pct"/>
          </w:tcPr>
          <w:p w14:paraId="1606A114" w14:textId="77777777" w:rsidR="003C23D3" w:rsidRPr="008B4D52" w:rsidRDefault="003C23D3" w:rsidP="008B4D52">
            <w:pPr>
              <w:pStyle w:val="Normal-TableText"/>
            </w:pPr>
          </w:p>
        </w:tc>
      </w:tr>
    </w:tbl>
    <w:p w14:paraId="12E48300" w14:textId="77777777" w:rsidR="00740864" w:rsidRDefault="00740864" w:rsidP="008B4D52">
      <w:pPr>
        <w:pStyle w:val="Heading2"/>
        <w:rPr>
          <w:rFonts w:cs="Arial"/>
          <w:szCs w:val="20"/>
        </w:rPr>
      </w:pPr>
      <w:bookmarkStart w:id="3" w:name="_Toc430688968"/>
      <w:r w:rsidRPr="00944614">
        <w:lastRenderedPageBreak/>
        <w:t>Principle 2. Risk management</w:t>
      </w:r>
      <w:bookmarkEnd w:id="3"/>
    </w:p>
    <w:p w14:paraId="63825989" w14:textId="77777777" w:rsidR="00740864" w:rsidRPr="00944614" w:rsidRDefault="00740864" w:rsidP="008B4D52">
      <w:pPr>
        <w:pStyle w:val="BoxText"/>
        <w:rPr>
          <w:szCs w:val="20"/>
        </w:rPr>
      </w:pPr>
      <w:r w:rsidRPr="00944614">
        <w:t xml:space="preserve">Selection of </w:t>
      </w:r>
      <w:r w:rsidR="00EC1868">
        <w:t>e</w:t>
      </w:r>
      <w:r w:rsidR="00EC1868">
        <w:noBreakHyphen/>
      </w:r>
      <w:r w:rsidRPr="00944614">
        <w:t>Authentication mechanisms will be guided by the likelihood and consequences of identified risks.</w:t>
      </w:r>
      <w:r w:rsidR="003D5E41">
        <w:t xml:space="preserve"> </w:t>
      </w:r>
      <w:r w:rsidRPr="00944614">
        <w:t>These risks will be articulated as part of the development and justification of e authentication mechanisms.</w:t>
      </w:r>
      <w:r w:rsidR="003D5E41">
        <w:t xml:space="preserve"> </w:t>
      </w:r>
      <w:r w:rsidRPr="00944614">
        <w:t>Risk assessment and management are conducted in accordance with the Australian and New Zealand Standard, AS/NZS: 4360.</w:t>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3C23D3" w:rsidRPr="008B4D52" w14:paraId="4CBC4D48"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3685" w:type="dxa"/>
          </w:tcPr>
          <w:p w14:paraId="1AB1C200" w14:textId="77777777" w:rsidR="003C23D3" w:rsidRPr="008B4D52" w:rsidRDefault="003C23D3" w:rsidP="008B4D52">
            <w:pPr>
              <w:pStyle w:val="Normal-TableText"/>
            </w:pPr>
            <w:r w:rsidRPr="008B4D52">
              <w:t>Question</w:t>
            </w:r>
          </w:p>
        </w:tc>
        <w:tc>
          <w:tcPr>
            <w:tcW w:w="850" w:type="dxa"/>
          </w:tcPr>
          <w:p w14:paraId="306C3CB0" w14:textId="77777777" w:rsidR="003C23D3" w:rsidRPr="008B4D52" w:rsidRDefault="003C23D3" w:rsidP="008B4D52">
            <w:pPr>
              <w:pStyle w:val="Normal-TableText"/>
            </w:pPr>
            <w:r w:rsidRPr="008B4D52">
              <w:t>Yes</w:t>
            </w:r>
          </w:p>
        </w:tc>
        <w:tc>
          <w:tcPr>
            <w:tcW w:w="850" w:type="dxa"/>
          </w:tcPr>
          <w:p w14:paraId="4360F8BD" w14:textId="77777777" w:rsidR="003C23D3" w:rsidRPr="008B4D52" w:rsidRDefault="003C23D3" w:rsidP="008B4D52">
            <w:pPr>
              <w:pStyle w:val="Normal-TableText"/>
            </w:pPr>
            <w:r w:rsidRPr="008B4D52">
              <w:t>No</w:t>
            </w:r>
          </w:p>
        </w:tc>
        <w:tc>
          <w:tcPr>
            <w:tcW w:w="850" w:type="dxa"/>
          </w:tcPr>
          <w:p w14:paraId="7A334B77" w14:textId="77777777" w:rsidR="003C23D3" w:rsidRPr="008B4D52" w:rsidRDefault="003C23D3" w:rsidP="008B4D52">
            <w:pPr>
              <w:pStyle w:val="Normal-TableText"/>
            </w:pPr>
            <w:r w:rsidRPr="008B4D52">
              <w:t>N/a</w:t>
            </w:r>
          </w:p>
        </w:tc>
        <w:tc>
          <w:tcPr>
            <w:tcW w:w="2891" w:type="dxa"/>
          </w:tcPr>
          <w:p w14:paraId="1CE30826" w14:textId="77777777" w:rsidR="003C23D3" w:rsidRPr="008B4D52" w:rsidRDefault="003C23D3" w:rsidP="008B4D52">
            <w:pPr>
              <w:pStyle w:val="Normal-TableText"/>
            </w:pPr>
            <w:r w:rsidRPr="008B4D52">
              <w:t>Description</w:t>
            </w:r>
          </w:p>
        </w:tc>
      </w:tr>
      <w:tr w:rsidR="003C23D3" w:rsidRPr="008B4D52" w14:paraId="32B5647B" w14:textId="77777777" w:rsidTr="00182BC2">
        <w:tc>
          <w:tcPr>
            <w:tcW w:w="3685" w:type="dxa"/>
          </w:tcPr>
          <w:p w14:paraId="6EED94D3" w14:textId="77777777" w:rsidR="003C23D3" w:rsidRPr="008B4D52" w:rsidRDefault="003C23D3" w:rsidP="008B4D52">
            <w:pPr>
              <w:pStyle w:val="Normal-TableText"/>
            </w:pPr>
            <w:r w:rsidRPr="008B4D52">
              <w:t>Has a threat assessment been undertaken to collate and categorise authentication and related security threats?</w:t>
            </w:r>
          </w:p>
        </w:tc>
        <w:tc>
          <w:tcPr>
            <w:tcW w:w="850" w:type="dxa"/>
          </w:tcPr>
          <w:p w14:paraId="2B736268" w14:textId="77777777" w:rsidR="003C23D3" w:rsidRPr="008B4D52" w:rsidRDefault="003C23D3" w:rsidP="008B4D52">
            <w:pPr>
              <w:pStyle w:val="Normal-TableText"/>
            </w:pPr>
          </w:p>
        </w:tc>
        <w:tc>
          <w:tcPr>
            <w:tcW w:w="850" w:type="dxa"/>
          </w:tcPr>
          <w:p w14:paraId="0492FE16" w14:textId="77777777" w:rsidR="003C23D3" w:rsidRPr="008B4D52" w:rsidRDefault="003C23D3" w:rsidP="008B4D52">
            <w:pPr>
              <w:pStyle w:val="Normal-TableText"/>
            </w:pPr>
          </w:p>
        </w:tc>
        <w:tc>
          <w:tcPr>
            <w:tcW w:w="850" w:type="dxa"/>
          </w:tcPr>
          <w:p w14:paraId="162A3E5A" w14:textId="77777777" w:rsidR="003C23D3" w:rsidRPr="008B4D52" w:rsidRDefault="003C23D3" w:rsidP="008B4D52">
            <w:pPr>
              <w:pStyle w:val="Normal-TableText"/>
            </w:pPr>
          </w:p>
        </w:tc>
        <w:tc>
          <w:tcPr>
            <w:tcW w:w="2891" w:type="dxa"/>
          </w:tcPr>
          <w:p w14:paraId="6DA6CA8D" w14:textId="77777777" w:rsidR="003C23D3" w:rsidRPr="008B4D52" w:rsidRDefault="003C23D3" w:rsidP="008B4D52">
            <w:pPr>
              <w:pStyle w:val="Normal-TableText"/>
            </w:pPr>
          </w:p>
        </w:tc>
      </w:tr>
      <w:tr w:rsidR="003C23D3" w:rsidRPr="008B4D52" w14:paraId="3327FE36" w14:textId="77777777" w:rsidTr="00182BC2">
        <w:tc>
          <w:tcPr>
            <w:tcW w:w="3685" w:type="dxa"/>
          </w:tcPr>
          <w:p w14:paraId="73DC93D4" w14:textId="77777777" w:rsidR="003C23D3" w:rsidRPr="008B4D52" w:rsidRDefault="003C23D3" w:rsidP="008B4D52">
            <w:pPr>
              <w:pStyle w:val="Normal-TableText"/>
            </w:pPr>
            <w:r w:rsidRPr="008B4D52">
              <w:t>Have the likelihood and consequences of those threats been detailed?</w:t>
            </w:r>
          </w:p>
        </w:tc>
        <w:tc>
          <w:tcPr>
            <w:tcW w:w="850" w:type="dxa"/>
          </w:tcPr>
          <w:p w14:paraId="7020215A" w14:textId="77777777" w:rsidR="003C23D3" w:rsidRPr="008B4D52" w:rsidRDefault="003C23D3" w:rsidP="008B4D52">
            <w:pPr>
              <w:pStyle w:val="Normal-TableText"/>
            </w:pPr>
          </w:p>
        </w:tc>
        <w:tc>
          <w:tcPr>
            <w:tcW w:w="850" w:type="dxa"/>
          </w:tcPr>
          <w:p w14:paraId="1BAC64EC" w14:textId="77777777" w:rsidR="003C23D3" w:rsidRPr="008B4D52" w:rsidRDefault="003C23D3" w:rsidP="008B4D52">
            <w:pPr>
              <w:pStyle w:val="Normal-TableText"/>
            </w:pPr>
          </w:p>
        </w:tc>
        <w:tc>
          <w:tcPr>
            <w:tcW w:w="850" w:type="dxa"/>
          </w:tcPr>
          <w:p w14:paraId="3FA86283" w14:textId="77777777" w:rsidR="003C23D3" w:rsidRPr="008B4D52" w:rsidRDefault="003C23D3" w:rsidP="008B4D52">
            <w:pPr>
              <w:pStyle w:val="Normal-TableText"/>
            </w:pPr>
          </w:p>
        </w:tc>
        <w:tc>
          <w:tcPr>
            <w:tcW w:w="2891" w:type="dxa"/>
          </w:tcPr>
          <w:p w14:paraId="39D81EF2" w14:textId="77777777" w:rsidR="003C23D3" w:rsidRPr="008B4D52" w:rsidRDefault="003C23D3" w:rsidP="008B4D52">
            <w:pPr>
              <w:pStyle w:val="Normal-TableText"/>
            </w:pPr>
          </w:p>
        </w:tc>
      </w:tr>
      <w:tr w:rsidR="003C23D3" w:rsidRPr="008B4D52" w14:paraId="590DAAAA" w14:textId="77777777" w:rsidTr="00182BC2">
        <w:tc>
          <w:tcPr>
            <w:tcW w:w="3685" w:type="dxa"/>
          </w:tcPr>
          <w:p w14:paraId="20501E5C" w14:textId="77777777" w:rsidR="003C23D3" w:rsidRPr="008B4D52" w:rsidRDefault="003C23D3" w:rsidP="008B4D52">
            <w:pPr>
              <w:pStyle w:val="Normal-TableText"/>
            </w:pPr>
            <w:r w:rsidRPr="008B4D52">
              <w:t>Have the current risk treatments been identified, and thus residual risk been detailed?</w:t>
            </w:r>
          </w:p>
        </w:tc>
        <w:tc>
          <w:tcPr>
            <w:tcW w:w="850" w:type="dxa"/>
          </w:tcPr>
          <w:p w14:paraId="3CA96080" w14:textId="77777777" w:rsidR="003C23D3" w:rsidRPr="008B4D52" w:rsidRDefault="003C23D3" w:rsidP="008B4D52">
            <w:pPr>
              <w:pStyle w:val="Normal-TableText"/>
            </w:pPr>
          </w:p>
        </w:tc>
        <w:tc>
          <w:tcPr>
            <w:tcW w:w="850" w:type="dxa"/>
          </w:tcPr>
          <w:p w14:paraId="48E7E75D" w14:textId="77777777" w:rsidR="003C23D3" w:rsidRPr="008B4D52" w:rsidRDefault="003C23D3" w:rsidP="008B4D52">
            <w:pPr>
              <w:pStyle w:val="Normal-TableText"/>
            </w:pPr>
          </w:p>
        </w:tc>
        <w:tc>
          <w:tcPr>
            <w:tcW w:w="850" w:type="dxa"/>
          </w:tcPr>
          <w:p w14:paraId="03A3C4F6" w14:textId="77777777" w:rsidR="003C23D3" w:rsidRPr="008B4D52" w:rsidRDefault="003C23D3" w:rsidP="008B4D52">
            <w:pPr>
              <w:pStyle w:val="Normal-TableText"/>
            </w:pPr>
          </w:p>
        </w:tc>
        <w:tc>
          <w:tcPr>
            <w:tcW w:w="2891" w:type="dxa"/>
          </w:tcPr>
          <w:p w14:paraId="3CC7D39B" w14:textId="77777777" w:rsidR="003C23D3" w:rsidRPr="008B4D52" w:rsidRDefault="003C23D3" w:rsidP="008B4D52">
            <w:pPr>
              <w:pStyle w:val="Normal-TableText"/>
            </w:pPr>
          </w:p>
        </w:tc>
      </w:tr>
      <w:tr w:rsidR="003C23D3" w:rsidRPr="008B4D52" w14:paraId="34B4D575" w14:textId="77777777" w:rsidTr="00182BC2">
        <w:tc>
          <w:tcPr>
            <w:tcW w:w="3685" w:type="dxa"/>
          </w:tcPr>
          <w:p w14:paraId="7C590EED" w14:textId="77777777" w:rsidR="003C23D3" w:rsidRPr="008B4D52" w:rsidRDefault="003C23D3" w:rsidP="008B4D52">
            <w:pPr>
              <w:pStyle w:val="Normal-TableText"/>
            </w:pPr>
            <w:r w:rsidRPr="008B4D52">
              <w:t>Has the risk assessment and management plan been communicated to stakeholders?</w:t>
            </w:r>
          </w:p>
        </w:tc>
        <w:tc>
          <w:tcPr>
            <w:tcW w:w="850" w:type="dxa"/>
          </w:tcPr>
          <w:p w14:paraId="7F9E8BC3" w14:textId="77777777" w:rsidR="003C23D3" w:rsidRPr="008B4D52" w:rsidRDefault="003C23D3" w:rsidP="008B4D52">
            <w:pPr>
              <w:pStyle w:val="Normal-TableText"/>
            </w:pPr>
          </w:p>
        </w:tc>
        <w:tc>
          <w:tcPr>
            <w:tcW w:w="850" w:type="dxa"/>
          </w:tcPr>
          <w:p w14:paraId="0064A6D0" w14:textId="77777777" w:rsidR="003C23D3" w:rsidRPr="008B4D52" w:rsidRDefault="003C23D3" w:rsidP="008B4D52">
            <w:pPr>
              <w:pStyle w:val="Normal-TableText"/>
            </w:pPr>
          </w:p>
        </w:tc>
        <w:tc>
          <w:tcPr>
            <w:tcW w:w="850" w:type="dxa"/>
          </w:tcPr>
          <w:p w14:paraId="30602D7D" w14:textId="77777777" w:rsidR="003C23D3" w:rsidRPr="008B4D52" w:rsidRDefault="003C23D3" w:rsidP="008B4D52">
            <w:pPr>
              <w:pStyle w:val="Normal-TableText"/>
            </w:pPr>
          </w:p>
        </w:tc>
        <w:tc>
          <w:tcPr>
            <w:tcW w:w="2891" w:type="dxa"/>
          </w:tcPr>
          <w:p w14:paraId="74BDE987" w14:textId="77777777" w:rsidR="003C23D3" w:rsidRPr="008B4D52" w:rsidRDefault="003C23D3" w:rsidP="008B4D52">
            <w:pPr>
              <w:pStyle w:val="Normal-TableText"/>
            </w:pPr>
          </w:p>
        </w:tc>
      </w:tr>
      <w:tr w:rsidR="003C23D3" w:rsidRPr="008B4D52" w14:paraId="09254B11" w14:textId="77777777" w:rsidTr="00182BC2">
        <w:tc>
          <w:tcPr>
            <w:tcW w:w="3685" w:type="dxa"/>
          </w:tcPr>
          <w:p w14:paraId="186DB542" w14:textId="77777777" w:rsidR="003C23D3" w:rsidRPr="008B4D52" w:rsidRDefault="003C23D3" w:rsidP="008B4D52">
            <w:pPr>
              <w:pStyle w:val="Normal-TableText"/>
            </w:pPr>
            <w:r w:rsidRPr="008B4D52">
              <w:t>Has the risk assessment and management plan been reviewed by risk and authentication specialists?</w:t>
            </w:r>
          </w:p>
        </w:tc>
        <w:tc>
          <w:tcPr>
            <w:tcW w:w="850" w:type="dxa"/>
          </w:tcPr>
          <w:p w14:paraId="43CF70F4" w14:textId="77777777" w:rsidR="003C23D3" w:rsidRPr="008B4D52" w:rsidRDefault="003C23D3" w:rsidP="008B4D52">
            <w:pPr>
              <w:pStyle w:val="Normal-TableText"/>
            </w:pPr>
          </w:p>
        </w:tc>
        <w:tc>
          <w:tcPr>
            <w:tcW w:w="850" w:type="dxa"/>
          </w:tcPr>
          <w:p w14:paraId="082D2187" w14:textId="77777777" w:rsidR="003C23D3" w:rsidRPr="008B4D52" w:rsidRDefault="003C23D3" w:rsidP="008B4D52">
            <w:pPr>
              <w:pStyle w:val="Normal-TableText"/>
            </w:pPr>
          </w:p>
        </w:tc>
        <w:tc>
          <w:tcPr>
            <w:tcW w:w="850" w:type="dxa"/>
          </w:tcPr>
          <w:p w14:paraId="466BE633" w14:textId="77777777" w:rsidR="003C23D3" w:rsidRPr="008B4D52" w:rsidRDefault="003C23D3" w:rsidP="008B4D52">
            <w:pPr>
              <w:pStyle w:val="Normal-TableText"/>
            </w:pPr>
          </w:p>
        </w:tc>
        <w:tc>
          <w:tcPr>
            <w:tcW w:w="2891" w:type="dxa"/>
          </w:tcPr>
          <w:p w14:paraId="346B082C" w14:textId="77777777" w:rsidR="003C23D3" w:rsidRPr="008B4D52" w:rsidRDefault="003C23D3" w:rsidP="008B4D52">
            <w:pPr>
              <w:pStyle w:val="Normal-TableText"/>
            </w:pPr>
          </w:p>
        </w:tc>
      </w:tr>
      <w:tr w:rsidR="003C23D3" w:rsidRPr="008B4D52" w14:paraId="011B5F81" w14:textId="77777777" w:rsidTr="00182BC2">
        <w:tc>
          <w:tcPr>
            <w:tcW w:w="3685" w:type="dxa"/>
          </w:tcPr>
          <w:p w14:paraId="76BD7ECC" w14:textId="77777777" w:rsidR="003C23D3" w:rsidRPr="008B4D52" w:rsidRDefault="003C23D3" w:rsidP="008B4D52">
            <w:pPr>
              <w:pStyle w:val="Normal-TableText"/>
            </w:pPr>
            <w:r w:rsidRPr="008B4D52">
              <w:t xml:space="preserve">Has the </w:t>
            </w:r>
            <w:r w:rsidR="00EC1868">
              <w:t>e</w:t>
            </w:r>
            <w:r w:rsidR="00EC1868">
              <w:noBreakHyphen/>
            </w:r>
            <w:r w:rsidRPr="008B4D52">
              <w:t>Authentication approach selected process been explicitly based on this risk assessment?</w:t>
            </w:r>
          </w:p>
        </w:tc>
        <w:tc>
          <w:tcPr>
            <w:tcW w:w="850" w:type="dxa"/>
          </w:tcPr>
          <w:p w14:paraId="5EB65E14" w14:textId="77777777" w:rsidR="003C23D3" w:rsidRPr="008B4D52" w:rsidRDefault="003C23D3" w:rsidP="008B4D52">
            <w:pPr>
              <w:pStyle w:val="Normal-TableText"/>
            </w:pPr>
          </w:p>
        </w:tc>
        <w:tc>
          <w:tcPr>
            <w:tcW w:w="850" w:type="dxa"/>
          </w:tcPr>
          <w:p w14:paraId="15441CC7" w14:textId="77777777" w:rsidR="003C23D3" w:rsidRPr="008B4D52" w:rsidRDefault="003C23D3" w:rsidP="008B4D52">
            <w:pPr>
              <w:pStyle w:val="Normal-TableText"/>
            </w:pPr>
          </w:p>
        </w:tc>
        <w:tc>
          <w:tcPr>
            <w:tcW w:w="850" w:type="dxa"/>
          </w:tcPr>
          <w:p w14:paraId="7110CD44" w14:textId="77777777" w:rsidR="003C23D3" w:rsidRPr="008B4D52" w:rsidRDefault="003C23D3" w:rsidP="008B4D52">
            <w:pPr>
              <w:pStyle w:val="Normal-TableText"/>
            </w:pPr>
          </w:p>
        </w:tc>
        <w:tc>
          <w:tcPr>
            <w:tcW w:w="2891" w:type="dxa"/>
          </w:tcPr>
          <w:p w14:paraId="2C9F94C7" w14:textId="77777777" w:rsidR="003C23D3" w:rsidRPr="008B4D52" w:rsidRDefault="003C23D3" w:rsidP="008B4D52">
            <w:pPr>
              <w:pStyle w:val="Normal-TableText"/>
            </w:pPr>
          </w:p>
        </w:tc>
      </w:tr>
    </w:tbl>
    <w:p w14:paraId="122B76BD" w14:textId="77777777" w:rsidR="00740864" w:rsidRDefault="00740864" w:rsidP="00182BC2">
      <w:pPr>
        <w:pStyle w:val="Heading2"/>
        <w:rPr>
          <w:rFonts w:cs="Arial"/>
          <w:szCs w:val="20"/>
        </w:rPr>
      </w:pPr>
      <w:bookmarkStart w:id="4" w:name="_Toc430688969"/>
      <w:r w:rsidRPr="00944614">
        <w:t>Principle 3. Consistency and interoperability</w:t>
      </w:r>
      <w:bookmarkEnd w:id="4"/>
    </w:p>
    <w:p w14:paraId="2876DDD8" w14:textId="77777777" w:rsidR="00740864" w:rsidRPr="00944614" w:rsidRDefault="00740864" w:rsidP="00182BC2">
      <w:pPr>
        <w:pStyle w:val="BoxText"/>
        <w:rPr>
          <w:szCs w:val="20"/>
        </w:rPr>
      </w:pPr>
      <w:r w:rsidRPr="00944614">
        <w:t xml:space="preserve">Government agencies will apply a consistent approach to selecting </w:t>
      </w:r>
      <w:r w:rsidR="00EC1868">
        <w:t>e</w:t>
      </w:r>
      <w:r w:rsidR="00EC1868">
        <w:noBreakHyphen/>
      </w:r>
      <w:r w:rsidRPr="00944614">
        <w:t xml:space="preserve">Authentication mechanisms, so individuals and businesses can expect similar </w:t>
      </w:r>
      <w:r w:rsidR="00EC1868">
        <w:t>e</w:t>
      </w:r>
      <w:r w:rsidR="00EC1868">
        <w:noBreakHyphen/>
      </w:r>
      <w:r w:rsidRPr="00944614">
        <w:t>Authentication processes for transactions with similar assurance levels offered by different government agencies.</w:t>
      </w:r>
      <w:r w:rsidR="003D5E41">
        <w:t xml:space="preserve"> </w:t>
      </w:r>
      <w:r w:rsidRPr="00944614">
        <w:t xml:space="preserve">Agencies should also deploy </w:t>
      </w:r>
      <w:r w:rsidR="00EC1868">
        <w:t>e</w:t>
      </w:r>
      <w:r w:rsidR="00EC1868">
        <w:noBreakHyphen/>
      </w:r>
      <w:r w:rsidRPr="00944614">
        <w:t>Authentication mechanisms that are consistent with the Australian Government Technical Interoperability Framework.</w:t>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3C23D3" w:rsidRPr="00944614" w14:paraId="6E6F4921"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3685" w:type="dxa"/>
          </w:tcPr>
          <w:p w14:paraId="73297AC0" w14:textId="77777777" w:rsidR="003C23D3" w:rsidRPr="00944614" w:rsidRDefault="003C23D3" w:rsidP="00182BC2">
            <w:pPr>
              <w:pStyle w:val="Normal-TableText"/>
            </w:pPr>
            <w:r w:rsidRPr="00944614">
              <w:t>Question</w:t>
            </w:r>
          </w:p>
        </w:tc>
        <w:tc>
          <w:tcPr>
            <w:tcW w:w="850" w:type="dxa"/>
          </w:tcPr>
          <w:p w14:paraId="195700B1" w14:textId="77777777" w:rsidR="003C23D3" w:rsidRPr="00944614" w:rsidRDefault="003C23D3" w:rsidP="00182BC2">
            <w:pPr>
              <w:pStyle w:val="Normal-TableText"/>
            </w:pPr>
            <w:r w:rsidRPr="00944614">
              <w:t>Yes</w:t>
            </w:r>
          </w:p>
        </w:tc>
        <w:tc>
          <w:tcPr>
            <w:tcW w:w="850" w:type="dxa"/>
          </w:tcPr>
          <w:p w14:paraId="39C23595" w14:textId="77777777" w:rsidR="003C23D3" w:rsidRPr="00944614" w:rsidRDefault="003C23D3" w:rsidP="00182BC2">
            <w:pPr>
              <w:pStyle w:val="Normal-TableText"/>
            </w:pPr>
            <w:r w:rsidRPr="00944614">
              <w:t>No</w:t>
            </w:r>
          </w:p>
        </w:tc>
        <w:tc>
          <w:tcPr>
            <w:tcW w:w="850" w:type="dxa"/>
          </w:tcPr>
          <w:p w14:paraId="6A8E6034" w14:textId="77777777" w:rsidR="003C23D3" w:rsidRPr="00944614" w:rsidRDefault="003C23D3" w:rsidP="00182BC2">
            <w:pPr>
              <w:pStyle w:val="Normal-TableText"/>
            </w:pPr>
            <w:r w:rsidRPr="00944614">
              <w:t>N/a</w:t>
            </w:r>
          </w:p>
        </w:tc>
        <w:tc>
          <w:tcPr>
            <w:tcW w:w="2891" w:type="dxa"/>
          </w:tcPr>
          <w:p w14:paraId="730DAB3D" w14:textId="77777777" w:rsidR="003C23D3" w:rsidRPr="00944614" w:rsidRDefault="003C23D3" w:rsidP="00182BC2">
            <w:pPr>
              <w:pStyle w:val="Normal-TableText"/>
            </w:pPr>
            <w:r w:rsidRPr="00944614">
              <w:t>Description</w:t>
            </w:r>
          </w:p>
        </w:tc>
      </w:tr>
      <w:tr w:rsidR="003C23D3" w:rsidRPr="00944614" w14:paraId="5F28A35F" w14:textId="77777777" w:rsidTr="00182BC2">
        <w:tc>
          <w:tcPr>
            <w:tcW w:w="3685" w:type="dxa"/>
          </w:tcPr>
          <w:p w14:paraId="3E556E80" w14:textId="77777777" w:rsidR="003C23D3" w:rsidRPr="00944614" w:rsidRDefault="003C23D3" w:rsidP="00182BC2">
            <w:pPr>
              <w:pStyle w:val="Normal-TableText"/>
            </w:pPr>
            <w:r w:rsidRPr="00944614">
              <w:t xml:space="preserve">Has the selection process considered existing registration instances and </w:t>
            </w:r>
            <w:r w:rsidR="00EC1868">
              <w:t>e</w:t>
            </w:r>
            <w:r w:rsidR="00EC1868">
              <w:noBreakHyphen/>
            </w:r>
            <w:r w:rsidRPr="00944614">
              <w:t>Authentication mechanisms currently in use within the target user group/s?</w:t>
            </w:r>
          </w:p>
        </w:tc>
        <w:tc>
          <w:tcPr>
            <w:tcW w:w="850" w:type="dxa"/>
          </w:tcPr>
          <w:p w14:paraId="6E7CF38C" w14:textId="77777777" w:rsidR="003C23D3" w:rsidRPr="00944614" w:rsidRDefault="003C23D3" w:rsidP="00182BC2">
            <w:pPr>
              <w:pStyle w:val="Normal-TableText"/>
            </w:pPr>
          </w:p>
        </w:tc>
        <w:tc>
          <w:tcPr>
            <w:tcW w:w="850" w:type="dxa"/>
          </w:tcPr>
          <w:p w14:paraId="4A9833E6" w14:textId="77777777" w:rsidR="003C23D3" w:rsidRPr="00944614" w:rsidRDefault="003C23D3" w:rsidP="00182BC2">
            <w:pPr>
              <w:pStyle w:val="Normal-TableText"/>
            </w:pPr>
          </w:p>
        </w:tc>
        <w:tc>
          <w:tcPr>
            <w:tcW w:w="850" w:type="dxa"/>
          </w:tcPr>
          <w:p w14:paraId="4C0BEA14" w14:textId="77777777" w:rsidR="003C23D3" w:rsidRPr="00944614" w:rsidRDefault="003C23D3" w:rsidP="00182BC2">
            <w:pPr>
              <w:pStyle w:val="Normal-TableText"/>
            </w:pPr>
          </w:p>
        </w:tc>
        <w:tc>
          <w:tcPr>
            <w:tcW w:w="2891" w:type="dxa"/>
          </w:tcPr>
          <w:p w14:paraId="001FCDD9" w14:textId="77777777" w:rsidR="003C23D3" w:rsidRPr="00944614" w:rsidRDefault="003C23D3" w:rsidP="00182BC2">
            <w:pPr>
              <w:pStyle w:val="Normal-TableText"/>
            </w:pPr>
          </w:p>
        </w:tc>
      </w:tr>
      <w:tr w:rsidR="003C23D3" w:rsidRPr="00944614" w14:paraId="247852F4" w14:textId="77777777" w:rsidTr="00182BC2">
        <w:tc>
          <w:tcPr>
            <w:tcW w:w="3685" w:type="dxa"/>
          </w:tcPr>
          <w:p w14:paraId="35104D6E" w14:textId="77777777" w:rsidR="003C23D3" w:rsidRPr="00944614" w:rsidRDefault="003C23D3" w:rsidP="00182BC2">
            <w:pPr>
              <w:pStyle w:val="Normal-TableText"/>
            </w:pPr>
            <w:r w:rsidRPr="00944614">
              <w:lastRenderedPageBreak/>
              <w:t>Has the selection process considered the varying implementation models as outlined in BPG Volume 3?</w:t>
            </w:r>
          </w:p>
        </w:tc>
        <w:tc>
          <w:tcPr>
            <w:tcW w:w="850" w:type="dxa"/>
          </w:tcPr>
          <w:p w14:paraId="4D7735A0" w14:textId="77777777" w:rsidR="003C23D3" w:rsidRPr="00944614" w:rsidRDefault="003C23D3" w:rsidP="00182BC2">
            <w:pPr>
              <w:pStyle w:val="Normal-TableText"/>
            </w:pPr>
          </w:p>
        </w:tc>
        <w:tc>
          <w:tcPr>
            <w:tcW w:w="850" w:type="dxa"/>
          </w:tcPr>
          <w:p w14:paraId="71510B98" w14:textId="77777777" w:rsidR="003C23D3" w:rsidRPr="00944614" w:rsidRDefault="003C23D3" w:rsidP="00182BC2">
            <w:pPr>
              <w:pStyle w:val="Normal-TableText"/>
            </w:pPr>
          </w:p>
        </w:tc>
        <w:tc>
          <w:tcPr>
            <w:tcW w:w="850" w:type="dxa"/>
          </w:tcPr>
          <w:p w14:paraId="4D36C991" w14:textId="77777777" w:rsidR="003C23D3" w:rsidRPr="00944614" w:rsidRDefault="003C23D3" w:rsidP="00182BC2">
            <w:pPr>
              <w:pStyle w:val="Normal-TableText"/>
            </w:pPr>
          </w:p>
        </w:tc>
        <w:tc>
          <w:tcPr>
            <w:tcW w:w="2891" w:type="dxa"/>
          </w:tcPr>
          <w:p w14:paraId="49DFA98D" w14:textId="77777777" w:rsidR="003C23D3" w:rsidRPr="00944614" w:rsidRDefault="003C23D3" w:rsidP="00182BC2">
            <w:pPr>
              <w:pStyle w:val="Normal-TableText"/>
            </w:pPr>
          </w:p>
        </w:tc>
      </w:tr>
      <w:tr w:rsidR="003C23D3" w:rsidRPr="00944614" w14:paraId="7D0878AA" w14:textId="77777777" w:rsidTr="00182BC2">
        <w:tc>
          <w:tcPr>
            <w:tcW w:w="3685" w:type="dxa"/>
          </w:tcPr>
          <w:p w14:paraId="37130E1E" w14:textId="77777777" w:rsidR="003C23D3" w:rsidRPr="00944614" w:rsidRDefault="003C23D3" w:rsidP="00182BC2">
            <w:pPr>
              <w:pStyle w:val="Normal-TableText"/>
            </w:pPr>
            <w:r w:rsidRPr="00944614">
              <w:t xml:space="preserve">Where existing registration and </w:t>
            </w:r>
            <w:r w:rsidR="00EC1868">
              <w:t>e</w:t>
            </w:r>
            <w:r w:rsidR="00EC1868">
              <w:noBreakHyphen/>
            </w:r>
            <w:r w:rsidRPr="00944614">
              <w:t>Authentication mechanisms are currently in use with the target user group/s by your agency or other agencies, are you leveraging those mechanisms?</w:t>
            </w:r>
          </w:p>
        </w:tc>
        <w:tc>
          <w:tcPr>
            <w:tcW w:w="850" w:type="dxa"/>
          </w:tcPr>
          <w:p w14:paraId="71116691" w14:textId="77777777" w:rsidR="003C23D3" w:rsidRPr="00944614" w:rsidRDefault="003C23D3" w:rsidP="00182BC2">
            <w:pPr>
              <w:pStyle w:val="Normal-TableText"/>
            </w:pPr>
          </w:p>
        </w:tc>
        <w:tc>
          <w:tcPr>
            <w:tcW w:w="850" w:type="dxa"/>
          </w:tcPr>
          <w:p w14:paraId="4398C86E" w14:textId="77777777" w:rsidR="003C23D3" w:rsidRPr="00944614" w:rsidRDefault="003C23D3" w:rsidP="00182BC2">
            <w:pPr>
              <w:pStyle w:val="Normal-TableText"/>
            </w:pPr>
          </w:p>
        </w:tc>
        <w:tc>
          <w:tcPr>
            <w:tcW w:w="850" w:type="dxa"/>
          </w:tcPr>
          <w:p w14:paraId="574DF243" w14:textId="77777777" w:rsidR="003C23D3" w:rsidRPr="00944614" w:rsidRDefault="003C23D3" w:rsidP="00182BC2">
            <w:pPr>
              <w:pStyle w:val="Normal-TableText"/>
            </w:pPr>
          </w:p>
        </w:tc>
        <w:tc>
          <w:tcPr>
            <w:tcW w:w="2891" w:type="dxa"/>
          </w:tcPr>
          <w:p w14:paraId="6453C70F" w14:textId="77777777" w:rsidR="003C23D3" w:rsidRPr="00944614" w:rsidRDefault="003C23D3" w:rsidP="00182BC2">
            <w:pPr>
              <w:pStyle w:val="Normal-TableText"/>
            </w:pPr>
          </w:p>
        </w:tc>
      </w:tr>
      <w:tr w:rsidR="003C23D3" w:rsidRPr="00944614" w14:paraId="18E3AC19" w14:textId="77777777" w:rsidTr="00182BC2">
        <w:tc>
          <w:tcPr>
            <w:tcW w:w="3685" w:type="dxa"/>
          </w:tcPr>
          <w:p w14:paraId="490A1961" w14:textId="77777777" w:rsidR="003C23D3" w:rsidRPr="00944614" w:rsidRDefault="003C23D3" w:rsidP="00182BC2">
            <w:pPr>
              <w:pStyle w:val="Normal-TableText"/>
            </w:pPr>
            <w:r w:rsidRPr="00944614">
              <w:t>Is the implementation model consistent with the Australian Government Technical Interoperability Framework?</w:t>
            </w:r>
          </w:p>
        </w:tc>
        <w:tc>
          <w:tcPr>
            <w:tcW w:w="850" w:type="dxa"/>
          </w:tcPr>
          <w:p w14:paraId="237C6F63" w14:textId="77777777" w:rsidR="003C23D3" w:rsidRPr="00944614" w:rsidRDefault="003C23D3" w:rsidP="00182BC2">
            <w:pPr>
              <w:pStyle w:val="Normal-TableText"/>
            </w:pPr>
          </w:p>
        </w:tc>
        <w:tc>
          <w:tcPr>
            <w:tcW w:w="850" w:type="dxa"/>
          </w:tcPr>
          <w:p w14:paraId="77C9F7F0" w14:textId="77777777" w:rsidR="003C23D3" w:rsidRPr="00944614" w:rsidRDefault="003C23D3" w:rsidP="00182BC2">
            <w:pPr>
              <w:pStyle w:val="Normal-TableText"/>
            </w:pPr>
          </w:p>
        </w:tc>
        <w:tc>
          <w:tcPr>
            <w:tcW w:w="850" w:type="dxa"/>
          </w:tcPr>
          <w:p w14:paraId="1A399D43" w14:textId="77777777" w:rsidR="003C23D3" w:rsidRPr="00944614" w:rsidRDefault="003C23D3" w:rsidP="00182BC2">
            <w:pPr>
              <w:pStyle w:val="Normal-TableText"/>
            </w:pPr>
          </w:p>
        </w:tc>
        <w:tc>
          <w:tcPr>
            <w:tcW w:w="2891" w:type="dxa"/>
          </w:tcPr>
          <w:p w14:paraId="2F52DC8C" w14:textId="77777777" w:rsidR="003C23D3" w:rsidRPr="00944614" w:rsidRDefault="003C23D3" w:rsidP="00182BC2">
            <w:pPr>
              <w:pStyle w:val="Normal-TableText"/>
            </w:pPr>
          </w:p>
        </w:tc>
      </w:tr>
      <w:tr w:rsidR="003C23D3" w:rsidRPr="00944614" w14:paraId="36F53F66" w14:textId="77777777" w:rsidTr="00182BC2">
        <w:tc>
          <w:tcPr>
            <w:tcW w:w="3685" w:type="dxa"/>
          </w:tcPr>
          <w:p w14:paraId="714DE843" w14:textId="77777777" w:rsidR="003C23D3" w:rsidRPr="00944614" w:rsidRDefault="003C23D3" w:rsidP="00182BC2">
            <w:pPr>
              <w:pStyle w:val="Normal-TableText"/>
            </w:pPr>
            <w:r w:rsidRPr="00944614">
              <w:t>Does the approach and implementation model comply with the relevant whol</w:t>
            </w:r>
            <w:r w:rsidR="00EC1868">
              <w:t>e</w:t>
            </w:r>
            <w:r w:rsidR="00EC1868">
              <w:noBreakHyphen/>
            </w:r>
            <w:r w:rsidRPr="00944614">
              <w:t>of-government agreed policies and standards (including those shown in NeAF Appendices A and B)?</w:t>
            </w:r>
          </w:p>
        </w:tc>
        <w:tc>
          <w:tcPr>
            <w:tcW w:w="850" w:type="dxa"/>
          </w:tcPr>
          <w:p w14:paraId="54D4407C" w14:textId="77777777" w:rsidR="003C23D3" w:rsidRPr="00944614" w:rsidRDefault="003C23D3" w:rsidP="00182BC2">
            <w:pPr>
              <w:pStyle w:val="Normal-TableText"/>
            </w:pPr>
          </w:p>
        </w:tc>
        <w:tc>
          <w:tcPr>
            <w:tcW w:w="850" w:type="dxa"/>
          </w:tcPr>
          <w:p w14:paraId="6DBAAF7C" w14:textId="77777777" w:rsidR="003C23D3" w:rsidRPr="00944614" w:rsidRDefault="003C23D3" w:rsidP="00182BC2">
            <w:pPr>
              <w:pStyle w:val="Normal-TableText"/>
            </w:pPr>
          </w:p>
        </w:tc>
        <w:tc>
          <w:tcPr>
            <w:tcW w:w="850" w:type="dxa"/>
          </w:tcPr>
          <w:p w14:paraId="2DEB0B1B" w14:textId="77777777" w:rsidR="003C23D3" w:rsidRPr="00944614" w:rsidRDefault="003C23D3" w:rsidP="00182BC2">
            <w:pPr>
              <w:pStyle w:val="Normal-TableText"/>
            </w:pPr>
          </w:p>
        </w:tc>
        <w:tc>
          <w:tcPr>
            <w:tcW w:w="2891" w:type="dxa"/>
          </w:tcPr>
          <w:p w14:paraId="2D15C362" w14:textId="77777777" w:rsidR="003C23D3" w:rsidRPr="00944614" w:rsidRDefault="003C23D3" w:rsidP="00182BC2">
            <w:pPr>
              <w:pStyle w:val="Normal-TableText"/>
            </w:pPr>
          </w:p>
        </w:tc>
      </w:tr>
      <w:tr w:rsidR="003C23D3" w:rsidRPr="00944614" w14:paraId="081B3F2B" w14:textId="77777777" w:rsidTr="00182BC2">
        <w:tc>
          <w:tcPr>
            <w:tcW w:w="3685" w:type="dxa"/>
          </w:tcPr>
          <w:p w14:paraId="798DF9C1" w14:textId="77777777" w:rsidR="003C23D3" w:rsidRPr="00944614" w:rsidRDefault="003C23D3" w:rsidP="00182BC2">
            <w:pPr>
              <w:pStyle w:val="Normal-TableText"/>
            </w:pPr>
            <w:r w:rsidRPr="00944614">
              <w:t>Has the agency provided details of its ‘solution’ to other relevant agencies to enable potential r</w:t>
            </w:r>
            <w:r w:rsidR="00EC1868">
              <w:t>e</w:t>
            </w:r>
            <w:r w:rsidR="00EC1868">
              <w:noBreakHyphen/>
            </w:r>
            <w:r w:rsidRPr="00944614">
              <w:t>use by those agencies?</w:t>
            </w:r>
          </w:p>
        </w:tc>
        <w:tc>
          <w:tcPr>
            <w:tcW w:w="850" w:type="dxa"/>
          </w:tcPr>
          <w:p w14:paraId="56B348D0" w14:textId="77777777" w:rsidR="003C23D3" w:rsidRPr="00944614" w:rsidRDefault="003C23D3" w:rsidP="00182BC2">
            <w:pPr>
              <w:pStyle w:val="Normal-TableText"/>
            </w:pPr>
          </w:p>
        </w:tc>
        <w:tc>
          <w:tcPr>
            <w:tcW w:w="850" w:type="dxa"/>
          </w:tcPr>
          <w:p w14:paraId="36FD3C63" w14:textId="77777777" w:rsidR="003C23D3" w:rsidRPr="00944614" w:rsidRDefault="003C23D3" w:rsidP="00182BC2">
            <w:pPr>
              <w:pStyle w:val="Normal-TableText"/>
            </w:pPr>
          </w:p>
        </w:tc>
        <w:tc>
          <w:tcPr>
            <w:tcW w:w="850" w:type="dxa"/>
          </w:tcPr>
          <w:p w14:paraId="2C02803A" w14:textId="77777777" w:rsidR="003C23D3" w:rsidRPr="00944614" w:rsidRDefault="003C23D3" w:rsidP="00182BC2">
            <w:pPr>
              <w:pStyle w:val="Normal-TableText"/>
            </w:pPr>
          </w:p>
        </w:tc>
        <w:tc>
          <w:tcPr>
            <w:tcW w:w="2891" w:type="dxa"/>
          </w:tcPr>
          <w:p w14:paraId="76FDF7E0" w14:textId="77777777" w:rsidR="003C23D3" w:rsidRPr="00944614" w:rsidRDefault="003C23D3" w:rsidP="00182BC2">
            <w:pPr>
              <w:pStyle w:val="Normal-TableText"/>
            </w:pPr>
          </w:p>
        </w:tc>
      </w:tr>
    </w:tbl>
    <w:p w14:paraId="18531297" w14:textId="77777777" w:rsidR="00740864" w:rsidRDefault="008B4D52" w:rsidP="00182BC2">
      <w:pPr>
        <w:pStyle w:val="Heading2"/>
        <w:rPr>
          <w:rFonts w:cs="Arial"/>
          <w:szCs w:val="20"/>
        </w:rPr>
      </w:pPr>
      <w:bookmarkStart w:id="5" w:name="_Toc430688970"/>
      <w:r w:rsidRPr="00944614">
        <w:t>Principle 4. Responsiveness and accountability</w:t>
      </w:r>
      <w:bookmarkEnd w:id="5"/>
    </w:p>
    <w:p w14:paraId="45FCE6A6" w14:textId="77777777" w:rsidR="00740864" w:rsidRPr="00944614" w:rsidRDefault="008B4D52" w:rsidP="00182BC2">
      <w:pPr>
        <w:pStyle w:val="BoxText"/>
        <w:rPr>
          <w:szCs w:val="20"/>
        </w:rPr>
      </w:pPr>
      <w:r w:rsidRPr="00944614">
        <w:t>Agencies will be responsive to individuals’ and business’ needs and provide guidance on use of their electronic services and provide dispute handling processes.</w:t>
      </w:r>
      <w:r w:rsidR="003D5E41">
        <w:t xml:space="preserve"> </w:t>
      </w:r>
      <w:r w:rsidRPr="00944614">
        <w:t xml:space="preserve">Agencies will be accountable for determining and addressing agency-specific issues related to the </w:t>
      </w:r>
      <w:r w:rsidR="00EC1868">
        <w:t>e</w:t>
      </w:r>
      <w:r w:rsidR="00EC1868">
        <w:noBreakHyphen/>
      </w:r>
      <w:r w:rsidRPr="00944614">
        <w:t>Authentication approach adopted (e.g. liability).</w:t>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3C23D3" w:rsidRPr="00182BC2" w14:paraId="1257DF70"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3685" w:type="dxa"/>
          </w:tcPr>
          <w:p w14:paraId="12294633" w14:textId="77777777" w:rsidR="003C23D3" w:rsidRPr="00182BC2" w:rsidRDefault="003C23D3" w:rsidP="00182BC2">
            <w:pPr>
              <w:pStyle w:val="Normal-TableText"/>
            </w:pPr>
            <w:r w:rsidRPr="00182BC2">
              <w:t>Question</w:t>
            </w:r>
          </w:p>
        </w:tc>
        <w:tc>
          <w:tcPr>
            <w:tcW w:w="850" w:type="dxa"/>
          </w:tcPr>
          <w:p w14:paraId="5476C87A" w14:textId="77777777" w:rsidR="003C23D3" w:rsidRPr="00182BC2" w:rsidRDefault="003C23D3" w:rsidP="00182BC2">
            <w:pPr>
              <w:pStyle w:val="Normal-TableText"/>
            </w:pPr>
            <w:r w:rsidRPr="00182BC2">
              <w:t>Yes</w:t>
            </w:r>
          </w:p>
        </w:tc>
        <w:tc>
          <w:tcPr>
            <w:tcW w:w="850" w:type="dxa"/>
          </w:tcPr>
          <w:p w14:paraId="6BF5C1C4" w14:textId="77777777" w:rsidR="003C23D3" w:rsidRPr="00182BC2" w:rsidRDefault="003C23D3" w:rsidP="00182BC2">
            <w:pPr>
              <w:pStyle w:val="Normal-TableText"/>
            </w:pPr>
            <w:r w:rsidRPr="00182BC2">
              <w:t>No</w:t>
            </w:r>
          </w:p>
        </w:tc>
        <w:tc>
          <w:tcPr>
            <w:tcW w:w="850" w:type="dxa"/>
          </w:tcPr>
          <w:p w14:paraId="4E17670D" w14:textId="77777777" w:rsidR="003C23D3" w:rsidRPr="00182BC2" w:rsidRDefault="003C23D3" w:rsidP="00182BC2">
            <w:pPr>
              <w:pStyle w:val="Normal-TableText"/>
            </w:pPr>
            <w:r w:rsidRPr="00182BC2">
              <w:t>N/a</w:t>
            </w:r>
          </w:p>
        </w:tc>
        <w:tc>
          <w:tcPr>
            <w:tcW w:w="2891" w:type="dxa"/>
          </w:tcPr>
          <w:p w14:paraId="72D93875" w14:textId="77777777" w:rsidR="003C23D3" w:rsidRPr="00182BC2" w:rsidRDefault="003C23D3" w:rsidP="00182BC2">
            <w:pPr>
              <w:pStyle w:val="Normal-TableText"/>
            </w:pPr>
            <w:r w:rsidRPr="00182BC2">
              <w:t>Description</w:t>
            </w:r>
          </w:p>
        </w:tc>
      </w:tr>
      <w:tr w:rsidR="003C23D3" w:rsidRPr="00182BC2" w14:paraId="29B63700" w14:textId="77777777" w:rsidTr="00182BC2">
        <w:tc>
          <w:tcPr>
            <w:tcW w:w="3685" w:type="dxa"/>
          </w:tcPr>
          <w:p w14:paraId="502373C6" w14:textId="77777777" w:rsidR="003C23D3" w:rsidRPr="00182BC2" w:rsidRDefault="003C23D3" w:rsidP="00182BC2">
            <w:pPr>
              <w:pStyle w:val="Normal-TableText"/>
            </w:pPr>
            <w:r w:rsidRPr="00182BC2">
              <w:t>Have user needs been detailed based on consultation with and/or submissions from users or their representatives/advocates, whether during this process, or pr</w:t>
            </w:r>
            <w:r w:rsidR="00EC1868">
              <w:t>e</w:t>
            </w:r>
            <w:r w:rsidR="00EC1868">
              <w:noBreakHyphen/>
            </w:r>
            <w:r w:rsidRPr="00182BC2">
              <w:t>existing?</w:t>
            </w:r>
          </w:p>
        </w:tc>
        <w:tc>
          <w:tcPr>
            <w:tcW w:w="850" w:type="dxa"/>
          </w:tcPr>
          <w:p w14:paraId="7B1D5395" w14:textId="77777777" w:rsidR="003C23D3" w:rsidRPr="00182BC2" w:rsidRDefault="003C23D3" w:rsidP="00182BC2">
            <w:pPr>
              <w:pStyle w:val="Normal-TableText"/>
            </w:pPr>
          </w:p>
        </w:tc>
        <w:tc>
          <w:tcPr>
            <w:tcW w:w="850" w:type="dxa"/>
          </w:tcPr>
          <w:p w14:paraId="2F1C8779" w14:textId="77777777" w:rsidR="003C23D3" w:rsidRPr="00182BC2" w:rsidRDefault="003C23D3" w:rsidP="00182BC2">
            <w:pPr>
              <w:pStyle w:val="Normal-TableText"/>
            </w:pPr>
          </w:p>
        </w:tc>
        <w:tc>
          <w:tcPr>
            <w:tcW w:w="850" w:type="dxa"/>
          </w:tcPr>
          <w:p w14:paraId="7485E8AC" w14:textId="77777777" w:rsidR="003C23D3" w:rsidRPr="00182BC2" w:rsidRDefault="003C23D3" w:rsidP="00182BC2">
            <w:pPr>
              <w:pStyle w:val="Normal-TableText"/>
            </w:pPr>
          </w:p>
        </w:tc>
        <w:tc>
          <w:tcPr>
            <w:tcW w:w="2891" w:type="dxa"/>
          </w:tcPr>
          <w:p w14:paraId="503C05C5" w14:textId="77777777" w:rsidR="003C23D3" w:rsidRPr="00182BC2" w:rsidRDefault="003C23D3" w:rsidP="00182BC2">
            <w:pPr>
              <w:pStyle w:val="Normal-TableText"/>
            </w:pPr>
          </w:p>
        </w:tc>
      </w:tr>
      <w:tr w:rsidR="003C23D3" w:rsidRPr="00182BC2" w14:paraId="1B1C4FFF" w14:textId="77777777" w:rsidTr="00182BC2">
        <w:tc>
          <w:tcPr>
            <w:tcW w:w="3685" w:type="dxa"/>
          </w:tcPr>
          <w:p w14:paraId="4E68CC12" w14:textId="77777777" w:rsidR="003C23D3" w:rsidRPr="00182BC2" w:rsidRDefault="003C23D3" w:rsidP="00182BC2">
            <w:pPr>
              <w:pStyle w:val="Normal-TableText"/>
            </w:pPr>
            <w:r w:rsidRPr="00182BC2">
              <w:t>Have measures or KPI’s been set to measure whether user needs are met?</w:t>
            </w:r>
          </w:p>
        </w:tc>
        <w:tc>
          <w:tcPr>
            <w:tcW w:w="850" w:type="dxa"/>
          </w:tcPr>
          <w:p w14:paraId="2569BCE9" w14:textId="77777777" w:rsidR="003C23D3" w:rsidRPr="00182BC2" w:rsidRDefault="003C23D3" w:rsidP="00182BC2">
            <w:pPr>
              <w:pStyle w:val="Normal-TableText"/>
            </w:pPr>
          </w:p>
        </w:tc>
        <w:tc>
          <w:tcPr>
            <w:tcW w:w="850" w:type="dxa"/>
          </w:tcPr>
          <w:p w14:paraId="6480FF79" w14:textId="77777777" w:rsidR="003C23D3" w:rsidRPr="00182BC2" w:rsidRDefault="003C23D3" w:rsidP="00182BC2">
            <w:pPr>
              <w:pStyle w:val="Normal-TableText"/>
            </w:pPr>
          </w:p>
        </w:tc>
        <w:tc>
          <w:tcPr>
            <w:tcW w:w="850" w:type="dxa"/>
          </w:tcPr>
          <w:p w14:paraId="43D5B413" w14:textId="77777777" w:rsidR="003C23D3" w:rsidRPr="00182BC2" w:rsidRDefault="003C23D3" w:rsidP="00182BC2">
            <w:pPr>
              <w:pStyle w:val="Normal-TableText"/>
            </w:pPr>
          </w:p>
        </w:tc>
        <w:tc>
          <w:tcPr>
            <w:tcW w:w="2891" w:type="dxa"/>
          </w:tcPr>
          <w:p w14:paraId="786A250D" w14:textId="77777777" w:rsidR="003C23D3" w:rsidRPr="00182BC2" w:rsidRDefault="003C23D3" w:rsidP="00182BC2">
            <w:pPr>
              <w:pStyle w:val="Normal-TableText"/>
            </w:pPr>
          </w:p>
        </w:tc>
      </w:tr>
      <w:tr w:rsidR="003C23D3" w:rsidRPr="00182BC2" w14:paraId="0DC0F44A" w14:textId="77777777" w:rsidTr="00182BC2">
        <w:tc>
          <w:tcPr>
            <w:tcW w:w="3685" w:type="dxa"/>
          </w:tcPr>
          <w:p w14:paraId="2835AF3F" w14:textId="77777777" w:rsidR="003C23D3" w:rsidRPr="00182BC2" w:rsidRDefault="003C23D3" w:rsidP="00182BC2">
            <w:pPr>
              <w:pStyle w:val="Normal-TableText"/>
            </w:pPr>
            <w:r w:rsidRPr="00182BC2">
              <w:t>Have monitoring and reporting mechanisms been devised to ensure that the agency is accountable for meeting the business needs?</w:t>
            </w:r>
          </w:p>
        </w:tc>
        <w:tc>
          <w:tcPr>
            <w:tcW w:w="850" w:type="dxa"/>
          </w:tcPr>
          <w:p w14:paraId="2E90D3E9" w14:textId="77777777" w:rsidR="003C23D3" w:rsidRPr="00182BC2" w:rsidRDefault="003C23D3" w:rsidP="00182BC2">
            <w:pPr>
              <w:pStyle w:val="Normal-TableText"/>
            </w:pPr>
          </w:p>
        </w:tc>
        <w:tc>
          <w:tcPr>
            <w:tcW w:w="850" w:type="dxa"/>
          </w:tcPr>
          <w:p w14:paraId="051E6B30" w14:textId="77777777" w:rsidR="003C23D3" w:rsidRPr="00182BC2" w:rsidRDefault="003C23D3" w:rsidP="00182BC2">
            <w:pPr>
              <w:pStyle w:val="Normal-TableText"/>
            </w:pPr>
          </w:p>
        </w:tc>
        <w:tc>
          <w:tcPr>
            <w:tcW w:w="850" w:type="dxa"/>
          </w:tcPr>
          <w:p w14:paraId="7B02C63C" w14:textId="77777777" w:rsidR="003C23D3" w:rsidRPr="00182BC2" w:rsidRDefault="003C23D3" w:rsidP="00182BC2">
            <w:pPr>
              <w:pStyle w:val="Normal-TableText"/>
            </w:pPr>
          </w:p>
        </w:tc>
        <w:tc>
          <w:tcPr>
            <w:tcW w:w="2891" w:type="dxa"/>
          </w:tcPr>
          <w:p w14:paraId="347BD5AC" w14:textId="77777777" w:rsidR="003C23D3" w:rsidRPr="00182BC2" w:rsidRDefault="003C23D3" w:rsidP="00182BC2">
            <w:pPr>
              <w:pStyle w:val="Normal-TableText"/>
            </w:pPr>
          </w:p>
        </w:tc>
      </w:tr>
      <w:tr w:rsidR="003C23D3" w:rsidRPr="00182BC2" w14:paraId="00C3FE7B" w14:textId="77777777" w:rsidTr="00182BC2">
        <w:tc>
          <w:tcPr>
            <w:tcW w:w="3685" w:type="dxa"/>
          </w:tcPr>
          <w:p w14:paraId="3E687554" w14:textId="77777777" w:rsidR="003C23D3" w:rsidRPr="00182BC2" w:rsidRDefault="003C23D3" w:rsidP="00182BC2">
            <w:pPr>
              <w:pStyle w:val="Normal-TableText"/>
            </w:pPr>
            <w:r w:rsidRPr="00182BC2">
              <w:t xml:space="preserve">Have user guides, training and education programs been developed to be implemented with the </w:t>
            </w:r>
            <w:r w:rsidR="00EC1868">
              <w:t>e</w:t>
            </w:r>
            <w:r w:rsidR="00EC1868">
              <w:noBreakHyphen/>
            </w:r>
            <w:r w:rsidRPr="00182BC2">
              <w:t>Authentication approach for agency staff, end users, and where appropriate, partners?</w:t>
            </w:r>
          </w:p>
        </w:tc>
        <w:tc>
          <w:tcPr>
            <w:tcW w:w="850" w:type="dxa"/>
          </w:tcPr>
          <w:p w14:paraId="4869E511" w14:textId="77777777" w:rsidR="003C23D3" w:rsidRPr="00182BC2" w:rsidRDefault="003C23D3" w:rsidP="00182BC2">
            <w:pPr>
              <w:pStyle w:val="Normal-TableText"/>
            </w:pPr>
          </w:p>
        </w:tc>
        <w:tc>
          <w:tcPr>
            <w:tcW w:w="850" w:type="dxa"/>
          </w:tcPr>
          <w:p w14:paraId="218596F1" w14:textId="77777777" w:rsidR="003C23D3" w:rsidRPr="00182BC2" w:rsidRDefault="003C23D3" w:rsidP="00182BC2">
            <w:pPr>
              <w:pStyle w:val="Normal-TableText"/>
            </w:pPr>
          </w:p>
        </w:tc>
        <w:tc>
          <w:tcPr>
            <w:tcW w:w="850" w:type="dxa"/>
          </w:tcPr>
          <w:p w14:paraId="1CFC6642" w14:textId="77777777" w:rsidR="003C23D3" w:rsidRPr="00182BC2" w:rsidRDefault="003C23D3" w:rsidP="00182BC2">
            <w:pPr>
              <w:pStyle w:val="Normal-TableText"/>
            </w:pPr>
          </w:p>
        </w:tc>
        <w:tc>
          <w:tcPr>
            <w:tcW w:w="2891" w:type="dxa"/>
          </w:tcPr>
          <w:p w14:paraId="19EBA920" w14:textId="77777777" w:rsidR="003C23D3" w:rsidRPr="00182BC2" w:rsidRDefault="003C23D3" w:rsidP="00182BC2">
            <w:pPr>
              <w:pStyle w:val="Normal-TableText"/>
            </w:pPr>
          </w:p>
        </w:tc>
      </w:tr>
      <w:tr w:rsidR="003C23D3" w:rsidRPr="00182BC2" w14:paraId="5D883495" w14:textId="77777777" w:rsidTr="00182BC2">
        <w:tc>
          <w:tcPr>
            <w:tcW w:w="3685" w:type="dxa"/>
          </w:tcPr>
          <w:p w14:paraId="7A065D97" w14:textId="77777777" w:rsidR="003C23D3" w:rsidRPr="00182BC2" w:rsidRDefault="003C23D3" w:rsidP="00182BC2">
            <w:pPr>
              <w:pStyle w:val="Normal-TableText"/>
            </w:pPr>
            <w:r w:rsidRPr="00182BC2">
              <w:t>Are suitable user advice and assistance facilities available via web and phone?</w:t>
            </w:r>
          </w:p>
        </w:tc>
        <w:tc>
          <w:tcPr>
            <w:tcW w:w="850" w:type="dxa"/>
          </w:tcPr>
          <w:p w14:paraId="614170CD" w14:textId="77777777" w:rsidR="003C23D3" w:rsidRPr="00182BC2" w:rsidRDefault="003C23D3" w:rsidP="00182BC2">
            <w:pPr>
              <w:pStyle w:val="Normal-TableText"/>
            </w:pPr>
          </w:p>
        </w:tc>
        <w:tc>
          <w:tcPr>
            <w:tcW w:w="850" w:type="dxa"/>
          </w:tcPr>
          <w:p w14:paraId="26915319" w14:textId="77777777" w:rsidR="003C23D3" w:rsidRPr="00182BC2" w:rsidRDefault="003C23D3" w:rsidP="00182BC2">
            <w:pPr>
              <w:pStyle w:val="Normal-TableText"/>
            </w:pPr>
          </w:p>
        </w:tc>
        <w:tc>
          <w:tcPr>
            <w:tcW w:w="850" w:type="dxa"/>
          </w:tcPr>
          <w:p w14:paraId="302DABC4" w14:textId="77777777" w:rsidR="003C23D3" w:rsidRPr="00182BC2" w:rsidRDefault="003C23D3" w:rsidP="00182BC2">
            <w:pPr>
              <w:pStyle w:val="Normal-TableText"/>
            </w:pPr>
          </w:p>
        </w:tc>
        <w:tc>
          <w:tcPr>
            <w:tcW w:w="2891" w:type="dxa"/>
          </w:tcPr>
          <w:p w14:paraId="63235531" w14:textId="77777777" w:rsidR="003C23D3" w:rsidRPr="00182BC2" w:rsidRDefault="003C23D3" w:rsidP="00182BC2">
            <w:pPr>
              <w:pStyle w:val="Normal-TableText"/>
            </w:pPr>
          </w:p>
        </w:tc>
      </w:tr>
      <w:tr w:rsidR="003C23D3" w:rsidRPr="00182BC2" w14:paraId="76748A1E" w14:textId="77777777" w:rsidTr="00182BC2">
        <w:tc>
          <w:tcPr>
            <w:tcW w:w="3685" w:type="dxa"/>
          </w:tcPr>
          <w:p w14:paraId="4D5614AA" w14:textId="77777777" w:rsidR="003C23D3" w:rsidRPr="00182BC2" w:rsidRDefault="003C23D3" w:rsidP="00182BC2">
            <w:pPr>
              <w:pStyle w:val="Normal-TableText"/>
            </w:pPr>
            <w:r w:rsidRPr="00182BC2">
              <w:t>Have dispute resolution systems been devised for the approach?</w:t>
            </w:r>
          </w:p>
        </w:tc>
        <w:tc>
          <w:tcPr>
            <w:tcW w:w="850" w:type="dxa"/>
          </w:tcPr>
          <w:p w14:paraId="7A63A41B" w14:textId="77777777" w:rsidR="003C23D3" w:rsidRPr="00182BC2" w:rsidRDefault="003C23D3" w:rsidP="00182BC2">
            <w:pPr>
              <w:pStyle w:val="Normal-TableText"/>
            </w:pPr>
          </w:p>
        </w:tc>
        <w:tc>
          <w:tcPr>
            <w:tcW w:w="850" w:type="dxa"/>
          </w:tcPr>
          <w:p w14:paraId="5B9BA4A8" w14:textId="77777777" w:rsidR="003C23D3" w:rsidRPr="00182BC2" w:rsidRDefault="003C23D3" w:rsidP="00182BC2">
            <w:pPr>
              <w:pStyle w:val="Normal-TableText"/>
            </w:pPr>
          </w:p>
        </w:tc>
        <w:tc>
          <w:tcPr>
            <w:tcW w:w="850" w:type="dxa"/>
          </w:tcPr>
          <w:p w14:paraId="7D089CD1" w14:textId="77777777" w:rsidR="003C23D3" w:rsidRPr="00182BC2" w:rsidRDefault="003C23D3" w:rsidP="00182BC2">
            <w:pPr>
              <w:pStyle w:val="Normal-TableText"/>
            </w:pPr>
          </w:p>
        </w:tc>
        <w:tc>
          <w:tcPr>
            <w:tcW w:w="2891" w:type="dxa"/>
          </w:tcPr>
          <w:p w14:paraId="4E74EB52" w14:textId="77777777" w:rsidR="003C23D3" w:rsidRPr="00182BC2" w:rsidRDefault="003C23D3" w:rsidP="00182BC2">
            <w:pPr>
              <w:pStyle w:val="Normal-TableText"/>
            </w:pPr>
          </w:p>
        </w:tc>
      </w:tr>
    </w:tbl>
    <w:p w14:paraId="6FE39F3A" w14:textId="77777777" w:rsidR="00740864" w:rsidRDefault="008B4D52" w:rsidP="00182BC2">
      <w:pPr>
        <w:pStyle w:val="Heading2"/>
        <w:rPr>
          <w:rFonts w:cs="Arial"/>
          <w:szCs w:val="20"/>
        </w:rPr>
      </w:pPr>
      <w:bookmarkStart w:id="6" w:name="_Toc430688971"/>
      <w:r w:rsidRPr="000236E6">
        <w:rPr>
          <w:rFonts w:cs="Arial"/>
        </w:rPr>
        <w:t>Principle</w:t>
      </w:r>
      <w:r w:rsidRPr="000236E6">
        <w:t xml:space="preserve"> 5. Trust and Confidence</w:t>
      </w:r>
      <w:bookmarkEnd w:id="6"/>
    </w:p>
    <w:p w14:paraId="0A605781" w14:textId="77777777" w:rsidR="00740864" w:rsidRPr="00944614" w:rsidRDefault="008B4D52" w:rsidP="00182BC2">
      <w:pPr>
        <w:pStyle w:val="BoxText"/>
        <w:rPr>
          <w:szCs w:val="20"/>
        </w:rPr>
      </w:pPr>
      <w:r w:rsidRPr="00944614">
        <w:t>The mechanisms used will support electronic services and should be useful and safe for government and individuals/businesses.</w:t>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3C23D3" w:rsidRPr="00182BC2" w14:paraId="675B4AAD"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3685" w:type="dxa"/>
          </w:tcPr>
          <w:p w14:paraId="2D09A4D7" w14:textId="77777777" w:rsidR="003C23D3" w:rsidRPr="00182BC2" w:rsidRDefault="003C23D3" w:rsidP="00182BC2">
            <w:pPr>
              <w:pStyle w:val="Normal-TableText"/>
            </w:pPr>
            <w:r w:rsidRPr="00182BC2">
              <w:t>Question</w:t>
            </w:r>
          </w:p>
        </w:tc>
        <w:tc>
          <w:tcPr>
            <w:tcW w:w="850" w:type="dxa"/>
          </w:tcPr>
          <w:p w14:paraId="66058FB0" w14:textId="77777777" w:rsidR="003C23D3" w:rsidRPr="00182BC2" w:rsidRDefault="003C23D3" w:rsidP="00182BC2">
            <w:pPr>
              <w:pStyle w:val="Normal-TableText"/>
            </w:pPr>
            <w:r w:rsidRPr="00182BC2">
              <w:t>Yes</w:t>
            </w:r>
          </w:p>
        </w:tc>
        <w:tc>
          <w:tcPr>
            <w:tcW w:w="850" w:type="dxa"/>
          </w:tcPr>
          <w:p w14:paraId="7E664CFE" w14:textId="77777777" w:rsidR="003C23D3" w:rsidRPr="00182BC2" w:rsidRDefault="003C23D3" w:rsidP="00182BC2">
            <w:pPr>
              <w:pStyle w:val="Normal-TableText"/>
            </w:pPr>
            <w:r w:rsidRPr="00182BC2">
              <w:t>No</w:t>
            </w:r>
          </w:p>
        </w:tc>
        <w:tc>
          <w:tcPr>
            <w:tcW w:w="850" w:type="dxa"/>
          </w:tcPr>
          <w:p w14:paraId="35A4A85B" w14:textId="77777777" w:rsidR="003C23D3" w:rsidRPr="00182BC2" w:rsidRDefault="003C23D3" w:rsidP="00182BC2">
            <w:pPr>
              <w:pStyle w:val="Normal-TableText"/>
            </w:pPr>
            <w:r w:rsidRPr="00182BC2">
              <w:t>N/a</w:t>
            </w:r>
          </w:p>
        </w:tc>
        <w:tc>
          <w:tcPr>
            <w:tcW w:w="2891" w:type="dxa"/>
          </w:tcPr>
          <w:p w14:paraId="08DB7D1C" w14:textId="77777777" w:rsidR="003C23D3" w:rsidRPr="00182BC2" w:rsidRDefault="003C23D3" w:rsidP="00182BC2">
            <w:pPr>
              <w:pStyle w:val="Normal-TableText"/>
            </w:pPr>
            <w:r w:rsidRPr="00182BC2">
              <w:t>Description</w:t>
            </w:r>
          </w:p>
        </w:tc>
      </w:tr>
      <w:tr w:rsidR="003C23D3" w:rsidRPr="00182BC2" w14:paraId="0ADD382A" w14:textId="77777777" w:rsidTr="00182BC2">
        <w:tc>
          <w:tcPr>
            <w:tcW w:w="3685" w:type="dxa"/>
          </w:tcPr>
          <w:p w14:paraId="344CAED5" w14:textId="77777777" w:rsidR="003C23D3" w:rsidRPr="00182BC2" w:rsidRDefault="003C23D3" w:rsidP="00182BC2">
            <w:pPr>
              <w:pStyle w:val="Normal-TableText"/>
            </w:pPr>
            <w:r w:rsidRPr="00182BC2">
              <w:t xml:space="preserve">Has the selected approach been assessed in terms of security risks (data privacy, integrity, and non-repudiation)? </w:t>
            </w:r>
          </w:p>
        </w:tc>
        <w:tc>
          <w:tcPr>
            <w:tcW w:w="850" w:type="dxa"/>
          </w:tcPr>
          <w:p w14:paraId="7CDBEF00" w14:textId="77777777" w:rsidR="003C23D3" w:rsidRPr="00182BC2" w:rsidRDefault="003C23D3" w:rsidP="00182BC2">
            <w:pPr>
              <w:pStyle w:val="Normal-TableText"/>
            </w:pPr>
          </w:p>
        </w:tc>
        <w:tc>
          <w:tcPr>
            <w:tcW w:w="850" w:type="dxa"/>
          </w:tcPr>
          <w:p w14:paraId="1C6CDA19" w14:textId="77777777" w:rsidR="003C23D3" w:rsidRPr="00182BC2" w:rsidRDefault="003C23D3" w:rsidP="00182BC2">
            <w:pPr>
              <w:pStyle w:val="Normal-TableText"/>
            </w:pPr>
          </w:p>
        </w:tc>
        <w:tc>
          <w:tcPr>
            <w:tcW w:w="850" w:type="dxa"/>
          </w:tcPr>
          <w:p w14:paraId="16F7B7BE" w14:textId="77777777" w:rsidR="003C23D3" w:rsidRPr="00182BC2" w:rsidRDefault="003C23D3" w:rsidP="00182BC2">
            <w:pPr>
              <w:pStyle w:val="Normal-TableText"/>
            </w:pPr>
          </w:p>
        </w:tc>
        <w:tc>
          <w:tcPr>
            <w:tcW w:w="2891" w:type="dxa"/>
          </w:tcPr>
          <w:p w14:paraId="3850B284" w14:textId="77777777" w:rsidR="003C23D3" w:rsidRPr="00182BC2" w:rsidRDefault="003C23D3" w:rsidP="00182BC2">
            <w:pPr>
              <w:pStyle w:val="Normal-TableText"/>
            </w:pPr>
          </w:p>
        </w:tc>
      </w:tr>
      <w:tr w:rsidR="003C23D3" w:rsidRPr="00182BC2" w14:paraId="363EB69A" w14:textId="77777777" w:rsidTr="00182BC2">
        <w:tc>
          <w:tcPr>
            <w:tcW w:w="3685" w:type="dxa"/>
          </w:tcPr>
          <w:p w14:paraId="63C05E4D" w14:textId="77777777" w:rsidR="003C23D3" w:rsidRPr="00182BC2" w:rsidRDefault="003C23D3" w:rsidP="00182BC2">
            <w:pPr>
              <w:pStyle w:val="Normal-TableText"/>
            </w:pPr>
            <w:r w:rsidRPr="00182BC2">
              <w:t>Will the selected approach save time, cost, and/or inconvenience for the user?</w:t>
            </w:r>
          </w:p>
        </w:tc>
        <w:tc>
          <w:tcPr>
            <w:tcW w:w="850" w:type="dxa"/>
          </w:tcPr>
          <w:p w14:paraId="65EE8EE8" w14:textId="77777777" w:rsidR="003C23D3" w:rsidRPr="00182BC2" w:rsidRDefault="003C23D3" w:rsidP="00182BC2">
            <w:pPr>
              <w:pStyle w:val="Normal-TableText"/>
            </w:pPr>
          </w:p>
        </w:tc>
        <w:tc>
          <w:tcPr>
            <w:tcW w:w="850" w:type="dxa"/>
          </w:tcPr>
          <w:p w14:paraId="0BED3972" w14:textId="77777777" w:rsidR="003C23D3" w:rsidRPr="00182BC2" w:rsidRDefault="003C23D3" w:rsidP="00182BC2">
            <w:pPr>
              <w:pStyle w:val="Normal-TableText"/>
            </w:pPr>
          </w:p>
        </w:tc>
        <w:tc>
          <w:tcPr>
            <w:tcW w:w="850" w:type="dxa"/>
          </w:tcPr>
          <w:p w14:paraId="26C171C1" w14:textId="77777777" w:rsidR="003C23D3" w:rsidRPr="00182BC2" w:rsidRDefault="003C23D3" w:rsidP="00182BC2">
            <w:pPr>
              <w:pStyle w:val="Normal-TableText"/>
            </w:pPr>
          </w:p>
        </w:tc>
        <w:tc>
          <w:tcPr>
            <w:tcW w:w="2891" w:type="dxa"/>
          </w:tcPr>
          <w:p w14:paraId="6635BA73" w14:textId="77777777" w:rsidR="003C23D3" w:rsidRPr="00182BC2" w:rsidRDefault="003C23D3" w:rsidP="00182BC2">
            <w:pPr>
              <w:pStyle w:val="Normal-TableText"/>
            </w:pPr>
          </w:p>
        </w:tc>
      </w:tr>
      <w:tr w:rsidR="003C23D3" w:rsidRPr="00182BC2" w14:paraId="0570C571" w14:textId="77777777" w:rsidTr="00182BC2">
        <w:tc>
          <w:tcPr>
            <w:tcW w:w="3685" w:type="dxa"/>
          </w:tcPr>
          <w:p w14:paraId="1EF01035" w14:textId="77777777" w:rsidR="003C23D3" w:rsidRPr="00182BC2" w:rsidRDefault="003C23D3" w:rsidP="00182BC2">
            <w:pPr>
              <w:pStyle w:val="Normal-TableText"/>
            </w:pPr>
            <w:r w:rsidRPr="00182BC2">
              <w:t>Will the selected approach provide any additional functions or benefits for the user?</w:t>
            </w:r>
          </w:p>
        </w:tc>
        <w:tc>
          <w:tcPr>
            <w:tcW w:w="850" w:type="dxa"/>
          </w:tcPr>
          <w:p w14:paraId="7AAA880F" w14:textId="77777777" w:rsidR="003C23D3" w:rsidRPr="00182BC2" w:rsidRDefault="003C23D3" w:rsidP="00182BC2">
            <w:pPr>
              <w:pStyle w:val="Normal-TableText"/>
            </w:pPr>
          </w:p>
        </w:tc>
        <w:tc>
          <w:tcPr>
            <w:tcW w:w="850" w:type="dxa"/>
          </w:tcPr>
          <w:p w14:paraId="7B329A3C" w14:textId="77777777" w:rsidR="003C23D3" w:rsidRPr="00182BC2" w:rsidRDefault="003C23D3" w:rsidP="00182BC2">
            <w:pPr>
              <w:pStyle w:val="Normal-TableText"/>
            </w:pPr>
          </w:p>
        </w:tc>
        <w:tc>
          <w:tcPr>
            <w:tcW w:w="850" w:type="dxa"/>
          </w:tcPr>
          <w:p w14:paraId="5F53FA7D" w14:textId="77777777" w:rsidR="003C23D3" w:rsidRPr="00182BC2" w:rsidRDefault="003C23D3" w:rsidP="00182BC2">
            <w:pPr>
              <w:pStyle w:val="Normal-TableText"/>
            </w:pPr>
          </w:p>
        </w:tc>
        <w:tc>
          <w:tcPr>
            <w:tcW w:w="2891" w:type="dxa"/>
          </w:tcPr>
          <w:p w14:paraId="33BD6FA4" w14:textId="77777777" w:rsidR="003C23D3" w:rsidRPr="00182BC2" w:rsidRDefault="003C23D3" w:rsidP="00182BC2">
            <w:pPr>
              <w:pStyle w:val="Normal-TableText"/>
            </w:pPr>
          </w:p>
        </w:tc>
      </w:tr>
      <w:tr w:rsidR="003C23D3" w:rsidRPr="00182BC2" w14:paraId="423218A8" w14:textId="77777777" w:rsidTr="00182BC2">
        <w:tc>
          <w:tcPr>
            <w:tcW w:w="3685" w:type="dxa"/>
          </w:tcPr>
          <w:p w14:paraId="525331E1" w14:textId="77777777" w:rsidR="003C23D3" w:rsidRPr="00182BC2" w:rsidRDefault="003C23D3" w:rsidP="00182BC2">
            <w:pPr>
              <w:pStyle w:val="Normal-TableText"/>
            </w:pPr>
            <w:r w:rsidRPr="00182BC2">
              <w:t>Will the selected approach save time, cost, and/or inconvenience for the agency?</w:t>
            </w:r>
          </w:p>
        </w:tc>
        <w:tc>
          <w:tcPr>
            <w:tcW w:w="850" w:type="dxa"/>
          </w:tcPr>
          <w:p w14:paraId="5CAD568F" w14:textId="77777777" w:rsidR="003C23D3" w:rsidRPr="00182BC2" w:rsidRDefault="003C23D3" w:rsidP="00182BC2">
            <w:pPr>
              <w:pStyle w:val="Normal-TableText"/>
            </w:pPr>
          </w:p>
        </w:tc>
        <w:tc>
          <w:tcPr>
            <w:tcW w:w="850" w:type="dxa"/>
          </w:tcPr>
          <w:p w14:paraId="00DE9348" w14:textId="77777777" w:rsidR="003C23D3" w:rsidRPr="00182BC2" w:rsidRDefault="003C23D3" w:rsidP="00182BC2">
            <w:pPr>
              <w:pStyle w:val="Normal-TableText"/>
            </w:pPr>
          </w:p>
        </w:tc>
        <w:tc>
          <w:tcPr>
            <w:tcW w:w="850" w:type="dxa"/>
          </w:tcPr>
          <w:p w14:paraId="75C4D0C6" w14:textId="77777777" w:rsidR="003C23D3" w:rsidRPr="00182BC2" w:rsidRDefault="003C23D3" w:rsidP="00182BC2">
            <w:pPr>
              <w:pStyle w:val="Normal-TableText"/>
            </w:pPr>
          </w:p>
        </w:tc>
        <w:tc>
          <w:tcPr>
            <w:tcW w:w="2891" w:type="dxa"/>
          </w:tcPr>
          <w:p w14:paraId="1A8A2ECC" w14:textId="77777777" w:rsidR="003C23D3" w:rsidRPr="00182BC2" w:rsidRDefault="003C23D3" w:rsidP="00182BC2">
            <w:pPr>
              <w:pStyle w:val="Normal-TableText"/>
            </w:pPr>
          </w:p>
        </w:tc>
      </w:tr>
      <w:tr w:rsidR="003C23D3" w:rsidRPr="00182BC2" w14:paraId="077FB5D4" w14:textId="77777777" w:rsidTr="00182BC2">
        <w:tc>
          <w:tcPr>
            <w:tcW w:w="3685" w:type="dxa"/>
          </w:tcPr>
          <w:p w14:paraId="16E8C8FD" w14:textId="77777777" w:rsidR="003C23D3" w:rsidRPr="00182BC2" w:rsidRDefault="003C23D3" w:rsidP="00182BC2">
            <w:pPr>
              <w:pStyle w:val="Normal-TableText"/>
            </w:pPr>
            <w:r w:rsidRPr="00182BC2">
              <w:t>Will the selected approach enable users/agencies to undertake transactions that could not previously be undertaken?</w:t>
            </w:r>
          </w:p>
        </w:tc>
        <w:tc>
          <w:tcPr>
            <w:tcW w:w="850" w:type="dxa"/>
          </w:tcPr>
          <w:p w14:paraId="7B735139" w14:textId="77777777" w:rsidR="003C23D3" w:rsidRPr="00182BC2" w:rsidRDefault="003C23D3" w:rsidP="00182BC2">
            <w:pPr>
              <w:pStyle w:val="Normal-TableText"/>
            </w:pPr>
          </w:p>
        </w:tc>
        <w:tc>
          <w:tcPr>
            <w:tcW w:w="850" w:type="dxa"/>
          </w:tcPr>
          <w:p w14:paraId="11FFE435" w14:textId="77777777" w:rsidR="003C23D3" w:rsidRPr="00182BC2" w:rsidRDefault="003C23D3" w:rsidP="00182BC2">
            <w:pPr>
              <w:pStyle w:val="Normal-TableText"/>
            </w:pPr>
          </w:p>
        </w:tc>
        <w:tc>
          <w:tcPr>
            <w:tcW w:w="850" w:type="dxa"/>
          </w:tcPr>
          <w:p w14:paraId="20E27955" w14:textId="77777777" w:rsidR="003C23D3" w:rsidRPr="00182BC2" w:rsidRDefault="003C23D3" w:rsidP="00182BC2">
            <w:pPr>
              <w:pStyle w:val="Normal-TableText"/>
            </w:pPr>
          </w:p>
        </w:tc>
        <w:tc>
          <w:tcPr>
            <w:tcW w:w="2891" w:type="dxa"/>
          </w:tcPr>
          <w:p w14:paraId="2B556E93" w14:textId="77777777" w:rsidR="003C23D3" w:rsidRPr="00182BC2" w:rsidRDefault="003C23D3" w:rsidP="00182BC2">
            <w:pPr>
              <w:pStyle w:val="Normal-TableText"/>
            </w:pPr>
          </w:p>
        </w:tc>
      </w:tr>
      <w:tr w:rsidR="003C23D3" w:rsidRPr="00182BC2" w14:paraId="1343885C" w14:textId="77777777" w:rsidTr="00182BC2">
        <w:tc>
          <w:tcPr>
            <w:tcW w:w="3685" w:type="dxa"/>
          </w:tcPr>
          <w:p w14:paraId="496F30E0" w14:textId="77777777" w:rsidR="003C23D3" w:rsidRPr="00182BC2" w:rsidRDefault="003C23D3" w:rsidP="00182BC2">
            <w:pPr>
              <w:pStyle w:val="Normal-TableText"/>
            </w:pPr>
            <w:r w:rsidRPr="00182BC2">
              <w:t>Is compliance with best practice policies and procedures being monitored in the implementation of the approach?</w:t>
            </w:r>
          </w:p>
        </w:tc>
        <w:tc>
          <w:tcPr>
            <w:tcW w:w="850" w:type="dxa"/>
          </w:tcPr>
          <w:p w14:paraId="49B2D751" w14:textId="77777777" w:rsidR="003C23D3" w:rsidRPr="00182BC2" w:rsidRDefault="003C23D3" w:rsidP="00182BC2">
            <w:pPr>
              <w:pStyle w:val="Normal-TableText"/>
            </w:pPr>
          </w:p>
        </w:tc>
        <w:tc>
          <w:tcPr>
            <w:tcW w:w="850" w:type="dxa"/>
          </w:tcPr>
          <w:p w14:paraId="6CFB2560" w14:textId="77777777" w:rsidR="003C23D3" w:rsidRPr="00182BC2" w:rsidRDefault="003C23D3" w:rsidP="00182BC2">
            <w:pPr>
              <w:pStyle w:val="Normal-TableText"/>
            </w:pPr>
          </w:p>
        </w:tc>
        <w:tc>
          <w:tcPr>
            <w:tcW w:w="850" w:type="dxa"/>
          </w:tcPr>
          <w:p w14:paraId="79D5C3BD" w14:textId="77777777" w:rsidR="003C23D3" w:rsidRPr="00182BC2" w:rsidRDefault="003C23D3" w:rsidP="00182BC2">
            <w:pPr>
              <w:pStyle w:val="Normal-TableText"/>
            </w:pPr>
          </w:p>
        </w:tc>
        <w:tc>
          <w:tcPr>
            <w:tcW w:w="2891" w:type="dxa"/>
          </w:tcPr>
          <w:p w14:paraId="18C33135" w14:textId="77777777" w:rsidR="003C23D3" w:rsidRPr="00182BC2" w:rsidRDefault="003C23D3" w:rsidP="00182BC2">
            <w:pPr>
              <w:pStyle w:val="Normal-TableText"/>
            </w:pPr>
          </w:p>
        </w:tc>
      </w:tr>
      <w:tr w:rsidR="003C23D3" w:rsidRPr="00182BC2" w14:paraId="2672C228" w14:textId="77777777" w:rsidTr="00182BC2">
        <w:tc>
          <w:tcPr>
            <w:tcW w:w="3685" w:type="dxa"/>
          </w:tcPr>
          <w:p w14:paraId="20D2FD8D" w14:textId="77777777" w:rsidR="003C23D3" w:rsidRPr="00182BC2" w:rsidRDefault="003C23D3" w:rsidP="00182BC2">
            <w:pPr>
              <w:pStyle w:val="Normal-TableText"/>
            </w:pPr>
            <w:r w:rsidRPr="00182BC2">
              <w:t>If required, has a User Impact Assessment been undertaken?</w:t>
            </w:r>
          </w:p>
        </w:tc>
        <w:tc>
          <w:tcPr>
            <w:tcW w:w="850" w:type="dxa"/>
          </w:tcPr>
          <w:p w14:paraId="5955D2AD" w14:textId="77777777" w:rsidR="003C23D3" w:rsidRPr="00182BC2" w:rsidRDefault="003C23D3" w:rsidP="00182BC2">
            <w:pPr>
              <w:pStyle w:val="Normal-TableText"/>
            </w:pPr>
          </w:p>
        </w:tc>
        <w:tc>
          <w:tcPr>
            <w:tcW w:w="850" w:type="dxa"/>
          </w:tcPr>
          <w:p w14:paraId="4C80297D" w14:textId="77777777" w:rsidR="003C23D3" w:rsidRPr="00182BC2" w:rsidRDefault="003C23D3" w:rsidP="00182BC2">
            <w:pPr>
              <w:pStyle w:val="Normal-TableText"/>
            </w:pPr>
          </w:p>
        </w:tc>
        <w:tc>
          <w:tcPr>
            <w:tcW w:w="850" w:type="dxa"/>
          </w:tcPr>
          <w:p w14:paraId="6BC476CD" w14:textId="77777777" w:rsidR="003C23D3" w:rsidRPr="00182BC2" w:rsidRDefault="003C23D3" w:rsidP="00182BC2">
            <w:pPr>
              <w:pStyle w:val="Normal-TableText"/>
            </w:pPr>
          </w:p>
        </w:tc>
        <w:tc>
          <w:tcPr>
            <w:tcW w:w="2891" w:type="dxa"/>
          </w:tcPr>
          <w:p w14:paraId="6B0E80DE" w14:textId="77777777" w:rsidR="003C23D3" w:rsidRPr="00182BC2" w:rsidRDefault="003C23D3" w:rsidP="00182BC2">
            <w:pPr>
              <w:pStyle w:val="Normal-TableText"/>
            </w:pPr>
          </w:p>
        </w:tc>
      </w:tr>
    </w:tbl>
    <w:p w14:paraId="1B8F359A" w14:textId="77777777" w:rsidR="00740864" w:rsidRDefault="008B4D52" w:rsidP="00182BC2">
      <w:pPr>
        <w:pStyle w:val="Heading2"/>
        <w:rPr>
          <w:rFonts w:cs="Arial"/>
          <w:szCs w:val="20"/>
        </w:rPr>
      </w:pPr>
      <w:bookmarkStart w:id="7" w:name="_Toc430688972"/>
      <w:r w:rsidRPr="00944614">
        <w:t>Principle 6: Privacy</w:t>
      </w:r>
      <w:bookmarkEnd w:id="7"/>
    </w:p>
    <w:p w14:paraId="600809D8" w14:textId="77777777" w:rsidR="008B4D52" w:rsidRPr="00944614" w:rsidRDefault="008B4D52" w:rsidP="00182BC2">
      <w:pPr>
        <w:pStyle w:val="BoxText"/>
      </w:pPr>
      <w:r w:rsidRPr="00944614">
        <w:t xml:space="preserve">Personal information will be collected only where necessary for the processes being undertaken. Agencies should conduct an internal Privacy Review for all new </w:t>
      </w:r>
      <w:r w:rsidR="00EC1868">
        <w:t>e</w:t>
      </w:r>
      <w:r w:rsidR="00EC1868">
        <w:noBreakHyphen/>
      </w:r>
      <w:r w:rsidRPr="00944614">
        <w:t>Authentication initiatives and the extension of existing services that go beyond their original scope.</w:t>
      </w:r>
      <w:r w:rsidR="003D5E41">
        <w:t xml:space="preserve"> </w:t>
      </w:r>
      <w:r w:rsidRPr="00944614">
        <w:t xml:space="preserve">Some jurisdiction’s legislative and/or policy environment may require that a formal and independent Privacy Impact Assessment (PIA) is conducted for new large scale </w:t>
      </w:r>
      <w:r w:rsidR="00EC1868">
        <w:t>e</w:t>
      </w:r>
      <w:r w:rsidR="00EC1868">
        <w:noBreakHyphen/>
      </w:r>
      <w:r w:rsidRPr="00944614">
        <w:t>Authentication initiatives that involve the collection, processing and storage of high levels of personal information.</w:t>
      </w:r>
    </w:p>
    <w:p w14:paraId="2F6E8673" w14:textId="3811D2FB" w:rsidR="008B4D52" w:rsidRPr="00182BC2" w:rsidRDefault="008B4D52" w:rsidP="00182BC2">
      <w:pPr>
        <w:pStyle w:val="BoxText"/>
      </w:pPr>
      <w:r w:rsidRPr="00182BC2">
        <w:t xml:space="preserve">It should also be noted that at the Commonwealth level, a PIA is not a statutory obligation but considered good privacy practice. Not every project will need a PIA, though if it involves significant amounts of personal or sensitive information, it is likely to benefit from a PIA. To assist agencies and organisations, the Office of the Privacy Commissioner (Cth) has produced a PIA guide, which is available on its website (see </w:t>
      </w:r>
      <w:hyperlink r:id="rId11" w:tooltip="OAIC Website" w:history="1">
        <w:r w:rsidRPr="00182BC2">
          <w:rPr>
            <w:rStyle w:val="Hyperlink"/>
          </w:rPr>
          <w:t>http://www.privacy.gov.au/publications/pia06/index.html</w:t>
        </w:r>
      </w:hyperlink>
      <w:r w:rsidRPr="00182BC2">
        <w:t>.</w:t>
      </w:r>
    </w:p>
    <w:p w14:paraId="3E28C198" w14:textId="73B344BF" w:rsidR="00740864" w:rsidRPr="00182BC2" w:rsidRDefault="008B4D52" w:rsidP="00182BC2">
      <w:pPr>
        <w:pStyle w:val="BoxText"/>
      </w:pPr>
      <w:r w:rsidRPr="00182BC2">
        <w:t xml:space="preserve">The Information Privacy Principles should also be referenced in this analysis – see </w:t>
      </w:r>
      <w:hyperlink r:id="rId12" w:tooltip="OAIC Website" w:history="1">
        <w:r w:rsidRPr="00182BC2">
          <w:rPr>
            <w:rStyle w:val="Hyperlink"/>
          </w:rPr>
          <w:t>http://www.privacy.gov.au/publications/ipps.html</w:t>
        </w:r>
      </w:hyperlink>
      <w:r w:rsidRPr="00182BC2">
        <w:t>.</w:t>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3C23D3" w:rsidRPr="00182BC2" w14:paraId="6AA43E81"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3685" w:type="dxa"/>
          </w:tcPr>
          <w:p w14:paraId="3C97B990" w14:textId="77777777" w:rsidR="003C23D3" w:rsidRPr="00182BC2" w:rsidRDefault="003C23D3" w:rsidP="00182BC2">
            <w:pPr>
              <w:pStyle w:val="Normal-TableText"/>
            </w:pPr>
            <w:r w:rsidRPr="00182BC2">
              <w:t>Question</w:t>
            </w:r>
          </w:p>
        </w:tc>
        <w:tc>
          <w:tcPr>
            <w:tcW w:w="850" w:type="dxa"/>
          </w:tcPr>
          <w:p w14:paraId="23B69EE2" w14:textId="77777777" w:rsidR="003C23D3" w:rsidRPr="00182BC2" w:rsidRDefault="003C23D3" w:rsidP="00182BC2">
            <w:pPr>
              <w:pStyle w:val="Normal-TableText"/>
            </w:pPr>
            <w:r w:rsidRPr="00182BC2">
              <w:t>Yes</w:t>
            </w:r>
          </w:p>
        </w:tc>
        <w:tc>
          <w:tcPr>
            <w:tcW w:w="850" w:type="dxa"/>
          </w:tcPr>
          <w:p w14:paraId="2FFA0836" w14:textId="77777777" w:rsidR="003C23D3" w:rsidRPr="00182BC2" w:rsidRDefault="003C23D3" w:rsidP="00182BC2">
            <w:pPr>
              <w:pStyle w:val="Normal-TableText"/>
            </w:pPr>
            <w:r w:rsidRPr="00182BC2">
              <w:t>No</w:t>
            </w:r>
          </w:p>
        </w:tc>
        <w:tc>
          <w:tcPr>
            <w:tcW w:w="850" w:type="dxa"/>
          </w:tcPr>
          <w:p w14:paraId="2619DDBB" w14:textId="77777777" w:rsidR="003C23D3" w:rsidRPr="00182BC2" w:rsidRDefault="003C23D3" w:rsidP="00182BC2">
            <w:pPr>
              <w:pStyle w:val="Normal-TableText"/>
            </w:pPr>
            <w:r w:rsidRPr="00182BC2">
              <w:t>N/a</w:t>
            </w:r>
          </w:p>
        </w:tc>
        <w:tc>
          <w:tcPr>
            <w:tcW w:w="2891" w:type="dxa"/>
          </w:tcPr>
          <w:p w14:paraId="495C07CE" w14:textId="77777777" w:rsidR="003C23D3" w:rsidRPr="00182BC2" w:rsidRDefault="003C23D3" w:rsidP="00182BC2">
            <w:pPr>
              <w:pStyle w:val="Normal-TableText"/>
            </w:pPr>
            <w:r w:rsidRPr="00182BC2">
              <w:t>Description</w:t>
            </w:r>
          </w:p>
        </w:tc>
      </w:tr>
      <w:tr w:rsidR="003C23D3" w:rsidRPr="00182BC2" w14:paraId="5369D360" w14:textId="77777777" w:rsidTr="00182BC2">
        <w:tc>
          <w:tcPr>
            <w:tcW w:w="3685" w:type="dxa"/>
          </w:tcPr>
          <w:p w14:paraId="39FEBE72" w14:textId="77777777" w:rsidR="003C23D3" w:rsidRPr="00182BC2" w:rsidRDefault="003C23D3" w:rsidP="00182BC2">
            <w:pPr>
              <w:pStyle w:val="Normal-TableText"/>
            </w:pPr>
            <w:r w:rsidRPr="00182BC2">
              <w:t>Has the agency carefully determined whether it is necessary to authenticate identity or whether some alternative assertion can be authenticated?</w:t>
            </w:r>
          </w:p>
        </w:tc>
        <w:tc>
          <w:tcPr>
            <w:tcW w:w="850" w:type="dxa"/>
          </w:tcPr>
          <w:p w14:paraId="7CDCDE3F" w14:textId="77777777" w:rsidR="003C23D3" w:rsidRPr="00182BC2" w:rsidRDefault="003C23D3" w:rsidP="00182BC2">
            <w:pPr>
              <w:pStyle w:val="Normal-TableText"/>
            </w:pPr>
          </w:p>
        </w:tc>
        <w:tc>
          <w:tcPr>
            <w:tcW w:w="850" w:type="dxa"/>
          </w:tcPr>
          <w:p w14:paraId="404717FD" w14:textId="77777777" w:rsidR="003C23D3" w:rsidRPr="00182BC2" w:rsidRDefault="003C23D3" w:rsidP="00182BC2">
            <w:pPr>
              <w:pStyle w:val="Normal-TableText"/>
            </w:pPr>
          </w:p>
        </w:tc>
        <w:tc>
          <w:tcPr>
            <w:tcW w:w="850" w:type="dxa"/>
          </w:tcPr>
          <w:p w14:paraId="02701D8E" w14:textId="77777777" w:rsidR="003C23D3" w:rsidRPr="00182BC2" w:rsidRDefault="003C23D3" w:rsidP="00182BC2">
            <w:pPr>
              <w:pStyle w:val="Normal-TableText"/>
            </w:pPr>
          </w:p>
        </w:tc>
        <w:tc>
          <w:tcPr>
            <w:tcW w:w="2891" w:type="dxa"/>
          </w:tcPr>
          <w:p w14:paraId="222A7F7E" w14:textId="77777777" w:rsidR="003C23D3" w:rsidRPr="00182BC2" w:rsidRDefault="003C23D3" w:rsidP="00182BC2">
            <w:pPr>
              <w:pStyle w:val="Normal-TableText"/>
            </w:pPr>
          </w:p>
        </w:tc>
      </w:tr>
      <w:tr w:rsidR="003C23D3" w:rsidRPr="00182BC2" w14:paraId="4E13FAB0" w14:textId="77777777" w:rsidTr="00182BC2">
        <w:tc>
          <w:tcPr>
            <w:tcW w:w="3685" w:type="dxa"/>
          </w:tcPr>
          <w:p w14:paraId="1DDEE91C" w14:textId="77777777" w:rsidR="003C23D3" w:rsidRPr="00182BC2" w:rsidRDefault="003C23D3" w:rsidP="00182BC2">
            <w:pPr>
              <w:pStyle w:val="Normal-TableText"/>
            </w:pPr>
            <w:r w:rsidRPr="00182BC2">
              <w:t>Have particular approaches been adopted for user groups who may be ‘at risk’?</w:t>
            </w:r>
          </w:p>
        </w:tc>
        <w:tc>
          <w:tcPr>
            <w:tcW w:w="850" w:type="dxa"/>
          </w:tcPr>
          <w:p w14:paraId="0BA1ABD8" w14:textId="77777777" w:rsidR="003C23D3" w:rsidRPr="00182BC2" w:rsidRDefault="003C23D3" w:rsidP="00182BC2">
            <w:pPr>
              <w:pStyle w:val="Normal-TableText"/>
            </w:pPr>
          </w:p>
        </w:tc>
        <w:tc>
          <w:tcPr>
            <w:tcW w:w="850" w:type="dxa"/>
          </w:tcPr>
          <w:p w14:paraId="544A3AAF" w14:textId="77777777" w:rsidR="003C23D3" w:rsidRPr="00182BC2" w:rsidRDefault="003C23D3" w:rsidP="00182BC2">
            <w:pPr>
              <w:pStyle w:val="Normal-TableText"/>
            </w:pPr>
          </w:p>
        </w:tc>
        <w:tc>
          <w:tcPr>
            <w:tcW w:w="850" w:type="dxa"/>
          </w:tcPr>
          <w:p w14:paraId="3EBA34C6" w14:textId="77777777" w:rsidR="003C23D3" w:rsidRPr="00182BC2" w:rsidRDefault="003C23D3" w:rsidP="00182BC2">
            <w:pPr>
              <w:pStyle w:val="Normal-TableText"/>
            </w:pPr>
          </w:p>
        </w:tc>
        <w:tc>
          <w:tcPr>
            <w:tcW w:w="2891" w:type="dxa"/>
          </w:tcPr>
          <w:p w14:paraId="08876AAC" w14:textId="77777777" w:rsidR="003C23D3" w:rsidRPr="00182BC2" w:rsidRDefault="003C23D3" w:rsidP="00182BC2">
            <w:pPr>
              <w:pStyle w:val="Normal-TableText"/>
            </w:pPr>
          </w:p>
        </w:tc>
      </w:tr>
      <w:tr w:rsidR="003C23D3" w:rsidRPr="00182BC2" w14:paraId="4AF18063" w14:textId="77777777" w:rsidTr="00182BC2">
        <w:tc>
          <w:tcPr>
            <w:tcW w:w="3685" w:type="dxa"/>
          </w:tcPr>
          <w:p w14:paraId="6F85003C" w14:textId="77777777" w:rsidR="003C23D3" w:rsidRPr="00182BC2" w:rsidRDefault="003C23D3" w:rsidP="00182BC2">
            <w:pPr>
              <w:pStyle w:val="Normal-TableText"/>
            </w:pPr>
            <w:r w:rsidRPr="00182BC2">
              <w:t>Has the NeAF BPG privacy checklist been completed for the project?</w:t>
            </w:r>
          </w:p>
        </w:tc>
        <w:tc>
          <w:tcPr>
            <w:tcW w:w="850" w:type="dxa"/>
          </w:tcPr>
          <w:p w14:paraId="5C66F6E1" w14:textId="77777777" w:rsidR="003C23D3" w:rsidRPr="00182BC2" w:rsidRDefault="003C23D3" w:rsidP="00182BC2">
            <w:pPr>
              <w:pStyle w:val="Normal-TableText"/>
            </w:pPr>
          </w:p>
        </w:tc>
        <w:tc>
          <w:tcPr>
            <w:tcW w:w="850" w:type="dxa"/>
          </w:tcPr>
          <w:p w14:paraId="751A03F4" w14:textId="77777777" w:rsidR="003C23D3" w:rsidRPr="00182BC2" w:rsidRDefault="003C23D3" w:rsidP="00182BC2">
            <w:pPr>
              <w:pStyle w:val="Normal-TableText"/>
            </w:pPr>
          </w:p>
        </w:tc>
        <w:tc>
          <w:tcPr>
            <w:tcW w:w="850" w:type="dxa"/>
          </w:tcPr>
          <w:p w14:paraId="0216AF44" w14:textId="77777777" w:rsidR="003C23D3" w:rsidRPr="00182BC2" w:rsidRDefault="003C23D3" w:rsidP="00182BC2">
            <w:pPr>
              <w:pStyle w:val="Normal-TableText"/>
            </w:pPr>
          </w:p>
        </w:tc>
        <w:tc>
          <w:tcPr>
            <w:tcW w:w="2891" w:type="dxa"/>
          </w:tcPr>
          <w:p w14:paraId="3B4E6E7D" w14:textId="77777777" w:rsidR="003C23D3" w:rsidRPr="00182BC2" w:rsidRDefault="003C23D3" w:rsidP="00182BC2">
            <w:pPr>
              <w:pStyle w:val="Normal-TableText"/>
            </w:pPr>
          </w:p>
        </w:tc>
      </w:tr>
      <w:tr w:rsidR="003C23D3" w:rsidRPr="00182BC2" w14:paraId="32AF0761" w14:textId="77777777" w:rsidTr="00182BC2">
        <w:tc>
          <w:tcPr>
            <w:tcW w:w="3685" w:type="dxa"/>
          </w:tcPr>
          <w:p w14:paraId="2DD731AE" w14:textId="77777777" w:rsidR="003C23D3" w:rsidRPr="00182BC2" w:rsidRDefault="003C23D3" w:rsidP="00182BC2">
            <w:pPr>
              <w:pStyle w:val="Normal-TableText"/>
            </w:pPr>
            <w:r w:rsidRPr="00182BC2">
              <w:t>If required, has a Privacy Law Review been undertaken?</w:t>
            </w:r>
          </w:p>
        </w:tc>
        <w:tc>
          <w:tcPr>
            <w:tcW w:w="850" w:type="dxa"/>
          </w:tcPr>
          <w:p w14:paraId="3399A047" w14:textId="77777777" w:rsidR="003C23D3" w:rsidRPr="00182BC2" w:rsidRDefault="003C23D3" w:rsidP="00182BC2">
            <w:pPr>
              <w:pStyle w:val="Normal-TableText"/>
            </w:pPr>
          </w:p>
        </w:tc>
        <w:tc>
          <w:tcPr>
            <w:tcW w:w="850" w:type="dxa"/>
          </w:tcPr>
          <w:p w14:paraId="27A682E2" w14:textId="77777777" w:rsidR="003C23D3" w:rsidRPr="00182BC2" w:rsidRDefault="003C23D3" w:rsidP="00182BC2">
            <w:pPr>
              <w:pStyle w:val="Normal-TableText"/>
            </w:pPr>
          </w:p>
        </w:tc>
        <w:tc>
          <w:tcPr>
            <w:tcW w:w="850" w:type="dxa"/>
          </w:tcPr>
          <w:p w14:paraId="39F7EFB2" w14:textId="77777777" w:rsidR="003C23D3" w:rsidRPr="00182BC2" w:rsidRDefault="003C23D3" w:rsidP="00182BC2">
            <w:pPr>
              <w:pStyle w:val="Normal-TableText"/>
            </w:pPr>
          </w:p>
        </w:tc>
        <w:tc>
          <w:tcPr>
            <w:tcW w:w="2891" w:type="dxa"/>
          </w:tcPr>
          <w:p w14:paraId="77B34019" w14:textId="77777777" w:rsidR="003C23D3" w:rsidRPr="00182BC2" w:rsidRDefault="003C23D3" w:rsidP="00182BC2">
            <w:pPr>
              <w:pStyle w:val="Normal-TableText"/>
            </w:pPr>
          </w:p>
        </w:tc>
      </w:tr>
      <w:tr w:rsidR="003C23D3" w:rsidRPr="00182BC2" w14:paraId="57023A5E" w14:textId="77777777" w:rsidTr="00182BC2">
        <w:tc>
          <w:tcPr>
            <w:tcW w:w="3685" w:type="dxa"/>
          </w:tcPr>
          <w:p w14:paraId="7FBAD74C" w14:textId="77777777" w:rsidR="003C23D3" w:rsidRPr="00182BC2" w:rsidRDefault="003C23D3" w:rsidP="00182BC2">
            <w:pPr>
              <w:pStyle w:val="Normal-TableText"/>
            </w:pPr>
            <w:r w:rsidRPr="00182BC2">
              <w:t>If required, has a Privacy Impact Assessment been undertaken?</w:t>
            </w:r>
          </w:p>
        </w:tc>
        <w:tc>
          <w:tcPr>
            <w:tcW w:w="850" w:type="dxa"/>
          </w:tcPr>
          <w:p w14:paraId="3DE26E41" w14:textId="77777777" w:rsidR="003C23D3" w:rsidRPr="00182BC2" w:rsidRDefault="003C23D3" w:rsidP="00182BC2">
            <w:pPr>
              <w:pStyle w:val="Normal-TableText"/>
            </w:pPr>
          </w:p>
        </w:tc>
        <w:tc>
          <w:tcPr>
            <w:tcW w:w="850" w:type="dxa"/>
          </w:tcPr>
          <w:p w14:paraId="32AC7FF7" w14:textId="77777777" w:rsidR="003C23D3" w:rsidRPr="00182BC2" w:rsidRDefault="003C23D3" w:rsidP="00182BC2">
            <w:pPr>
              <w:pStyle w:val="Normal-TableText"/>
            </w:pPr>
          </w:p>
        </w:tc>
        <w:tc>
          <w:tcPr>
            <w:tcW w:w="850" w:type="dxa"/>
          </w:tcPr>
          <w:p w14:paraId="1EB60418" w14:textId="77777777" w:rsidR="003C23D3" w:rsidRPr="00182BC2" w:rsidRDefault="003C23D3" w:rsidP="00182BC2">
            <w:pPr>
              <w:pStyle w:val="Normal-TableText"/>
            </w:pPr>
          </w:p>
        </w:tc>
        <w:tc>
          <w:tcPr>
            <w:tcW w:w="2891" w:type="dxa"/>
          </w:tcPr>
          <w:p w14:paraId="47C7CCA2" w14:textId="77777777" w:rsidR="003C23D3" w:rsidRPr="00182BC2" w:rsidRDefault="003C23D3" w:rsidP="00182BC2">
            <w:pPr>
              <w:pStyle w:val="Normal-TableText"/>
            </w:pPr>
          </w:p>
        </w:tc>
      </w:tr>
      <w:tr w:rsidR="003C23D3" w:rsidRPr="00182BC2" w14:paraId="28CC80BF" w14:textId="77777777" w:rsidTr="00182BC2">
        <w:tc>
          <w:tcPr>
            <w:tcW w:w="3685" w:type="dxa"/>
          </w:tcPr>
          <w:p w14:paraId="0B8607FC" w14:textId="77777777" w:rsidR="003C23D3" w:rsidRPr="00182BC2" w:rsidRDefault="003C23D3" w:rsidP="00182BC2">
            <w:pPr>
              <w:pStyle w:val="Normal-TableText"/>
            </w:pPr>
            <w:r w:rsidRPr="00182BC2">
              <w:t xml:space="preserve">Has the EOI Requirement Checklist been completed to ensure that Evidence of Identity is necessary? </w:t>
            </w:r>
          </w:p>
        </w:tc>
        <w:tc>
          <w:tcPr>
            <w:tcW w:w="850" w:type="dxa"/>
          </w:tcPr>
          <w:p w14:paraId="2FED0E3D" w14:textId="77777777" w:rsidR="003C23D3" w:rsidRPr="00182BC2" w:rsidRDefault="003C23D3" w:rsidP="00182BC2">
            <w:pPr>
              <w:pStyle w:val="Normal-TableText"/>
            </w:pPr>
          </w:p>
        </w:tc>
        <w:tc>
          <w:tcPr>
            <w:tcW w:w="850" w:type="dxa"/>
          </w:tcPr>
          <w:p w14:paraId="3447FCC6" w14:textId="77777777" w:rsidR="003C23D3" w:rsidRPr="00182BC2" w:rsidRDefault="003C23D3" w:rsidP="00182BC2">
            <w:pPr>
              <w:pStyle w:val="Normal-TableText"/>
            </w:pPr>
          </w:p>
        </w:tc>
        <w:tc>
          <w:tcPr>
            <w:tcW w:w="850" w:type="dxa"/>
          </w:tcPr>
          <w:p w14:paraId="48B8FDC3" w14:textId="77777777" w:rsidR="003C23D3" w:rsidRPr="00182BC2" w:rsidRDefault="003C23D3" w:rsidP="00182BC2">
            <w:pPr>
              <w:pStyle w:val="Normal-TableText"/>
            </w:pPr>
          </w:p>
        </w:tc>
        <w:tc>
          <w:tcPr>
            <w:tcW w:w="2891" w:type="dxa"/>
          </w:tcPr>
          <w:p w14:paraId="7BEC06C4" w14:textId="77777777" w:rsidR="003C23D3" w:rsidRPr="00182BC2" w:rsidRDefault="003C23D3" w:rsidP="00182BC2">
            <w:pPr>
              <w:pStyle w:val="Normal-TableText"/>
            </w:pPr>
          </w:p>
        </w:tc>
      </w:tr>
    </w:tbl>
    <w:p w14:paraId="4873D675" w14:textId="77777777" w:rsidR="00740864" w:rsidRDefault="008B4D52" w:rsidP="00182BC2">
      <w:pPr>
        <w:pStyle w:val="Heading2"/>
        <w:rPr>
          <w:rFonts w:cs="Arial"/>
          <w:szCs w:val="20"/>
        </w:rPr>
      </w:pPr>
      <w:bookmarkStart w:id="8" w:name="_Toc430688973"/>
      <w:r w:rsidRPr="00944614">
        <w:t>Principle 7. Choice</w:t>
      </w:r>
      <w:bookmarkEnd w:id="8"/>
    </w:p>
    <w:p w14:paraId="1EF733C0" w14:textId="77777777" w:rsidR="00740864" w:rsidRPr="00944614" w:rsidRDefault="008B4D52" w:rsidP="00182BC2">
      <w:pPr>
        <w:pStyle w:val="BoxText"/>
        <w:rPr>
          <w:szCs w:val="20"/>
        </w:rPr>
      </w:pPr>
      <w:r w:rsidRPr="00944614">
        <w:t>Individuals and businesses will be able to choose whether to use multiple or (where available) aggregated electronic credentials to access services across multiple organisations.</w:t>
      </w:r>
      <w:r w:rsidRPr="00503790">
        <w:rPr>
          <w:rStyle w:val="FootnoteReference"/>
        </w:rPr>
        <w:footnoteReference w:id="1"/>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3C23D3" w:rsidRPr="00182BC2" w14:paraId="6FF318D8"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3685" w:type="dxa"/>
          </w:tcPr>
          <w:p w14:paraId="0C892026" w14:textId="77777777" w:rsidR="003C23D3" w:rsidRPr="00182BC2" w:rsidRDefault="003C23D3" w:rsidP="00182BC2">
            <w:pPr>
              <w:pStyle w:val="Normal-TableText"/>
            </w:pPr>
            <w:r w:rsidRPr="00182BC2">
              <w:t>Question</w:t>
            </w:r>
          </w:p>
        </w:tc>
        <w:tc>
          <w:tcPr>
            <w:tcW w:w="850" w:type="dxa"/>
          </w:tcPr>
          <w:p w14:paraId="03A30BA7" w14:textId="77777777" w:rsidR="003C23D3" w:rsidRPr="00182BC2" w:rsidRDefault="003C23D3" w:rsidP="00182BC2">
            <w:pPr>
              <w:pStyle w:val="Normal-TableText"/>
            </w:pPr>
            <w:r w:rsidRPr="00182BC2">
              <w:t>Yes</w:t>
            </w:r>
          </w:p>
        </w:tc>
        <w:tc>
          <w:tcPr>
            <w:tcW w:w="850" w:type="dxa"/>
          </w:tcPr>
          <w:p w14:paraId="2102C1D6" w14:textId="77777777" w:rsidR="003C23D3" w:rsidRPr="00182BC2" w:rsidRDefault="003C23D3" w:rsidP="00182BC2">
            <w:pPr>
              <w:pStyle w:val="Normal-TableText"/>
            </w:pPr>
            <w:r w:rsidRPr="00182BC2">
              <w:t>No</w:t>
            </w:r>
          </w:p>
        </w:tc>
        <w:tc>
          <w:tcPr>
            <w:tcW w:w="850" w:type="dxa"/>
          </w:tcPr>
          <w:p w14:paraId="01D3031E" w14:textId="77777777" w:rsidR="003C23D3" w:rsidRPr="00182BC2" w:rsidRDefault="003C23D3" w:rsidP="00182BC2">
            <w:pPr>
              <w:pStyle w:val="Normal-TableText"/>
            </w:pPr>
            <w:r w:rsidRPr="00182BC2">
              <w:t>N/a</w:t>
            </w:r>
          </w:p>
        </w:tc>
        <w:tc>
          <w:tcPr>
            <w:tcW w:w="2891" w:type="dxa"/>
          </w:tcPr>
          <w:p w14:paraId="172B373F" w14:textId="77777777" w:rsidR="003C23D3" w:rsidRPr="00182BC2" w:rsidRDefault="003C23D3" w:rsidP="00182BC2">
            <w:pPr>
              <w:pStyle w:val="Normal-TableText"/>
            </w:pPr>
            <w:r w:rsidRPr="00182BC2">
              <w:t>Description</w:t>
            </w:r>
          </w:p>
        </w:tc>
      </w:tr>
      <w:tr w:rsidR="003C23D3" w:rsidRPr="00182BC2" w14:paraId="73C119AF" w14:textId="77777777" w:rsidTr="00182BC2">
        <w:tc>
          <w:tcPr>
            <w:tcW w:w="3685" w:type="dxa"/>
          </w:tcPr>
          <w:p w14:paraId="5C0D06B6" w14:textId="77777777" w:rsidR="003C23D3" w:rsidRPr="00182BC2" w:rsidRDefault="003C23D3" w:rsidP="00182BC2">
            <w:pPr>
              <w:pStyle w:val="Normal-TableText"/>
            </w:pPr>
            <w:r w:rsidRPr="00182BC2">
              <w:t>Has the suitability of the alternative Implementation Models described in BPG Volume 3 been evaluated?</w:t>
            </w:r>
          </w:p>
        </w:tc>
        <w:tc>
          <w:tcPr>
            <w:tcW w:w="850" w:type="dxa"/>
          </w:tcPr>
          <w:p w14:paraId="7AC751D9" w14:textId="77777777" w:rsidR="003C23D3" w:rsidRPr="00182BC2" w:rsidRDefault="003C23D3" w:rsidP="00182BC2">
            <w:pPr>
              <w:pStyle w:val="Normal-TableText"/>
            </w:pPr>
          </w:p>
        </w:tc>
        <w:tc>
          <w:tcPr>
            <w:tcW w:w="850" w:type="dxa"/>
          </w:tcPr>
          <w:p w14:paraId="4B9BFAF3" w14:textId="77777777" w:rsidR="003C23D3" w:rsidRPr="00182BC2" w:rsidRDefault="003C23D3" w:rsidP="00182BC2">
            <w:pPr>
              <w:pStyle w:val="Normal-TableText"/>
            </w:pPr>
          </w:p>
        </w:tc>
        <w:tc>
          <w:tcPr>
            <w:tcW w:w="850" w:type="dxa"/>
          </w:tcPr>
          <w:p w14:paraId="39F725B4" w14:textId="77777777" w:rsidR="003C23D3" w:rsidRPr="00182BC2" w:rsidRDefault="003C23D3" w:rsidP="00182BC2">
            <w:pPr>
              <w:pStyle w:val="Normal-TableText"/>
            </w:pPr>
          </w:p>
        </w:tc>
        <w:tc>
          <w:tcPr>
            <w:tcW w:w="2891" w:type="dxa"/>
          </w:tcPr>
          <w:p w14:paraId="596E33AB" w14:textId="77777777" w:rsidR="003C23D3" w:rsidRPr="00182BC2" w:rsidRDefault="003C23D3" w:rsidP="00182BC2">
            <w:pPr>
              <w:pStyle w:val="Normal-TableText"/>
            </w:pPr>
          </w:p>
        </w:tc>
      </w:tr>
      <w:tr w:rsidR="003C23D3" w:rsidRPr="00182BC2" w14:paraId="7B04932F" w14:textId="77777777" w:rsidTr="00182BC2">
        <w:tc>
          <w:tcPr>
            <w:tcW w:w="3685" w:type="dxa"/>
          </w:tcPr>
          <w:p w14:paraId="5203445C" w14:textId="77777777" w:rsidR="003C23D3" w:rsidRPr="00182BC2" w:rsidRDefault="003C23D3" w:rsidP="00182BC2">
            <w:pPr>
              <w:pStyle w:val="Normal-TableText"/>
            </w:pPr>
            <w:r w:rsidRPr="00182BC2">
              <w:t xml:space="preserve">Will users be able to use different credentials when accessing services from different/other government agencies? </w:t>
            </w:r>
          </w:p>
        </w:tc>
        <w:tc>
          <w:tcPr>
            <w:tcW w:w="850" w:type="dxa"/>
          </w:tcPr>
          <w:p w14:paraId="62626BF0" w14:textId="77777777" w:rsidR="003C23D3" w:rsidRPr="00182BC2" w:rsidRDefault="003C23D3" w:rsidP="00182BC2">
            <w:pPr>
              <w:pStyle w:val="Normal-TableText"/>
            </w:pPr>
          </w:p>
        </w:tc>
        <w:tc>
          <w:tcPr>
            <w:tcW w:w="850" w:type="dxa"/>
          </w:tcPr>
          <w:p w14:paraId="74D3D351" w14:textId="77777777" w:rsidR="003C23D3" w:rsidRPr="00182BC2" w:rsidRDefault="003C23D3" w:rsidP="00182BC2">
            <w:pPr>
              <w:pStyle w:val="Normal-TableText"/>
            </w:pPr>
          </w:p>
        </w:tc>
        <w:tc>
          <w:tcPr>
            <w:tcW w:w="850" w:type="dxa"/>
          </w:tcPr>
          <w:p w14:paraId="7D5EB14D" w14:textId="77777777" w:rsidR="003C23D3" w:rsidRPr="00182BC2" w:rsidRDefault="003C23D3" w:rsidP="00182BC2">
            <w:pPr>
              <w:pStyle w:val="Normal-TableText"/>
            </w:pPr>
          </w:p>
        </w:tc>
        <w:tc>
          <w:tcPr>
            <w:tcW w:w="2891" w:type="dxa"/>
          </w:tcPr>
          <w:p w14:paraId="34C4BFF3" w14:textId="77777777" w:rsidR="003C23D3" w:rsidRPr="00182BC2" w:rsidRDefault="003C23D3" w:rsidP="00182BC2">
            <w:pPr>
              <w:pStyle w:val="Normal-TableText"/>
            </w:pPr>
          </w:p>
        </w:tc>
      </w:tr>
      <w:tr w:rsidR="003C23D3" w:rsidRPr="00182BC2" w14:paraId="5162614B" w14:textId="77777777" w:rsidTr="00182BC2">
        <w:tc>
          <w:tcPr>
            <w:tcW w:w="3685" w:type="dxa"/>
          </w:tcPr>
          <w:p w14:paraId="798F5DF8" w14:textId="77777777" w:rsidR="003C23D3" w:rsidRPr="00182BC2" w:rsidRDefault="003C23D3" w:rsidP="00182BC2">
            <w:pPr>
              <w:pStyle w:val="Normal-TableText"/>
            </w:pPr>
            <w:r w:rsidRPr="00182BC2">
              <w:t>Will users be able to use a multi-agency or whol</w:t>
            </w:r>
            <w:r w:rsidR="00EC1868">
              <w:t>e</w:t>
            </w:r>
            <w:r w:rsidR="00EC1868">
              <w:noBreakHyphen/>
            </w:r>
            <w:r w:rsidRPr="00182BC2">
              <w:t>of-government credential to access these services?</w:t>
            </w:r>
          </w:p>
        </w:tc>
        <w:tc>
          <w:tcPr>
            <w:tcW w:w="850" w:type="dxa"/>
          </w:tcPr>
          <w:p w14:paraId="0C14E284" w14:textId="77777777" w:rsidR="003C23D3" w:rsidRPr="00182BC2" w:rsidRDefault="003C23D3" w:rsidP="00182BC2">
            <w:pPr>
              <w:pStyle w:val="Normal-TableText"/>
            </w:pPr>
          </w:p>
        </w:tc>
        <w:tc>
          <w:tcPr>
            <w:tcW w:w="850" w:type="dxa"/>
          </w:tcPr>
          <w:p w14:paraId="18429954" w14:textId="77777777" w:rsidR="003C23D3" w:rsidRPr="00182BC2" w:rsidRDefault="003C23D3" w:rsidP="00182BC2">
            <w:pPr>
              <w:pStyle w:val="Normal-TableText"/>
            </w:pPr>
          </w:p>
        </w:tc>
        <w:tc>
          <w:tcPr>
            <w:tcW w:w="850" w:type="dxa"/>
          </w:tcPr>
          <w:p w14:paraId="4E00E7E8" w14:textId="77777777" w:rsidR="003C23D3" w:rsidRPr="00182BC2" w:rsidRDefault="003C23D3" w:rsidP="00182BC2">
            <w:pPr>
              <w:pStyle w:val="Normal-TableText"/>
            </w:pPr>
          </w:p>
        </w:tc>
        <w:tc>
          <w:tcPr>
            <w:tcW w:w="2891" w:type="dxa"/>
          </w:tcPr>
          <w:p w14:paraId="13CD988F" w14:textId="77777777" w:rsidR="003C23D3" w:rsidRPr="00182BC2" w:rsidRDefault="003C23D3" w:rsidP="00182BC2">
            <w:pPr>
              <w:pStyle w:val="Normal-TableText"/>
            </w:pPr>
          </w:p>
        </w:tc>
      </w:tr>
      <w:tr w:rsidR="003C23D3" w:rsidRPr="00182BC2" w14:paraId="42836DF2" w14:textId="77777777" w:rsidTr="00182BC2">
        <w:tc>
          <w:tcPr>
            <w:tcW w:w="3685" w:type="dxa"/>
          </w:tcPr>
          <w:p w14:paraId="463B4EB1" w14:textId="77777777" w:rsidR="003C23D3" w:rsidRPr="00182BC2" w:rsidRDefault="003C23D3" w:rsidP="00182BC2">
            <w:pPr>
              <w:pStyle w:val="Normal-TableText"/>
            </w:pPr>
            <w:r w:rsidRPr="00182BC2">
              <w:t>Will users be able to select different credentials or registration approaches to get access to this service?</w:t>
            </w:r>
          </w:p>
        </w:tc>
        <w:tc>
          <w:tcPr>
            <w:tcW w:w="850" w:type="dxa"/>
          </w:tcPr>
          <w:p w14:paraId="6C46AAF9" w14:textId="77777777" w:rsidR="003C23D3" w:rsidRPr="00182BC2" w:rsidRDefault="003C23D3" w:rsidP="00182BC2">
            <w:pPr>
              <w:pStyle w:val="Normal-TableText"/>
            </w:pPr>
          </w:p>
        </w:tc>
        <w:tc>
          <w:tcPr>
            <w:tcW w:w="850" w:type="dxa"/>
          </w:tcPr>
          <w:p w14:paraId="6E1A0804" w14:textId="77777777" w:rsidR="003C23D3" w:rsidRPr="00182BC2" w:rsidRDefault="003C23D3" w:rsidP="00182BC2">
            <w:pPr>
              <w:pStyle w:val="Normal-TableText"/>
            </w:pPr>
          </w:p>
        </w:tc>
        <w:tc>
          <w:tcPr>
            <w:tcW w:w="850" w:type="dxa"/>
          </w:tcPr>
          <w:p w14:paraId="77B28181" w14:textId="77777777" w:rsidR="003C23D3" w:rsidRPr="00182BC2" w:rsidRDefault="003C23D3" w:rsidP="00182BC2">
            <w:pPr>
              <w:pStyle w:val="Normal-TableText"/>
            </w:pPr>
          </w:p>
        </w:tc>
        <w:tc>
          <w:tcPr>
            <w:tcW w:w="2891" w:type="dxa"/>
          </w:tcPr>
          <w:p w14:paraId="161F1C0A" w14:textId="77777777" w:rsidR="003C23D3" w:rsidRPr="00182BC2" w:rsidRDefault="003C23D3" w:rsidP="00182BC2">
            <w:pPr>
              <w:pStyle w:val="Normal-TableText"/>
            </w:pPr>
          </w:p>
        </w:tc>
      </w:tr>
      <w:tr w:rsidR="003C23D3" w:rsidRPr="00182BC2" w14:paraId="5386B090" w14:textId="77777777" w:rsidTr="00182BC2">
        <w:tc>
          <w:tcPr>
            <w:tcW w:w="3685" w:type="dxa"/>
          </w:tcPr>
          <w:p w14:paraId="471DAD3D" w14:textId="77777777" w:rsidR="003C23D3" w:rsidRPr="00182BC2" w:rsidRDefault="003C23D3" w:rsidP="00182BC2">
            <w:pPr>
              <w:pStyle w:val="Normal-TableText"/>
            </w:pPr>
            <w:r w:rsidRPr="00182BC2">
              <w:t>Have users been consulted on their preferences for choice of credential and registration approach for this service, and leveraged use with other services?</w:t>
            </w:r>
          </w:p>
        </w:tc>
        <w:tc>
          <w:tcPr>
            <w:tcW w:w="850" w:type="dxa"/>
          </w:tcPr>
          <w:p w14:paraId="588BCC35" w14:textId="77777777" w:rsidR="003C23D3" w:rsidRPr="00182BC2" w:rsidRDefault="003C23D3" w:rsidP="00182BC2">
            <w:pPr>
              <w:pStyle w:val="Normal-TableText"/>
            </w:pPr>
          </w:p>
        </w:tc>
        <w:tc>
          <w:tcPr>
            <w:tcW w:w="850" w:type="dxa"/>
          </w:tcPr>
          <w:p w14:paraId="0625FF4C" w14:textId="77777777" w:rsidR="003C23D3" w:rsidRPr="00182BC2" w:rsidRDefault="003C23D3" w:rsidP="00182BC2">
            <w:pPr>
              <w:pStyle w:val="Normal-TableText"/>
            </w:pPr>
          </w:p>
        </w:tc>
        <w:tc>
          <w:tcPr>
            <w:tcW w:w="850" w:type="dxa"/>
          </w:tcPr>
          <w:p w14:paraId="7ABFCB9D" w14:textId="77777777" w:rsidR="003C23D3" w:rsidRPr="00182BC2" w:rsidRDefault="003C23D3" w:rsidP="00182BC2">
            <w:pPr>
              <w:pStyle w:val="Normal-TableText"/>
            </w:pPr>
          </w:p>
        </w:tc>
        <w:tc>
          <w:tcPr>
            <w:tcW w:w="2891" w:type="dxa"/>
          </w:tcPr>
          <w:p w14:paraId="2AF35167" w14:textId="77777777" w:rsidR="003C23D3" w:rsidRPr="00182BC2" w:rsidRDefault="003C23D3" w:rsidP="00182BC2">
            <w:pPr>
              <w:pStyle w:val="Normal-TableText"/>
            </w:pPr>
          </w:p>
        </w:tc>
      </w:tr>
    </w:tbl>
    <w:p w14:paraId="71305D79" w14:textId="77777777" w:rsidR="00740864" w:rsidRDefault="008B4D52" w:rsidP="00182BC2">
      <w:pPr>
        <w:pStyle w:val="Heading2"/>
        <w:rPr>
          <w:rFonts w:cs="Arial"/>
          <w:szCs w:val="20"/>
        </w:rPr>
      </w:pPr>
      <w:bookmarkStart w:id="9" w:name="_Toc430688974"/>
      <w:r w:rsidRPr="00944614">
        <w:t>Principle 8. Flexibility</w:t>
      </w:r>
      <w:bookmarkEnd w:id="9"/>
    </w:p>
    <w:p w14:paraId="677EF100" w14:textId="77777777" w:rsidR="00740864" w:rsidRPr="00944614" w:rsidRDefault="008B4D52" w:rsidP="00182BC2">
      <w:pPr>
        <w:pStyle w:val="BoxText"/>
        <w:rPr>
          <w:szCs w:val="20"/>
        </w:rPr>
      </w:pPr>
      <w:r w:rsidRPr="00944614">
        <w:t xml:space="preserve">The NeAF will support diverse </w:t>
      </w:r>
      <w:r w:rsidR="00EC1868">
        <w:t>e</w:t>
      </w:r>
      <w:r w:rsidR="00EC1868">
        <w:noBreakHyphen/>
      </w:r>
      <w:r w:rsidRPr="00944614">
        <w:t xml:space="preserve">Authentication approaches aligned to assurance requirements. Agencies can choose the most appropriate </w:t>
      </w:r>
      <w:r w:rsidR="00EC1868">
        <w:t>e</w:t>
      </w:r>
      <w:r w:rsidR="00EC1868">
        <w:noBreakHyphen/>
      </w:r>
      <w:r w:rsidRPr="00944614">
        <w:t>Authentication approaches on the basis of risk, information classification, public policy and privacy issues.</w:t>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3C23D3" w:rsidRPr="00182BC2" w14:paraId="074F1E35"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3685" w:type="dxa"/>
          </w:tcPr>
          <w:p w14:paraId="0BF08B8F" w14:textId="77777777" w:rsidR="003C23D3" w:rsidRPr="00182BC2" w:rsidRDefault="003C23D3" w:rsidP="00182BC2">
            <w:pPr>
              <w:pStyle w:val="Normal-TableText"/>
            </w:pPr>
            <w:r w:rsidRPr="00182BC2">
              <w:t>Question</w:t>
            </w:r>
          </w:p>
        </w:tc>
        <w:tc>
          <w:tcPr>
            <w:tcW w:w="850" w:type="dxa"/>
          </w:tcPr>
          <w:p w14:paraId="26269869" w14:textId="77777777" w:rsidR="003C23D3" w:rsidRPr="00182BC2" w:rsidRDefault="003C23D3" w:rsidP="00182BC2">
            <w:pPr>
              <w:pStyle w:val="Normal-TableText"/>
            </w:pPr>
            <w:r w:rsidRPr="00182BC2">
              <w:t>Yes</w:t>
            </w:r>
          </w:p>
        </w:tc>
        <w:tc>
          <w:tcPr>
            <w:tcW w:w="850" w:type="dxa"/>
          </w:tcPr>
          <w:p w14:paraId="31B1B51C" w14:textId="77777777" w:rsidR="003C23D3" w:rsidRPr="00182BC2" w:rsidRDefault="003C23D3" w:rsidP="00182BC2">
            <w:pPr>
              <w:pStyle w:val="Normal-TableText"/>
            </w:pPr>
            <w:r w:rsidRPr="00182BC2">
              <w:t>No</w:t>
            </w:r>
          </w:p>
        </w:tc>
        <w:tc>
          <w:tcPr>
            <w:tcW w:w="850" w:type="dxa"/>
          </w:tcPr>
          <w:p w14:paraId="097DB929" w14:textId="77777777" w:rsidR="003C23D3" w:rsidRPr="00182BC2" w:rsidRDefault="003C23D3" w:rsidP="00182BC2">
            <w:pPr>
              <w:pStyle w:val="Normal-TableText"/>
            </w:pPr>
            <w:r w:rsidRPr="00182BC2">
              <w:t>N/a</w:t>
            </w:r>
          </w:p>
        </w:tc>
        <w:tc>
          <w:tcPr>
            <w:tcW w:w="2891" w:type="dxa"/>
          </w:tcPr>
          <w:p w14:paraId="37350009" w14:textId="77777777" w:rsidR="003C23D3" w:rsidRPr="00182BC2" w:rsidRDefault="003C23D3" w:rsidP="00182BC2">
            <w:pPr>
              <w:pStyle w:val="Normal-TableText"/>
            </w:pPr>
            <w:r w:rsidRPr="00182BC2">
              <w:t>Description</w:t>
            </w:r>
          </w:p>
        </w:tc>
      </w:tr>
      <w:tr w:rsidR="003C23D3" w:rsidRPr="00182BC2" w14:paraId="153CD925" w14:textId="77777777" w:rsidTr="00B80FA6">
        <w:tc>
          <w:tcPr>
            <w:tcW w:w="3685" w:type="dxa"/>
          </w:tcPr>
          <w:p w14:paraId="01468EEE" w14:textId="77777777" w:rsidR="003C23D3" w:rsidRPr="00182BC2" w:rsidRDefault="003C23D3" w:rsidP="00182BC2">
            <w:pPr>
              <w:pStyle w:val="Normal-TableText"/>
            </w:pPr>
            <w:r w:rsidRPr="00182BC2">
              <w:t xml:space="preserve">Have multiple </w:t>
            </w:r>
            <w:r w:rsidR="00EC1868">
              <w:t>e</w:t>
            </w:r>
            <w:r w:rsidR="00EC1868">
              <w:noBreakHyphen/>
            </w:r>
            <w:r w:rsidRPr="00182BC2">
              <w:t>Authentication approaches been assessed for their applicability?</w:t>
            </w:r>
          </w:p>
        </w:tc>
        <w:tc>
          <w:tcPr>
            <w:tcW w:w="850" w:type="dxa"/>
          </w:tcPr>
          <w:p w14:paraId="0AE5F25E" w14:textId="77777777" w:rsidR="003C23D3" w:rsidRPr="00182BC2" w:rsidRDefault="003C23D3" w:rsidP="00182BC2">
            <w:pPr>
              <w:pStyle w:val="Normal-TableText"/>
            </w:pPr>
          </w:p>
        </w:tc>
        <w:tc>
          <w:tcPr>
            <w:tcW w:w="850" w:type="dxa"/>
          </w:tcPr>
          <w:p w14:paraId="328FB294" w14:textId="77777777" w:rsidR="003C23D3" w:rsidRPr="00182BC2" w:rsidRDefault="003C23D3" w:rsidP="00182BC2">
            <w:pPr>
              <w:pStyle w:val="Normal-TableText"/>
            </w:pPr>
          </w:p>
        </w:tc>
        <w:tc>
          <w:tcPr>
            <w:tcW w:w="850" w:type="dxa"/>
          </w:tcPr>
          <w:p w14:paraId="4DC2A01C" w14:textId="77777777" w:rsidR="003C23D3" w:rsidRPr="00182BC2" w:rsidRDefault="003C23D3" w:rsidP="00182BC2">
            <w:pPr>
              <w:pStyle w:val="Normal-TableText"/>
            </w:pPr>
          </w:p>
        </w:tc>
        <w:tc>
          <w:tcPr>
            <w:tcW w:w="2891" w:type="dxa"/>
          </w:tcPr>
          <w:p w14:paraId="3E85272E" w14:textId="77777777" w:rsidR="003C23D3" w:rsidRPr="00182BC2" w:rsidRDefault="003C23D3" w:rsidP="00182BC2">
            <w:pPr>
              <w:pStyle w:val="Normal-TableText"/>
            </w:pPr>
          </w:p>
        </w:tc>
      </w:tr>
      <w:tr w:rsidR="003C23D3" w:rsidRPr="00182BC2" w14:paraId="24090544" w14:textId="77777777" w:rsidTr="00B80FA6">
        <w:tc>
          <w:tcPr>
            <w:tcW w:w="3685" w:type="dxa"/>
          </w:tcPr>
          <w:p w14:paraId="5A631437" w14:textId="77777777" w:rsidR="003C23D3" w:rsidRPr="00182BC2" w:rsidRDefault="003C23D3" w:rsidP="00182BC2">
            <w:pPr>
              <w:pStyle w:val="Normal-TableText"/>
            </w:pPr>
            <w:r w:rsidRPr="00182BC2">
              <w:t>Has the assessment approach identified and ranked risk, information classification, user impact and privacy issues for each shortlisted approach?</w:t>
            </w:r>
          </w:p>
        </w:tc>
        <w:tc>
          <w:tcPr>
            <w:tcW w:w="850" w:type="dxa"/>
          </w:tcPr>
          <w:p w14:paraId="260B6F87" w14:textId="77777777" w:rsidR="003C23D3" w:rsidRPr="00182BC2" w:rsidRDefault="003C23D3" w:rsidP="00182BC2">
            <w:pPr>
              <w:pStyle w:val="Normal-TableText"/>
            </w:pPr>
          </w:p>
        </w:tc>
        <w:tc>
          <w:tcPr>
            <w:tcW w:w="850" w:type="dxa"/>
          </w:tcPr>
          <w:p w14:paraId="1FC256F3" w14:textId="77777777" w:rsidR="003C23D3" w:rsidRPr="00182BC2" w:rsidRDefault="003C23D3" w:rsidP="00182BC2">
            <w:pPr>
              <w:pStyle w:val="Normal-TableText"/>
            </w:pPr>
          </w:p>
        </w:tc>
        <w:tc>
          <w:tcPr>
            <w:tcW w:w="850" w:type="dxa"/>
          </w:tcPr>
          <w:p w14:paraId="7D8E77FF" w14:textId="77777777" w:rsidR="003C23D3" w:rsidRPr="00182BC2" w:rsidRDefault="003C23D3" w:rsidP="00182BC2">
            <w:pPr>
              <w:pStyle w:val="Normal-TableText"/>
            </w:pPr>
          </w:p>
        </w:tc>
        <w:tc>
          <w:tcPr>
            <w:tcW w:w="2891" w:type="dxa"/>
          </w:tcPr>
          <w:p w14:paraId="5D9E7C07" w14:textId="77777777" w:rsidR="003C23D3" w:rsidRPr="00182BC2" w:rsidRDefault="003C23D3" w:rsidP="00182BC2">
            <w:pPr>
              <w:pStyle w:val="Normal-TableText"/>
            </w:pPr>
          </w:p>
        </w:tc>
      </w:tr>
      <w:tr w:rsidR="003C23D3" w:rsidRPr="00182BC2" w14:paraId="22F97ABE" w14:textId="77777777" w:rsidTr="00B80FA6">
        <w:tc>
          <w:tcPr>
            <w:tcW w:w="3685" w:type="dxa"/>
          </w:tcPr>
          <w:p w14:paraId="091BCAB0" w14:textId="77777777" w:rsidR="003C23D3" w:rsidRPr="00182BC2" w:rsidRDefault="003C23D3" w:rsidP="00182BC2">
            <w:pPr>
              <w:pStyle w:val="Normal-TableText"/>
            </w:pPr>
            <w:r w:rsidRPr="00182BC2">
              <w:t>Has the selection process detailed the criteria, weighting and scores that resulted in the selection of an approach?</w:t>
            </w:r>
          </w:p>
        </w:tc>
        <w:tc>
          <w:tcPr>
            <w:tcW w:w="850" w:type="dxa"/>
          </w:tcPr>
          <w:p w14:paraId="0A3B7245" w14:textId="77777777" w:rsidR="003C23D3" w:rsidRPr="00182BC2" w:rsidRDefault="003C23D3" w:rsidP="00182BC2">
            <w:pPr>
              <w:pStyle w:val="Normal-TableText"/>
            </w:pPr>
          </w:p>
        </w:tc>
        <w:tc>
          <w:tcPr>
            <w:tcW w:w="850" w:type="dxa"/>
          </w:tcPr>
          <w:p w14:paraId="259B7A9D" w14:textId="77777777" w:rsidR="003C23D3" w:rsidRPr="00182BC2" w:rsidRDefault="003C23D3" w:rsidP="00182BC2">
            <w:pPr>
              <w:pStyle w:val="Normal-TableText"/>
            </w:pPr>
          </w:p>
        </w:tc>
        <w:tc>
          <w:tcPr>
            <w:tcW w:w="850" w:type="dxa"/>
          </w:tcPr>
          <w:p w14:paraId="58BB9FB1" w14:textId="77777777" w:rsidR="003C23D3" w:rsidRPr="00182BC2" w:rsidRDefault="003C23D3" w:rsidP="00182BC2">
            <w:pPr>
              <w:pStyle w:val="Normal-TableText"/>
            </w:pPr>
          </w:p>
        </w:tc>
        <w:tc>
          <w:tcPr>
            <w:tcW w:w="2891" w:type="dxa"/>
          </w:tcPr>
          <w:p w14:paraId="30EA2E28" w14:textId="77777777" w:rsidR="003C23D3" w:rsidRPr="00182BC2" w:rsidRDefault="003C23D3" w:rsidP="00182BC2">
            <w:pPr>
              <w:pStyle w:val="Normal-TableText"/>
            </w:pPr>
          </w:p>
        </w:tc>
      </w:tr>
    </w:tbl>
    <w:p w14:paraId="57E68611" w14:textId="77777777" w:rsidR="003C23D3" w:rsidRDefault="008B4D52" w:rsidP="00182BC2">
      <w:pPr>
        <w:pStyle w:val="Heading2"/>
        <w:rPr>
          <w:rFonts w:cs="Arial"/>
          <w:szCs w:val="20"/>
        </w:rPr>
      </w:pPr>
      <w:bookmarkStart w:id="10" w:name="_Toc430688975"/>
      <w:r w:rsidRPr="00944614">
        <w:t>Principle 9. Cost effectiveness and convenience</w:t>
      </w:r>
      <w:bookmarkEnd w:id="10"/>
    </w:p>
    <w:p w14:paraId="41B2191C" w14:textId="77777777" w:rsidR="00740864" w:rsidRPr="00944614" w:rsidRDefault="00EC1868" w:rsidP="00182BC2">
      <w:pPr>
        <w:pStyle w:val="BoxText"/>
        <w:rPr>
          <w:szCs w:val="20"/>
        </w:rPr>
      </w:pPr>
      <w:r>
        <w:t>e</w:t>
      </w:r>
      <w:r>
        <w:noBreakHyphen/>
      </w:r>
      <w:r w:rsidR="008B4D52" w:rsidRPr="00944614">
        <w:t xml:space="preserve">Authentication processes will be as seamless and as simple as possible. Individuals and businesses will not have to engage in cumbersome and expensive </w:t>
      </w:r>
      <w:r>
        <w:t>e</w:t>
      </w:r>
      <w:r>
        <w:noBreakHyphen/>
      </w:r>
      <w:r w:rsidR="008B4D52" w:rsidRPr="00944614">
        <w:t xml:space="preserve">Authentication processes for simple or low risk transactions. Where there are benefits to individuals and the use complies with government security and risk management practices it will be desirable for government to implement systems that will give individuals and businesses the option of using </w:t>
      </w:r>
      <w:r>
        <w:t>e</w:t>
      </w:r>
      <w:r>
        <w:noBreakHyphen/>
      </w:r>
      <w:r w:rsidR="008B4D52" w:rsidRPr="00944614">
        <w:t>Authentication processes for multiple government services.</w:t>
      </w:r>
    </w:p>
    <w:tbl>
      <w:tblPr>
        <w:tblStyle w:val="DTOTable1"/>
        <w:tblW w:w="9126" w:type="dxa"/>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685"/>
        <w:gridCol w:w="850"/>
        <w:gridCol w:w="850"/>
        <w:gridCol w:w="850"/>
        <w:gridCol w:w="2891"/>
      </w:tblGrid>
      <w:tr w:rsidR="003C23D3" w:rsidRPr="00B80FA6" w14:paraId="0E114725" w14:textId="77777777" w:rsidTr="00B80FA6">
        <w:trPr>
          <w:cnfStyle w:val="100000000000" w:firstRow="1" w:lastRow="0" w:firstColumn="0" w:lastColumn="0" w:oddVBand="0" w:evenVBand="0" w:oddHBand="0" w:evenHBand="0" w:firstRowFirstColumn="0" w:firstRowLastColumn="0" w:lastRowFirstColumn="0" w:lastRowLastColumn="0"/>
          <w:tblHeader/>
        </w:trPr>
        <w:tc>
          <w:tcPr>
            <w:tcW w:w="3685" w:type="dxa"/>
          </w:tcPr>
          <w:p w14:paraId="687A2654" w14:textId="77777777" w:rsidR="003C23D3" w:rsidRPr="00B80FA6" w:rsidRDefault="003C23D3" w:rsidP="00B80FA6">
            <w:pPr>
              <w:pStyle w:val="Normal-TableText"/>
            </w:pPr>
            <w:r w:rsidRPr="00B80FA6">
              <w:t>Question</w:t>
            </w:r>
          </w:p>
        </w:tc>
        <w:tc>
          <w:tcPr>
            <w:tcW w:w="850" w:type="dxa"/>
          </w:tcPr>
          <w:p w14:paraId="311D5895" w14:textId="77777777" w:rsidR="003C23D3" w:rsidRPr="00B80FA6" w:rsidRDefault="003C23D3" w:rsidP="00B80FA6">
            <w:pPr>
              <w:pStyle w:val="Normal-TableText"/>
            </w:pPr>
            <w:r w:rsidRPr="00B80FA6">
              <w:t>Yes</w:t>
            </w:r>
          </w:p>
        </w:tc>
        <w:tc>
          <w:tcPr>
            <w:tcW w:w="850" w:type="dxa"/>
          </w:tcPr>
          <w:p w14:paraId="4DDC0D77" w14:textId="77777777" w:rsidR="003C23D3" w:rsidRPr="00B80FA6" w:rsidRDefault="003C23D3" w:rsidP="00B80FA6">
            <w:pPr>
              <w:pStyle w:val="Normal-TableText"/>
            </w:pPr>
            <w:r w:rsidRPr="00B80FA6">
              <w:t>No</w:t>
            </w:r>
          </w:p>
        </w:tc>
        <w:tc>
          <w:tcPr>
            <w:tcW w:w="850" w:type="dxa"/>
          </w:tcPr>
          <w:p w14:paraId="0DFD770F" w14:textId="77777777" w:rsidR="003C23D3" w:rsidRPr="00B80FA6" w:rsidRDefault="003C23D3" w:rsidP="00B80FA6">
            <w:pPr>
              <w:pStyle w:val="Normal-TableText"/>
            </w:pPr>
            <w:r w:rsidRPr="00B80FA6">
              <w:t>N/a</w:t>
            </w:r>
          </w:p>
        </w:tc>
        <w:tc>
          <w:tcPr>
            <w:tcW w:w="2891" w:type="dxa"/>
          </w:tcPr>
          <w:p w14:paraId="4FCD3258" w14:textId="77777777" w:rsidR="003C23D3" w:rsidRPr="00B80FA6" w:rsidRDefault="003C23D3" w:rsidP="00B80FA6">
            <w:pPr>
              <w:pStyle w:val="Normal-TableText"/>
            </w:pPr>
            <w:r w:rsidRPr="00B80FA6">
              <w:t>Description</w:t>
            </w:r>
          </w:p>
        </w:tc>
      </w:tr>
      <w:tr w:rsidR="003C23D3" w:rsidRPr="00B80FA6" w14:paraId="6F0DEF4F" w14:textId="77777777" w:rsidTr="00B80FA6">
        <w:tc>
          <w:tcPr>
            <w:tcW w:w="3685" w:type="dxa"/>
          </w:tcPr>
          <w:p w14:paraId="47E2FC81" w14:textId="77777777" w:rsidR="003C23D3" w:rsidRPr="00B80FA6" w:rsidRDefault="003C23D3" w:rsidP="00B80FA6">
            <w:pPr>
              <w:pStyle w:val="Normal-TableText"/>
            </w:pPr>
            <w:r w:rsidRPr="00B80FA6">
              <w:t>Have the other agencies with whom the user base also interacts been identified, their requirements-mapped, and their existing approaches been compared?</w:t>
            </w:r>
          </w:p>
        </w:tc>
        <w:tc>
          <w:tcPr>
            <w:tcW w:w="850" w:type="dxa"/>
          </w:tcPr>
          <w:p w14:paraId="69FDC531" w14:textId="77777777" w:rsidR="003C23D3" w:rsidRPr="00B80FA6" w:rsidRDefault="003C23D3" w:rsidP="00B80FA6">
            <w:pPr>
              <w:pStyle w:val="Normal-TableText"/>
            </w:pPr>
          </w:p>
        </w:tc>
        <w:tc>
          <w:tcPr>
            <w:tcW w:w="850" w:type="dxa"/>
          </w:tcPr>
          <w:p w14:paraId="4782CAF5" w14:textId="77777777" w:rsidR="003C23D3" w:rsidRPr="00B80FA6" w:rsidRDefault="003C23D3" w:rsidP="00B80FA6">
            <w:pPr>
              <w:pStyle w:val="Normal-TableText"/>
            </w:pPr>
          </w:p>
        </w:tc>
        <w:tc>
          <w:tcPr>
            <w:tcW w:w="850" w:type="dxa"/>
          </w:tcPr>
          <w:p w14:paraId="7FB0F0E4" w14:textId="77777777" w:rsidR="003C23D3" w:rsidRPr="00B80FA6" w:rsidRDefault="003C23D3" w:rsidP="00B80FA6">
            <w:pPr>
              <w:pStyle w:val="Normal-TableText"/>
            </w:pPr>
          </w:p>
        </w:tc>
        <w:tc>
          <w:tcPr>
            <w:tcW w:w="2891" w:type="dxa"/>
          </w:tcPr>
          <w:p w14:paraId="42165D81" w14:textId="77777777" w:rsidR="003C23D3" w:rsidRPr="00B80FA6" w:rsidRDefault="003C23D3" w:rsidP="00B80FA6">
            <w:pPr>
              <w:pStyle w:val="Normal-TableText"/>
            </w:pPr>
          </w:p>
        </w:tc>
      </w:tr>
      <w:tr w:rsidR="003C23D3" w:rsidRPr="00B80FA6" w14:paraId="0EB0EA0C" w14:textId="77777777" w:rsidTr="00B80FA6">
        <w:tc>
          <w:tcPr>
            <w:tcW w:w="3685" w:type="dxa"/>
          </w:tcPr>
          <w:p w14:paraId="04A2948D" w14:textId="77777777" w:rsidR="003C23D3" w:rsidRPr="00B80FA6" w:rsidRDefault="003C23D3" w:rsidP="00B80FA6">
            <w:pPr>
              <w:pStyle w:val="Normal-TableText"/>
            </w:pPr>
            <w:r w:rsidRPr="00B80FA6">
              <w:t xml:space="preserve">Have existing </w:t>
            </w:r>
            <w:r w:rsidR="00EC1868">
              <w:t>e</w:t>
            </w:r>
            <w:r w:rsidR="00EC1868">
              <w:noBreakHyphen/>
            </w:r>
            <w:r w:rsidRPr="00B80FA6">
              <w:t>Authentication infrastructures and solutions been considered?</w:t>
            </w:r>
          </w:p>
        </w:tc>
        <w:tc>
          <w:tcPr>
            <w:tcW w:w="850" w:type="dxa"/>
          </w:tcPr>
          <w:p w14:paraId="6C299998" w14:textId="77777777" w:rsidR="003C23D3" w:rsidRPr="00B80FA6" w:rsidRDefault="003C23D3" w:rsidP="00B80FA6">
            <w:pPr>
              <w:pStyle w:val="Normal-TableText"/>
            </w:pPr>
          </w:p>
        </w:tc>
        <w:tc>
          <w:tcPr>
            <w:tcW w:w="850" w:type="dxa"/>
          </w:tcPr>
          <w:p w14:paraId="12F65B26" w14:textId="77777777" w:rsidR="003C23D3" w:rsidRPr="00B80FA6" w:rsidRDefault="003C23D3" w:rsidP="00B80FA6">
            <w:pPr>
              <w:pStyle w:val="Normal-TableText"/>
            </w:pPr>
          </w:p>
        </w:tc>
        <w:tc>
          <w:tcPr>
            <w:tcW w:w="850" w:type="dxa"/>
          </w:tcPr>
          <w:p w14:paraId="10138F42" w14:textId="77777777" w:rsidR="003C23D3" w:rsidRPr="00B80FA6" w:rsidRDefault="003C23D3" w:rsidP="00B80FA6">
            <w:pPr>
              <w:pStyle w:val="Normal-TableText"/>
            </w:pPr>
          </w:p>
        </w:tc>
        <w:tc>
          <w:tcPr>
            <w:tcW w:w="2891" w:type="dxa"/>
          </w:tcPr>
          <w:p w14:paraId="596B9145" w14:textId="77777777" w:rsidR="003C23D3" w:rsidRPr="00B80FA6" w:rsidRDefault="003C23D3" w:rsidP="00B80FA6">
            <w:pPr>
              <w:pStyle w:val="Normal-TableText"/>
            </w:pPr>
          </w:p>
        </w:tc>
      </w:tr>
      <w:tr w:rsidR="003C23D3" w:rsidRPr="00B80FA6" w14:paraId="5C0ECCEC" w14:textId="77777777" w:rsidTr="00B80FA6">
        <w:tc>
          <w:tcPr>
            <w:tcW w:w="3685" w:type="dxa"/>
          </w:tcPr>
          <w:p w14:paraId="340F8A01" w14:textId="77777777" w:rsidR="003C23D3" w:rsidRPr="00B80FA6" w:rsidRDefault="003C23D3" w:rsidP="00B80FA6">
            <w:pPr>
              <w:pStyle w:val="Normal-TableText"/>
            </w:pPr>
            <w:r w:rsidRPr="00B80FA6">
              <w:t>Has a business case been prepared for the selected approach, including consideration of the case for the users?</w:t>
            </w:r>
          </w:p>
        </w:tc>
        <w:tc>
          <w:tcPr>
            <w:tcW w:w="850" w:type="dxa"/>
          </w:tcPr>
          <w:p w14:paraId="532E1251" w14:textId="77777777" w:rsidR="003C23D3" w:rsidRPr="00B80FA6" w:rsidRDefault="003C23D3" w:rsidP="00B80FA6">
            <w:pPr>
              <w:pStyle w:val="Normal-TableText"/>
            </w:pPr>
          </w:p>
        </w:tc>
        <w:tc>
          <w:tcPr>
            <w:tcW w:w="850" w:type="dxa"/>
          </w:tcPr>
          <w:p w14:paraId="298191FB" w14:textId="77777777" w:rsidR="003C23D3" w:rsidRPr="00B80FA6" w:rsidRDefault="003C23D3" w:rsidP="00B80FA6">
            <w:pPr>
              <w:pStyle w:val="Normal-TableText"/>
            </w:pPr>
          </w:p>
        </w:tc>
        <w:tc>
          <w:tcPr>
            <w:tcW w:w="850" w:type="dxa"/>
          </w:tcPr>
          <w:p w14:paraId="6ACA1AE1" w14:textId="77777777" w:rsidR="003C23D3" w:rsidRPr="00B80FA6" w:rsidRDefault="003C23D3" w:rsidP="00B80FA6">
            <w:pPr>
              <w:pStyle w:val="Normal-TableText"/>
            </w:pPr>
          </w:p>
        </w:tc>
        <w:tc>
          <w:tcPr>
            <w:tcW w:w="2891" w:type="dxa"/>
          </w:tcPr>
          <w:p w14:paraId="66761BA1" w14:textId="77777777" w:rsidR="003C23D3" w:rsidRPr="00B80FA6" w:rsidRDefault="003C23D3" w:rsidP="00B80FA6">
            <w:pPr>
              <w:pStyle w:val="Normal-TableText"/>
            </w:pPr>
          </w:p>
        </w:tc>
      </w:tr>
      <w:tr w:rsidR="003C23D3" w:rsidRPr="00B80FA6" w14:paraId="4960F8DD" w14:textId="77777777" w:rsidTr="00B80FA6">
        <w:tc>
          <w:tcPr>
            <w:tcW w:w="3685" w:type="dxa"/>
          </w:tcPr>
          <w:p w14:paraId="3ED866FB" w14:textId="77777777" w:rsidR="003C23D3" w:rsidRPr="00B80FA6" w:rsidRDefault="003C23D3" w:rsidP="00B80FA6">
            <w:pPr>
              <w:pStyle w:val="Normal-TableText"/>
            </w:pPr>
            <w:r w:rsidRPr="00B80FA6">
              <w:t>Does the selected approach provide the least cost/effort burden on the user among approaches that met the assurance level?</w:t>
            </w:r>
          </w:p>
        </w:tc>
        <w:tc>
          <w:tcPr>
            <w:tcW w:w="850" w:type="dxa"/>
          </w:tcPr>
          <w:p w14:paraId="0EF37E95" w14:textId="77777777" w:rsidR="003C23D3" w:rsidRPr="00B80FA6" w:rsidRDefault="003C23D3" w:rsidP="00B80FA6">
            <w:pPr>
              <w:pStyle w:val="Normal-TableText"/>
            </w:pPr>
          </w:p>
        </w:tc>
        <w:tc>
          <w:tcPr>
            <w:tcW w:w="850" w:type="dxa"/>
          </w:tcPr>
          <w:p w14:paraId="2E4BD3FA" w14:textId="77777777" w:rsidR="003C23D3" w:rsidRPr="00B80FA6" w:rsidRDefault="003C23D3" w:rsidP="00B80FA6">
            <w:pPr>
              <w:pStyle w:val="Normal-TableText"/>
            </w:pPr>
          </w:p>
        </w:tc>
        <w:tc>
          <w:tcPr>
            <w:tcW w:w="850" w:type="dxa"/>
          </w:tcPr>
          <w:p w14:paraId="2E0FD9FD" w14:textId="77777777" w:rsidR="003C23D3" w:rsidRPr="00B80FA6" w:rsidRDefault="003C23D3" w:rsidP="00B80FA6">
            <w:pPr>
              <w:pStyle w:val="Normal-TableText"/>
            </w:pPr>
          </w:p>
        </w:tc>
        <w:tc>
          <w:tcPr>
            <w:tcW w:w="2891" w:type="dxa"/>
          </w:tcPr>
          <w:p w14:paraId="312A9348" w14:textId="77777777" w:rsidR="003C23D3" w:rsidRPr="00B80FA6" w:rsidRDefault="003C23D3" w:rsidP="00B80FA6">
            <w:pPr>
              <w:pStyle w:val="Normal-TableText"/>
            </w:pPr>
          </w:p>
        </w:tc>
      </w:tr>
      <w:tr w:rsidR="003C23D3" w:rsidRPr="00B80FA6" w14:paraId="401C85A4" w14:textId="77777777" w:rsidTr="00B80FA6">
        <w:tc>
          <w:tcPr>
            <w:tcW w:w="3685" w:type="dxa"/>
          </w:tcPr>
          <w:p w14:paraId="2838099B" w14:textId="77777777" w:rsidR="003C23D3" w:rsidRPr="00B80FA6" w:rsidRDefault="003C23D3" w:rsidP="00B80FA6">
            <w:pPr>
              <w:pStyle w:val="Normal-TableText"/>
            </w:pPr>
            <w:r w:rsidRPr="00B80FA6">
              <w:t xml:space="preserve">Is the approach, or elements of the approach, and existing approach being utilised by the users with other agencies? </w:t>
            </w:r>
          </w:p>
        </w:tc>
        <w:tc>
          <w:tcPr>
            <w:tcW w:w="850" w:type="dxa"/>
          </w:tcPr>
          <w:p w14:paraId="08D5588D" w14:textId="77777777" w:rsidR="003C23D3" w:rsidRPr="00B80FA6" w:rsidRDefault="003C23D3" w:rsidP="00B80FA6">
            <w:pPr>
              <w:pStyle w:val="Normal-TableText"/>
            </w:pPr>
          </w:p>
        </w:tc>
        <w:tc>
          <w:tcPr>
            <w:tcW w:w="850" w:type="dxa"/>
          </w:tcPr>
          <w:p w14:paraId="7BB2D982" w14:textId="77777777" w:rsidR="003C23D3" w:rsidRPr="00B80FA6" w:rsidRDefault="003C23D3" w:rsidP="00B80FA6">
            <w:pPr>
              <w:pStyle w:val="Normal-TableText"/>
            </w:pPr>
          </w:p>
        </w:tc>
        <w:tc>
          <w:tcPr>
            <w:tcW w:w="850" w:type="dxa"/>
          </w:tcPr>
          <w:p w14:paraId="174F4A96" w14:textId="77777777" w:rsidR="003C23D3" w:rsidRPr="00B80FA6" w:rsidRDefault="003C23D3" w:rsidP="00B80FA6">
            <w:pPr>
              <w:pStyle w:val="Normal-TableText"/>
            </w:pPr>
          </w:p>
        </w:tc>
        <w:tc>
          <w:tcPr>
            <w:tcW w:w="2891" w:type="dxa"/>
          </w:tcPr>
          <w:p w14:paraId="57ED27CB" w14:textId="77777777" w:rsidR="003C23D3" w:rsidRPr="00B80FA6" w:rsidRDefault="003C23D3" w:rsidP="00B80FA6">
            <w:pPr>
              <w:pStyle w:val="Normal-TableText"/>
            </w:pPr>
          </w:p>
        </w:tc>
      </w:tr>
      <w:tr w:rsidR="003C23D3" w:rsidRPr="00B80FA6" w14:paraId="29C8D24C" w14:textId="77777777" w:rsidTr="00B80FA6">
        <w:tc>
          <w:tcPr>
            <w:tcW w:w="3685" w:type="dxa"/>
          </w:tcPr>
          <w:p w14:paraId="213FB7D3" w14:textId="77777777" w:rsidR="003C23D3" w:rsidRPr="00B80FA6" w:rsidRDefault="003C23D3" w:rsidP="00B80FA6">
            <w:pPr>
              <w:pStyle w:val="Normal-TableText"/>
            </w:pPr>
            <w:r w:rsidRPr="00B80FA6">
              <w:t>Has the approach been offered to other agencies with whom the user interacts?</w:t>
            </w:r>
          </w:p>
        </w:tc>
        <w:tc>
          <w:tcPr>
            <w:tcW w:w="850" w:type="dxa"/>
          </w:tcPr>
          <w:p w14:paraId="247BEBED" w14:textId="77777777" w:rsidR="003C23D3" w:rsidRPr="00B80FA6" w:rsidRDefault="003C23D3" w:rsidP="00B80FA6">
            <w:pPr>
              <w:pStyle w:val="Normal-TableText"/>
            </w:pPr>
          </w:p>
        </w:tc>
        <w:tc>
          <w:tcPr>
            <w:tcW w:w="850" w:type="dxa"/>
          </w:tcPr>
          <w:p w14:paraId="4116A782" w14:textId="77777777" w:rsidR="003C23D3" w:rsidRPr="00B80FA6" w:rsidRDefault="003C23D3" w:rsidP="00B80FA6">
            <w:pPr>
              <w:pStyle w:val="Normal-TableText"/>
            </w:pPr>
          </w:p>
        </w:tc>
        <w:tc>
          <w:tcPr>
            <w:tcW w:w="850" w:type="dxa"/>
          </w:tcPr>
          <w:p w14:paraId="1D24F9D9" w14:textId="77777777" w:rsidR="003C23D3" w:rsidRPr="00B80FA6" w:rsidRDefault="003C23D3" w:rsidP="00B80FA6">
            <w:pPr>
              <w:pStyle w:val="Normal-TableText"/>
            </w:pPr>
          </w:p>
        </w:tc>
        <w:tc>
          <w:tcPr>
            <w:tcW w:w="2891" w:type="dxa"/>
          </w:tcPr>
          <w:p w14:paraId="2E91C895" w14:textId="77777777" w:rsidR="003C23D3" w:rsidRPr="00B80FA6" w:rsidRDefault="003C23D3" w:rsidP="00B80FA6">
            <w:pPr>
              <w:pStyle w:val="Normal-TableText"/>
            </w:pPr>
          </w:p>
        </w:tc>
      </w:tr>
    </w:tbl>
    <w:p w14:paraId="1838831B" w14:textId="77777777" w:rsidR="00740864" w:rsidRPr="00503790" w:rsidRDefault="00740864" w:rsidP="003C23D3"/>
    <w:p w14:paraId="4B0A5FF3" w14:textId="77777777" w:rsidR="00040AC7" w:rsidRPr="00503790" w:rsidRDefault="00040AC7" w:rsidP="003C23D3">
      <w:pPr>
        <w:sectPr w:rsidR="00040AC7" w:rsidRPr="00503790" w:rsidSect="00D3101B">
          <w:headerReference w:type="default" r:id="rId13"/>
          <w:footerReference w:type="default" r:id="rId14"/>
          <w:pgSz w:w="11906" w:h="16838" w:code="9"/>
          <w:pgMar w:top="1418" w:right="1418" w:bottom="1134" w:left="1418" w:header="567" w:footer="567" w:gutter="0"/>
          <w:cols w:space="708"/>
          <w:docGrid w:linePitch="360"/>
        </w:sectPr>
      </w:pPr>
    </w:p>
    <w:p w14:paraId="680FCF82" w14:textId="77777777" w:rsidR="003C23D3" w:rsidRPr="00944614" w:rsidRDefault="003C23D3" w:rsidP="008B4D52">
      <w:pPr>
        <w:pStyle w:val="Heading1"/>
      </w:pPr>
      <w:bookmarkStart w:id="11" w:name="_Toc430688976"/>
      <w:r w:rsidRPr="00944614">
        <w:t>CET2 – Transaction analysis checklist</w:t>
      </w:r>
      <w:bookmarkEnd w:id="11"/>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40"/>
        <w:gridCol w:w="2040"/>
        <w:gridCol w:w="2040"/>
        <w:gridCol w:w="2039"/>
        <w:gridCol w:w="2039"/>
        <w:gridCol w:w="2039"/>
        <w:gridCol w:w="2039"/>
      </w:tblGrid>
      <w:tr w:rsidR="003C23D3" w:rsidRPr="00040AC7" w14:paraId="340DB785" w14:textId="77777777" w:rsidTr="004360C5">
        <w:trPr>
          <w:cnfStyle w:val="100000000000" w:firstRow="1" w:lastRow="0" w:firstColumn="0" w:lastColumn="0" w:oddVBand="0" w:evenVBand="0" w:oddHBand="0" w:evenHBand="0" w:firstRowFirstColumn="0" w:firstRowLastColumn="0" w:lastRowFirstColumn="0" w:lastRowLastColumn="0"/>
          <w:tblHeader/>
        </w:trPr>
        <w:tc>
          <w:tcPr>
            <w:tcW w:w="714" w:type="pct"/>
          </w:tcPr>
          <w:p w14:paraId="41988D16" w14:textId="77777777" w:rsidR="003C23D3" w:rsidRPr="00040AC7" w:rsidRDefault="003C23D3" w:rsidP="00040AC7">
            <w:pPr>
              <w:pStyle w:val="Normal-TableText"/>
            </w:pPr>
            <w:r w:rsidRPr="00040AC7">
              <w:t>Description of specific part of the service or transaction</w:t>
            </w:r>
          </w:p>
        </w:tc>
        <w:tc>
          <w:tcPr>
            <w:tcW w:w="714" w:type="pct"/>
          </w:tcPr>
          <w:p w14:paraId="14695D30" w14:textId="77777777" w:rsidR="003C23D3" w:rsidRPr="00040AC7" w:rsidRDefault="003C23D3" w:rsidP="00040AC7">
            <w:pPr>
              <w:pStyle w:val="Normal-TableText"/>
            </w:pPr>
            <w:r w:rsidRPr="00040AC7">
              <w:t>Number of Transactions</w:t>
            </w:r>
          </w:p>
        </w:tc>
        <w:tc>
          <w:tcPr>
            <w:tcW w:w="714" w:type="pct"/>
          </w:tcPr>
          <w:p w14:paraId="2928A5E6" w14:textId="77777777" w:rsidR="003C23D3" w:rsidRPr="00040AC7" w:rsidRDefault="003C23D3" w:rsidP="00040AC7">
            <w:pPr>
              <w:pStyle w:val="Normal-TableText"/>
            </w:pPr>
            <w:r w:rsidRPr="00040AC7">
              <w:t>User Group</w:t>
            </w:r>
          </w:p>
        </w:tc>
        <w:tc>
          <w:tcPr>
            <w:tcW w:w="714" w:type="pct"/>
          </w:tcPr>
          <w:p w14:paraId="17712985" w14:textId="77777777" w:rsidR="003C23D3" w:rsidRPr="00040AC7" w:rsidRDefault="003C23D3" w:rsidP="00040AC7">
            <w:pPr>
              <w:pStyle w:val="Normal-TableText"/>
            </w:pPr>
            <w:r w:rsidRPr="00040AC7">
              <w:t>Number of Users</w:t>
            </w:r>
          </w:p>
        </w:tc>
        <w:tc>
          <w:tcPr>
            <w:tcW w:w="714" w:type="pct"/>
          </w:tcPr>
          <w:p w14:paraId="6B52994C" w14:textId="77777777" w:rsidR="003C23D3" w:rsidRPr="00040AC7" w:rsidRDefault="003C23D3" w:rsidP="00040AC7">
            <w:pPr>
              <w:pStyle w:val="Normal-TableText"/>
            </w:pPr>
            <w:r w:rsidRPr="00040AC7">
              <w:t>Is it necessary to know the identity of any persons, roles or businesses accessing that service?</w:t>
            </w:r>
          </w:p>
        </w:tc>
        <w:tc>
          <w:tcPr>
            <w:tcW w:w="714" w:type="pct"/>
          </w:tcPr>
          <w:p w14:paraId="5ACFEB79" w14:textId="77777777" w:rsidR="003C23D3" w:rsidRPr="00040AC7" w:rsidRDefault="003C23D3" w:rsidP="00040AC7">
            <w:pPr>
              <w:pStyle w:val="Normal-TableText"/>
            </w:pPr>
            <w:r w:rsidRPr="00040AC7">
              <w:t xml:space="preserve">User </w:t>
            </w:r>
            <w:r w:rsidRPr="00040AC7">
              <w:br/>
            </w:r>
            <w:r w:rsidR="00EC1868">
              <w:t>e</w:t>
            </w:r>
            <w:r w:rsidR="00EC1868">
              <w:noBreakHyphen/>
            </w:r>
            <w:r w:rsidRPr="00040AC7">
              <w:t>Authentication capabilities</w:t>
            </w:r>
          </w:p>
        </w:tc>
        <w:tc>
          <w:tcPr>
            <w:tcW w:w="714" w:type="pct"/>
          </w:tcPr>
          <w:p w14:paraId="75896C54" w14:textId="77777777" w:rsidR="003C23D3" w:rsidRPr="00040AC7" w:rsidRDefault="003C23D3" w:rsidP="00040AC7">
            <w:pPr>
              <w:pStyle w:val="Normal-TableText"/>
            </w:pPr>
            <w:r w:rsidRPr="00040AC7">
              <w:t xml:space="preserve">Other security requirements – confidentiality, integrity, </w:t>
            </w:r>
            <w:r w:rsidRPr="00040AC7">
              <w:br/>
              <w:t xml:space="preserve">non-repudiation </w:t>
            </w:r>
          </w:p>
        </w:tc>
      </w:tr>
      <w:tr w:rsidR="003C23D3" w:rsidRPr="00040AC7" w14:paraId="52CB7146" w14:textId="77777777" w:rsidTr="00040AC7">
        <w:trPr>
          <w:trHeight w:val="567"/>
        </w:trPr>
        <w:tc>
          <w:tcPr>
            <w:tcW w:w="714" w:type="pct"/>
          </w:tcPr>
          <w:p w14:paraId="0D463D77" w14:textId="77777777" w:rsidR="003C23D3" w:rsidRPr="00040AC7" w:rsidRDefault="003C23D3" w:rsidP="00040AC7">
            <w:pPr>
              <w:pStyle w:val="Normal-TableText"/>
            </w:pPr>
          </w:p>
        </w:tc>
        <w:tc>
          <w:tcPr>
            <w:tcW w:w="714" w:type="pct"/>
          </w:tcPr>
          <w:p w14:paraId="5AB0B108" w14:textId="77777777" w:rsidR="003C23D3" w:rsidRPr="00040AC7" w:rsidRDefault="003C23D3" w:rsidP="00040AC7">
            <w:pPr>
              <w:pStyle w:val="Normal-TableText"/>
            </w:pPr>
          </w:p>
        </w:tc>
        <w:tc>
          <w:tcPr>
            <w:tcW w:w="714" w:type="pct"/>
          </w:tcPr>
          <w:p w14:paraId="47845F97" w14:textId="77777777" w:rsidR="003C23D3" w:rsidRPr="00040AC7" w:rsidRDefault="003C23D3" w:rsidP="00040AC7">
            <w:pPr>
              <w:pStyle w:val="Normal-TableText"/>
            </w:pPr>
          </w:p>
        </w:tc>
        <w:tc>
          <w:tcPr>
            <w:tcW w:w="714" w:type="pct"/>
          </w:tcPr>
          <w:p w14:paraId="3C53FBF9" w14:textId="77777777" w:rsidR="003C23D3" w:rsidRPr="00040AC7" w:rsidRDefault="003C23D3" w:rsidP="00040AC7">
            <w:pPr>
              <w:pStyle w:val="Normal-TableText"/>
            </w:pPr>
          </w:p>
        </w:tc>
        <w:tc>
          <w:tcPr>
            <w:tcW w:w="714" w:type="pct"/>
          </w:tcPr>
          <w:p w14:paraId="7CF64A4F" w14:textId="77777777" w:rsidR="003C23D3" w:rsidRPr="00040AC7" w:rsidRDefault="003C23D3" w:rsidP="00040AC7">
            <w:pPr>
              <w:pStyle w:val="Normal-TableText"/>
            </w:pPr>
          </w:p>
        </w:tc>
        <w:tc>
          <w:tcPr>
            <w:tcW w:w="714" w:type="pct"/>
          </w:tcPr>
          <w:p w14:paraId="0F8DA426" w14:textId="77777777" w:rsidR="003C23D3" w:rsidRPr="00040AC7" w:rsidRDefault="003C23D3" w:rsidP="00040AC7">
            <w:pPr>
              <w:pStyle w:val="Normal-TableText"/>
            </w:pPr>
          </w:p>
        </w:tc>
        <w:tc>
          <w:tcPr>
            <w:tcW w:w="714" w:type="pct"/>
          </w:tcPr>
          <w:p w14:paraId="47DF0B90" w14:textId="77777777" w:rsidR="003C23D3" w:rsidRPr="00040AC7" w:rsidRDefault="003C23D3" w:rsidP="00040AC7">
            <w:pPr>
              <w:pStyle w:val="Normal-TableText"/>
            </w:pPr>
          </w:p>
        </w:tc>
      </w:tr>
      <w:tr w:rsidR="003C23D3" w:rsidRPr="00040AC7" w14:paraId="12388834" w14:textId="77777777" w:rsidTr="00040AC7">
        <w:trPr>
          <w:trHeight w:val="567"/>
        </w:trPr>
        <w:tc>
          <w:tcPr>
            <w:tcW w:w="714" w:type="pct"/>
          </w:tcPr>
          <w:p w14:paraId="61C55BBA" w14:textId="77777777" w:rsidR="003C23D3" w:rsidRPr="00040AC7" w:rsidRDefault="003C23D3" w:rsidP="00040AC7">
            <w:pPr>
              <w:pStyle w:val="Normal-TableText"/>
            </w:pPr>
          </w:p>
        </w:tc>
        <w:tc>
          <w:tcPr>
            <w:tcW w:w="714" w:type="pct"/>
          </w:tcPr>
          <w:p w14:paraId="6B5CCB7B" w14:textId="77777777" w:rsidR="003C23D3" w:rsidRPr="00040AC7" w:rsidRDefault="003C23D3" w:rsidP="00040AC7">
            <w:pPr>
              <w:pStyle w:val="Normal-TableText"/>
            </w:pPr>
          </w:p>
        </w:tc>
        <w:tc>
          <w:tcPr>
            <w:tcW w:w="714" w:type="pct"/>
          </w:tcPr>
          <w:p w14:paraId="61F71083" w14:textId="77777777" w:rsidR="003C23D3" w:rsidRPr="00040AC7" w:rsidRDefault="003C23D3" w:rsidP="00040AC7">
            <w:pPr>
              <w:pStyle w:val="Normal-TableText"/>
            </w:pPr>
          </w:p>
        </w:tc>
        <w:tc>
          <w:tcPr>
            <w:tcW w:w="714" w:type="pct"/>
          </w:tcPr>
          <w:p w14:paraId="5E4161E8" w14:textId="77777777" w:rsidR="003C23D3" w:rsidRPr="00040AC7" w:rsidRDefault="003C23D3" w:rsidP="00040AC7">
            <w:pPr>
              <w:pStyle w:val="Normal-TableText"/>
            </w:pPr>
          </w:p>
        </w:tc>
        <w:tc>
          <w:tcPr>
            <w:tcW w:w="714" w:type="pct"/>
          </w:tcPr>
          <w:p w14:paraId="0D55E5D7" w14:textId="77777777" w:rsidR="003C23D3" w:rsidRPr="00040AC7" w:rsidRDefault="003C23D3" w:rsidP="00040AC7">
            <w:pPr>
              <w:pStyle w:val="Normal-TableText"/>
            </w:pPr>
          </w:p>
        </w:tc>
        <w:tc>
          <w:tcPr>
            <w:tcW w:w="714" w:type="pct"/>
          </w:tcPr>
          <w:p w14:paraId="335F1371" w14:textId="77777777" w:rsidR="003C23D3" w:rsidRPr="00040AC7" w:rsidRDefault="003C23D3" w:rsidP="00040AC7">
            <w:pPr>
              <w:pStyle w:val="Normal-TableText"/>
            </w:pPr>
          </w:p>
        </w:tc>
        <w:tc>
          <w:tcPr>
            <w:tcW w:w="714" w:type="pct"/>
          </w:tcPr>
          <w:p w14:paraId="6179A194" w14:textId="77777777" w:rsidR="003C23D3" w:rsidRPr="00040AC7" w:rsidRDefault="003C23D3" w:rsidP="00040AC7">
            <w:pPr>
              <w:pStyle w:val="Normal-TableText"/>
            </w:pPr>
          </w:p>
        </w:tc>
      </w:tr>
      <w:tr w:rsidR="003C23D3" w:rsidRPr="00040AC7" w14:paraId="7E8744B6" w14:textId="77777777" w:rsidTr="00040AC7">
        <w:trPr>
          <w:trHeight w:val="567"/>
        </w:trPr>
        <w:tc>
          <w:tcPr>
            <w:tcW w:w="714" w:type="pct"/>
          </w:tcPr>
          <w:p w14:paraId="1DCDF9C6" w14:textId="77777777" w:rsidR="003C23D3" w:rsidRPr="00040AC7" w:rsidRDefault="003C23D3" w:rsidP="00040AC7">
            <w:pPr>
              <w:pStyle w:val="Normal-TableText"/>
            </w:pPr>
          </w:p>
        </w:tc>
        <w:tc>
          <w:tcPr>
            <w:tcW w:w="714" w:type="pct"/>
          </w:tcPr>
          <w:p w14:paraId="01F3F454" w14:textId="77777777" w:rsidR="003C23D3" w:rsidRPr="00040AC7" w:rsidRDefault="003C23D3" w:rsidP="00040AC7">
            <w:pPr>
              <w:pStyle w:val="Normal-TableText"/>
            </w:pPr>
          </w:p>
        </w:tc>
        <w:tc>
          <w:tcPr>
            <w:tcW w:w="714" w:type="pct"/>
          </w:tcPr>
          <w:p w14:paraId="06F0F45D" w14:textId="77777777" w:rsidR="003C23D3" w:rsidRPr="00040AC7" w:rsidRDefault="003C23D3" w:rsidP="00040AC7">
            <w:pPr>
              <w:pStyle w:val="Normal-TableText"/>
            </w:pPr>
          </w:p>
        </w:tc>
        <w:tc>
          <w:tcPr>
            <w:tcW w:w="714" w:type="pct"/>
          </w:tcPr>
          <w:p w14:paraId="64DB4FF4" w14:textId="77777777" w:rsidR="003C23D3" w:rsidRPr="00040AC7" w:rsidRDefault="003C23D3" w:rsidP="00040AC7">
            <w:pPr>
              <w:pStyle w:val="Normal-TableText"/>
            </w:pPr>
          </w:p>
        </w:tc>
        <w:tc>
          <w:tcPr>
            <w:tcW w:w="714" w:type="pct"/>
          </w:tcPr>
          <w:p w14:paraId="4C972F01" w14:textId="77777777" w:rsidR="003C23D3" w:rsidRPr="00040AC7" w:rsidRDefault="003C23D3" w:rsidP="00040AC7">
            <w:pPr>
              <w:pStyle w:val="Normal-TableText"/>
            </w:pPr>
          </w:p>
        </w:tc>
        <w:tc>
          <w:tcPr>
            <w:tcW w:w="714" w:type="pct"/>
          </w:tcPr>
          <w:p w14:paraId="5EF30F14" w14:textId="77777777" w:rsidR="003C23D3" w:rsidRPr="00040AC7" w:rsidRDefault="003C23D3" w:rsidP="00040AC7">
            <w:pPr>
              <w:pStyle w:val="Normal-TableText"/>
            </w:pPr>
          </w:p>
        </w:tc>
        <w:tc>
          <w:tcPr>
            <w:tcW w:w="714" w:type="pct"/>
          </w:tcPr>
          <w:p w14:paraId="2D966AAD" w14:textId="77777777" w:rsidR="003C23D3" w:rsidRPr="00040AC7" w:rsidRDefault="003C23D3" w:rsidP="00040AC7">
            <w:pPr>
              <w:pStyle w:val="Normal-TableText"/>
            </w:pPr>
          </w:p>
        </w:tc>
      </w:tr>
      <w:tr w:rsidR="003C23D3" w:rsidRPr="00040AC7" w14:paraId="2ECF37EE" w14:textId="77777777" w:rsidTr="00040AC7">
        <w:trPr>
          <w:trHeight w:val="567"/>
        </w:trPr>
        <w:tc>
          <w:tcPr>
            <w:tcW w:w="714" w:type="pct"/>
          </w:tcPr>
          <w:p w14:paraId="26640077" w14:textId="77777777" w:rsidR="003C23D3" w:rsidRPr="00040AC7" w:rsidRDefault="003C23D3" w:rsidP="00040AC7">
            <w:pPr>
              <w:pStyle w:val="Normal-TableText"/>
            </w:pPr>
          </w:p>
        </w:tc>
        <w:tc>
          <w:tcPr>
            <w:tcW w:w="714" w:type="pct"/>
          </w:tcPr>
          <w:p w14:paraId="6572A2EE" w14:textId="77777777" w:rsidR="003C23D3" w:rsidRPr="00040AC7" w:rsidRDefault="003C23D3" w:rsidP="00040AC7">
            <w:pPr>
              <w:pStyle w:val="Normal-TableText"/>
            </w:pPr>
          </w:p>
        </w:tc>
        <w:tc>
          <w:tcPr>
            <w:tcW w:w="714" w:type="pct"/>
          </w:tcPr>
          <w:p w14:paraId="79E16C29" w14:textId="77777777" w:rsidR="003C23D3" w:rsidRPr="00040AC7" w:rsidRDefault="003C23D3" w:rsidP="00040AC7">
            <w:pPr>
              <w:pStyle w:val="Normal-TableText"/>
            </w:pPr>
          </w:p>
        </w:tc>
        <w:tc>
          <w:tcPr>
            <w:tcW w:w="714" w:type="pct"/>
          </w:tcPr>
          <w:p w14:paraId="57FF49B8" w14:textId="77777777" w:rsidR="003C23D3" w:rsidRPr="00040AC7" w:rsidRDefault="003C23D3" w:rsidP="00040AC7">
            <w:pPr>
              <w:pStyle w:val="Normal-TableText"/>
            </w:pPr>
          </w:p>
        </w:tc>
        <w:tc>
          <w:tcPr>
            <w:tcW w:w="714" w:type="pct"/>
          </w:tcPr>
          <w:p w14:paraId="77BBF62D" w14:textId="77777777" w:rsidR="003C23D3" w:rsidRPr="00040AC7" w:rsidRDefault="003C23D3" w:rsidP="00040AC7">
            <w:pPr>
              <w:pStyle w:val="Normal-TableText"/>
            </w:pPr>
          </w:p>
        </w:tc>
        <w:tc>
          <w:tcPr>
            <w:tcW w:w="714" w:type="pct"/>
          </w:tcPr>
          <w:p w14:paraId="00E0107E" w14:textId="77777777" w:rsidR="003C23D3" w:rsidRPr="00040AC7" w:rsidRDefault="003C23D3" w:rsidP="00040AC7">
            <w:pPr>
              <w:pStyle w:val="Normal-TableText"/>
            </w:pPr>
          </w:p>
        </w:tc>
        <w:tc>
          <w:tcPr>
            <w:tcW w:w="714" w:type="pct"/>
          </w:tcPr>
          <w:p w14:paraId="2EE553DE" w14:textId="77777777" w:rsidR="003C23D3" w:rsidRPr="00040AC7" w:rsidRDefault="003C23D3" w:rsidP="00040AC7">
            <w:pPr>
              <w:pStyle w:val="Normal-TableText"/>
            </w:pPr>
          </w:p>
        </w:tc>
      </w:tr>
      <w:tr w:rsidR="003C23D3" w:rsidRPr="00040AC7" w14:paraId="4D10389A" w14:textId="77777777" w:rsidTr="00040AC7">
        <w:trPr>
          <w:trHeight w:val="567"/>
        </w:trPr>
        <w:tc>
          <w:tcPr>
            <w:tcW w:w="714" w:type="pct"/>
          </w:tcPr>
          <w:p w14:paraId="5EA160FD" w14:textId="77777777" w:rsidR="003C23D3" w:rsidRPr="00040AC7" w:rsidRDefault="003C23D3" w:rsidP="00040AC7">
            <w:pPr>
              <w:pStyle w:val="Normal-TableText"/>
            </w:pPr>
          </w:p>
        </w:tc>
        <w:tc>
          <w:tcPr>
            <w:tcW w:w="714" w:type="pct"/>
          </w:tcPr>
          <w:p w14:paraId="7012C2F4" w14:textId="77777777" w:rsidR="003C23D3" w:rsidRPr="00040AC7" w:rsidRDefault="003C23D3" w:rsidP="00040AC7">
            <w:pPr>
              <w:pStyle w:val="Normal-TableText"/>
            </w:pPr>
          </w:p>
        </w:tc>
        <w:tc>
          <w:tcPr>
            <w:tcW w:w="714" w:type="pct"/>
          </w:tcPr>
          <w:p w14:paraId="1ACE0886" w14:textId="77777777" w:rsidR="003C23D3" w:rsidRPr="00040AC7" w:rsidRDefault="003C23D3" w:rsidP="00040AC7">
            <w:pPr>
              <w:pStyle w:val="Normal-TableText"/>
            </w:pPr>
          </w:p>
        </w:tc>
        <w:tc>
          <w:tcPr>
            <w:tcW w:w="714" w:type="pct"/>
          </w:tcPr>
          <w:p w14:paraId="6D29B626" w14:textId="77777777" w:rsidR="003C23D3" w:rsidRPr="00040AC7" w:rsidRDefault="003C23D3" w:rsidP="00040AC7">
            <w:pPr>
              <w:pStyle w:val="Normal-TableText"/>
            </w:pPr>
          </w:p>
        </w:tc>
        <w:tc>
          <w:tcPr>
            <w:tcW w:w="714" w:type="pct"/>
          </w:tcPr>
          <w:p w14:paraId="743DB5DB" w14:textId="77777777" w:rsidR="003C23D3" w:rsidRPr="00040AC7" w:rsidRDefault="003C23D3" w:rsidP="00040AC7">
            <w:pPr>
              <w:pStyle w:val="Normal-TableText"/>
            </w:pPr>
          </w:p>
        </w:tc>
        <w:tc>
          <w:tcPr>
            <w:tcW w:w="714" w:type="pct"/>
          </w:tcPr>
          <w:p w14:paraId="7E767BAE" w14:textId="77777777" w:rsidR="003C23D3" w:rsidRPr="00040AC7" w:rsidRDefault="003C23D3" w:rsidP="00040AC7">
            <w:pPr>
              <w:pStyle w:val="Normal-TableText"/>
            </w:pPr>
          </w:p>
        </w:tc>
        <w:tc>
          <w:tcPr>
            <w:tcW w:w="714" w:type="pct"/>
          </w:tcPr>
          <w:p w14:paraId="2273BC6C" w14:textId="77777777" w:rsidR="003C23D3" w:rsidRPr="00040AC7" w:rsidRDefault="003C23D3" w:rsidP="00040AC7">
            <w:pPr>
              <w:pStyle w:val="Normal-TableText"/>
            </w:pPr>
          </w:p>
        </w:tc>
      </w:tr>
    </w:tbl>
    <w:p w14:paraId="02583CB9" w14:textId="77777777" w:rsidR="003C23D3" w:rsidRPr="00944614" w:rsidRDefault="003C23D3" w:rsidP="00040AC7"/>
    <w:p w14:paraId="0E1E3158" w14:textId="77777777" w:rsidR="003C23D3" w:rsidRPr="00944614" w:rsidRDefault="003C23D3" w:rsidP="00040AC7">
      <w:pPr>
        <w:pStyle w:val="Heading1"/>
      </w:pPr>
      <w:bookmarkStart w:id="12" w:name="_Toc430688977"/>
      <w:r w:rsidRPr="00944614">
        <w:t>CET3</w:t>
      </w:r>
      <w:r w:rsidR="00EC1868">
        <w:t xml:space="preserve"> – </w:t>
      </w:r>
      <w:r w:rsidRPr="00944614">
        <w:t xml:space="preserve">Checklist to help determine whether identity </w:t>
      </w:r>
      <w:r w:rsidR="00EC1868">
        <w:t>e</w:t>
      </w:r>
      <w:r w:rsidR="00EC1868">
        <w:noBreakHyphen/>
      </w:r>
      <w:r w:rsidRPr="00944614">
        <w:t>Authentication is required</w:t>
      </w:r>
      <w:bookmarkEnd w:id="12"/>
    </w:p>
    <w:p w14:paraId="3757AFEC" w14:textId="77777777" w:rsidR="003C23D3" w:rsidRPr="00040AC7" w:rsidRDefault="00040AC7" w:rsidP="00040AC7">
      <w:pPr>
        <w:rPr>
          <w:rStyle w:val="Strong"/>
        </w:rPr>
      </w:pPr>
      <w:bookmarkStart w:id="13" w:name="_Toc85622712"/>
      <w:bookmarkStart w:id="14" w:name="_Toc203351886"/>
      <w:r w:rsidRPr="00040AC7">
        <w:rPr>
          <w:rStyle w:val="Strong"/>
        </w:rPr>
        <w:t>Is identity authentication required</w:t>
      </w:r>
      <w:bookmarkEnd w:id="13"/>
      <w:r w:rsidRPr="00040AC7">
        <w:rPr>
          <w:rStyle w:val="Strong"/>
        </w:rPr>
        <w:t>?</w:t>
      </w:r>
      <w:bookmarkEnd w:id="14"/>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3C23D3" w:rsidRPr="004360C5" w14:paraId="7B0989B6" w14:textId="77777777" w:rsidTr="004360C5">
        <w:trPr>
          <w:cnfStyle w:val="100000000000" w:firstRow="1" w:lastRow="0" w:firstColumn="0" w:lastColumn="0" w:oddVBand="0" w:evenVBand="0" w:oddHBand="0" w:evenHBand="0" w:firstRowFirstColumn="0" w:firstRowLastColumn="0" w:lastRowFirstColumn="0" w:lastRowLastColumn="0"/>
          <w:tblHeader/>
        </w:trPr>
        <w:tc>
          <w:tcPr>
            <w:tcW w:w="833" w:type="pct"/>
          </w:tcPr>
          <w:p w14:paraId="3A04CEFF" w14:textId="77777777" w:rsidR="003C23D3" w:rsidRPr="004360C5" w:rsidRDefault="003C23D3" w:rsidP="004360C5">
            <w:pPr>
              <w:pStyle w:val="Normal-TableText"/>
            </w:pPr>
            <w:r w:rsidRPr="004360C5">
              <w:t>Transaction</w:t>
            </w:r>
          </w:p>
        </w:tc>
        <w:tc>
          <w:tcPr>
            <w:tcW w:w="833" w:type="pct"/>
          </w:tcPr>
          <w:p w14:paraId="6585D371" w14:textId="77777777" w:rsidR="003C23D3" w:rsidRPr="004360C5" w:rsidRDefault="003C23D3" w:rsidP="004360C5">
            <w:pPr>
              <w:pStyle w:val="Normal-TableText"/>
            </w:pPr>
            <w:r w:rsidRPr="004360C5">
              <w:t xml:space="preserve">User group </w:t>
            </w:r>
          </w:p>
        </w:tc>
        <w:tc>
          <w:tcPr>
            <w:tcW w:w="834" w:type="pct"/>
          </w:tcPr>
          <w:p w14:paraId="5A0D88D7" w14:textId="77777777" w:rsidR="003C23D3" w:rsidRPr="004360C5" w:rsidRDefault="003C23D3" w:rsidP="004360C5">
            <w:pPr>
              <w:pStyle w:val="Normal-TableText"/>
            </w:pPr>
            <w:r w:rsidRPr="004360C5">
              <w:t>Information that can only be released to specific identities</w:t>
            </w:r>
          </w:p>
        </w:tc>
        <w:tc>
          <w:tcPr>
            <w:tcW w:w="833" w:type="pct"/>
          </w:tcPr>
          <w:p w14:paraId="5447846F" w14:textId="77777777" w:rsidR="003C23D3" w:rsidRPr="004360C5" w:rsidRDefault="003C23D3" w:rsidP="004360C5">
            <w:pPr>
              <w:pStyle w:val="Normal-TableText"/>
            </w:pPr>
            <w:r w:rsidRPr="004360C5">
              <w:t>Transactions that require knowledge of identity</w:t>
            </w:r>
          </w:p>
        </w:tc>
        <w:tc>
          <w:tcPr>
            <w:tcW w:w="833" w:type="pct"/>
          </w:tcPr>
          <w:p w14:paraId="56B0787B" w14:textId="77777777" w:rsidR="003C23D3" w:rsidRPr="004360C5" w:rsidRDefault="003C23D3" w:rsidP="004360C5">
            <w:pPr>
              <w:pStyle w:val="Normal-TableText"/>
            </w:pPr>
            <w:r w:rsidRPr="004360C5">
              <w:t>Are the users already “Known Customers” of the agency?</w:t>
            </w:r>
          </w:p>
        </w:tc>
        <w:tc>
          <w:tcPr>
            <w:tcW w:w="834" w:type="pct"/>
          </w:tcPr>
          <w:p w14:paraId="4B0ADE93" w14:textId="77777777" w:rsidR="003C23D3" w:rsidRPr="004360C5" w:rsidRDefault="003C23D3" w:rsidP="004360C5">
            <w:pPr>
              <w:pStyle w:val="Normal-TableText"/>
            </w:pPr>
            <w:r w:rsidRPr="004360C5">
              <w:t>Can the users be representatives of organisations or other individuals?</w:t>
            </w:r>
          </w:p>
        </w:tc>
      </w:tr>
      <w:tr w:rsidR="003C23D3" w:rsidRPr="004360C5" w14:paraId="53265EC0" w14:textId="77777777" w:rsidTr="00040AC7">
        <w:tc>
          <w:tcPr>
            <w:tcW w:w="833" w:type="pct"/>
          </w:tcPr>
          <w:p w14:paraId="37F502EE" w14:textId="77777777" w:rsidR="003C23D3" w:rsidRPr="004360C5" w:rsidRDefault="003C23D3" w:rsidP="004360C5">
            <w:pPr>
              <w:pStyle w:val="Normal-TableText"/>
            </w:pPr>
          </w:p>
        </w:tc>
        <w:tc>
          <w:tcPr>
            <w:tcW w:w="833" w:type="pct"/>
          </w:tcPr>
          <w:p w14:paraId="4D7E2905" w14:textId="77777777" w:rsidR="003C23D3" w:rsidRPr="004360C5" w:rsidRDefault="003C23D3" w:rsidP="004360C5">
            <w:pPr>
              <w:pStyle w:val="Normal-TableText"/>
            </w:pPr>
          </w:p>
        </w:tc>
        <w:tc>
          <w:tcPr>
            <w:tcW w:w="834" w:type="pct"/>
          </w:tcPr>
          <w:p w14:paraId="7BF8865F" w14:textId="77777777" w:rsidR="003C23D3" w:rsidRPr="004360C5" w:rsidRDefault="003C23D3" w:rsidP="004360C5">
            <w:pPr>
              <w:pStyle w:val="Normal-TableText"/>
            </w:pPr>
          </w:p>
        </w:tc>
        <w:tc>
          <w:tcPr>
            <w:tcW w:w="833" w:type="pct"/>
          </w:tcPr>
          <w:p w14:paraId="0847D763" w14:textId="77777777" w:rsidR="003C23D3" w:rsidRPr="004360C5" w:rsidRDefault="003C23D3" w:rsidP="004360C5">
            <w:pPr>
              <w:pStyle w:val="Normal-TableText"/>
            </w:pPr>
          </w:p>
        </w:tc>
        <w:tc>
          <w:tcPr>
            <w:tcW w:w="833" w:type="pct"/>
          </w:tcPr>
          <w:p w14:paraId="471EA198" w14:textId="77777777" w:rsidR="003C23D3" w:rsidRPr="004360C5" w:rsidRDefault="003C23D3" w:rsidP="004360C5">
            <w:pPr>
              <w:pStyle w:val="Normal-TableText"/>
            </w:pPr>
          </w:p>
        </w:tc>
        <w:tc>
          <w:tcPr>
            <w:tcW w:w="834" w:type="pct"/>
          </w:tcPr>
          <w:p w14:paraId="7D2A19A2" w14:textId="77777777" w:rsidR="003C23D3" w:rsidRPr="004360C5" w:rsidRDefault="003C23D3" w:rsidP="004360C5">
            <w:pPr>
              <w:pStyle w:val="Normal-TableText"/>
            </w:pPr>
          </w:p>
        </w:tc>
      </w:tr>
      <w:tr w:rsidR="003C23D3" w:rsidRPr="004360C5" w14:paraId="454B4C31" w14:textId="77777777" w:rsidTr="00040AC7">
        <w:tc>
          <w:tcPr>
            <w:tcW w:w="833" w:type="pct"/>
          </w:tcPr>
          <w:p w14:paraId="020DD22E" w14:textId="77777777" w:rsidR="003C23D3" w:rsidRPr="004360C5" w:rsidRDefault="003C23D3" w:rsidP="004360C5">
            <w:pPr>
              <w:pStyle w:val="Normal-TableText"/>
            </w:pPr>
          </w:p>
        </w:tc>
        <w:tc>
          <w:tcPr>
            <w:tcW w:w="833" w:type="pct"/>
          </w:tcPr>
          <w:p w14:paraId="6744EDCC" w14:textId="77777777" w:rsidR="003C23D3" w:rsidRPr="004360C5" w:rsidRDefault="003C23D3" w:rsidP="004360C5">
            <w:pPr>
              <w:pStyle w:val="Normal-TableText"/>
            </w:pPr>
          </w:p>
        </w:tc>
        <w:tc>
          <w:tcPr>
            <w:tcW w:w="834" w:type="pct"/>
          </w:tcPr>
          <w:p w14:paraId="5A63A911" w14:textId="77777777" w:rsidR="003C23D3" w:rsidRPr="004360C5" w:rsidRDefault="003C23D3" w:rsidP="004360C5">
            <w:pPr>
              <w:pStyle w:val="Normal-TableText"/>
            </w:pPr>
          </w:p>
        </w:tc>
        <w:tc>
          <w:tcPr>
            <w:tcW w:w="833" w:type="pct"/>
          </w:tcPr>
          <w:p w14:paraId="3C59C89E" w14:textId="77777777" w:rsidR="003C23D3" w:rsidRPr="004360C5" w:rsidRDefault="003C23D3" w:rsidP="004360C5">
            <w:pPr>
              <w:pStyle w:val="Normal-TableText"/>
            </w:pPr>
          </w:p>
        </w:tc>
        <w:tc>
          <w:tcPr>
            <w:tcW w:w="833" w:type="pct"/>
          </w:tcPr>
          <w:p w14:paraId="5B722E43" w14:textId="77777777" w:rsidR="003C23D3" w:rsidRPr="004360C5" w:rsidRDefault="003C23D3" w:rsidP="004360C5">
            <w:pPr>
              <w:pStyle w:val="Normal-TableText"/>
            </w:pPr>
          </w:p>
        </w:tc>
        <w:tc>
          <w:tcPr>
            <w:tcW w:w="834" w:type="pct"/>
          </w:tcPr>
          <w:p w14:paraId="4665AA83" w14:textId="77777777" w:rsidR="003C23D3" w:rsidRPr="004360C5" w:rsidRDefault="003C23D3" w:rsidP="004360C5">
            <w:pPr>
              <w:pStyle w:val="Normal-TableText"/>
            </w:pPr>
          </w:p>
        </w:tc>
      </w:tr>
      <w:tr w:rsidR="003C23D3" w:rsidRPr="004360C5" w14:paraId="6662EA04" w14:textId="77777777" w:rsidTr="00040AC7">
        <w:tc>
          <w:tcPr>
            <w:tcW w:w="833" w:type="pct"/>
          </w:tcPr>
          <w:p w14:paraId="74B6BD27" w14:textId="77777777" w:rsidR="003C23D3" w:rsidRPr="004360C5" w:rsidRDefault="003C23D3" w:rsidP="004360C5">
            <w:pPr>
              <w:pStyle w:val="Normal-TableText"/>
            </w:pPr>
          </w:p>
        </w:tc>
        <w:tc>
          <w:tcPr>
            <w:tcW w:w="833" w:type="pct"/>
          </w:tcPr>
          <w:p w14:paraId="21837AB4" w14:textId="77777777" w:rsidR="003C23D3" w:rsidRPr="004360C5" w:rsidRDefault="003C23D3" w:rsidP="004360C5">
            <w:pPr>
              <w:pStyle w:val="Normal-TableText"/>
            </w:pPr>
          </w:p>
        </w:tc>
        <w:tc>
          <w:tcPr>
            <w:tcW w:w="834" w:type="pct"/>
          </w:tcPr>
          <w:p w14:paraId="4C0716D8" w14:textId="77777777" w:rsidR="003C23D3" w:rsidRPr="004360C5" w:rsidRDefault="003C23D3" w:rsidP="004360C5">
            <w:pPr>
              <w:pStyle w:val="Normal-TableText"/>
            </w:pPr>
          </w:p>
        </w:tc>
        <w:tc>
          <w:tcPr>
            <w:tcW w:w="833" w:type="pct"/>
          </w:tcPr>
          <w:p w14:paraId="470432F0" w14:textId="77777777" w:rsidR="003C23D3" w:rsidRPr="004360C5" w:rsidRDefault="003C23D3" w:rsidP="004360C5">
            <w:pPr>
              <w:pStyle w:val="Normal-TableText"/>
            </w:pPr>
          </w:p>
        </w:tc>
        <w:tc>
          <w:tcPr>
            <w:tcW w:w="833" w:type="pct"/>
          </w:tcPr>
          <w:p w14:paraId="0722EC32" w14:textId="77777777" w:rsidR="003C23D3" w:rsidRPr="004360C5" w:rsidRDefault="003C23D3" w:rsidP="004360C5">
            <w:pPr>
              <w:pStyle w:val="Normal-TableText"/>
            </w:pPr>
          </w:p>
        </w:tc>
        <w:tc>
          <w:tcPr>
            <w:tcW w:w="834" w:type="pct"/>
          </w:tcPr>
          <w:p w14:paraId="61CBE6D2" w14:textId="77777777" w:rsidR="003C23D3" w:rsidRPr="004360C5" w:rsidRDefault="003C23D3" w:rsidP="004360C5">
            <w:pPr>
              <w:pStyle w:val="Normal-TableText"/>
            </w:pPr>
          </w:p>
        </w:tc>
      </w:tr>
      <w:tr w:rsidR="003C23D3" w:rsidRPr="004360C5" w14:paraId="5AB91088" w14:textId="77777777" w:rsidTr="00040AC7">
        <w:tc>
          <w:tcPr>
            <w:tcW w:w="833" w:type="pct"/>
          </w:tcPr>
          <w:p w14:paraId="7BB89296" w14:textId="77777777" w:rsidR="003C23D3" w:rsidRPr="004360C5" w:rsidRDefault="003C23D3" w:rsidP="004360C5">
            <w:pPr>
              <w:pStyle w:val="Normal-TableText"/>
            </w:pPr>
          </w:p>
        </w:tc>
        <w:tc>
          <w:tcPr>
            <w:tcW w:w="833" w:type="pct"/>
          </w:tcPr>
          <w:p w14:paraId="72DC7D59" w14:textId="77777777" w:rsidR="003C23D3" w:rsidRPr="004360C5" w:rsidRDefault="003C23D3" w:rsidP="004360C5">
            <w:pPr>
              <w:pStyle w:val="Normal-TableText"/>
            </w:pPr>
          </w:p>
        </w:tc>
        <w:tc>
          <w:tcPr>
            <w:tcW w:w="834" w:type="pct"/>
          </w:tcPr>
          <w:p w14:paraId="0FC1BF17" w14:textId="77777777" w:rsidR="003C23D3" w:rsidRPr="004360C5" w:rsidRDefault="003C23D3" w:rsidP="004360C5">
            <w:pPr>
              <w:pStyle w:val="Normal-TableText"/>
            </w:pPr>
          </w:p>
        </w:tc>
        <w:tc>
          <w:tcPr>
            <w:tcW w:w="833" w:type="pct"/>
          </w:tcPr>
          <w:p w14:paraId="16CC7D4C" w14:textId="77777777" w:rsidR="003C23D3" w:rsidRPr="004360C5" w:rsidRDefault="003C23D3" w:rsidP="004360C5">
            <w:pPr>
              <w:pStyle w:val="Normal-TableText"/>
            </w:pPr>
          </w:p>
        </w:tc>
        <w:tc>
          <w:tcPr>
            <w:tcW w:w="833" w:type="pct"/>
          </w:tcPr>
          <w:p w14:paraId="3DEF78F8" w14:textId="77777777" w:rsidR="003C23D3" w:rsidRPr="004360C5" w:rsidRDefault="003C23D3" w:rsidP="004360C5">
            <w:pPr>
              <w:pStyle w:val="Normal-TableText"/>
            </w:pPr>
          </w:p>
        </w:tc>
        <w:tc>
          <w:tcPr>
            <w:tcW w:w="834" w:type="pct"/>
          </w:tcPr>
          <w:p w14:paraId="270089F4" w14:textId="77777777" w:rsidR="003C23D3" w:rsidRPr="004360C5" w:rsidRDefault="003C23D3" w:rsidP="004360C5">
            <w:pPr>
              <w:pStyle w:val="Normal-TableText"/>
            </w:pPr>
          </w:p>
        </w:tc>
      </w:tr>
      <w:tr w:rsidR="003C23D3" w:rsidRPr="004360C5" w14:paraId="48FE0E41" w14:textId="77777777" w:rsidTr="00040AC7">
        <w:tc>
          <w:tcPr>
            <w:tcW w:w="833" w:type="pct"/>
          </w:tcPr>
          <w:p w14:paraId="08BC28C5" w14:textId="77777777" w:rsidR="003C23D3" w:rsidRPr="004360C5" w:rsidRDefault="003C23D3" w:rsidP="004360C5">
            <w:pPr>
              <w:pStyle w:val="Normal-TableText"/>
            </w:pPr>
          </w:p>
        </w:tc>
        <w:tc>
          <w:tcPr>
            <w:tcW w:w="833" w:type="pct"/>
          </w:tcPr>
          <w:p w14:paraId="3574CE9B" w14:textId="77777777" w:rsidR="003C23D3" w:rsidRPr="004360C5" w:rsidRDefault="003C23D3" w:rsidP="004360C5">
            <w:pPr>
              <w:pStyle w:val="Normal-TableText"/>
            </w:pPr>
          </w:p>
        </w:tc>
        <w:tc>
          <w:tcPr>
            <w:tcW w:w="834" w:type="pct"/>
          </w:tcPr>
          <w:p w14:paraId="5D26DD42" w14:textId="77777777" w:rsidR="003C23D3" w:rsidRPr="004360C5" w:rsidRDefault="003C23D3" w:rsidP="004360C5">
            <w:pPr>
              <w:pStyle w:val="Normal-TableText"/>
            </w:pPr>
          </w:p>
        </w:tc>
        <w:tc>
          <w:tcPr>
            <w:tcW w:w="833" w:type="pct"/>
          </w:tcPr>
          <w:p w14:paraId="37031BB9" w14:textId="77777777" w:rsidR="003C23D3" w:rsidRPr="004360C5" w:rsidRDefault="003C23D3" w:rsidP="004360C5">
            <w:pPr>
              <w:pStyle w:val="Normal-TableText"/>
            </w:pPr>
          </w:p>
        </w:tc>
        <w:tc>
          <w:tcPr>
            <w:tcW w:w="833" w:type="pct"/>
          </w:tcPr>
          <w:p w14:paraId="0D4B4D85" w14:textId="77777777" w:rsidR="003C23D3" w:rsidRPr="004360C5" w:rsidRDefault="003C23D3" w:rsidP="004360C5">
            <w:pPr>
              <w:pStyle w:val="Normal-TableText"/>
            </w:pPr>
          </w:p>
        </w:tc>
        <w:tc>
          <w:tcPr>
            <w:tcW w:w="834" w:type="pct"/>
          </w:tcPr>
          <w:p w14:paraId="1CE99B78" w14:textId="77777777" w:rsidR="003C23D3" w:rsidRPr="004360C5" w:rsidRDefault="003C23D3" w:rsidP="004360C5">
            <w:pPr>
              <w:pStyle w:val="Normal-TableText"/>
            </w:pPr>
          </w:p>
        </w:tc>
      </w:tr>
      <w:tr w:rsidR="003C23D3" w:rsidRPr="004360C5" w14:paraId="786D3A03" w14:textId="77777777" w:rsidTr="00040AC7">
        <w:tc>
          <w:tcPr>
            <w:tcW w:w="833" w:type="pct"/>
          </w:tcPr>
          <w:p w14:paraId="5575AE47" w14:textId="77777777" w:rsidR="003C23D3" w:rsidRPr="004360C5" w:rsidRDefault="003C23D3" w:rsidP="004360C5">
            <w:pPr>
              <w:pStyle w:val="Normal-TableText"/>
            </w:pPr>
          </w:p>
        </w:tc>
        <w:tc>
          <w:tcPr>
            <w:tcW w:w="833" w:type="pct"/>
          </w:tcPr>
          <w:p w14:paraId="1EABAB64" w14:textId="77777777" w:rsidR="003C23D3" w:rsidRPr="004360C5" w:rsidRDefault="003C23D3" w:rsidP="004360C5">
            <w:pPr>
              <w:pStyle w:val="Normal-TableText"/>
            </w:pPr>
          </w:p>
        </w:tc>
        <w:tc>
          <w:tcPr>
            <w:tcW w:w="834" w:type="pct"/>
          </w:tcPr>
          <w:p w14:paraId="3ADAEDC0" w14:textId="77777777" w:rsidR="003C23D3" w:rsidRPr="004360C5" w:rsidRDefault="003C23D3" w:rsidP="004360C5">
            <w:pPr>
              <w:pStyle w:val="Normal-TableText"/>
            </w:pPr>
          </w:p>
        </w:tc>
        <w:tc>
          <w:tcPr>
            <w:tcW w:w="833" w:type="pct"/>
          </w:tcPr>
          <w:p w14:paraId="7BDFB118" w14:textId="77777777" w:rsidR="003C23D3" w:rsidRPr="004360C5" w:rsidRDefault="003C23D3" w:rsidP="004360C5">
            <w:pPr>
              <w:pStyle w:val="Normal-TableText"/>
            </w:pPr>
          </w:p>
        </w:tc>
        <w:tc>
          <w:tcPr>
            <w:tcW w:w="833" w:type="pct"/>
          </w:tcPr>
          <w:p w14:paraId="4F99D776" w14:textId="77777777" w:rsidR="003C23D3" w:rsidRPr="004360C5" w:rsidRDefault="003C23D3" w:rsidP="004360C5">
            <w:pPr>
              <w:pStyle w:val="Normal-TableText"/>
            </w:pPr>
          </w:p>
        </w:tc>
        <w:tc>
          <w:tcPr>
            <w:tcW w:w="834" w:type="pct"/>
          </w:tcPr>
          <w:p w14:paraId="5BEB9984" w14:textId="77777777" w:rsidR="003C23D3" w:rsidRPr="004360C5" w:rsidRDefault="003C23D3" w:rsidP="004360C5">
            <w:pPr>
              <w:pStyle w:val="Normal-TableText"/>
            </w:pPr>
          </w:p>
        </w:tc>
      </w:tr>
      <w:tr w:rsidR="003C23D3" w:rsidRPr="004360C5" w14:paraId="3B569FA9" w14:textId="77777777" w:rsidTr="00040AC7">
        <w:tc>
          <w:tcPr>
            <w:tcW w:w="833" w:type="pct"/>
          </w:tcPr>
          <w:p w14:paraId="115775DC" w14:textId="77777777" w:rsidR="003C23D3" w:rsidRPr="004360C5" w:rsidRDefault="003C23D3" w:rsidP="004360C5">
            <w:pPr>
              <w:pStyle w:val="Normal-TableText"/>
            </w:pPr>
          </w:p>
        </w:tc>
        <w:tc>
          <w:tcPr>
            <w:tcW w:w="833" w:type="pct"/>
          </w:tcPr>
          <w:p w14:paraId="63513AA2" w14:textId="77777777" w:rsidR="003C23D3" w:rsidRPr="004360C5" w:rsidRDefault="003C23D3" w:rsidP="004360C5">
            <w:pPr>
              <w:pStyle w:val="Normal-TableText"/>
            </w:pPr>
          </w:p>
        </w:tc>
        <w:tc>
          <w:tcPr>
            <w:tcW w:w="834" w:type="pct"/>
          </w:tcPr>
          <w:p w14:paraId="3E433E28" w14:textId="77777777" w:rsidR="003C23D3" w:rsidRPr="004360C5" w:rsidRDefault="003C23D3" w:rsidP="004360C5">
            <w:pPr>
              <w:pStyle w:val="Normal-TableText"/>
            </w:pPr>
          </w:p>
        </w:tc>
        <w:tc>
          <w:tcPr>
            <w:tcW w:w="833" w:type="pct"/>
          </w:tcPr>
          <w:p w14:paraId="34B44E30" w14:textId="77777777" w:rsidR="003C23D3" w:rsidRPr="004360C5" w:rsidRDefault="003C23D3" w:rsidP="004360C5">
            <w:pPr>
              <w:pStyle w:val="Normal-TableText"/>
            </w:pPr>
          </w:p>
        </w:tc>
        <w:tc>
          <w:tcPr>
            <w:tcW w:w="833" w:type="pct"/>
          </w:tcPr>
          <w:p w14:paraId="0428501F" w14:textId="77777777" w:rsidR="003C23D3" w:rsidRPr="004360C5" w:rsidRDefault="003C23D3" w:rsidP="004360C5">
            <w:pPr>
              <w:pStyle w:val="Normal-TableText"/>
            </w:pPr>
          </w:p>
        </w:tc>
        <w:tc>
          <w:tcPr>
            <w:tcW w:w="834" w:type="pct"/>
          </w:tcPr>
          <w:p w14:paraId="19967015" w14:textId="77777777" w:rsidR="003C23D3" w:rsidRPr="004360C5" w:rsidRDefault="003C23D3" w:rsidP="004360C5">
            <w:pPr>
              <w:pStyle w:val="Normal-TableText"/>
            </w:pPr>
          </w:p>
        </w:tc>
      </w:tr>
    </w:tbl>
    <w:p w14:paraId="0537DB8F" w14:textId="77777777" w:rsidR="003C23D3" w:rsidRDefault="003C23D3" w:rsidP="00040AC7"/>
    <w:p w14:paraId="4AEEA32A" w14:textId="77777777" w:rsidR="003C23D3" w:rsidRPr="00944614" w:rsidRDefault="003C23D3" w:rsidP="00040AC7">
      <w:pPr>
        <w:pStyle w:val="Heading1"/>
      </w:pPr>
      <w:bookmarkStart w:id="15" w:name="_Toc430688978"/>
      <w:r w:rsidRPr="00944614">
        <w:t>CET4</w:t>
      </w:r>
      <w:r w:rsidR="00EC1868">
        <w:t xml:space="preserve"> – </w:t>
      </w:r>
      <w:r w:rsidRPr="00944614">
        <w:t>Checklist to help analyse delivery channels</w:t>
      </w:r>
      <w:bookmarkEnd w:id="15"/>
    </w:p>
    <w:p w14:paraId="3FF64E29" w14:textId="77777777" w:rsidR="003C23D3" w:rsidRPr="00040AC7" w:rsidRDefault="00040AC7" w:rsidP="00040AC7">
      <w:pPr>
        <w:rPr>
          <w:rStyle w:val="Strong"/>
        </w:rPr>
      </w:pPr>
      <w:bookmarkStart w:id="16" w:name="_Toc85622711"/>
      <w:r w:rsidRPr="00040AC7">
        <w:rPr>
          <w:rStyle w:val="Strong"/>
        </w:rPr>
        <w:t xml:space="preserve">Analysis of the </w:t>
      </w:r>
      <w:bookmarkEnd w:id="16"/>
      <w:r w:rsidRPr="00040AC7">
        <w:rPr>
          <w:rStyle w:val="Strong"/>
        </w:rPr>
        <w:t>delivery channels in place and proposed</w:t>
      </w:r>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3C23D3" w:rsidRPr="00040AC7" w14:paraId="23ADCEC3" w14:textId="77777777" w:rsidTr="004360C5">
        <w:trPr>
          <w:cnfStyle w:val="100000000000" w:firstRow="1" w:lastRow="0" w:firstColumn="0" w:lastColumn="0" w:oddVBand="0" w:evenVBand="0" w:oddHBand="0" w:evenHBand="0" w:firstRowFirstColumn="0" w:firstRowLastColumn="0" w:lastRowFirstColumn="0" w:lastRowLastColumn="0"/>
          <w:tblHeader/>
        </w:trPr>
        <w:tc>
          <w:tcPr>
            <w:tcW w:w="833" w:type="pct"/>
          </w:tcPr>
          <w:p w14:paraId="672154CE" w14:textId="77777777" w:rsidR="003C23D3" w:rsidRPr="00040AC7" w:rsidRDefault="003C23D3" w:rsidP="00040AC7">
            <w:pPr>
              <w:pStyle w:val="Normal-TableText"/>
            </w:pPr>
            <w:r w:rsidRPr="00040AC7">
              <w:t>Description of delivery channel</w:t>
            </w:r>
          </w:p>
        </w:tc>
        <w:tc>
          <w:tcPr>
            <w:tcW w:w="833" w:type="pct"/>
          </w:tcPr>
          <w:p w14:paraId="04BF61D8" w14:textId="77777777" w:rsidR="003C23D3" w:rsidRPr="00040AC7" w:rsidRDefault="003C23D3" w:rsidP="00040AC7">
            <w:pPr>
              <w:pStyle w:val="Normal-TableText"/>
            </w:pPr>
            <w:r w:rsidRPr="00040AC7">
              <w:t>Is it a channel already used by the user group?</w:t>
            </w:r>
          </w:p>
        </w:tc>
        <w:tc>
          <w:tcPr>
            <w:tcW w:w="834" w:type="pct"/>
          </w:tcPr>
          <w:p w14:paraId="3D194A60" w14:textId="77777777" w:rsidR="003C23D3" w:rsidRPr="00040AC7" w:rsidRDefault="003C23D3" w:rsidP="00040AC7">
            <w:pPr>
              <w:pStyle w:val="Normal-TableText"/>
            </w:pPr>
            <w:r w:rsidRPr="00040AC7">
              <w:t>Are there any other authentication mechanisms for this channel within the Agency?</w:t>
            </w:r>
          </w:p>
        </w:tc>
        <w:tc>
          <w:tcPr>
            <w:tcW w:w="833" w:type="pct"/>
          </w:tcPr>
          <w:p w14:paraId="0E47137A" w14:textId="77777777" w:rsidR="003C23D3" w:rsidRPr="00040AC7" w:rsidRDefault="003C23D3" w:rsidP="00040AC7">
            <w:pPr>
              <w:pStyle w:val="Normal-TableText"/>
            </w:pPr>
            <w:r w:rsidRPr="00040AC7">
              <w:t>Are there any specific technology requirements for users of this channel?</w:t>
            </w:r>
          </w:p>
        </w:tc>
        <w:tc>
          <w:tcPr>
            <w:tcW w:w="833" w:type="pct"/>
          </w:tcPr>
          <w:p w14:paraId="57C2F78D" w14:textId="77777777" w:rsidR="003C23D3" w:rsidRPr="00040AC7" w:rsidRDefault="003C23D3" w:rsidP="00040AC7">
            <w:pPr>
              <w:pStyle w:val="Normal-TableText"/>
            </w:pPr>
            <w:r w:rsidRPr="00040AC7">
              <w:t>Are there any authentication mechanisms for other Agency channels that can be used in this channel?</w:t>
            </w:r>
          </w:p>
        </w:tc>
        <w:tc>
          <w:tcPr>
            <w:tcW w:w="834" w:type="pct"/>
          </w:tcPr>
          <w:p w14:paraId="6D9FB9F5" w14:textId="77777777" w:rsidR="003C23D3" w:rsidRPr="00040AC7" w:rsidRDefault="003C23D3" w:rsidP="00040AC7">
            <w:pPr>
              <w:pStyle w:val="Normal-TableText"/>
            </w:pPr>
            <w:r w:rsidRPr="00040AC7">
              <w:t>What other security technologies need to be used in the channel?</w:t>
            </w:r>
          </w:p>
        </w:tc>
      </w:tr>
      <w:tr w:rsidR="003C23D3" w:rsidRPr="00040AC7" w14:paraId="45B1F248" w14:textId="77777777" w:rsidTr="00040AC7">
        <w:trPr>
          <w:trHeight w:val="567"/>
        </w:trPr>
        <w:tc>
          <w:tcPr>
            <w:tcW w:w="833" w:type="pct"/>
          </w:tcPr>
          <w:p w14:paraId="5DE1D1E6" w14:textId="77777777" w:rsidR="003C23D3" w:rsidRPr="00040AC7" w:rsidRDefault="003C23D3" w:rsidP="00040AC7">
            <w:pPr>
              <w:pStyle w:val="Normal-TableText"/>
            </w:pPr>
          </w:p>
        </w:tc>
        <w:tc>
          <w:tcPr>
            <w:tcW w:w="833" w:type="pct"/>
          </w:tcPr>
          <w:p w14:paraId="3B3E5433" w14:textId="77777777" w:rsidR="003C23D3" w:rsidRPr="00040AC7" w:rsidRDefault="003C23D3" w:rsidP="00040AC7">
            <w:pPr>
              <w:pStyle w:val="Normal-TableText"/>
            </w:pPr>
          </w:p>
        </w:tc>
        <w:tc>
          <w:tcPr>
            <w:tcW w:w="834" w:type="pct"/>
          </w:tcPr>
          <w:p w14:paraId="6130F4BA" w14:textId="77777777" w:rsidR="003C23D3" w:rsidRPr="00040AC7" w:rsidRDefault="003C23D3" w:rsidP="00040AC7">
            <w:pPr>
              <w:pStyle w:val="Normal-TableText"/>
            </w:pPr>
          </w:p>
        </w:tc>
        <w:tc>
          <w:tcPr>
            <w:tcW w:w="833" w:type="pct"/>
          </w:tcPr>
          <w:p w14:paraId="2E29795C" w14:textId="77777777" w:rsidR="003C23D3" w:rsidRPr="00040AC7" w:rsidRDefault="003C23D3" w:rsidP="00040AC7">
            <w:pPr>
              <w:pStyle w:val="Normal-TableText"/>
            </w:pPr>
          </w:p>
        </w:tc>
        <w:tc>
          <w:tcPr>
            <w:tcW w:w="833" w:type="pct"/>
          </w:tcPr>
          <w:p w14:paraId="08218695" w14:textId="77777777" w:rsidR="003C23D3" w:rsidRPr="00040AC7" w:rsidRDefault="003C23D3" w:rsidP="00040AC7">
            <w:pPr>
              <w:pStyle w:val="Normal-TableText"/>
            </w:pPr>
          </w:p>
        </w:tc>
        <w:tc>
          <w:tcPr>
            <w:tcW w:w="834" w:type="pct"/>
          </w:tcPr>
          <w:p w14:paraId="0934B289" w14:textId="77777777" w:rsidR="003C23D3" w:rsidRPr="00040AC7" w:rsidRDefault="003C23D3" w:rsidP="00040AC7">
            <w:pPr>
              <w:pStyle w:val="Normal-TableText"/>
            </w:pPr>
          </w:p>
        </w:tc>
      </w:tr>
      <w:tr w:rsidR="003C23D3" w:rsidRPr="00040AC7" w14:paraId="326DF532" w14:textId="77777777" w:rsidTr="00040AC7">
        <w:trPr>
          <w:trHeight w:val="567"/>
        </w:trPr>
        <w:tc>
          <w:tcPr>
            <w:tcW w:w="833" w:type="pct"/>
          </w:tcPr>
          <w:p w14:paraId="56A89D0E" w14:textId="77777777" w:rsidR="003C23D3" w:rsidRPr="00040AC7" w:rsidRDefault="003C23D3" w:rsidP="00040AC7">
            <w:pPr>
              <w:pStyle w:val="Normal-TableText"/>
            </w:pPr>
          </w:p>
        </w:tc>
        <w:tc>
          <w:tcPr>
            <w:tcW w:w="833" w:type="pct"/>
          </w:tcPr>
          <w:p w14:paraId="1D9E0751" w14:textId="77777777" w:rsidR="003C23D3" w:rsidRPr="00040AC7" w:rsidRDefault="003C23D3" w:rsidP="00040AC7">
            <w:pPr>
              <w:pStyle w:val="Normal-TableText"/>
            </w:pPr>
          </w:p>
        </w:tc>
        <w:tc>
          <w:tcPr>
            <w:tcW w:w="834" w:type="pct"/>
          </w:tcPr>
          <w:p w14:paraId="528B711C" w14:textId="77777777" w:rsidR="003C23D3" w:rsidRPr="00040AC7" w:rsidRDefault="003C23D3" w:rsidP="00040AC7">
            <w:pPr>
              <w:pStyle w:val="Normal-TableText"/>
            </w:pPr>
          </w:p>
        </w:tc>
        <w:tc>
          <w:tcPr>
            <w:tcW w:w="833" w:type="pct"/>
          </w:tcPr>
          <w:p w14:paraId="4A7F3256" w14:textId="77777777" w:rsidR="003C23D3" w:rsidRPr="00040AC7" w:rsidRDefault="003C23D3" w:rsidP="00040AC7">
            <w:pPr>
              <w:pStyle w:val="Normal-TableText"/>
            </w:pPr>
          </w:p>
        </w:tc>
        <w:tc>
          <w:tcPr>
            <w:tcW w:w="833" w:type="pct"/>
          </w:tcPr>
          <w:p w14:paraId="0CBAEE0E" w14:textId="77777777" w:rsidR="003C23D3" w:rsidRPr="00040AC7" w:rsidRDefault="003C23D3" w:rsidP="00040AC7">
            <w:pPr>
              <w:pStyle w:val="Normal-TableText"/>
            </w:pPr>
          </w:p>
        </w:tc>
        <w:tc>
          <w:tcPr>
            <w:tcW w:w="834" w:type="pct"/>
          </w:tcPr>
          <w:p w14:paraId="7A4B3645" w14:textId="77777777" w:rsidR="003C23D3" w:rsidRPr="00040AC7" w:rsidRDefault="003C23D3" w:rsidP="00040AC7">
            <w:pPr>
              <w:pStyle w:val="Normal-TableText"/>
            </w:pPr>
          </w:p>
        </w:tc>
      </w:tr>
      <w:tr w:rsidR="003C23D3" w:rsidRPr="00040AC7" w14:paraId="463F6A74" w14:textId="77777777" w:rsidTr="00040AC7">
        <w:trPr>
          <w:trHeight w:val="567"/>
        </w:trPr>
        <w:tc>
          <w:tcPr>
            <w:tcW w:w="833" w:type="pct"/>
          </w:tcPr>
          <w:p w14:paraId="3F644A05" w14:textId="77777777" w:rsidR="003C23D3" w:rsidRPr="00040AC7" w:rsidRDefault="003C23D3" w:rsidP="00040AC7">
            <w:pPr>
              <w:pStyle w:val="Normal-TableText"/>
            </w:pPr>
          </w:p>
        </w:tc>
        <w:tc>
          <w:tcPr>
            <w:tcW w:w="833" w:type="pct"/>
          </w:tcPr>
          <w:p w14:paraId="057866E7" w14:textId="77777777" w:rsidR="003C23D3" w:rsidRPr="00040AC7" w:rsidRDefault="003C23D3" w:rsidP="00040AC7">
            <w:pPr>
              <w:pStyle w:val="Normal-TableText"/>
            </w:pPr>
          </w:p>
        </w:tc>
        <w:tc>
          <w:tcPr>
            <w:tcW w:w="834" w:type="pct"/>
          </w:tcPr>
          <w:p w14:paraId="77107186" w14:textId="77777777" w:rsidR="003C23D3" w:rsidRPr="00040AC7" w:rsidRDefault="003C23D3" w:rsidP="00040AC7">
            <w:pPr>
              <w:pStyle w:val="Normal-TableText"/>
            </w:pPr>
          </w:p>
        </w:tc>
        <w:tc>
          <w:tcPr>
            <w:tcW w:w="833" w:type="pct"/>
          </w:tcPr>
          <w:p w14:paraId="4CE01811" w14:textId="77777777" w:rsidR="003C23D3" w:rsidRPr="00040AC7" w:rsidRDefault="003C23D3" w:rsidP="00040AC7">
            <w:pPr>
              <w:pStyle w:val="Normal-TableText"/>
            </w:pPr>
          </w:p>
        </w:tc>
        <w:tc>
          <w:tcPr>
            <w:tcW w:w="833" w:type="pct"/>
          </w:tcPr>
          <w:p w14:paraId="4C081DB7" w14:textId="77777777" w:rsidR="003C23D3" w:rsidRPr="00040AC7" w:rsidRDefault="003C23D3" w:rsidP="00040AC7">
            <w:pPr>
              <w:pStyle w:val="Normal-TableText"/>
            </w:pPr>
          </w:p>
        </w:tc>
        <w:tc>
          <w:tcPr>
            <w:tcW w:w="834" w:type="pct"/>
          </w:tcPr>
          <w:p w14:paraId="6E68D1A4" w14:textId="77777777" w:rsidR="003C23D3" w:rsidRPr="00040AC7" w:rsidRDefault="003C23D3" w:rsidP="00040AC7">
            <w:pPr>
              <w:pStyle w:val="Normal-TableText"/>
            </w:pPr>
          </w:p>
        </w:tc>
      </w:tr>
      <w:tr w:rsidR="003C23D3" w:rsidRPr="00040AC7" w14:paraId="2E4BA4FA" w14:textId="77777777" w:rsidTr="00040AC7">
        <w:trPr>
          <w:trHeight w:val="567"/>
        </w:trPr>
        <w:tc>
          <w:tcPr>
            <w:tcW w:w="833" w:type="pct"/>
          </w:tcPr>
          <w:p w14:paraId="09E3B0F2" w14:textId="77777777" w:rsidR="003C23D3" w:rsidRPr="00040AC7" w:rsidRDefault="003C23D3" w:rsidP="00040AC7">
            <w:pPr>
              <w:pStyle w:val="Normal-TableText"/>
            </w:pPr>
          </w:p>
        </w:tc>
        <w:tc>
          <w:tcPr>
            <w:tcW w:w="833" w:type="pct"/>
          </w:tcPr>
          <w:p w14:paraId="7F07EE5B" w14:textId="77777777" w:rsidR="003C23D3" w:rsidRPr="00040AC7" w:rsidRDefault="003C23D3" w:rsidP="00040AC7">
            <w:pPr>
              <w:pStyle w:val="Normal-TableText"/>
            </w:pPr>
          </w:p>
        </w:tc>
        <w:tc>
          <w:tcPr>
            <w:tcW w:w="834" w:type="pct"/>
          </w:tcPr>
          <w:p w14:paraId="6E500CF8" w14:textId="77777777" w:rsidR="003C23D3" w:rsidRPr="00040AC7" w:rsidRDefault="003C23D3" w:rsidP="00040AC7">
            <w:pPr>
              <w:pStyle w:val="Normal-TableText"/>
            </w:pPr>
          </w:p>
        </w:tc>
        <w:tc>
          <w:tcPr>
            <w:tcW w:w="833" w:type="pct"/>
          </w:tcPr>
          <w:p w14:paraId="100E864D" w14:textId="77777777" w:rsidR="003C23D3" w:rsidRPr="00040AC7" w:rsidRDefault="003C23D3" w:rsidP="00040AC7">
            <w:pPr>
              <w:pStyle w:val="Normal-TableText"/>
            </w:pPr>
          </w:p>
        </w:tc>
        <w:tc>
          <w:tcPr>
            <w:tcW w:w="833" w:type="pct"/>
          </w:tcPr>
          <w:p w14:paraId="1842E35C" w14:textId="77777777" w:rsidR="003C23D3" w:rsidRPr="00040AC7" w:rsidRDefault="003C23D3" w:rsidP="00040AC7">
            <w:pPr>
              <w:pStyle w:val="Normal-TableText"/>
            </w:pPr>
          </w:p>
        </w:tc>
        <w:tc>
          <w:tcPr>
            <w:tcW w:w="834" w:type="pct"/>
          </w:tcPr>
          <w:p w14:paraId="5918FA6A" w14:textId="77777777" w:rsidR="003C23D3" w:rsidRPr="00040AC7" w:rsidRDefault="003C23D3" w:rsidP="00040AC7">
            <w:pPr>
              <w:pStyle w:val="Normal-TableText"/>
            </w:pPr>
          </w:p>
        </w:tc>
      </w:tr>
      <w:tr w:rsidR="003C23D3" w:rsidRPr="00040AC7" w14:paraId="77ACB0B4" w14:textId="77777777" w:rsidTr="00040AC7">
        <w:trPr>
          <w:trHeight w:val="567"/>
        </w:trPr>
        <w:tc>
          <w:tcPr>
            <w:tcW w:w="833" w:type="pct"/>
          </w:tcPr>
          <w:p w14:paraId="2704D6F3" w14:textId="77777777" w:rsidR="003C23D3" w:rsidRPr="00040AC7" w:rsidRDefault="003C23D3" w:rsidP="00040AC7">
            <w:pPr>
              <w:pStyle w:val="Normal-TableText"/>
            </w:pPr>
          </w:p>
        </w:tc>
        <w:tc>
          <w:tcPr>
            <w:tcW w:w="833" w:type="pct"/>
          </w:tcPr>
          <w:p w14:paraId="7FB6F0BB" w14:textId="77777777" w:rsidR="003C23D3" w:rsidRPr="00040AC7" w:rsidRDefault="003C23D3" w:rsidP="00040AC7">
            <w:pPr>
              <w:pStyle w:val="Normal-TableText"/>
            </w:pPr>
          </w:p>
        </w:tc>
        <w:tc>
          <w:tcPr>
            <w:tcW w:w="834" w:type="pct"/>
          </w:tcPr>
          <w:p w14:paraId="283E2893" w14:textId="77777777" w:rsidR="003C23D3" w:rsidRPr="00040AC7" w:rsidRDefault="003C23D3" w:rsidP="00040AC7">
            <w:pPr>
              <w:pStyle w:val="Normal-TableText"/>
            </w:pPr>
          </w:p>
        </w:tc>
        <w:tc>
          <w:tcPr>
            <w:tcW w:w="833" w:type="pct"/>
          </w:tcPr>
          <w:p w14:paraId="73A765F1" w14:textId="77777777" w:rsidR="003C23D3" w:rsidRPr="00040AC7" w:rsidRDefault="003C23D3" w:rsidP="00040AC7">
            <w:pPr>
              <w:pStyle w:val="Normal-TableText"/>
            </w:pPr>
          </w:p>
        </w:tc>
        <w:tc>
          <w:tcPr>
            <w:tcW w:w="833" w:type="pct"/>
          </w:tcPr>
          <w:p w14:paraId="77FEC6E2" w14:textId="77777777" w:rsidR="003C23D3" w:rsidRPr="00040AC7" w:rsidRDefault="003C23D3" w:rsidP="00040AC7">
            <w:pPr>
              <w:pStyle w:val="Normal-TableText"/>
            </w:pPr>
          </w:p>
        </w:tc>
        <w:tc>
          <w:tcPr>
            <w:tcW w:w="834" w:type="pct"/>
          </w:tcPr>
          <w:p w14:paraId="0420C185" w14:textId="77777777" w:rsidR="003C23D3" w:rsidRPr="00040AC7" w:rsidRDefault="003C23D3" w:rsidP="00040AC7">
            <w:pPr>
              <w:pStyle w:val="Normal-TableText"/>
            </w:pPr>
          </w:p>
        </w:tc>
      </w:tr>
    </w:tbl>
    <w:p w14:paraId="3703DBBB" w14:textId="77777777" w:rsidR="003C23D3" w:rsidRPr="00944614" w:rsidRDefault="003C23D3" w:rsidP="00040AC7"/>
    <w:p w14:paraId="2A1175F8" w14:textId="77777777" w:rsidR="003C23D3" w:rsidRPr="00944614" w:rsidRDefault="003C23D3" w:rsidP="00040AC7">
      <w:pPr>
        <w:pStyle w:val="Heading1"/>
      </w:pPr>
      <w:bookmarkStart w:id="17" w:name="_Toc430688979"/>
      <w:r w:rsidRPr="00944614">
        <w:t>CET5</w:t>
      </w:r>
      <w:r w:rsidR="00EC1868">
        <w:t xml:space="preserve"> – </w:t>
      </w:r>
      <w:r w:rsidRPr="00944614">
        <w:t>Risk analysis form</w:t>
      </w:r>
      <w:bookmarkEnd w:id="17"/>
    </w:p>
    <w:p w14:paraId="7AE7672F" w14:textId="77777777" w:rsidR="003C23D3" w:rsidRDefault="003C23D3" w:rsidP="00040AC7">
      <w:r w:rsidRPr="00944614">
        <w:t>Use this form to evaluate the risk associated with each business process or transaction.</w:t>
      </w:r>
    </w:p>
    <w:p w14:paraId="1A6E69D7" w14:textId="77777777" w:rsidR="003C23D3" w:rsidRPr="00944614" w:rsidRDefault="003C23D3" w:rsidP="00040AC7">
      <w:r w:rsidRPr="00944614">
        <w:t>Transaction Description:____________________________________________________________________</w:t>
      </w:r>
    </w:p>
    <w:tbl>
      <w:tblPr>
        <w:tblStyle w:val="DTOTable1"/>
        <w:tblW w:w="5000"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28"/>
        <w:gridCol w:w="4294"/>
        <w:gridCol w:w="4654"/>
      </w:tblGrid>
      <w:tr w:rsidR="003C23D3" w:rsidRPr="00040AC7" w14:paraId="740F0DA2" w14:textId="77777777" w:rsidTr="004360C5">
        <w:trPr>
          <w:cnfStyle w:val="100000000000" w:firstRow="1" w:lastRow="0" w:firstColumn="0" w:lastColumn="0" w:oddVBand="0" w:evenVBand="0" w:oddHBand="0" w:evenHBand="0" w:firstRowFirstColumn="0" w:firstRowLastColumn="0" w:lastRowFirstColumn="0" w:lastRowLastColumn="0"/>
          <w:tblHeader/>
        </w:trPr>
        <w:tc>
          <w:tcPr>
            <w:tcW w:w="1866" w:type="pct"/>
          </w:tcPr>
          <w:p w14:paraId="18DF2903" w14:textId="77777777" w:rsidR="003C23D3" w:rsidRPr="00040AC7" w:rsidRDefault="003C23D3" w:rsidP="00040AC7">
            <w:pPr>
              <w:pStyle w:val="Normal-TableText"/>
            </w:pPr>
            <w:r w:rsidRPr="00040AC7">
              <w:t>Category of Harm</w:t>
            </w:r>
          </w:p>
        </w:tc>
        <w:tc>
          <w:tcPr>
            <w:tcW w:w="1504" w:type="pct"/>
          </w:tcPr>
          <w:p w14:paraId="44350BA4" w14:textId="77777777" w:rsidR="003C23D3" w:rsidRPr="00040AC7" w:rsidRDefault="003C23D3" w:rsidP="00040AC7">
            <w:pPr>
              <w:pStyle w:val="Normal-TableText"/>
            </w:pPr>
            <w:r w:rsidRPr="00040AC7">
              <w:t>Describe Nature of Threat</w:t>
            </w:r>
          </w:p>
        </w:tc>
        <w:tc>
          <w:tcPr>
            <w:tcW w:w="1630" w:type="pct"/>
          </w:tcPr>
          <w:p w14:paraId="420C6B38" w14:textId="77777777" w:rsidR="003C23D3" w:rsidRPr="00040AC7" w:rsidRDefault="003C23D3" w:rsidP="00040AC7">
            <w:pPr>
              <w:pStyle w:val="Normal-TableText"/>
            </w:pPr>
            <w:r w:rsidRPr="00040AC7">
              <w:t>Severity of Threat/Risk</w:t>
            </w:r>
          </w:p>
          <w:p w14:paraId="717A189C" w14:textId="77777777" w:rsidR="003C23D3" w:rsidRPr="00040AC7" w:rsidRDefault="003C23D3" w:rsidP="00040AC7">
            <w:pPr>
              <w:pStyle w:val="Normal-TableText"/>
            </w:pPr>
            <w:r w:rsidRPr="00040AC7">
              <w:t>None, Minimal, Low, Moderate, High</w:t>
            </w:r>
          </w:p>
        </w:tc>
      </w:tr>
      <w:tr w:rsidR="003C23D3" w:rsidRPr="00040AC7" w14:paraId="0EFE51DC" w14:textId="77777777" w:rsidTr="00040AC7">
        <w:tc>
          <w:tcPr>
            <w:tcW w:w="1866" w:type="pct"/>
          </w:tcPr>
          <w:p w14:paraId="008AEE86" w14:textId="77777777" w:rsidR="003C23D3" w:rsidRPr="00040AC7" w:rsidRDefault="003C23D3" w:rsidP="00040AC7">
            <w:pPr>
              <w:pStyle w:val="Normal-TableText"/>
            </w:pPr>
            <w:r w:rsidRPr="00040AC7">
              <w:t>Inconvenience to any party</w:t>
            </w:r>
          </w:p>
        </w:tc>
        <w:tc>
          <w:tcPr>
            <w:tcW w:w="1504" w:type="pct"/>
          </w:tcPr>
          <w:p w14:paraId="6CED4918" w14:textId="77777777" w:rsidR="003C23D3" w:rsidRPr="00040AC7" w:rsidRDefault="003C23D3" w:rsidP="00040AC7">
            <w:pPr>
              <w:pStyle w:val="Normal-TableText"/>
            </w:pPr>
          </w:p>
        </w:tc>
        <w:tc>
          <w:tcPr>
            <w:tcW w:w="1630" w:type="pct"/>
          </w:tcPr>
          <w:p w14:paraId="661A0352" w14:textId="77777777" w:rsidR="003C23D3" w:rsidRPr="00040AC7" w:rsidRDefault="003C23D3" w:rsidP="00040AC7">
            <w:pPr>
              <w:pStyle w:val="Normal-TableText"/>
            </w:pPr>
          </w:p>
        </w:tc>
      </w:tr>
      <w:tr w:rsidR="003C23D3" w:rsidRPr="00040AC7" w14:paraId="6ADDBF87" w14:textId="77777777" w:rsidTr="00040AC7">
        <w:trPr>
          <w:trHeight w:val="499"/>
        </w:trPr>
        <w:tc>
          <w:tcPr>
            <w:tcW w:w="1866" w:type="pct"/>
          </w:tcPr>
          <w:p w14:paraId="4D971C12" w14:textId="77777777" w:rsidR="003C23D3" w:rsidRPr="00040AC7" w:rsidRDefault="003C23D3" w:rsidP="00040AC7">
            <w:pPr>
              <w:pStyle w:val="Normal-TableText"/>
            </w:pPr>
            <w:r w:rsidRPr="00040AC7">
              <w:t>Risk to any party’s personal safety</w:t>
            </w:r>
          </w:p>
        </w:tc>
        <w:tc>
          <w:tcPr>
            <w:tcW w:w="1504" w:type="pct"/>
          </w:tcPr>
          <w:p w14:paraId="391CAC64" w14:textId="77777777" w:rsidR="003C23D3" w:rsidRPr="00040AC7" w:rsidRDefault="003C23D3" w:rsidP="00040AC7">
            <w:pPr>
              <w:pStyle w:val="Normal-TableText"/>
            </w:pPr>
          </w:p>
        </w:tc>
        <w:tc>
          <w:tcPr>
            <w:tcW w:w="1630" w:type="pct"/>
          </w:tcPr>
          <w:p w14:paraId="1C0E479B" w14:textId="77777777" w:rsidR="003C23D3" w:rsidRPr="00040AC7" w:rsidRDefault="003C23D3" w:rsidP="00040AC7">
            <w:pPr>
              <w:pStyle w:val="Normal-TableText"/>
            </w:pPr>
          </w:p>
        </w:tc>
      </w:tr>
      <w:tr w:rsidR="003C23D3" w:rsidRPr="00040AC7" w14:paraId="3EDCC128" w14:textId="77777777" w:rsidTr="00040AC7">
        <w:tc>
          <w:tcPr>
            <w:tcW w:w="1866" w:type="pct"/>
          </w:tcPr>
          <w:p w14:paraId="58097D0D" w14:textId="77777777" w:rsidR="003C23D3" w:rsidRPr="00040AC7" w:rsidRDefault="003C23D3" w:rsidP="00040AC7">
            <w:pPr>
              <w:pStyle w:val="Normal-TableText"/>
            </w:pPr>
            <w:r w:rsidRPr="00040AC7">
              <w:t>Release of personally or commercially sensitive data t</w:t>
            </w:r>
            <w:r w:rsidR="00040AC7">
              <w:t>o third parties without consent</w:t>
            </w:r>
          </w:p>
        </w:tc>
        <w:tc>
          <w:tcPr>
            <w:tcW w:w="1504" w:type="pct"/>
          </w:tcPr>
          <w:p w14:paraId="7F0F41D9" w14:textId="77777777" w:rsidR="003C23D3" w:rsidRPr="00040AC7" w:rsidRDefault="003C23D3" w:rsidP="00040AC7">
            <w:pPr>
              <w:pStyle w:val="Normal-TableText"/>
            </w:pPr>
          </w:p>
        </w:tc>
        <w:tc>
          <w:tcPr>
            <w:tcW w:w="1630" w:type="pct"/>
          </w:tcPr>
          <w:p w14:paraId="075E11C7" w14:textId="77777777" w:rsidR="003C23D3" w:rsidRPr="00040AC7" w:rsidRDefault="003C23D3" w:rsidP="00040AC7">
            <w:pPr>
              <w:pStyle w:val="Normal-TableText"/>
            </w:pPr>
          </w:p>
        </w:tc>
      </w:tr>
      <w:tr w:rsidR="003C23D3" w:rsidRPr="00040AC7" w14:paraId="6A310B60" w14:textId="77777777" w:rsidTr="00040AC7">
        <w:tc>
          <w:tcPr>
            <w:tcW w:w="1866" w:type="pct"/>
          </w:tcPr>
          <w:p w14:paraId="35EAE869" w14:textId="77777777" w:rsidR="003C23D3" w:rsidRPr="00040AC7" w:rsidRDefault="003C23D3" w:rsidP="00040AC7">
            <w:pPr>
              <w:pStyle w:val="Normal-TableText"/>
            </w:pPr>
            <w:r w:rsidRPr="00040AC7">
              <w:t>Financial loss to any client of the service provider</w:t>
            </w:r>
            <w:r w:rsidRPr="00503790">
              <w:rPr>
                <w:rStyle w:val="FootnoteReference"/>
              </w:rPr>
              <w:footnoteReference w:id="2"/>
            </w:r>
            <w:r w:rsidRPr="00040AC7">
              <w:t xml:space="preserve"> or other third party</w:t>
            </w:r>
          </w:p>
        </w:tc>
        <w:tc>
          <w:tcPr>
            <w:tcW w:w="1504" w:type="pct"/>
          </w:tcPr>
          <w:p w14:paraId="0FE2C58F" w14:textId="77777777" w:rsidR="003C23D3" w:rsidRPr="00040AC7" w:rsidRDefault="003C23D3" w:rsidP="00040AC7">
            <w:pPr>
              <w:pStyle w:val="Normal-TableText"/>
            </w:pPr>
          </w:p>
        </w:tc>
        <w:tc>
          <w:tcPr>
            <w:tcW w:w="1630" w:type="pct"/>
          </w:tcPr>
          <w:p w14:paraId="09C1C862" w14:textId="77777777" w:rsidR="003C23D3" w:rsidRPr="00040AC7" w:rsidRDefault="003C23D3" w:rsidP="00040AC7">
            <w:pPr>
              <w:pStyle w:val="Normal-TableText"/>
            </w:pPr>
          </w:p>
        </w:tc>
      </w:tr>
      <w:tr w:rsidR="003C23D3" w:rsidRPr="00040AC7" w14:paraId="74D9A35F" w14:textId="77777777" w:rsidTr="00040AC7">
        <w:tc>
          <w:tcPr>
            <w:tcW w:w="1866" w:type="pct"/>
          </w:tcPr>
          <w:p w14:paraId="768E4F6B" w14:textId="77777777" w:rsidR="003C23D3" w:rsidRPr="00040AC7" w:rsidRDefault="003C23D3" w:rsidP="00040AC7">
            <w:pPr>
              <w:pStyle w:val="Normal-TableText"/>
            </w:pPr>
            <w:r w:rsidRPr="00040AC7">
              <w:t xml:space="preserve">Financial Loss to Agency / service provider </w:t>
            </w:r>
          </w:p>
        </w:tc>
        <w:tc>
          <w:tcPr>
            <w:tcW w:w="1504" w:type="pct"/>
          </w:tcPr>
          <w:p w14:paraId="4C89AB24" w14:textId="77777777" w:rsidR="003C23D3" w:rsidRPr="00040AC7" w:rsidRDefault="003C23D3" w:rsidP="00040AC7">
            <w:pPr>
              <w:pStyle w:val="Normal-TableText"/>
            </w:pPr>
          </w:p>
        </w:tc>
        <w:tc>
          <w:tcPr>
            <w:tcW w:w="1630" w:type="pct"/>
          </w:tcPr>
          <w:p w14:paraId="587753E0" w14:textId="77777777" w:rsidR="003C23D3" w:rsidRPr="00040AC7" w:rsidRDefault="003C23D3" w:rsidP="00040AC7">
            <w:pPr>
              <w:pStyle w:val="Normal-TableText"/>
            </w:pPr>
          </w:p>
        </w:tc>
      </w:tr>
      <w:tr w:rsidR="003C23D3" w:rsidRPr="00040AC7" w14:paraId="764FDFFD" w14:textId="77777777" w:rsidTr="00040AC7">
        <w:tc>
          <w:tcPr>
            <w:tcW w:w="1866" w:type="pct"/>
          </w:tcPr>
          <w:p w14:paraId="5C5D5C09" w14:textId="77777777" w:rsidR="003C23D3" w:rsidRPr="00040AC7" w:rsidRDefault="003C23D3" w:rsidP="00040AC7">
            <w:pPr>
              <w:pStyle w:val="Normal-TableText"/>
            </w:pPr>
            <w:r w:rsidRPr="00040AC7">
              <w:t>Impact on Government finances or economic and commercial interests</w:t>
            </w:r>
          </w:p>
        </w:tc>
        <w:tc>
          <w:tcPr>
            <w:tcW w:w="1504" w:type="pct"/>
          </w:tcPr>
          <w:p w14:paraId="04A0AE19" w14:textId="77777777" w:rsidR="003C23D3" w:rsidRPr="00040AC7" w:rsidRDefault="003C23D3" w:rsidP="00040AC7">
            <w:pPr>
              <w:pStyle w:val="Normal-TableText"/>
            </w:pPr>
          </w:p>
        </w:tc>
        <w:tc>
          <w:tcPr>
            <w:tcW w:w="1630" w:type="pct"/>
          </w:tcPr>
          <w:p w14:paraId="2343ACFB" w14:textId="77777777" w:rsidR="003C23D3" w:rsidRPr="00040AC7" w:rsidRDefault="003C23D3" w:rsidP="00040AC7">
            <w:pPr>
              <w:pStyle w:val="Normal-TableText"/>
            </w:pPr>
          </w:p>
        </w:tc>
      </w:tr>
      <w:tr w:rsidR="003C23D3" w:rsidRPr="00040AC7" w14:paraId="428E50BE" w14:textId="77777777" w:rsidTr="00040AC7">
        <w:tc>
          <w:tcPr>
            <w:tcW w:w="1866" w:type="pct"/>
          </w:tcPr>
          <w:p w14:paraId="7150DFB3" w14:textId="77777777" w:rsidR="003C23D3" w:rsidRPr="00040AC7" w:rsidRDefault="003C23D3" w:rsidP="00040AC7">
            <w:pPr>
              <w:pStyle w:val="Normal-TableText"/>
            </w:pPr>
            <w:r w:rsidRPr="00040AC7">
              <w:t>Damage to any party’s standing or reputation</w:t>
            </w:r>
          </w:p>
        </w:tc>
        <w:tc>
          <w:tcPr>
            <w:tcW w:w="1504" w:type="pct"/>
          </w:tcPr>
          <w:p w14:paraId="46A2BA5B" w14:textId="77777777" w:rsidR="003C23D3" w:rsidRPr="00040AC7" w:rsidRDefault="003C23D3" w:rsidP="00040AC7">
            <w:pPr>
              <w:pStyle w:val="Normal-TableText"/>
            </w:pPr>
          </w:p>
        </w:tc>
        <w:tc>
          <w:tcPr>
            <w:tcW w:w="1630" w:type="pct"/>
          </w:tcPr>
          <w:p w14:paraId="6BD4174A" w14:textId="77777777" w:rsidR="003C23D3" w:rsidRPr="00040AC7" w:rsidRDefault="003C23D3" w:rsidP="00040AC7">
            <w:pPr>
              <w:pStyle w:val="Normal-TableText"/>
            </w:pPr>
          </w:p>
        </w:tc>
      </w:tr>
      <w:tr w:rsidR="003C23D3" w:rsidRPr="00040AC7" w14:paraId="25488DDD" w14:textId="77777777" w:rsidTr="00040AC7">
        <w:tc>
          <w:tcPr>
            <w:tcW w:w="1866" w:type="pct"/>
          </w:tcPr>
          <w:p w14:paraId="68BC615D" w14:textId="77777777" w:rsidR="003C23D3" w:rsidRPr="00040AC7" w:rsidRDefault="003C23D3" w:rsidP="00040AC7">
            <w:pPr>
              <w:pStyle w:val="Normal-TableText"/>
            </w:pPr>
            <w:r w:rsidRPr="00040AC7">
              <w:t>Distress caused to any party</w:t>
            </w:r>
          </w:p>
        </w:tc>
        <w:tc>
          <w:tcPr>
            <w:tcW w:w="1504" w:type="pct"/>
          </w:tcPr>
          <w:p w14:paraId="1DF00C8C" w14:textId="77777777" w:rsidR="003C23D3" w:rsidRPr="00040AC7" w:rsidRDefault="003C23D3" w:rsidP="00040AC7">
            <w:pPr>
              <w:pStyle w:val="Normal-TableText"/>
            </w:pPr>
          </w:p>
        </w:tc>
        <w:tc>
          <w:tcPr>
            <w:tcW w:w="1630" w:type="pct"/>
          </w:tcPr>
          <w:p w14:paraId="1D1E0F95" w14:textId="77777777" w:rsidR="003C23D3" w:rsidRPr="00040AC7" w:rsidRDefault="003C23D3" w:rsidP="00040AC7">
            <w:pPr>
              <w:pStyle w:val="Normal-TableText"/>
            </w:pPr>
          </w:p>
        </w:tc>
      </w:tr>
      <w:tr w:rsidR="003C23D3" w:rsidRPr="00040AC7" w14:paraId="0A32B9D1" w14:textId="77777777" w:rsidTr="00040AC7">
        <w:tc>
          <w:tcPr>
            <w:tcW w:w="1866" w:type="pct"/>
          </w:tcPr>
          <w:p w14:paraId="6B771CBE" w14:textId="77777777" w:rsidR="003C23D3" w:rsidRPr="00040AC7" w:rsidRDefault="003C23D3" w:rsidP="00040AC7">
            <w:pPr>
              <w:pStyle w:val="Normal-TableText"/>
            </w:pPr>
            <w:r w:rsidRPr="00040AC7">
              <w:t>Threat to government agencies’ systems or capacity to conduct their business</w:t>
            </w:r>
          </w:p>
        </w:tc>
        <w:tc>
          <w:tcPr>
            <w:tcW w:w="1504" w:type="pct"/>
          </w:tcPr>
          <w:p w14:paraId="53968D79" w14:textId="77777777" w:rsidR="003C23D3" w:rsidRPr="00040AC7" w:rsidRDefault="003C23D3" w:rsidP="00040AC7">
            <w:pPr>
              <w:pStyle w:val="Normal-TableText"/>
            </w:pPr>
          </w:p>
        </w:tc>
        <w:tc>
          <w:tcPr>
            <w:tcW w:w="1630" w:type="pct"/>
          </w:tcPr>
          <w:p w14:paraId="51BE3CE3" w14:textId="77777777" w:rsidR="003C23D3" w:rsidRPr="00040AC7" w:rsidRDefault="003C23D3" w:rsidP="00040AC7">
            <w:pPr>
              <w:pStyle w:val="Normal-TableText"/>
            </w:pPr>
          </w:p>
        </w:tc>
      </w:tr>
      <w:tr w:rsidR="003C23D3" w:rsidRPr="00040AC7" w14:paraId="7304DFC2" w14:textId="77777777" w:rsidTr="00040AC7">
        <w:tc>
          <w:tcPr>
            <w:tcW w:w="1866" w:type="pct"/>
          </w:tcPr>
          <w:p w14:paraId="570F493C" w14:textId="77777777" w:rsidR="003C23D3" w:rsidRPr="00040AC7" w:rsidRDefault="003C23D3" w:rsidP="00040AC7">
            <w:pPr>
              <w:pStyle w:val="Normal-TableText"/>
            </w:pPr>
            <w:r w:rsidRPr="00040AC7">
              <w:t>Assistance to serious crime or hindrance of its detection</w:t>
            </w:r>
          </w:p>
        </w:tc>
        <w:tc>
          <w:tcPr>
            <w:tcW w:w="1504" w:type="pct"/>
          </w:tcPr>
          <w:p w14:paraId="0079797D" w14:textId="77777777" w:rsidR="003C23D3" w:rsidRPr="00040AC7" w:rsidRDefault="003C23D3" w:rsidP="00040AC7">
            <w:pPr>
              <w:pStyle w:val="Normal-TableText"/>
            </w:pPr>
          </w:p>
        </w:tc>
        <w:tc>
          <w:tcPr>
            <w:tcW w:w="1630" w:type="pct"/>
          </w:tcPr>
          <w:p w14:paraId="4F365918" w14:textId="77777777" w:rsidR="003C23D3" w:rsidRPr="00040AC7" w:rsidRDefault="003C23D3" w:rsidP="00040AC7">
            <w:pPr>
              <w:pStyle w:val="Normal-TableText"/>
            </w:pPr>
          </w:p>
        </w:tc>
      </w:tr>
    </w:tbl>
    <w:p w14:paraId="1D090C51" w14:textId="77777777" w:rsidR="003C23D3" w:rsidRPr="00944614" w:rsidRDefault="003C23D3" w:rsidP="00863FBD"/>
    <w:tbl>
      <w:tblPr>
        <w:tblStyle w:val="DTOTable1"/>
        <w:tblW w:w="5000" w:type="pct"/>
        <w:tblLook w:val="00A0" w:firstRow="1" w:lastRow="0" w:firstColumn="1"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880"/>
        <w:gridCol w:w="9396"/>
      </w:tblGrid>
      <w:tr w:rsidR="003C23D3" w:rsidRPr="00944614" w14:paraId="116E13E7" w14:textId="77777777" w:rsidTr="004360C5">
        <w:trPr>
          <w:cnfStyle w:val="100000000000" w:firstRow="1" w:lastRow="0" w:firstColumn="0" w:lastColumn="0" w:oddVBand="0" w:evenVBand="0" w:oddHBand="0" w:evenHBand="0" w:firstRowFirstColumn="0" w:firstRowLastColumn="0" w:lastRowFirstColumn="0" w:lastRowLastColumn="0"/>
          <w:trHeight w:val="113"/>
          <w:tblHeader/>
        </w:trPr>
        <w:tc>
          <w:tcPr>
            <w:tcW w:w="5000" w:type="pct"/>
            <w:gridSpan w:val="2"/>
          </w:tcPr>
          <w:p w14:paraId="7F2A3632" w14:textId="77777777" w:rsidR="003C23D3" w:rsidRPr="00944614" w:rsidRDefault="003C23D3" w:rsidP="00863FBD">
            <w:pPr>
              <w:pStyle w:val="Normal-TableText"/>
            </w:pPr>
            <w:r w:rsidRPr="00944614">
              <w:t>Summary Risk and Probability Assessment</w:t>
            </w:r>
          </w:p>
        </w:tc>
      </w:tr>
      <w:tr w:rsidR="003C23D3" w:rsidRPr="00944614" w14:paraId="64D4A64E" w14:textId="77777777" w:rsidTr="00863FBD">
        <w:trPr>
          <w:trHeight w:val="113"/>
        </w:trPr>
        <w:tc>
          <w:tcPr>
            <w:tcW w:w="1709" w:type="pct"/>
          </w:tcPr>
          <w:p w14:paraId="46FE4295" w14:textId="77777777" w:rsidR="003C23D3" w:rsidRPr="00944614" w:rsidRDefault="003C23D3" w:rsidP="00863FBD">
            <w:pPr>
              <w:pStyle w:val="Normal-TableText"/>
            </w:pPr>
            <w:r w:rsidRPr="00944614">
              <w:t>Aggregate Threat/Risk (based upon highest risk noted above)</w:t>
            </w:r>
          </w:p>
        </w:tc>
        <w:tc>
          <w:tcPr>
            <w:tcW w:w="3291" w:type="pct"/>
          </w:tcPr>
          <w:p w14:paraId="234D3AC7" w14:textId="77777777" w:rsidR="003C23D3" w:rsidRPr="00944614" w:rsidRDefault="003C23D3" w:rsidP="00863FBD">
            <w:pPr>
              <w:pStyle w:val="Normal-TableText"/>
            </w:pPr>
            <w:r w:rsidRPr="00944614">
              <w:t>None, Minimal, Low, Moderate, High</w:t>
            </w:r>
          </w:p>
        </w:tc>
      </w:tr>
      <w:tr w:rsidR="003C23D3" w:rsidRPr="00944614" w14:paraId="3819E1C9" w14:textId="77777777" w:rsidTr="00863FBD">
        <w:trPr>
          <w:trHeight w:val="113"/>
        </w:trPr>
        <w:tc>
          <w:tcPr>
            <w:tcW w:w="1709" w:type="pct"/>
          </w:tcPr>
          <w:p w14:paraId="4CFCD926" w14:textId="77777777" w:rsidR="003C23D3" w:rsidRPr="00944614" w:rsidRDefault="003C23D3" w:rsidP="00863FBD">
            <w:pPr>
              <w:pStyle w:val="Normal-TableText"/>
            </w:pPr>
            <w:r w:rsidRPr="00944614">
              <w:t>Mitigating Factors (specify nature of these)</w:t>
            </w:r>
          </w:p>
        </w:tc>
        <w:tc>
          <w:tcPr>
            <w:tcW w:w="3291" w:type="pct"/>
          </w:tcPr>
          <w:p w14:paraId="1B236657" w14:textId="77777777" w:rsidR="003C23D3" w:rsidRPr="00944614" w:rsidRDefault="003C23D3" w:rsidP="00863FBD">
            <w:pPr>
              <w:pStyle w:val="Normal-TableText"/>
            </w:pPr>
          </w:p>
        </w:tc>
      </w:tr>
      <w:tr w:rsidR="003C23D3" w:rsidRPr="00944614" w14:paraId="5AF88872" w14:textId="77777777" w:rsidTr="00863FBD">
        <w:trPr>
          <w:trHeight w:val="113"/>
        </w:trPr>
        <w:tc>
          <w:tcPr>
            <w:tcW w:w="1709" w:type="pct"/>
          </w:tcPr>
          <w:p w14:paraId="53F7AF1D" w14:textId="77777777" w:rsidR="003C23D3" w:rsidRPr="00944614" w:rsidRDefault="003C23D3" w:rsidP="00863FBD">
            <w:pPr>
              <w:pStyle w:val="Normal-TableText"/>
            </w:pPr>
            <w:r w:rsidRPr="00944614">
              <w:t>Residual Risk (after taking into accounting mitigating factors)</w:t>
            </w:r>
          </w:p>
        </w:tc>
        <w:tc>
          <w:tcPr>
            <w:tcW w:w="3291" w:type="pct"/>
          </w:tcPr>
          <w:p w14:paraId="6005D63B" w14:textId="77777777" w:rsidR="003C23D3" w:rsidRPr="00944614" w:rsidRDefault="003C23D3" w:rsidP="00863FBD">
            <w:pPr>
              <w:pStyle w:val="Normal-TableText"/>
            </w:pPr>
            <w:r w:rsidRPr="00944614">
              <w:t>None, Minimal, Low, Moderate, High</w:t>
            </w:r>
          </w:p>
        </w:tc>
      </w:tr>
      <w:tr w:rsidR="003C23D3" w:rsidRPr="00944614" w14:paraId="06D15C1A" w14:textId="77777777" w:rsidTr="00863FBD">
        <w:trPr>
          <w:trHeight w:val="113"/>
        </w:trPr>
        <w:tc>
          <w:tcPr>
            <w:tcW w:w="1709" w:type="pct"/>
          </w:tcPr>
          <w:p w14:paraId="0B9776A7" w14:textId="77777777" w:rsidR="003C23D3" w:rsidRPr="00944614" w:rsidRDefault="003C23D3" w:rsidP="00863FBD">
            <w:pPr>
              <w:pStyle w:val="Normal-TableText"/>
            </w:pPr>
            <w:r w:rsidRPr="00944614">
              <w:t>Probability of Occurrence</w:t>
            </w:r>
          </w:p>
        </w:tc>
        <w:tc>
          <w:tcPr>
            <w:tcW w:w="3291" w:type="pct"/>
          </w:tcPr>
          <w:p w14:paraId="4CAF9419" w14:textId="77777777" w:rsidR="003C23D3" w:rsidRPr="00944614" w:rsidRDefault="003C23D3" w:rsidP="00863FBD">
            <w:pPr>
              <w:pStyle w:val="Normal-TableText"/>
            </w:pPr>
            <w:r w:rsidRPr="00944614">
              <w:t>Rare, Unlikely, Possible, Likely, Almost certain</w:t>
            </w:r>
          </w:p>
        </w:tc>
      </w:tr>
      <w:tr w:rsidR="003C23D3" w:rsidRPr="00944614" w14:paraId="0B18F9FC" w14:textId="77777777" w:rsidTr="00863FBD">
        <w:trPr>
          <w:trHeight w:val="113"/>
        </w:trPr>
        <w:tc>
          <w:tcPr>
            <w:tcW w:w="1709" w:type="pct"/>
          </w:tcPr>
          <w:p w14:paraId="28C6FCD5" w14:textId="77777777" w:rsidR="003C23D3" w:rsidRPr="00944614" w:rsidRDefault="003C23D3" w:rsidP="00863FBD">
            <w:pPr>
              <w:pStyle w:val="Normal-TableText"/>
            </w:pPr>
            <w:r w:rsidRPr="00944614">
              <w:t xml:space="preserve">Resultant weighted risk to be covered by </w:t>
            </w:r>
            <w:r w:rsidR="00EC1868">
              <w:t>e</w:t>
            </w:r>
            <w:r w:rsidR="00EC1868">
              <w:noBreakHyphen/>
            </w:r>
            <w:r w:rsidRPr="00944614">
              <w:t>Authentication</w:t>
            </w:r>
          </w:p>
        </w:tc>
        <w:tc>
          <w:tcPr>
            <w:tcW w:w="3291" w:type="pct"/>
          </w:tcPr>
          <w:p w14:paraId="74DE315F" w14:textId="77777777" w:rsidR="003C23D3" w:rsidRPr="00944614" w:rsidRDefault="003C23D3" w:rsidP="00863FBD">
            <w:pPr>
              <w:pStyle w:val="Normal-TableText"/>
            </w:pPr>
            <w:r w:rsidRPr="00944614">
              <w:t>None, Minimal, Low, Moderate, High</w:t>
            </w:r>
          </w:p>
        </w:tc>
      </w:tr>
    </w:tbl>
    <w:p w14:paraId="583ADE62" w14:textId="77777777" w:rsidR="003C23D3" w:rsidRDefault="003C23D3" w:rsidP="00863FBD"/>
    <w:p w14:paraId="65724B63" w14:textId="77777777" w:rsidR="003C23D3" w:rsidRDefault="003C23D3" w:rsidP="00863FBD">
      <w:pPr>
        <w:pStyle w:val="Heading1"/>
      </w:pPr>
      <w:bookmarkStart w:id="18" w:name="_Toc430688980"/>
      <w:r w:rsidRPr="00944614">
        <w:t>CET6</w:t>
      </w:r>
      <w:r w:rsidR="00EC1868">
        <w:t xml:space="preserve"> – </w:t>
      </w:r>
      <w:r w:rsidRPr="00944614">
        <w:t>Evidence of relationship risk matrix</w:t>
      </w:r>
      <w:bookmarkEnd w:id="18"/>
    </w:p>
    <w:p w14:paraId="6CC3037B" w14:textId="77777777" w:rsidR="003C23D3" w:rsidRPr="00863FBD" w:rsidRDefault="003C23D3" w:rsidP="00863FBD">
      <w:pPr>
        <w:rPr>
          <w:rStyle w:val="Strong"/>
        </w:rPr>
      </w:pPr>
      <w:r w:rsidRPr="00863FBD">
        <w:rPr>
          <w:rStyle w:val="Strong"/>
        </w:rPr>
        <w:t>*** See Rules and Key at the end of the Tables</w:t>
      </w:r>
    </w:p>
    <w:p w14:paraId="106982D1" w14:textId="77777777" w:rsidR="003C23D3" w:rsidRPr="00944614" w:rsidRDefault="003C23D3" w:rsidP="00863FBD"/>
    <w:tbl>
      <w:tblPr>
        <w:tblStyle w:val="DTOTable1"/>
        <w:tblW w:w="0" w:type="auto"/>
        <w:tblLayout w:type="fixed"/>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985"/>
        <w:gridCol w:w="1985"/>
        <w:gridCol w:w="3578"/>
        <w:gridCol w:w="1186"/>
        <w:gridCol w:w="907"/>
        <w:gridCol w:w="1027"/>
        <w:gridCol w:w="960"/>
        <w:gridCol w:w="734"/>
        <w:gridCol w:w="946"/>
        <w:gridCol w:w="868"/>
      </w:tblGrid>
      <w:tr w:rsidR="003C23D3" w:rsidRPr="00863FBD" w14:paraId="50524AE5" w14:textId="77777777" w:rsidTr="00863FBD">
        <w:trPr>
          <w:cnfStyle w:val="100000000000" w:firstRow="1" w:lastRow="0" w:firstColumn="0" w:lastColumn="0" w:oddVBand="0" w:evenVBand="0" w:oddHBand="0" w:evenHBand="0" w:firstRowFirstColumn="0" w:firstRowLastColumn="0" w:lastRowFirstColumn="0" w:lastRowLastColumn="0"/>
          <w:tblHeader/>
        </w:trPr>
        <w:tc>
          <w:tcPr>
            <w:tcW w:w="1985" w:type="dxa"/>
          </w:tcPr>
          <w:p w14:paraId="3ACC4C97" w14:textId="77777777" w:rsidR="003C23D3" w:rsidRPr="00863FBD" w:rsidRDefault="003C23D3" w:rsidP="00863FBD">
            <w:pPr>
              <w:pStyle w:val="Normal-TableText"/>
            </w:pPr>
          </w:p>
        </w:tc>
        <w:tc>
          <w:tcPr>
            <w:tcW w:w="1985" w:type="dxa"/>
          </w:tcPr>
          <w:p w14:paraId="4AA30D54" w14:textId="77777777" w:rsidR="003C23D3" w:rsidRPr="00863FBD" w:rsidRDefault="003C23D3" w:rsidP="00863FBD">
            <w:pPr>
              <w:pStyle w:val="Normal-TableText"/>
            </w:pPr>
          </w:p>
        </w:tc>
        <w:tc>
          <w:tcPr>
            <w:tcW w:w="3578" w:type="dxa"/>
          </w:tcPr>
          <w:p w14:paraId="6C432C80" w14:textId="77777777" w:rsidR="003C23D3" w:rsidRPr="00863FBD" w:rsidRDefault="003C23D3" w:rsidP="00863FBD">
            <w:pPr>
              <w:pStyle w:val="Normal-TableText"/>
            </w:pPr>
          </w:p>
        </w:tc>
        <w:tc>
          <w:tcPr>
            <w:tcW w:w="1186" w:type="dxa"/>
          </w:tcPr>
          <w:p w14:paraId="680F144C" w14:textId="77777777" w:rsidR="003C23D3" w:rsidRPr="00863FBD" w:rsidRDefault="003C23D3" w:rsidP="00863FBD">
            <w:pPr>
              <w:pStyle w:val="Normal-TableText"/>
            </w:pPr>
          </w:p>
        </w:tc>
        <w:tc>
          <w:tcPr>
            <w:tcW w:w="5442" w:type="dxa"/>
            <w:gridSpan w:val="6"/>
          </w:tcPr>
          <w:p w14:paraId="258A93BC" w14:textId="77777777" w:rsidR="003C23D3" w:rsidRPr="00863FBD" w:rsidRDefault="003C23D3" w:rsidP="00863FBD">
            <w:pPr>
              <w:pStyle w:val="Normal-TableText"/>
            </w:pPr>
            <w:r w:rsidRPr="00863FBD">
              <w:t>Parties with potential access to user information held on agency files</w:t>
            </w:r>
          </w:p>
        </w:tc>
      </w:tr>
      <w:tr w:rsidR="003C23D3" w:rsidRPr="00863FBD" w14:paraId="672BD055" w14:textId="77777777" w:rsidTr="00863FBD">
        <w:trPr>
          <w:cnfStyle w:val="100000000000" w:firstRow="1" w:lastRow="0" w:firstColumn="0" w:lastColumn="0" w:oddVBand="0" w:evenVBand="0" w:oddHBand="0" w:evenHBand="0" w:firstRowFirstColumn="0" w:firstRowLastColumn="0" w:lastRowFirstColumn="0" w:lastRowLastColumn="0"/>
          <w:tblHeader/>
        </w:trPr>
        <w:tc>
          <w:tcPr>
            <w:tcW w:w="1985" w:type="dxa"/>
          </w:tcPr>
          <w:p w14:paraId="0010047E" w14:textId="77777777" w:rsidR="003C23D3" w:rsidRPr="00863FBD" w:rsidRDefault="003C23D3" w:rsidP="00863FBD">
            <w:pPr>
              <w:pStyle w:val="Normal-TableText"/>
            </w:pPr>
            <w:r w:rsidRPr="00863FBD">
              <w:t>Question/ challenge for user</w:t>
            </w:r>
          </w:p>
        </w:tc>
        <w:tc>
          <w:tcPr>
            <w:tcW w:w="1985" w:type="dxa"/>
          </w:tcPr>
          <w:p w14:paraId="01890C53" w14:textId="77777777" w:rsidR="003C23D3" w:rsidRPr="00863FBD" w:rsidRDefault="003C23D3" w:rsidP="00863FBD">
            <w:pPr>
              <w:pStyle w:val="Normal-TableText"/>
            </w:pPr>
            <w:r w:rsidRPr="00863FBD">
              <w:t>Matching Rules</w:t>
            </w:r>
          </w:p>
        </w:tc>
        <w:tc>
          <w:tcPr>
            <w:tcW w:w="3578" w:type="dxa"/>
          </w:tcPr>
          <w:p w14:paraId="01AA88A0" w14:textId="77777777" w:rsidR="003C23D3" w:rsidRPr="00863FBD" w:rsidRDefault="003C23D3" w:rsidP="00863FBD">
            <w:pPr>
              <w:pStyle w:val="Normal-TableText"/>
            </w:pPr>
            <w:r w:rsidRPr="00863FBD">
              <w:t>Evidence of Relationship Challenge Group</w:t>
            </w:r>
          </w:p>
        </w:tc>
        <w:tc>
          <w:tcPr>
            <w:tcW w:w="1186" w:type="dxa"/>
          </w:tcPr>
          <w:p w14:paraId="0648134D" w14:textId="77777777" w:rsidR="003C23D3" w:rsidRPr="00863FBD" w:rsidRDefault="003C23D3" w:rsidP="00863FBD">
            <w:pPr>
              <w:pStyle w:val="Normal-TableText"/>
            </w:pPr>
            <w:r w:rsidRPr="00863FBD">
              <w:t>POR points</w:t>
            </w:r>
          </w:p>
        </w:tc>
        <w:tc>
          <w:tcPr>
            <w:tcW w:w="907" w:type="dxa"/>
          </w:tcPr>
          <w:p w14:paraId="1619171A" w14:textId="77777777" w:rsidR="003C23D3" w:rsidRPr="00863FBD" w:rsidRDefault="003C23D3" w:rsidP="00863FBD">
            <w:pPr>
              <w:pStyle w:val="Normal-TableText"/>
            </w:pPr>
            <w:r w:rsidRPr="00863FBD">
              <w:t>Ex-Part-ner</w:t>
            </w:r>
          </w:p>
        </w:tc>
        <w:tc>
          <w:tcPr>
            <w:tcW w:w="1027" w:type="dxa"/>
          </w:tcPr>
          <w:p w14:paraId="5B97EE7E" w14:textId="77777777" w:rsidR="003C23D3" w:rsidRPr="00863FBD" w:rsidRDefault="003C23D3" w:rsidP="00863FBD">
            <w:pPr>
              <w:pStyle w:val="Normal-TableText"/>
            </w:pPr>
            <w:r w:rsidRPr="00863FBD">
              <w:t>Family</w:t>
            </w:r>
          </w:p>
        </w:tc>
        <w:tc>
          <w:tcPr>
            <w:tcW w:w="960" w:type="dxa"/>
          </w:tcPr>
          <w:p w14:paraId="6EA53DC4" w14:textId="77777777" w:rsidR="003C23D3" w:rsidRPr="00863FBD" w:rsidRDefault="003C23D3" w:rsidP="00863FBD">
            <w:pPr>
              <w:pStyle w:val="Normal-TableText"/>
            </w:pPr>
            <w:r w:rsidRPr="00863FBD">
              <w:t>Friends</w:t>
            </w:r>
          </w:p>
        </w:tc>
        <w:tc>
          <w:tcPr>
            <w:tcW w:w="734" w:type="dxa"/>
          </w:tcPr>
          <w:p w14:paraId="543F88B4" w14:textId="77777777" w:rsidR="003C23D3" w:rsidRPr="00863FBD" w:rsidRDefault="003C23D3" w:rsidP="00863FBD">
            <w:pPr>
              <w:pStyle w:val="Normal-TableText"/>
            </w:pPr>
            <w:r w:rsidRPr="00863FBD">
              <w:t>Agents</w:t>
            </w:r>
          </w:p>
        </w:tc>
        <w:tc>
          <w:tcPr>
            <w:tcW w:w="946" w:type="dxa"/>
          </w:tcPr>
          <w:p w14:paraId="246C4F03" w14:textId="77777777" w:rsidR="003C23D3" w:rsidRPr="00863FBD" w:rsidRDefault="003C23D3" w:rsidP="00863FBD">
            <w:pPr>
              <w:pStyle w:val="Normal-TableText"/>
            </w:pPr>
            <w:r w:rsidRPr="00863FBD">
              <w:t>Hacker</w:t>
            </w:r>
          </w:p>
        </w:tc>
        <w:tc>
          <w:tcPr>
            <w:tcW w:w="868" w:type="dxa"/>
          </w:tcPr>
          <w:p w14:paraId="6A1FF5F6" w14:textId="77777777" w:rsidR="003C23D3" w:rsidRPr="00863FBD" w:rsidRDefault="003C23D3" w:rsidP="00863FBD">
            <w:pPr>
              <w:pStyle w:val="Normal-TableText"/>
            </w:pPr>
            <w:r w:rsidRPr="00863FBD">
              <w:t>Risk Score</w:t>
            </w:r>
          </w:p>
        </w:tc>
      </w:tr>
      <w:tr w:rsidR="003C23D3" w:rsidRPr="00863FBD" w14:paraId="03F5C703" w14:textId="77777777" w:rsidTr="00863FBD">
        <w:tc>
          <w:tcPr>
            <w:tcW w:w="7548" w:type="dxa"/>
            <w:gridSpan w:val="3"/>
            <w:shd w:val="clear" w:color="auto" w:fill="DEEAF6" w:themeFill="accent1" w:themeFillTint="33"/>
          </w:tcPr>
          <w:p w14:paraId="16E43149" w14:textId="77777777" w:rsidR="003C23D3" w:rsidRPr="00503790" w:rsidRDefault="003C23D3" w:rsidP="00863FBD">
            <w:pPr>
              <w:pStyle w:val="Normal-TableText"/>
              <w:rPr>
                <w:rStyle w:val="Strong"/>
              </w:rPr>
            </w:pPr>
            <w:r w:rsidRPr="00503790">
              <w:rPr>
                <w:rStyle w:val="Strong"/>
              </w:rPr>
              <w:t>Category 1: Primary identifying information – used to identify customer record in agency</w:t>
            </w:r>
          </w:p>
        </w:tc>
        <w:tc>
          <w:tcPr>
            <w:tcW w:w="1186" w:type="dxa"/>
            <w:shd w:val="clear" w:color="auto" w:fill="DEEAF6" w:themeFill="accent1" w:themeFillTint="33"/>
          </w:tcPr>
          <w:p w14:paraId="4B438048" w14:textId="77777777" w:rsidR="003C23D3" w:rsidRPr="00863FBD" w:rsidRDefault="003C23D3" w:rsidP="00863FBD">
            <w:pPr>
              <w:pStyle w:val="Normal-TableText"/>
            </w:pPr>
          </w:p>
        </w:tc>
        <w:tc>
          <w:tcPr>
            <w:tcW w:w="907" w:type="dxa"/>
            <w:shd w:val="clear" w:color="auto" w:fill="DEEAF6" w:themeFill="accent1" w:themeFillTint="33"/>
          </w:tcPr>
          <w:p w14:paraId="779D1DEC" w14:textId="77777777" w:rsidR="003C23D3" w:rsidRPr="00863FBD" w:rsidRDefault="003C23D3" w:rsidP="00863FBD">
            <w:pPr>
              <w:pStyle w:val="Normal-TableText"/>
            </w:pPr>
          </w:p>
        </w:tc>
        <w:tc>
          <w:tcPr>
            <w:tcW w:w="1027" w:type="dxa"/>
            <w:shd w:val="clear" w:color="auto" w:fill="DEEAF6" w:themeFill="accent1" w:themeFillTint="33"/>
          </w:tcPr>
          <w:p w14:paraId="6191E9C8" w14:textId="77777777" w:rsidR="003C23D3" w:rsidRPr="00863FBD" w:rsidRDefault="003C23D3" w:rsidP="00863FBD">
            <w:pPr>
              <w:pStyle w:val="Normal-TableText"/>
            </w:pPr>
          </w:p>
        </w:tc>
        <w:tc>
          <w:tcPr>
            <w:tcW w:w="960" w:type="dxa"/>
            <w:shd w:val="clear" w:color="auto" w:fill="DEEAF6" w:themeFill="accent1" w:themeFillTint="33"/>
          </w:tcPr>
          <w:p w14:paraId="35C29205" w14:textId="77777777" w:rsidR="003C23D3" w:rsidRPr="00863FBD" w:rsidRDefault="003C23D3" w:rsidP="00863FBD">
            <w:pPr>
              <w:pStyle w:val="Normal-TableText"/>
            </w:pPr>
          </w:p>
        </w:tc>
        <w:tc>
          <w:tcPr>
            <w:tcW w:w="734" w:type="dxa"/>
            <w:shd w:val="clear" w:color="auto" w:fill="DEEAF6" w:themeFill="accent1" w:themeFillTint="33"/>
          </w:tcPr>
          <w:p w14:paraId="0468A708" w14:textId="77777777" w:rsidR="003C23D3" w:rsidRPr="00863FBD" w:rsidRDefault="003C23D3" w:rsidP="00863FBD">
            <w:pPr>
              <w:pStyle w:val="Normal-TableText"/>
            </w:pPr>
          </w:p>
        </w:tc>
        <w:tc>
          <w:tcPr>
            <w:tcW w:w="946" w:type="dxa"/>
            <w:shd w:val="clear" w:color="auto" w:fill="DEEAF6" w:themeFill="accent1" w:themeFillTint="33"/>
          </w:tcPr>
          <w:p w14:paraId="3DDC8FE2" w14:textId="77777777" w:rsidR="003C23D3" w:rsidRPr="00863FBD" w:rsidRDefault="003C23D3" w:rsidP="00863FBD">
            <w:pPr>
              <w:pStyle w:val="Normal-TableText"/>
            </w:pPr>
          </w:p>
        </w:tc>
        <w:tc>
          <w:tcPr>
            <w:tcW w:w="868" w:type="dxa"/>
            <w:shd w:val="clear" w:color="auto" w:fill="DEEAF6" w:themeFill="accent1" w:themeFillTint="33"/>
          </w:tcPr>
          <w:p w14:paraId="5188B0DC" w14:textId="77777777" w:rsidR="003C23D3" w:rsidRPr="00863FBD" w:rsidRDefault="003C23D3" w:rsidP="00863FBD">
            <w:pPr>
              <w:pStyle w:val="Normal-TableText"/>
            </w:pPr>
          </w:p>
        </w:tc>
      </w:tr>
      <w:tr w:rsidR="003C23D3" w:rsidRPr="00863FBD" w14:paraId="4A097A26" w14:textId="77777777" w:rsidTr="00863FBD">
        <w:tc>
          <w:tcPr>
            <w:tcW w:w="1985" w:type="dxa"/>
          </w:tcPr>
          <w:p w14:paraId="06E05E76" w14:textId="77777777" w:rsidR="003C23D3" w:rsidRPr="00863FBD" w:rsidRDefault="003C23D3" w:rsidP="00863FBD">
            <w:pPr>
              <w:pStyle w:val="Normal-TableText"/>
            </w:pPr>
            <w:r w:rsidRPr="00863FBD">
              <w:t>Customer Identifier</w:t>
            </w:r>
          </w:p>
        </w:tc>
        <w:tc>
          <w:tcPr>
            <w:tcW w:w="1985" w:type="dxa"/>
          </w:tcPr>
          <w:p w14:paraId="68949A53" w14:textId="77777777" w:rsidR="003C23D3" w:rsidRPr="00863FBD" w:rsidRDefault="003C23D3" w:rsidP="00863FBD">
            <w:pPr>
              <w:pStyle w:val="Normal-TableText"/>
            </w:pPr>
            <w:r w:rsidRPr="00863FBD">
              <w:t>Exact match</w:t>
            </w:r>
          </w:p>
        </w:tc>
        <w:tc>
          <w:tcPr>
            <w:tcW w:w="3578" w:type="dxa"/>
          </w:tcPr>
          <w:p w14:paraId="27F14A9B" w14:textId="77777777" w:rsidR="003C23D3" w:rsidRPr="00863FBD" w:rsidRDefault="003C23D3" w:rsidP="00863FBD">
            <w:pPr>
              <w:pStyle w:val="Normal-TableText"/>
            </w:pPr>
            <w:r w:rsidRPr="00863FBD">
              <w:t xml:space="preserve">Identify record </w:t>
            </w:r>
          </w:p>
        </w:tc>
        <w:tc>
          <w:tcPr>
            <w:tcW w:w="1186" w:type="dxa"/>
          </w:tcPr>
          <w:p w14:paraId="6EC7D7B9" w14:textId="77777777" w:rsidR="003C23D3" w:rsidRPr="00863FBD" w:rsidRDefault="003C23D3" w:rsidP="00863FBD">
            <w:pPr>
              <w:pStyle w:val="Normal-TableText"/>
            </w:pPr>
            <w:r w:rsidRPr="00863FBD">
              <w:t>1</w:t>
            </w:r>
          </w:p>
        </w:tc>
        <w:tc>
          <w:tcPr>
            <w:tcW w:w="907" w:type="dxa"/>
          </w:tcPr>
          <w:p w14:paraId="03ABD5FD" w14:textId="77777777" w:rsidR="003C23D3" w:rsidRPr="00863FBD" w:rsidRDefault="003C23D3" w:rsidP="00863FBD">
            <w:pPr>
              <w:pStyle w:val="Normal-TableText"/>
            </w:pPr>
          </w:p>
        </w:tc>
        <w:tc>
          <w:tcPr>
            <w:tcW w:w="1027" w:type="dxa"/>
          </w:tcPr>
          <w:p w14:paraId="723CEF19" w14:textId="77777777" w:rsidR="003C23D3" w:rsidRPr="00863FBD" w:rsidRDefault="003C23D3" w:rsidP="00863FBD">
            <w:pPr>
              <w:pStyle w:val="Normal-TableText"/>
            </w:pPr>
          </w:p>
        </w:tc>
        <w:tc>
          <w:tcPr>
            <w:tcW w:w="960" w:type="dxa"/>
          </w:tcPr>
          <w:p w14:paraId="26AD8805" w14:textId="77777777" w:rsidR="003C23D3" w:rsidRPr="00863FBD" w:rsidRDefault="003C23D3" w:rsidP="00863FBD">
            <w:pPr>
              <w:pStyle w:val="Normal-TableText"/>
            </w:pPr>
          </w:p>
        </w:tc>
        <w:tc>
          <w:tcPr>
            <w:tcW w:w="734" w:type="dxa"/>
          </w:tcPr>
          <w:p w14:paraId="6A47FE0E" w14:textId="77777777" w:rsidR="003C23D3" w:rsidRPr="00863FBD" w:rsidRDefault="003C23D3" w:rsidP="00863FBD">
            <w:pPr>
              <w:pStyle w:val="Normal-TableText"/>
            </w:pPr>
          </w:p>
        </w:tc>
        <w:tc>
          <w:tcPr>
            <w:tcW w:w="946" w:type="dxa"/>
          </w:tcPr>
          <w:p w14:paraId="66EA61E9" w14:textId="77777777" w:rsidR="003C23D3" w:rsidRPr="00863FBD" w:rsidRDefault="003C23D3" w:rsidP="00863FBD">
            <w:pPr>
              <w:pStyle w:val="Normal-TableText"/>
            </w:pPr>
          </w:p>
        </w:tc>
        <w:tc>
          <w:tcPr>
            <w:tcW w:w="868" w:type="dxa"/>
          </w:tcPr>
          <w:p w14:paraId="48BB0707" w14:textId="77777777" w:rsidR="003C23D3" w:rsidRPr="00863FBD" w:rsidRDefault="003C23D3" w:rsidP="00863FBD">
            <w:pPr>
              <w:pStyle w:val="Normal-TableText"/>
            </w:pPr>
            <w:r w:rsidRPr="00863FBD">
              <w:t>9</w:t>
            </w:r>
          </w:p>
        </w:tc>
      </w:tr>
      <w:tr w:rsidR="003C23D3" w:rsidRPr="00863FBD" w14:paraId="6AFA098A" w14:textId="77777777" w:rsidTr="00863FBD">
        <w:tc>
          <w:tcPr>
            <w:tcW w:w="1985" w:type="dxa"/>
          </w:tcPr>
          <w:p w14:paraId="689FDF24" w14:textId="77777777" w:rsidR="003C23D3" w:rsidRPr="00863FBD" w:rsidRDefault="003C23D3" w:rsidP="00863FBD">
            <w:pPr>
              <w:pStyle w:val="Normal-TableText"/>
            </w:pPr>
            <w:r w:rsidRPr="00863FBD">
              <w:t>Name (surname, given names)</w:t>
            </w:r>
          </w:p>
        </w:tc>
        <w:tc>
          <w:tcPr>
            <w:tcW w:w="1985" w:type="dxa"/>
          </w:tcPr>
          <w:p w14:paraId="58405207" w14:textId="77777777" w:rsidR="003C23D3" w:rsidRPr="00863FBD" w:rsidRDefault="003C23D3" w:rsidP="00863FBD">
            <w:pPr>
              <w:pStyle w:val="Normal-TableText"/>
            </w:pPr>
            <w:r w:rsidRPr="00863FBD">
              <w:t>Exact match for surname and primary given name</w:t>
            </w:r>
          </w:p>
        </w:tc>
        <w:tc>
          <w:tcPr>
            <w:tcW w:w="3578" w:type="dxa"/>
          </w:tcPr>
          <w:p w14:paraId="3697AA3D" w14:textId="77777777" w:rsidR="003C23D3" w:rsidRPr="00863FBD" w:rsidRDefault="003C23D3" w:rsidP="00863FBD">
            <w:pPr>
              <w:pStyle w:val="Normal-TableText"/>
            </w:pPr>
            <w:r w:rsidRPr="00863FBD">
              <w:t xml:space="preserve">Identify record </w:t>
            </w:r>
          </w:p>
        </w:tc>
        <w:tc>
          <w:tcPr>
            <w:tcW w:w="1186" w:type="dxa"/>
          </w:tcPr>
          <w:p w14:paraId="736ABBE0" w14:textId="77777777" w:rsidR="003C23D3" w:rsidRPr="00863FBD" w:rsidRDefault="003C23D3" w:rsidP="00863FBD">
            <w:pPr>
              <w:pStyle w:val="Normal-TableText"/>
            </w:pPr>
            <w:r w:rsidRPr="00863FBD">
              <w:t>1</w:t>
            </w:r>
          </w:p>
        </w:tc>
        <w:tc>
          <w:tcPr>
            <w:tcW w:w="907" w:type="dxa"/>
          </w:tcPr>
          <w:p w14:paraId="60B678C8" w14:textId="77777777" w:rsidR="003C23D3" w:rsidRPr="00863FBD" w:rsidRDefault="003C23D3" w:rsidP="00863FBD">
            <w:pPr>
              <w:pStyle w:val="Normal-TableText"/>
            </w:pPr>
          </w:p>
        </w:tc>
        <w:tc>
          <w:tcPr>
            <w:tcW w:w="1027" w:type="dxa"/>
          </w:tcPr>
          <w:p w14:paraId="53448CF6" w14:textId="77777777" w:rsidR="003C23D3" w:rsidRPr="00863FBD" w:rsidRDefault="003C23D3" w:rsidP="00863FBD">
            <w:pPr>
              <w:pStyle w:val="Normal-TableText"/>
            </w:pPr>
          </w:p>
        </w:tc>
        <w:tc>
          <w:tcPr>
            <w:tcW w:w="960" w:type="dxa"/>
          </w:tcPr>
          <w:p w14:paraId="07E0A053" w14:textId="77777777" w:rsidR="003C23D3" w:rsidRPr="00863FBD" w:rsidRDefault="003C23D3" w:rsidP="00863FBD">
            <w:pPr>
              <w:pStyle w:val="Normal-TableText"/>
            </w:pPr>
          </w:p>
        </w:tc>
        <w:tc>
          <w:tcPr>
            <w:tcW w:w="734" w:type="dxa"/>
          </w:tcPr>
          <w:p w14:paraId="4F73334B" w14:textId="77777777" w:rsidR="003C23D3" w:rsidRPr="00863FBD" w:rsidRDefault="003C23D3" w:rsidP="00863FBD">
            <w:pPr>
              <w:pStyle w:val="Normal-TableText"/>
            </w:pPr>
          </w:p>
        </w:tc>
        <w:tc>
          <w:tcPr>
            <w:tcW w:w="946" w:type="dxa"/>
          </w:tcPr>
          <w:p w14:paraId="1183A55B" w14:textId="77777777" w:rsidR="003C23D3" w:rsidRPr="00863FBD" w:rsidRDefault="003C23D3" w:rsidP="00863FBD">
            <w:pPr>
              <w:pStyle w:val="Normal-TableText"/>
            </w:pPr>
          </w:p>
        </w:tc>
        <w:tc>
          <w:tcPr>
            <w:tcW w:w="868" w:type="dxa"/>
          </w:tcPr>
          <w:p w14:paraId="026B5720" w14:textId="77777777" w:rsidR="003C23D3" w:rsidRPr="00863FBD" w:rsidRDefault="003C23D3" w:rsidP="00863FBD">
            <w:pPr>
              <w:pStyle w:val="Normal-TableText"/>
            </w:pPr>
            <w:r w:rsidRPr="00863FBD">
              <w:t>15</w:t>
            </w:r>
          </w:p>
        </w:tc>
      </w:tr>
      <w:tr w:rsidR="003C23D3" w:rsidRPr="00863FBD" w14:paraId="3B52AA05" w14:textId="77777777" w:rsidTr="00863FBD">
        <w:tc>
          <w:tcPr>
            <w:tcW w:w="1985" w:type="dxa"/>
          </w:tcPr>
          <w:p w14:paraId="154CE5B4" w14:textId="77777777" w:rsidR="003C23D3" w:rsidRPr="00863FBD" w:rsidRDefault="003C23D3" w:rsidP="00863FBD">
            <w:pPr>
              <w:pStyle w:val="Normal-TableText"/>
            </w:pPr>
            <w:r w:rsidRPr="00863FBD">
              <w:t>Date of Birth</w:t>
            </w:r>
          </w:p>
        </w:tc>
        <w:tc>
          <w:tcPr>
            <w:tcW w:w="1985" w:type="dxa"/>
          </w:tcPr>
          <w:p w14:paraId="4214EA74" w14:textId="77777777" w:rsidR="003C23D3" w:rsidRPr="00863FBD" w:rsidRDefault="003C23D3" w:rsidP="00863FBD">
            <w:pPr>
              <w:pStyle w:val="Normal-TableText"/>
            </w:pPr>
            <w:r w:rsidRPr="00863FBD">
              <w:t>Exact match</w:t>
            </w:r>
          </w:p>
        </w:tc>
        <w:tc>
          <w:tcPr>
            <w:tcW w:w="3578" w:type="dxa"/>
          </w:tcPr>
          <w:p w14:paraId="37734998" w14:textId="77777777" w:rsidR="003C23D3" w:rsidRPr="00863FBD" w:rsidRDefault="003C23D3" w:rsidP="00863FBD">
            <w:pPr>
              <w:pStyle w:val="Normal-TableText"/>
            </w:pPr>
            <w:r w:rsidRPr="00863FBD">
              <w:t>Identify record</w:t>
            </w:r>
          </w:p>
        </w:tc>
        <w:tc>
          <w:tcPr>
            <w:tcW w:w="1186" w:type="dxa"/>
          </w:tcPr>
          <w:p w14:paraId="5CDB23CF" w14:textId="77777777" w:rsidR="003C23D3" w:rsidRPr="00863FBD" w:rsidRDefault="003C23D3" w:rsidP="00863FBD">
            <w:pPr>
              <w:pStyle w:val="Normal-TableText"/>
            </w:pPr>
            <w:r w:rsidRPr="00863FBD">
              <w:t>1</w:t>
            </w:r>
          </w:p>
        </w:tc>
        <w:tc>
          <w:tcPr>
            <w:tcW w:w="907" w:type="dxa"/>
          </w:tcPr>
          <w:p w14:paraId="5DF9A300" w14:textId="77777777" w:rsidR="003C23D3" w:rsidRPr="00863FBD" w:rsidRDefault="003C23D3" w:rsidP="00863FBD">
            <w:pPr>
              <w:pStyle w:val="Normal-TableText"/>
            </w:pPr>
          </w:p>
        </w:tc>
        <w:tc>
          <w:tcPr>
            <w:tcW w:w="1027" w:type="dxa"/>
          </w:tcPr>
          <w:p w14:paraId="4CEF18EE" w14:textId="77777777" w:rsidR="003C23D3" w:rsidRPr="00863FBD" w:rsidRDefault="003C23D3" w:rsidP="00863FBD">
            <w:pPr>
              <w:pStyle w:val="Normal-TableText"/>
            </w:pPr>
          </w:p>
        </w:tc>
        <w:tc>
          <w:tcPr>
            <w:tcW w:w="960" w:type="dxa"/>
          </w:tcPr>
          <w:p w14:paraId="0B9C4BD0" w14:textId="77777777" w:rsidR="003C23D3" w:rsidRPr="00863FBD" w:rsidRDefault="003C23D3" w:rsidP="00863FBD">
            <w:pPr>
              <w:pStyle w:val="Normal-TableText"/>
            </w:pPr>
          </w:p>
        </w:tc>
        <w:tc>
          <w:tcPr>
            <w:tcW w:w="734" w:type="dxa"/>
          </w:tcPr>
          <w:p w14:paraId="06152CE1" w14:textId="77777777" w:rsidR="003C23D3" w:rsidRPr="00863FBD" w:rsidRDefault="003C23D3" w:rsidP="00863FBD">
            <w:pPr>
              <w:pStyle w:val="Normal-TableText"/>
            </w:pPr>
          </w:p>
        </w:tc>
        <w:tc>
          <w:tcPr>
            <w:tcW w:w="946" w:type="dxa"/>
          </w:tcPr>
          <w:p w14:paraId="75675DB2" w14:textId="77777777" w:rsidR="003C23D3" w:rsidRPr="00863FBD" w:rsidRDefault="003C23D3" w:rsidP="00863FBD">
            <w:pPr>
              <w:pStyle w:val="Normal-TableText"/>
            </w:pPr>
          </w:p>
        </w:tc>
        <w:tc>
          <w:tcPr>
            <w:tcW w:w="868" w:type="dxa"/>
          </w:tcPr>
          <w:p w14:paraId="19826B14" w14:textId="77777777" w:rsidR="003C23D3" w:rsidRPr="00863FBD" w:rsidRDefault="003C23D3" w:rsidP="00863FBD">
            <w:pPr>
              <w:pStyle w:val="Normal-TableText"/>
            </w:pPr>
          </w:p>
        </w:tc>
      </w:tr>
      <w:tr w:rsidR="003C23D3" w:rsidRPr="00863FBD" w14:paraId="38503E9C" w14:textId="77777777" w:rsidTr="00863FBD">
        <w:tc>
          <w:tcPr>
            <w:tcW w:w="1985" w:type="dxa"/>
          </w:tcPr>
          <w:p w14:paraId="6D514DCB" w14:textId="77777777" w:rsidR="003C23D3" w:rsidRPr="00863FBD" w:rsidRDefault="003C23D3" w:rsidP="00863FBD">
            <w:pPr>
              <w:pStyle w:val="Normal-TableText"/>
            </w:pPr>
            <w:r w:rsidRPr="00863FBD">
              <w:t>Contact address</w:t>
            </w:r>
          </w:p>
        </w:tc>
        <w:tc>
          <w:tcPr>
            <w:tcW w:w="1985" w:type="dxa"/>
          </w:tcPr>
          <w:p w14:paraId="632245A0" w14:textId="77777777" w:rsidR="003C23D3" w:rsidRPr="00863FBD" w:rsidRDefault="003C23D3" w:rsidP="00863FBD">
            <w:pPr>
              <w:pStyle w:val="Normal-TableText"/>
              <w:rPr>
                <w:b/>
              </w:rPr>
            </w:pPr>
            <w:r w:rsidRPr="00863FBD">
              <w:t>Exact match</w:t>
            </w:r>
          </w:p>
        </w:tc>
        <w:tc>
          <w:tcPr>
            <w:tcW w:w="3578" w:type="dxa"/>
          </w:tcPr>
          <w:p w14:paraId="34D60615" w14:textId="77777777" w:rsidR="003C23D3" w:rsidRPr="00863FBD" w:rsidRDefault="003C23D3" w:rsidP="00863FBD">
            <w:pPr>
              <w:pStyle w:val="Normal-TableText"/>
            </w:pPr>
            <w:r w:rsidRPr="00863FBD">
              <w:t>Identify record</w:t>
            </w:r>
          </w:p>
        </w:tc>
        <w:tc>
          <w:tcPr>
            <w:tcW w:w="1186" w:type="dxa"/>
          </w:tcPr>
          <w:p w14:paraId="11B4303E" w14:textId="77777777" w:rsidR="003C23D3" w:rsidRPr="00863FBD" w:rsidRDefault="003C23D3" w:rsidP="00863FBD">
            <w:pPr>
              <w:pStyle w:val="Normal-TableText"/>
            </w:pPr>
            <w:r w:rsidRPr="00863FBD">
              <w:t>1</w:t>
            </w:r>
          </w:p>
        </w:tc>
        <w:tc>
          <w:tcPr>
            <w:tcW w:w="907" w:type="dxa"/>
          </w:tcPr>
          <w:p w14:paraId="48AB817B" w14:textId="77777777" w:rsidR="003C23D3" w:rsidRPr="00863FBD" w:rsidRDefault="003C23D3" w:rsidP="00863FBD">
            <w:pPr>
              <w:pStyle w:val="Normal-TableText"/>
            </w:pPr>
          </w:p>
        </w:tc>
        <w:tc>
          <w:tcPr>
            <w:tcW w:w="1027" w:type="dxa"/>
          </w:tcPr>
          <w:p w14:paraId="7693260B" w14:textId="77777777" w:rsidR="003C23D3" w:rsidRPr="00863FBD" w:rsidRDefault="003C23D3" w:rsidP="00863FBD">
            <w:pPr>
              <w:pStyle w:val="Normal-TableText"/>
            </w:pPr>
          </w:p>
        </w:tc>
        <w:tc>
          <w:tcPr>
            <w:tcW w:w="960" w:type="dxa"/>
          </w:tcPr>
          <w:p w14:paraId="06277673" w14:textId="77777777" w:rsidR="003C23D3" w:rsidRPr="00863FBD" w:rsidRDefault="003C23D3" w:rsidP="00863FBD">
            <w:pPr>
              <w:pStyle w:val="Normal-TableText"/>
            </w:pPr>
          </w:p>
        </w:tc>
        <w:tc>
          <w:tcPr>
            <w:tcW w:w="734" w:type="dxa"/>
          </w:tcPr>
          <w:p w14:paraId="32F7D665" w14:textId="77777777" w:rsidR="003C23D3" w:rsidRPr="00863FBD" w:rsidRDefault="003C23D3" w:rsidP="00863FBD">
            <w:pPr>
              <w:pStyle w:val="Normal-TableText"/>
            </w:pPr>
          </w:p>
        </w:tc>
        <w:tc>
          <w:tcPr>
            <w:tcW w:w="946" w:type="dxa"/>
          </w:tcPr>
          <w:p w14:paraId="68E8B881" w14:textId="77777777" w:rsidR="003C23D3" w:rsidRPr="00863FBD" w:rsidRDefault="003C23D3" w:rsidP="00863FBD">
            <w:pPr>
              <w:pStyle w:val="Normal-TableText"/>
            </w:pPr>
          </w:p>
        </w:tc>
        <w:tc>
          <w:tcPr>
            <w:tcW w:w="868" w:type="dxa"/>
          </w:tcPr>
          <w:p w14:paraId="42FB2892" w14:textId="77777777" w:rsidR="003C23D3" w:rsidRPr="00863FBD" w:rsidRDefault="003C23D3" w:rsidP="00863FBD">
            <w:pPr>
              <w:pStyle w:val="Normal-TableText"/>
            </w:pPr>
          </w:p>
        </w:tc>
      </w:tr>
      <w:tr w:rsidR="003C23D3" w:rsidRPr="00863FBD" w14:paraId="0F21ACF5" w14:textId="77777777" w:rsidTr="00863FBD">
        <w:tc>
          <w:tcPr>
            <w:tcW w:w="1985" w:type="dxa"/>
          </w:tcPr>
          <w:p w14:paraId="797EAAC7" w14:textId="77777777" w:rsidR="003C23D3" w:rsidRPr="00863FBD" w:rsidRDefault="003C23D3" w:rsidP="00863FBD">
            <w:pPr>
              <w:pStyle w:val="Normal-TableText"/>
            </w:pPr>
            <w:r w:rsidRPr="00863FBD">
              <w:t>etc</w:t>
            </w:r>
          </w:p>
        </w:tc>
        <w:tc>
          <w:tcPr>
            <w:tcW w:w="1985" w:type="dxa"/>
          </w:tcPr>
          <w:p w14:paraId="0B6A98C5" w14:textId="77777777" w:rsidR="003C23D3" w:rsidRPr="00863FBD" w:rsidRDefault="003C23D3" w:rsidP="00863FBD">
            <w:pPr>
              <w:pStyle w:val="Normal-TableText"/>
            </w:pPr>
          </w:p>
        </w:tc>
        <w:tc>
          <w:tcPr>
            <w:tcW w:w="3578" w:type="dxa"/>
          </w:tcPr>
          <w:p w14:paraId="13737671" w14:textId="77777777" w:rsidR="003C23D3" w:rsidRPr="00863FBD" w:rsidRDefault="003C23D3" w:rsidP="00863FBD">
            <w:pPr>
              <w:pStyle w:val="Normal-TableText"/>
            </w:pPr>
          </w:p>
        </w:tc>
        <w:tc>
          <w:tcPr>
            <w:tcW w:w="1186" w:type="dxa"/>
          </w:tcPr>
          <w:p w14:paraId="4F937B5B" w14:textId="77777777" w:rsidR="003C23D3" w:rsidRPr="00863FBD" w:rsidRDefault="003C23D3" w:rsidP="00863FBD">
            <w:pPr>
              <w:pStyle w:val="Normal-TableText"/>
            </w:pPr>
          </w:p>
        </w:tc>
        <w:tc>
          <w:tcPr>
            <w:tcW w:w="907" w:type="dxa"/>
          </w:tcPr>
          <w:p w14:paraId="67F035A3" w14:textId="77777777" w:rsidR="003C23D3" w:rsidRPr="00863FBD" w:rsidRDefault="003C23D3" w:rsidP="00863FBD">
            <w:pPr>
              <w:pStyle w:val="Normal-TableText"/>
            </w:pPr>
          </w:p>
        </w:tc>
        <w:tc>
          <w:tcPr>
            <w:tcW w:w="1027" w:type="dxa"/>
          </w:tcPr>
          <w:p w14:paraId="0546976B" w14:textId="77777777" w:rsidR="003C23D3" w:rsidRPr="00863FBD" w:rsidRDefault="003C23D3" w:rsidP="00863FBD">
            <w:pPr>
              <w:pStyle w:val="Normal-TableText"/>
            </w:pPr>
          </w:p>
        </w:tc>
        <w:tc>
          <w:tcPr>
            <w:tcW w:w="960" w:type="dxa"/>
          </w:tcPr>
          <w:p w14:paraId="002B9840" w14:textId="77777777" w:rsidR="003C23D3" w:rsidRPr="00863FBD" w:rsidRDefault="003C23D3" w:rsidP="00863FBD">
            <w:pPr>
              <w:pStyle w:val="Normal-TableText"/>
            </w:pPr>
          </w:p>
        </w:tc>
        <w:tc>
          <w:tcPr>
            <w:tcW w:w="734" w:type="dxa"/>
          </w:tcPr>
          <w:p w14:paraId="237C8174" w14:textId="77777777" w:rsidR="003C23D3" w:rsidRPr="00863FBD" w:rsidRDefault="003C23D3" w:rsidP="00863FBD">
            <w:pPr>
              <w:pStyle w:val="Normal-TableText"/>
            </w:pPr>
          </w:p>
        </w:tc>
        <w:tc>
          <w:tcPr>
            <w:tcW w:w="946" w:type="dxa"/>
          </w:tcPr>
          <w:p w14:paraId="7A7F0D70" w14:textId="77777777" w:rsidR="003C23D3" w:rsidRPr="00863FBD" w:rsidRDefault="003C23D3" w:rsidP="00863FBD">
            <w:pPr>
              <w:pStyle w:val="Normal-TableText"/>
            </w:pPr>
          </w:p>
        </w:tc>
        <w:tc>
          <w:tcPr>
            <w:tcW w:w="868" w:type="dxa"/>
          </w:tcPr>
          <w:p w14:paraId="77338928" w14:textId="77777777" w:rsidR="003C23D3" w:rsidRPr="00863FBD" w:rsidRDefault="003C23D3" w:rsidP="00863FBD">
            <w:pPr>
              <w:pStyle w:val="Normal-TableText"/>
            </w:pPr>
          </w:p>
        </w:tc>
      </w:tr>
      <w:tr w:rsidR="003C23D3" w:rsidRPr="00863FBD" w14:paraId="0FCD7088" w14:textId="77777777" w:rsidTr="00863FBD">
        <w:tc>
          <w:tcPr>
            <w:tcW w:w="7548" w:type="dxa"/>
            <w:gridSpan w:val="3"/>
            <w:shd w:val="clear" w:color="auto" w:fill="DEEAF6" w:themeFill="accent1" w:themeFillTint="33"/>
          </w:tcPr>
          <w:p w14:paraId="19F4FC5D" w14:textId="77777777" w:rsidR="003C23D3" w:rsidRPr="00503790" w:rsidRDefault="003C23D3" w:rsidP="00FC5FD9">
            <w:pPr>
              <w:pStyle w:val="Normal-TableText"/>
              <w:keepNext/>
              <w:rPr>
                <w:rStyle w:val="Strong"/>
              </w:rPr>
            </w:pPr>
            <w:r w:rsidRPr="00503790">
              <w:rPr>
                <w:rStyle w:val="Strong"/>
              </w:rPr>
              <w:t>Category 2: General demographic information – used to demonstrate association of customer record with customer</w:t>
            </w:r>
          </w:p>
        </w:tc>
        <w:tc>
          <w:tcPr>
            <w:tcW w:w="1186" w:type="dxa"/>
            <w:shd w:val="clear" w:color="auto" w:fill="DEEAF6" w:themeFill="accent1" w:themeFillTint="33"/>
          </w:tcPr>
          <w:p w14:paraId="66822897" w14:textId="77777777" w:rsidR="003C23D3" w:rsidRPr="00863FBD" w:rsidRDefault="003C23D3" w:rsidP="00863FBD">
            <w:pPr>
              <w:pStyle w:val="Normal-TableText"/>
            </w:pPr>
          </w:p>
        </w:tc>
        <w:tc>
          <w:tcPr>
            <w:tcW w:w="907" w:type="dxa"/>
            <w:shd w:val="clear" w:color="auto" w:fill="DEEAF6" w:themeFill="accent1" w:themeFillTint="33"/>
          </w:tcPr>
          <w:p w14:paraId="2A5C1A86" w14:textId="77777777" w:rsidR="003C23D3" w:rsidRPr="00863FBD" w:rsidRDefault="003C23D3" w:rsidP="00863FBD">
            <w:pPr>
              <w:pStyle w:val="Normal-TableText"/>
            </w:pPr>
          </w:p>
        </w:tc>
        <w:tc>
          <w:tcPr>
            <w:tcW w:w="1027" w:type="dxa"/>
            <w:shd w:val="clear" w:color="auto" w:fill="DEEAF6" w:themeFill="accent1" w:themeFillTint="33"/>
          </w:tcPr>
          <w:p w14:paraId="2A724F36" w14:textId="77777777" w:rsidR="003C23D3" w:rsidRPr="00863FBD" w:rsidRDefault="003C23D3" w:rsidP="00863FBD">
            <w:pPr>
              <w:pStyle w:val="Normal-TableText"/>
            </w:pPr>
          </w:p>
        </w:tc>
        <w:tc>
          <w:tcPr>
            <w:tcW w:w="960" w:type="dxa"/>
            <w:shd w:val="clear" w:color="auto" w:fill="DEEAF6" w:themeFill="accent1" w:themeFillTint="33"/>
          </w:tcPr>
          <w:p w14:paraId="7E559DDC" w14:textId="77777777" w:rsidR="003C23D3" w:rsidRPr="00863FBD" w:rsidRDefault="003C23D3" w:rsidP="00863FBD">
            <w:pPr>
              <w:pStyle w:val="Normal-TableText"/>
            </w:pPr>
          </w:p>
        </w:tc>
        <w:tc>
          <w:tcPr>
            <w:tcW w:w="734" w:type="dxa"/>
            <w:shd w:val="clear" w:color="auto" w:fill="DEEAF6" w:themeFill="accent1" w:themeFillTint="33"/>
          </w:tcPr>
          <w:p w14:paraId="3595F98F" w14:textId="77777777" w:rsidR="003C23D3" w:rsidRPr="00863FBD" w:rsidRDefault="003C23D3" w:rsidP="00863FBD">
            <w:pPr>
              <w:pStyle w:val="Normal-TableText"/>
            </w:pPr>
          </w:p>
        </w:tc>
        <w:tc>
          <w:tcPr>
            <w:tcW w:w="946" w:type="dxa"/>
            <w:shd w:val="clear" w:color="auto" w:fill="DEEAF6" w:themeFill="accent1" w:themeFillTint="33"/>
          </w:tcPr>
          <w:p w14:paraId="5593A782" w14:textId="77777777" w:rsidR="003C23D3" w:rsidRPr="00863FBD" w:rsidRDefault="003C23D3" w:rsidP="00863FBD">
            <w:pPr>
              <w:pStyle w:val="Normal-TableText"/>
            </w:pPr>
          </w:p>
        </w:tc>
        <w:tc>
          <w:tcPr>
            <w:tcW w:w="868" w:type="dxa"/>
            <w:shd w:val="clear" w:color="auto" w:fill="DEEAF6" w:themeFill="accent1" w:themeFillTint="33"/>
          </w:tcPr>
          <w:p w14:paraId="1C8E07C9" w14:textId="77777777" w:rsidR="003C23D3" w:rsidRPr="00863FBD" w:rsidRDefault="003C23D3" w:rsidP="00863FBD">
            <w:pPr>
              <w:pStyle w:val="Normal-TableText"/>
            </w:pPr>
          </w:p>
        </w:tc>
      </w:tr>
      <w:tr w:rsidR="003C23D3" w:rsidRPr="00863FBD" w14:paraId="1AD670A7" w14:textId="77777777" w:rsidTr="00863FBD">
        <w:tc>
          <w:tcPr>
            <w:tcW w:w="1985" w:type="dxa"/>
          </w:tcPr>
          <w:p w14:paraId="5762C1F5" w14:textId="77777777" w:rsidR="003C23D3" w:rsidRPr="00863FBD" w:rsidRDefault="003C23D3" w:rsidP="00863FBD">
            <w:pPr>
              <w:pStyle w:val="Normal-TableText"/>
            </w:pPr>
            <w:r w:rsidRPr="00863FBD">
              <w:t>One or more phone numbers</w:t>
            </w:r>
          </w:p>
        </w:tc>
        <w:tc>
          <w:tcPr>
            <w:tcW w:w="1985" w:type="dxa"/>
          </w:tcPr>
          <w:p w14:paraId="02B7C8D2" w14:textId="77777777" w:rsidR="003C23D3" w:rsidRPr="00863FBD" w:rsidRDefault="003C23D3" w:rsidP="00863FBD">
            <w:pPr>
              <w:pStyle w:val="Normal-TableText"/>
            </w:pPr>
            <w:r w:rsidRPr="00863FBD">
              <w:t>Match designation (eg home, office, mobile) and number</w:t>
            </w:r>
          </w:p>
        </w:tc>
        <w:tc>
          <w:tcPr>
            <w:tcW w:w="3578" w:type="dxa"/>
          </w:tcPr>
          <w:p w14:paraId="5F9FDA95" w14:textId="77777777" w:rsidR="003C23D3" w:rsidRPr="00863FBD" w:rsidRDefault="003C23D3" w:rsidP="00863FBD">
            <w:pPr>
              <w:pStyle w:val="Normal-TableText"/>
            </w:pPr>
            <w:r w:rsidRPr="00863FBD">
              <w:t>Associate record with registrant</w:t>
            </w:r>
          </w:p>
        </w:tc>
        <w:tc>
          <w:tcPr>
            <w:tcW w:w="1186" w:type="dxa"/>
          </w:tcPr>
          <w:p w14:paraId="12916C1D" w14:textId="77777777" w:rsidR="003C23D3" w:rsidRPr="00863FBD" w:rsidRDefault="003C23D3" w:rsidP="00863FBD">
            <w:pPr>
              <w:pStyle w:val="Normal-TableText"/>
            </w:pPr>
            <w:r w:rsidRPr="00863FBD">
              <w:t>1</w:t>
            </w:r>
          </w:p>
        </w:tc>
        <w:tc>
          <w:tcPr>
            <w:tcW w:w="907" w:type="dxa"/>
          </w:tcPr>
          <w:p w14:paraId="6FED40D1" w14:textId="77777777" w:rsidR="003C23D3" w:rsidRPr="00863FBD" w:rsidRDefault="003C23D3" w:rsidP="00863FBD">
            <w:pPr>
              <w:pStyle w:val="Normal-TableText"/>
            </w:pPr>
          </w:p>
        </w:tc>
        <w:tc>
          <w:tcPr>
            <w:tcW w:w="1027" w:type="dxa"/>
          </w:tcPr>
          <w:p w14:paraId="7BDC792C" w14:textId="77777777" w:rsidR="003C23D3" w:rsidRPr="00863FBD" w:rsidRDefault="003C23D3" w:rsidP="00863FBD">
            <w:pPr>
              <w:pStyle w:val="Normal-TableText"/>
            </w:pPr>
          </w:p>
        </w:tc>
        <w:tc>
          <w:tcPr>
            <w:tcW w:w="960" w:type="dxa"/>
          </w:tcPr>
          <w:p w14:paraId="542198E0" w14:textId="77777777" w:rsidR="003C23D3" w:rsidRPr="00863FBD" w:rsidRDefault="003C23D3" w:rsidP="00863FBD">
            <w:pPr>
              <w:pStyle w:val="Normal-TableText"/>
            </w:pPr>
          </w:p>
        </w:tc>
        <w:tc>
          <w:tcPr>
            <w:tcW w:w="734" w:type="dxa"/>
          </w:tcPr>
          <w:p w14:paraId="27F2A803" w14:textId="77777777" w:rsidR="003C23D3" w:rsidRPr="00863FBD" w:rsidRDefault="003C23D3" w:rsidP="00863FBD">
            <w:pPr>
              <w:pStyle w:val="Normal-TableText"/>
            </w:pPr>
          </w:p>
        </w:tc>
        <w:tc>
          <w:tcPr>
            <w:tcW w:w="946" w:type="dxa"/>
          </w:tcPr>
          <w:p w14:paraId="23243E61" w14:textId="77777777" w:rsidR="003C23D3" w:rsidRPr="00863FBD" w:rsidRDefault="003C23D3" w:rsidP="00863FBD">
            <w:pPr>
              <w:pStyle w:val="Normal-TableText"/>
            </w:pPr>
          </w:p>
        </w:tc>
        <w:tc>
          <w:tcPr>
            <w:tcW w:w="868" w:type="dxa"/>
          </w:tcPr>
          <w:p w14:paraId="4079C70F" w14:textId="77777777" w:rsidR="003C23D3" w:rsidRPr="00863FBD" w:rsidRDefault="003C23D3" w:rsidP="00863FBD">
            <w:pPr>
              <w:pStyle w:val="Normal-TableText"/>
            </w:pPr>
          </w:p>
        </w:tc>
      </w:tr>
      <w:tr w:rsidR="003C23D3" w:rsidRPr="00863FBD" w14:paraId="75E6D964" w14:textId="77777777" w:rsidTr="00863FBD">
        <w:tc>
          <w:tcPr>
            <w:tcW w:w="1985" w:type="dxa"/>
          </w:tcPr>
          <w:p w14:paraId="2FAC8738" w14:textId="77777777" w:rsidR="003C23D3" w:rsidRPr="00863FBD" w:rsidRDefault="003C23D3" w:rsidP="00863FBD">
            <w:pPr>
              <w:pStyle w:val="Normal-TableText"/>
            </w:pPr>
            <w:r w:rsidRPr="00863FBD">
              <w:t>Street address</w:t>
            </w:r>
          </w:p>
        </w:tc>
        <w:tc>
          <w:tcPr>
            <w:tcW w:w="1985" w:type="dxa"/>
          </w:tcPr>
          <w:p w14:paraId="08CC2CF0" w14:textId="77777777" w:rsidR="003C23D3" w:rsidRPr="00863FBD" w:rsidRDefault="003C23D3" w:rsidP="00863FBD">
            <w:pPr>
              <w:pStyle w:val="Normal-TableText"/>
            </w:pPr>
            <w:r w:rsidRPr="00863FBD">
              <w:t>Match designation (eg home, office) and detail</w:t>
            </w:r>
          </w:p>
        </w:tc>
        <w:tc>
          <w:tcPr>
            <w:tcW w:w="3578" w:type="dxa"/>
          </w:tcPr>
          <w:p w14:paraId="1BE4B281" w14:textId="77777777" w:rsidR="003C23D3" w:rsidRPr="00863FBD" w:rsidRDefault="003C23D3" w:rsidP="00863FBD">
            <w:pPr>
              <w:pStyle w:val="Normal-TableText"/>
            </w:pPr>
            <w:r w:rsidRPr="00863FBD">
              <w:t>Associate record with registrant</w:t>
            </w:r>
          </w:p>
        </w:tc>
        <w:tc>
          <w:tcPr>
            <w:tcW w:w="1186" w:type="dxa"/>
          </w:tcPr>
          <w:p w14:paraId="2FA0C4FF" w14:textId="77777777" w:rsidR="003C23D3" w:rsidRPr="00863FBD" w:rsidRDefault="003C23D3" w:rsidP="00863FBD">
            <w:pPr>
              <w:pStyle w:val="Normal-TableText"/>
            </w:pPr>
            <w:r w:rsidRPr="00863FBD">
              <w:t>1</w:t>
            </w:r>
          </w:p>
        </w:tc>
        <w:tc>
          <w:tcPr>
            <w:tcW w:w="907" w:type="dxa"/>
          </w:tcPr>
          <w:p w14:paraId="45B24513" w14:textId="77777777" w:rsidR="003C23D3" w:rsidRPr="00863FBD" w:rsidRDefault="003C23D3" w:rsidP="00863FBD">
            <w:pPr>
              <w:pStyle w:val="Normal-TableText"/>
            </w:pPr>
          </w:p>
        </w:tc>
        <w:tc>
          <w:tcPr>
            <w:tcW w:w="1027" w:type="dxa"/>
          </w:tcPr>
          <w:p w14:paraId="6310CCF5" w14:textId="77777777" w:rsidR="003C23D3" w:rsidRPr="00863FBD" w:rsidRDefault="003C23D3" w:rsidP="00863FBD">
            <w:pPr>
              <w:pStyle w:val="Normal-TableText"/>
            </w:pPr>
          </w:p>
        </w:tc>
        <w:tc>
          <w:tcPr>
            <w:tcW w:w="960" w:type="dxa"/>
          </w:tcPr>
          <w:p w14:paraId="1693B1CB" w14:textId="77777777" w:rsidR="003C23D3" w:rsidRPr="00863FBD" w:rsidRDefault="003C23D3" w:rsidP="00863FBD">
            <w:pPr>
              <w:pStyle w:val="Normal-TableText"/>
            </w:pPr>
          </w:p>
        </w:tc>
        <w:tc>
          <w:tcPr>
            <w:tcW w:w="734" w:type="dxa"/>
          </w:tcPr>
          <w:p w14:paraId="3B18639B" w14:textId="77777777" w:rsidR="003C23D3" w:rsidRPr="00863FBD" w:rsidRDefault="003C23D3" w:rsidP="00863FBD">
            <w:pPr>
              <w:pStyle w:val="Normal-TableText"/>
            </w:pPr>
          </w:p>
        </w:tc>
        <w:tc>
          <w:tcPr>
            <w:tcW w:w="946" w:type="dxa"/>
          </w:tcPr>
          <w:p w14:paraId="31B20741" w14:textId="77777777" w:rsidR="003C23D3" w:rsidRPr="00863FBD" w:rsidRDefault="003C23D3" w:rsidP="00863FBD">
            <w:pPr>
              <w:pStyle w:val="Normal-TableText"/>
            </w:pPr>
          </w:p>
        </w:tc>
        <w:tc>
          <w:tcPr>
            <w:tcW w:w="868" w:type="dxa"/>
          </w:tcPr>
          <w:p w14:paraId="15CD0934" w14:textId="77777777" w:rsidR="003C23D3" w:rsidRPr="00863FBD" w:rsidRDefault="003C23D3" w:rsidP="00863FBD">
            <w:pPr>
              <w:pStyle w:val="Normal-TableText"/>
            </w:pPr>
          </w:p>
        </w:tc>
      </w:tr>
      <w:tr w:rsidR="003C23D3" w:rsidRPr="00863FBD" w14:paraId="3688AD9F" w14:textId="77777777" w:rsidTr="00863FBD">
        <w:tc>
          <w:tcPr>
            <w:tcW w:w="1985" w:type="dxa"/>
          </w:tcPr>
          <w:p w14:paraId="342ED8CD" w14:textId="77777777" w:rsidR="003C23D3" w:rsidRPr="00863FBD" w:rsidRDefault="003C23D3" w:rsidP="00863FBD">
            <w:pPr>
              <w:pStyle w:val="Normal-TableText"/>
            </w:pPr>
            <w:r w:rsidRPr="00863FBD">
              <w:t>Postal address</w:t>
            </w:r>
          </w:p>
        </w:tc>
        <w:tc>
          <w:tcPr>
            <w:tcW w:w="1985" w:type="dxa"/>
          </w:tcPr>
          <w:p w14:paraId="043FF38A" w14:textId="77777777" w:rsidR="003C23D3" w:rsidRPr="00863FBD" w:rsidRDefault="003C23D3" w:rsidP="00863FBD">
            <w:pPr>
              <w:pStyle w:val="Normal-TableText"/>
            </w:pPr>
            <w:r w:rsidRPr="00863FBD">
              <w:t>Exact match</w:t>
            </w:r>
          </w:p>
        </w:tc>
        <w:tc>
          <w:tcPr>
            <w:tcW w:w="3578" w:type="dxa"/>
          </w:tcPr>
          <w:p w14:paraId="246E980D" w14:textId="77777777" w:rsidR="003C23D3" w:rsidRPr="00863FBD" w:rsidRDefault="003C23D3" w:rsidP="00863FBD">
            <w:pPr>
              <w:pStyle w:val="Normal-TableText"/>
            </w:pPr>
            <w:r w:rsidRPr="00863FBD">
              <w:t>Associate record with registrant</w:t>
            </w:r>
          </w:p>
        </w:tc>
        <w:tc>
          <w:tcPr>
            <w:tcW w:w="1186" w:type="dxa"/>
          </w:tcPr>
          <w:p w14:paraId="41CBF6ED" w14:textId="77777777" w:rsidR="003C23D3" w:rsidRPr="00863FBD" w:rsidRDefault="003C23D3" w:rsidP="00863FBD">
            <w:pPr>
              <w:pStyle w:val="Normal-TableText"/>
            </w:pPr>
            <w:r w:rsidRPr="00863FBD">
              <w:t>2</w:t>
            </w:r>
          </w:p>
        </w:tc>
        <w:tc>
          <w:tcPr>
            <w:tcW w:w="907" w:type="dxa"/>
          </w:tcPr>
          <w:p w14:paraId="48CCB185" w14:textId="77777777" w:rsidR="003C23D3" w:rsidRPr="00863FBD" w:rsidRDefault="003C23D3" w:rsidP="00863FBD">
            <w:pPr>
              <w:pStyle w:val="Normal-TableText"/>
            </w:pPr>
          </w:p>
        </w:tc>
        <w:tc>
          <w:tcPr>
            <w:tcW w:w="1027" w:type="dxa"/>
          </w:tcPr>
          <w:p w14:paraId="6FC329D5" w14:textId="77777777" w:rsidR="003C23D3" w:rsidRPr="00863FBD" w:rsidRDefault="003C23D3" w:rsidP="00863FBD">
            <w:pPr>
              <w:pStyle w:val="Normal-TableText"/>
            </w:pPr>
          </w:p>
        </w:tc>
        <w:tc>
          <w:tcPr>
            <w:tcW w:w="960" w:type="dxa"/>
          </w:tcPr>
          <w:p w14:paraId="2D28CD83" w14:textId="77777777" w:rsidR="003C23D3" w:rsidRPr="00863FBD" w:rsidRDefault="003C23D3" w:rsidP="00863FBD">
            <w:pPr>
              <w:pStyle w:val="Normal-TableText"/>
            </w:pPr>
          </w:p>
        </w:tc>
        <w:tc>
          <w:tcPr>
            <w:tcW w:w="734" w:type="dxa"/>
          </w:tcPr>
          <w:p w14:paraId="1160DB42" w14:textId="77777777" w:rsidR="003C23D3" w:rsidRPr="00863FBD" w:rsidRDefault="003C23D3" w:rsidP="00863FBD">
            <w:pPr>
              <w:pStyle w:val="Normal-TableText"/>
            </w:pPr>
          </w:p>
        </w:tc>
        <w:tc>
          <w:tcPr>
            <w:tcW w:w="946" w:type="dxa"/>
          </w:tcPr>
          <w:p w14:paraId="4BC81D16" w14:textId="77777777" w:rsidR="003C23D3" w:rsidRPr="00863FBD" w:rsidRDefault="003C23D3" w:rsidP="00863FBD">
            <w:pPr>
              <w:pStyle w:val="Normal-TableText"/>
            </w:pPr>
          </w:p>
        </w:tc>
        <w:tc>
          <w:tcPr>
            <w:tcW w:w="868" w:type="dxa"/>
          </w:tcPr>
          <w:p w14:paraId="5710B1FA" w14:textId="77777777" w:rsidR="003C23D3" w:rsidRPr="00863FBD" w:rsidRDefault="003C23D3" w:rsidP="00863FBD">
            <w:pPr>
              <w:pStyle w:val="Normal-TableText"/>
            </w:pPr>
          </w:p>
        </w:tc>
      </w:tr>
      <w:tr w:rsidR="003C23D3" w:rsidRPr="00863FBD" w14:paraId="31BDEE36" w14:textId="77777777" w:rsidTr="00863FBD">
        <w:tc>
          <w:tcPr>
            <w:tcW w:w="1985" w:type="dxa"/>
          </w:tcPr>
          <w:p w14:paraId="34797285" w14:textId="77777777" w:rsidR="003C23D3" w:rsidRPr="00863FBD" w:rsidRDefault="003C23D3" w:rsidP="00863FBD">
            <w:pPr>
              <w:pStyle w:val="Normal-TableText"/>
            </w:pPr>
            <w:r w:rsidRPr="00863FBD">
              <w:t>Own, Mother’s, Partner’s maiden name</w:t>
            </w:r>
          </w:p>
        </w:tc>
        <w:tc>
          <w:tcPr>
            <w:tcW w:w="1985" w:type="dxa"/>
          </w:tcPr>
          <w:p w14:paraId="322B3647" w14:textId="77777777" w:rsidR="003C23D3" w:rsidRPr="00863FBD" w:rsidRDefault="003C23D3" w:rsidP="00863FBD">
            <w:pPr>
              <w:pStyle w:val="Normal-TableText"/>
            </w:pPr>
            <w:r w:rsidRPr="00863FBD">
              <w:t>Must match if this record exists on customer record</w:t>
            </w:r>
          </w:p>
        </w:tc>
        <w:tc>
          <w:tcPr>
            <w:tcW w:w="3578" w:type="dxa"/>
          </w:tcPr>
          <w:p w14:paraId="3ECE1317" w14:textId="77777777" w:rsidR="003C23D3" w:rsidRPr="00863FBD" w:rsidRDefault="003C23D3" w:rsidP="00863FBD">
            <w:pPr>
              <w:pStyle w:val="Normal-TableText"/>
            </w:pPr>
          </w:p>
        </w:tc>
        <w:tc>
          <w:tcPr>
            <w:tcW w:w="1186" w:type="dxa"/>
          </w:tcPr>
          <w:p w14:paraId="02BF3645" w14:textId="77777777" w:rsidR="003C23D3" w:rsidRPr="00863FBD" w:rsidRDefault="003C23D3" w:rsidP="00863FBD">
            <w:pPr>
              <w:pStyle w:val="Normal-TableText"/>
            </w:pPr>
            <w:r w:rsidRPr="00863FBD">
              <w:t>3</w:t>
            </w:r>
          </w:p>
        </w:tc>
        <w:tc>
          <w:tcPr>
            <w:tcW w:w="907" w:type="dxa"/>
          </w:tcPr>
          <w:p w14:paraId="7C91B188" w14:textId="77777777" w:rsidR="003C23D3" w:rsidRPr="00863FBD" w:rsidRDefault="003C23D3" w:rsidP="00863FBD">
            <w:pPr>
              <w:pStyle w:val="Normal-TableText"/>
            </w:pPr>
          </w:p>
        </w:tc>
        <w:tc>
          <w:tcPr>
            <w:tcW w:w="1027" w:type="dxa"/>
          </w:tcPr>
          <w:p w14:paraId="7C549EA6" w14:textId="77777777" w:rsidR="003C23D3" w:rsidRPr="00863FBD" w:rsidRDefault="003C23D3" w:rsidP="00863FBD">
            <w:pPr>
              <w:pStyle w:val="Normal-TableText"/>
            </w:pPr>
          </w:p>
        </w:tc>
        <w:tc>
          <w:tcPr>
            <w:tcW w:w="960" w:type="dxa"/>
          </w:tcPr>
          <w:p w14:paraId="55573AF8" w14:textId="77777777" w:rsidR="003C23D3" w:rsidRPr="00863FBD" w:rsidRDefault="003C23D3" w:rsidP="00863FBD">
            <w:pPr>
              <w:pStyle w:val="Normal-TableText"/>
            </w:pPr>
          </w:p>
        </w:tc>
        <w:tc>
          <w:tcPr>
            <w:tcW w:w="734" w:type="dxa"/>
          </w:tcPr>
          <w:p w14:paraId="0E7E0EE5" w14:textId="77777777" w:rsidR="003C23D3" w:rsidRPr="00863FBD" w:rsidRDefault="003C23D3" w:rsidP="00863FBD">
            <w:pPr>
              <w:pStyle w:val="Normal-TableText"/>
            </w:pPr>
          </w:p>
        </w:tc>
        <w:tc>
          <w:tcPr>
            <w:tcW w:w="946" w:type="dxa"/>
          </w:tcPr>
          <w:p w14:paraId="150E0FA8" w14:textId="77777777" w:rsidR="003C23D3" w:rsidRPr="00863FBD" w:rsidRDefault="003C23D3" w:rsidP="00863FBD">
            <w:pPr>
              <w:pStyle w:val="Normal-TableText"/>
            </w:pPr>
          </w:p>
        </w:tc>
        <w:tc>
          <w:tcPr>
            <w:tcW w:w="868" w:type="dxa"/>
          </w:tcPr>
          <w:p w14:paraId="577B56CD" w14:textId="77777777" w:rsidR="003C23D3" w:rsidRPr="00863FBD" w:rsidRDefault="003C23D3" w:rsidP="00863FBD">
            <w:pPr>
              <w:pStyle w:val="Normal-TableText"/>
            </w:pPr>
          </w:p>
        </w:tc>
      </w:tr>
      <w:tr w:rsidR="003C23D3" w:rsidRPr="00863FBD" w14:paraId="3AE01028" w14:textId="77777777" w:rsidTr="00863FBD">
        <w:tc>
          <w:tcPr>
            <w:tcW w:w="1985" w:type="dxa"/>
          </w:tcPr>
          <w:p w14:paraId="5E684B22" w14:textId="77777777" w:rsidR="003C23D3" w:rsidRPr="00863FBD" w:rsidRDefault="003C23D3" w:rsidP="00863FBD">
            <w:pPr>
              <w:pStyle w:val="Normal-TableText"/>
            </w:pPr>
            <w:r w:rsidRPr="00863FBD">
              <w:t>Partner, spouse, dependents names</w:t>
            </w:r>
          </w:p>
        </w:tc>
        <w:tc>
          <w:tcPr>
            <w:tcW w:w="1985" w:type="dxa"/>
          </w:tcPr>
          <w:p w14:paraId="6217360F" w14:textId="77777777" w:rsidR="003C23D3" w:rsidRPr="00863FBD" w:rsidRDefault="003C23D3" w:rsidP="00863FBD">
            <w:pPr>
              <w:pStyle w:val="Normal-TableText"/>
            </w:pPr>
            <w:r w:rsidRPr="00863FBD">
              <w:t>Must match if this record exists on customer record</w:t>
            </w:r>
          </w:p>
        </w:tc>
        <w:tc>
          <w:tcPr>
            <w:tcW w:w="3578" w:type="dxa"/>
          </w:tcPr>
          <w:p w14:paraId="2F81CE11" w14:textId="77777777" w:rsidR="003C23D3" w:rsidRPr="00863FBD" w:rsidRDefault="003C23D3" w:rsidP="00863FBD">
            <w:pPr>
              <w:pStyle w:val="Normal-TableText"/>
            </w:pPr>
          </w:p>
        </w:tc>
        <w:tc>
          <w:tcPr>
            <w:tcW w:w="1186" w:type="dxa"/>
          </w:tcPr>
          <w:p w14:paraId="21CB3C3E" w14:textId="77777777" w:rsidR="003C23D3" w:rsidRPr="00863FBD" w:rsidRDefault="003C23D3" w:rsidP="00863FBD">
            <w:pPr>
              <w:pStyle w:val="Normal-TableText"/>
            </w:pPr>
            <w:r w:rsidRPr="00863FBD">
              <w:t>4</w:t>
            </w:r>
          </w:p>
        </w:tc>
        <w:tc>
          <w:tcPr>
            <w:tcW w:w="907" w:type="dxa"/>
          </w:tcPr>
          <w:p w14:paraId="0CD2D6BE" w14:textId="77777777" w:rsidR="003C23D3" w:rsidRPr="00863FBD" w:rsidRDefault="003C23D3" w:rsidP="00863FBD">
            <w:pPr>
              <w:pStyle w:val="Normal-TableText"/>
            </w:pPr>
          </w:p>
        </w:tc>
        <w:tc>
          <w:tcPr>
            <w:tcW w:w="1027" w:type="dxa"/>
          </w:tcPr>
          <w:p w14:paraId="0F84DDB1" w14:textId="77777777" w:rsidR="003C23D3" w:rsidRPr="00863FBD" w:rsidRDefault="003C23D3" w:rsidP="00863FBD">
            <w:pPr>
              <w:pStyle w:val="Normal-TableText"/>
            </w:pPr>
          </w:p>
        </w:tc>
        <w:tc>
          <w:tcPr>
            <w:tcW w:w="960" w:type="dxa"/>
          </w:tcPr>
          <w:p w14:paraId="77397849" w14:textId="77777777" w:rsidR="003C23D3" w:rsidRPr="00863FBD" w:rsidRDefault="003C23D3" w:rsidP="00863FBD">
            <w:pPr>
              <w:pStyle w:val="Normal-TableText"/>
            </w:pPr>
          </w:p>
        </w:tc>
        <w:tc>
          <w:tcPr>
            <w:tcW w:w="734" w:type="dxa"/>
          </w:tcPr>
          <w:p w14:paraId="72C87011" w14:textId="77777777" w:rsidR="003C23D3" w:rsidRPr="00863FBD" w:rsidRDefault="003C23D3" w:rsidP="00863FBD">
            <w:pPr>
              <w:pStyle w:val="Normal-TableText"/>
            </w:pPr>
          </w:p>
        </w:tc>
        <w:tc>
          <w:tcPr>
            <w:tcW w:w="946" w:type="dxa"/>
          </w:tcPr>
          <w:p w14:paraId="0E803D95" w14:textId="77777777" w:rsidR="003C23D3" w:rsidRPr="00863FBD" w:rsidRDefault="003C23D3" w:rsidP="00863FBD">
            <w:pPr>
              <w:pStyle w:val="Normal-TableText"/>
            </w:pPr>
          </w:p>
        </w:tc>
        <w:tc>
          <w:tcPr>
            <w:tcW w:w="868" w:type="dxa"/>
          </w:tcPr>
          <w:p w14:paraId="68C724EA" w14:textId="77777777" w:rsidR="003C23D3" w:rsidRPr="00863FBD" w:rsidRDefault="003C23D3" w:rsidP="00863FBD">
            <w:pPr>
              <w:pStyle w:val="Normal-TableText"/>
            </w:pPr>
          </w:p>
        </w:tc>
      </w:tr>
      <w:tr w:rsidR="003C23D3" w:rsidRPr="00863FBD" w14:paraId="5391C528" w14:textId="77777777" w:rsidTr="00863FBD">
        <w:tc>
          <w:tcPr>
            <w:tcW w:w="1985" w:type="dxa"/>
          </w:tcPr>
          <w:p w14:paraId="40D89EA1" w14:textId="77777777" w:rsidR="003C23D3" w:rsidRPr="00863FBD" w:rsidRDefault="003C23D3" w:rsidP="00863FBD">
            <w:pPr>
              <w:pStyle w:val="Normal-TableText"/>
            </w:pPr>
            <w:r w:rsidRPr="00863FBD">
              <w:t>etc</w:t>
            </w:r>
          </w:p>
        </w:tc>
        <w:tc>
          <w:tcPr>
            <w:tcW w:w="1985" w:type="dxa"/>
          </w:tcPr>
          <w:p w14:paraId="514A66FF" w14:textId="77777777" w:rsidR="003C23D3" w:rsidRPr="00863FBD" w:rsidRDefault="003C23D3" w:rsidP="00863FBD">
            <w:pPr>
              <w:pStyle w:val="Normal-TableText"/>
            </w:pPr>
          </w:p>
        </w:tc>
        <w:tc>
          <w:tcPr>
            <w:tcW w:w="3578" w:type="dxa"/>
          </w:tcPr>
          <w:p w14:paraId="2E5E1CAE" w14:textId="77777777" w:rsidR="003C23D3" w:rsidRPr="00863FBD" w:rsidRDefault="003C23D3" w:rsidP="00863FBD">
            <w:pPr>
              <w:pStyle w:val="Normal-TableText"/>
            </w:pPr>
          </w:p>
        </w:tc>
        <w:tc>
          <w:tcPr>
            <w:tcW w:w="1186" w:type="dxa"/>
          </w:tcPr>
          <w:p w14:paraId="6B7F0318" w14:textId="77777777" w:rsidR="003C23D3" w:rsidRPr="00863FBD" w:rsidRDefault="003C23D3" w:rsidP="00863FBD">
            <w:pPr>
              <w:pStyle w:val="Normal-TableText"/>
            </w:pPr>
          </w:p>
        </w:tc>
        <w:tc>
          <w:tcPr>
            <w:tcW w:w="907" w:type="dxa"/>
          </w:tcPr>
          <w:p w14:paraId="02A69F4B" w14:textId="77777777" w:rsidR="003C23D3" w:rsidRPr="00863FBD" w:rsidRDefault="003C23D3" w:rsidP="00863FBD">
            <w:pPr>
              <w:pStyle w:val="Normal-TableText"/>
            </w:pPr>
          </w:p>
        </w:tc>
        <w:tc>
          <w:tcPr>
            <w:tcW w:w="1027" w:type="dxa"/>
          </w:tcPr>
          <w:p w14:paraId="4D399F31" w14:textId="77777777" w:rsidR="003C23D3" w:rsidRPr="00863FBD" w:rsidRDefault="003C23D3" w:rsidP="00863FBD">
            <w:pPr>
              <w:pStyle w:val="Normal-TableText"/>
            </w:pPr>
          </w:p>
        </w:tc>
        <w:tc>
          <w:tcPr>
            <w:tcW w:w="960" w:type="dxa"/>
          </w:tcPr>
          <w:p w14:paraId="369CF551" w14:textId="77777777" w:rsidR="003C23D3" w:rsidRPr="00863FBD" w:rsidRDefault="003C23D3" w:rsidP="00863FBD">
            <w:pPr>
              <w:pStyle w:val="Normal-TableText"/>
            </w:pPr>
          </w:p>
        </w:tc>
        <w:tc>
          <w:tcPr>
            <w:tcW w:w="734" w:type="dxa"/>
          </w:tcPr>
          <w:p w14:paraId="3E7BFF17" w14:textId="77777777" w:rsidR="003C23D3" w:rsidRPr="00863FBD" w:rsidRDefault="003C23D3" w:rsidP="00863FBD">
            <w:pPr>
              <w:pStyle w:val="Normal-TableText"/>
            </w:pPr>
          </w:p>
        </w:tc>
        <w:tc>
          <w:tcPr>
            <w:tcW w:w="946" w:type="dxa"/>
          </w:tcPr>
          <w:p w14:paraId="35F5E6F4" w14:textId="77777777" w:rsidR="003C23D3" w:rsidRPr="00863FBD" w:rsidRDefault="003C23D3" w:rsidP="00863FBD">
            <w:pPr>
              <w:pStyle w:val="Normal-TableText"/>
            </w:pPr>
          </w:p>
        </w:tc>
        <w:tc>
          <w:tcPr>
            <w:tcW w:w="868" w:type="dxa"/>
          </w:tcPr>
          <w:p w14:paraId="35A9F110" w14:textId="77777777" w:rsidR="003C23D3" w:rsidRPr="00863FBD" w:rsidRDefault="003C23D3" w:rsidP="00863FBD">
            <w:pPr>
              <w:pStyle w:val="Normal-TableText"/>
            </w:pPr>
          </w:p>
        </w:tc>
      </w:tr>
      <w:tr w:rsidR="003C23D3" w:rsidRPr="00863FBD" w14:paraId="09FC2B29" w14:textId="77777777" w:rsidTr="00863FBD">
        <w:tc>
          <w:tcPr>
            <w:tcW w:w="7548" w:type="dxa"/>
            <w:gridSpan w:val="3"/>
            <w:shd w:val="clear" w:color="auto" w:fill="DEEAF6" w:themeFill="accent1" w:themeFillTint="33"/>
          </w:tcPr>
          <w:p w14:paraId="1A458146" w14:textId="77777777" w:rsidR="003C23D3" w:rsidRPr="00503790" w:rsidRDefault="003C23D3" w:rsidP="00FC5FD9">
            <w:pPr>
              <w:pStyle w:val="Normal-TableText"/>
              <w:keepNext/>
              <w:rPr>
                <w:rStyle w:val="Strong"/>
              </w:rPr>
            </w:pPr>
            <w:r w:rsidRPr="00503790">
              <w:rPr>
                <w:rStyle w:val="Strong"/>
              </w:rPr>
              <w:t>Category 3: Agency dealing information – used to associate customer with record if required assurance level is 3 or 4</w:t>
            </w:r>
          </w:p>
        </w:tc>
        <w:tc>
          <w:tcPr>
            <w:tcW w:w="1186" w:type="dxa"/>
            <w:shd w:val="clear" w:color="auto" w:fill="DEEAF6" w:themeFill="accent1" w:themeFillTint="33"/>
          </w:tcPr>
          <w:p w14:paraId="777D29ED" w14:textId="77777777" w:rsidR="003C23D3" w:rsidRPr="00863FBD" w:rsidRDefault="003C23D3" w:rsidP="00863FBD">
            <w:pPr>
              <w:pStyle w:val="Normal-TableText"/>
            </w:pPr>
          </w:p>
        </w:tc>
        <w:tc>
          <w:tcPr>
            <w:tcW w:w="907" w:type="dxa"/>
            <w:shd w:val="clear" w:color="auto" w:fill="DEEAF6" w:themeFill="accent1" w:themeFillTint="33"/>
          </w:tcPr>
          <w:p w14:paraId="17BE5E97" w14:textId="77777777" w:rsidR="003C23D3" w:rsidRPr="00863FBD" w:rsidRDefault="003C23D3" w:rsidP="00863FBD">
            <w:pPr>
              <w:pStyle w:val="Normal-TableText"/>
            </w:pPr>
          </w:p>
        </w:tc>
        <w:tc>
          <w:tcPr>
            <w:tcW w:w="1027" w:type="dxa"/>
            <w:shd w:val="clear" w:color="auto" w:fill="DEEAF6" w:themeFill="accent1" w:themeFillTint="33"/>
          </w:tcPr>
          <w:p w14:paraId="7D3F7322" w14:textId="77777777" w:rsidR="003C23D3" w:rsidRPr="00863FBD" w:rsidRDefault="003C23D3" w:rsidP="00863FBD">
            <w:pPr>
              <w:pStyle w:val="Normal-TableText"/>
            </w:pPr>
          </w:p>
        </w:tc>
        <w:tc>
          <w:tcPr>
            <w:tcW w:w="960" w:type="dxa"/>
            <w:shd w:val="clear" w:color="auto" w:fill="DEEAF6" w:themeFill="accent1" w:themeFillTint="33"/>
          </w:tcPr>
          <w:p w14:paraId="0630ECF8" w14:textId="77777777" w:rsidR="003C23D3" w:rsidRPr="00863FBD" w:rsidRDefault="003C23D3" w:rsidP="00863FBD">
            <w:pPr>
              <w:pStyle w:val="Normal-TableText"/>
            </w:pPr>
          </w:p>
        </w:tc>
        <w:tc>
          <w:tcPr>
            <w:tcW w:w="734" w:type="dxa"/>
            <w:shd w:val="clear" w:color="auto" w:fill="DEEAF6" w:themeFill="accent1" w:themeFillTint="33"/>
          </w:tcPr>
          <w:p w14:paraId="1DFFA543" w14:textId="77777777" w:rsidR="003C23D3" w:rsidRPr="00863FBD" w:rsidRDefault="003C23D3" w:rsidP="00863FBD">
            <w:pPr>
              <w:pStyle w:val="Normal-TableText"/>
            </w:pPr>
          </w:p>
        </w:tc>
        <w:tc>
          <w:tcPr>
            <w:tcW w:w="946" w:type="dxa"/>
            <w:shd w:val="clear" w:color="auto" w:fill="DEEAF6" w:themeFill="accent1" w:themeFillTint="33"/>
          </w:tcPr>
          <w:p w14:paraId="7373B389" w14:textId="77777777" w:rsidR="003C23D3" w:rsidRPr="00863FBD" w:rsidRDefault="003C23D3" w:rsidP="00863FBD">
            <w:pPr>
              <w:pStyle w:val="Normal-TableText"/>
            </w:pPr>
          </w:p>
        </w:tc>
        <w:tc>
          <w:tcPr>
            <w:tcW w:w="868" w:type="dxa"/>
            <w:shd w:val="clear" w:color="auto" w:fill="DEEAF6" w:themeFill="accent1" w:themeFillTint="33"/>
          </w:tcPr>
          <w:p w14:paraId="38BB7173" w14:textId="77777777" w:rsidR="003C23D3" w:rsidRPr="00863FBD" w:rsidRDefault="003C23D3" w:rsidP="00863FBD">
            <w:pPr>
              <w:pStyle w:val="Normal-TableText"/>
            </w:pPr>
          </w:p>
        </w:tc>
      </w:tr>
      <w:tr w:rsidR="003C23D3" w:rsidRPr="00863FBD" w14:paraId="1D7ED82A" w14:textId="77777777" w:rsidTr="00863FBD">
        <w:tc>
          <w:tcPr>
            <w:tcW w:w="1985" w:type="dxa"/>
          </w:tcPr>
          <w:p w14:paraId="2A108A54" w14:textId="77777777" w:rsidR="003C23D3" w:rsidRPr="00863FBD" w:rsidRDefault="003C23D3" w:rsidP="00863FBD">
            <w:pPr>
              <w:pStyle w:val="Normal-TableText"/>
            </w:pPr>
            <w:r w:rsidRPr="00863FBD">
              <w:t>Date of last lodgement</w:t>
            </w:r>
          </w:p>
        </w:tc>
        <w:tc>
          <w:tcPr>
            <w:tcW w:w="1985" w:type="dxa"/>
          </w:tcPr>
          <w:p w14:paraId="57978877" w14:textId="77777777" w:rsidR="003C23D3" w:rsidRPr="00863FBD" w:rsidRDefault="003C23D3" w:rsidP="00863FBD">
            <w:pPr>
              <w:pStyle w:val="Normal-TableText"/>
            </w:pPr>
          </w:p>
        </w:tc>
        <w:tc>
          <w:tcPr>
            <w:tcW w:w="3578" w:type="dxa"/>
          </w:tcPr>
          <w:p w14:paraId="6B5B0FCD" w14:textId="77777777" w:rsidR="003C23D3" w:rsidRPr="00863FBD" w:rsidRDefault="003C23D3" w:rsidP="00863FBD">
            <w:pPr>
              <w:pStyle w:val="Normal-TableText"/>
            </w:pPr>
            <w:r w:rsidRPr="00863FBD">
              <w:t>Associate record with registrant</w:t>
            </w:r>
          </w:p>
        </w:tc>
        <w:tc>
          <w:tcPr>
            <w:tcW w:w="1186" w:type="dxa"/>
          </w:tcPr>
          <w:p w14:paraId="1F7A0BC2" w14:textId="77777777" w:rsidR="003C23D3" w:rsidRPr="00863FBD" w:rsidRDefault="003C23D3" w:rsidP="00863FBD">
            <w:pPr>
              <w:pStyle w:val="Normal-TableText"/>
            </w:pPr>
            <w:r w:rsidRPr="00863FBD">
              <w:t>5</w:t>
            </w:r>
          </w:p>
        </w:tc>
        <w:tc>
          <w:tcPr>
            <w:tcW w:w="907" w:type="dxa"/>
          </w:tcPr>
          <w:p w14:paraId="2821D4B0" w14:textId="77777777" w:rsidR="003C23D3" w:rsidRPr="00863FBD" w:rsidRDefault="003C23D3" w:rsidP="00863FBD">
            <w:pPr>
              <w:pStyle w:val="Normal-TableText"/>
            </w:pPr>
          </w:p>
        </w:tc>
        <w:tc>
          <w:tcPr>
            <w:tcW w:w="1027" w:type="dxa"/>
          </w:tcPr>
          <w:p w14:paraId="34E93B28" w14:textId="77777777" w:rsidR="003C23D3" w:rsidRPr="00863FBD" w:rsidRDefault="003C23D3" w:rsidP="00863FBD">
            <w:pPr>
              <w:pStyle w:val="Normal-TableText"/>
            </w:pPr>
          </w:p>
        </w:tc>
        <w:tc>
          <w:tcPr>
            <w:tcW w:w="960" w:type="dxa"/>
          </w:tcPr>
          <w:p w14:paraId="728F317D" w14:textId="77777777" w:rsidR="003C23D3" w:rsidRPr="00863FBD" w:rsidRDefault="003C23D3" w:rsidP="00863FBD">
            <w:pPr>
              <w:pStyle w:val="Normal-TableText"/>
            </w:pPr>
          </w:p>
        </w:tc>
        <w:tc>
          <w:tcPr>
            <w:tcW w:w="734" w:type="dxa"/>
          </w:tcPr>
          <w:p w14:paraId="7A6A7EF2" w14:textId="77777777" w:rsidR="003C23D3" w:rsidRPr="00863FBD" w:rsidRDefault="003C23D3" w:rsidP="00863FBD">
            <w:pPr>
              <w:pStyle w:val="Normal-TableText"/>
            </w:pPr>
          </w:p>
        </w:tc>
        <w:tc>
          <w:tcPr>
            <w:tcW w:w="946" w:type="dxa"/>
          </w:tcPr>
          <w:p w14:paraId="6294F18A" w14:textId="77777777" w:rsidR="003C23D3" w:rsidRPr="00863FBD" w:rsidRDefault="003C23D3" w:rsidP="00863FBD">
            <w:pPr>
              <w:pStyle w:val="Normal-TableText"/>
            </w:pPr>
          </w:p>
        </w:tc>
        <w:tc>
          <w:tcPr>
            <w:tcW w:w="868" w:type="dxa"/>
          </w:tcPr>
          <w:p w14:paraId="07031D11" w14:textId="77777777" w:rsidR="003C23D3" w:rsidRPr="00863FBD" w:rsidRDefault="003C23D3" w:rsidP="00863FBD">
            <w:pPr>
              <w:pStyle w:val="Normal-TableText"/>
            </w:pPr>
          </w:p>
        </w:tc>
      </w:tr>
      <w:tr w:rsidR="003C23D3" w:rsidRPr="00863FBD" w14:paraId="646E4929" w14:textId="77777777" w:rsidTr="00863FBD">
        <w:tc>
          <w:tcPr>
            <w:tcW w:w="1985" w:type="dxa"/>
          </w:tcPr>
          <w:p w14:paraId="26378592" w14:textId="77777777" w:rsidR="003C23D3" w:rsidRPr="00863FBD" w:rsidRDefault="003C23D3" w:rsidP="00863FBD">
            <w:pPr>
              <w:pStyle w:val="Normal-TableText"/>
            </w:pPr>
            <w:r w:rsidRPr="00863FBD">
              <w:t>Amount of last claim or payment</w:t>
            </w:r>
          </w:p>
        </w:tc>
        <w:tc>
          <w:tcPr>
            <w:tcW w:w="1985" w:type="dxa"/>
          </w:tcPr>
          <w:p w14:paraId="3B0C025D" w14:textId="77777777" w:rsidR="003C23D3" w:rsidRPr="00863FBD" w:rsidRDefault="003C23D3" w:rsidP="00863FBD">
            <w:pPr>
              <w:pStyle w:val="Normal-TableText"/>
            </w:pPr>
          </w:p>
        </w:tc>
        <w:tc>
          <w:tcPr>
            <w:tcW w:w="3578" w:type="dxa"/>
          </w:tcPr>
          <w:p w14:paraId="56C378D5" w14:textId="77777777" w:rsidR="003C23D3" w:rsidRPr="00863FBD" w:rsidRDefault="003C23D3" w:rsidP="00863FBD">
            <w:pPr>
              <w:pStyle w:val="Normal-TableText"/>
            </w:pPr>
            <w:r w:rsidRPr="00863FBD">
              <w:t>Associate record with registrant</w:t>
            </w:r>
          </w:p>
        </w:tc>
        <w:tc>
          <w:tcPr>
            <w:tcW w:w="1186" w:type="dxa"/>
          </w:tcPr>
          <w:p w14:paraId="23FF756C" w14:textId="77777777" w:rsidR="003C23D3" w:rsidRPr="00863FBD" w:rsidRDefault="003C23D3" w:rsidP="00863FBD">
            <w:pPr>
              <w:pStyle w:val="Normal-TableText"/>
            </w:pPr>
            <w:r w:rsidRPr="00863FBD">
              <w:t>5</w:t>
            </w:r>
          </w:p>
        </w:tc>
        <w:tc>
          <w:tcPr>
            <w:tcW w:w="907" w:type="dxa"/>
          </w:tcPr>
          <w:p w14:paraId="1A48753F" w14:textId="77777777" w:rsidR="003C23D3" w:rsidRPr="00863FBD" w:rsidRDefault="003C23D3" w:rsidP="00863FBD">
            <w:pPr>
              <w:pStyle w:val="Normal-TableText"/>
            </w:pPr>
          </w:p>
        </w:tc>
        <w:tc>
          <w:tcPr>
            <w:tcW w:w="1027" w:type="dxa"/>
          </w:tcPr>
          <w:p w14:paraId="68C6B086" w14:textId="77777777" w:rsidR="003C23D3" w:rsidRPr="00863FBD" w:rsidRDefault="003C23D3" w:rsidP="00863FBD">
            <w:pPr>
              <w:pStyle w:val="Normal-TableText"/>
            </w:pPr>
          </w:p>
        </w:tc>
        <w:tc>
          <w:tcPr>
            <w:tcW w:w="960" w:type="dxa"/>
          </w:tcPr>
          <w:p w14:paraId="296EFF30" w14:textId="77777777" w:rsidR="003C23D3" w:rsidRPr="00863FBD" w:rsidRDefault="003C23D3" w:rsidP="00863FBD">
            <w:pPr>
              <w:pStyle w:val="Normal-TableText"/>
            </w:pPr>
          </w:p>
        </w:tc>
        <w:tc>
          <w:tcPr>
            <w:tcW w:w="734" w:type="dxa"/>
          </w:tcPr>
          <w:p w14:paraId="2240AD9B" w14:textId="77777777" w:rsidR="003C23D3" w:rsidRPr="00863FBD" w:rsidRDefault="003C23D3" w:rsidP="00863FBD">
            <w:pPr>
              <w:pStyle w:val="Normal-TableText"/>
            </w:pPr>
          </w:p>
        </w:tc>
        <w:tc>
          <w:tcPr>
            <w:tcW w:w="946" w:type="dxa"/>
          </w:tcPr>
          <w:p w14:paraId="2650CCA1" w14:textId="77777777" w:rsidR="003C23D3" w:rsidRPr="00863FBD" w:rsidRDefault="003C23D3" w:rsidP="00863FBD">
            <w:pPr>
              <w:pStyle w:val="Normal-TableText"/>
            </w:pPr>
          </w:p>
        </w:tc>
        <w:tc>
          <w:tcPr>
            <w:tcW w:w="868" w:type="dxa"/>
          </w:tcPr>
          <w:p w14:paraId="04C7149C" w14:textId="77777777" w:rsidR="003C23D3" w:rsidRPr="00863FBD" w:rsidRDefault="003C23D3" w:rsidP="00863FBD">
            <w:pPr>
              <w:pStyle w:val="Normal-TableText"/>
            </w:pPr>
          </w:p>
        </w:tc>
      </w:tr>
      <w:tr w:rsidR="003C23D3" w:rsidRPr="00863FBD" w14:paraId="611AD74D" w14:textId="77777777" w:rsidTr="00863FBD">
        <w:tc>
          <w:tcPr>
            <w:tcW w:w="1985" w:type="dxa"/>
          </w:tcPr>
          <w:p w14:paraId="75F99557" w14:textId="77777777" w:rsidR="003C23D3" w:rsidRPr="00863FBD" w:rsidRDefault="003C23D3" w:rsidP="00863FBD">
            <w:pPr>
              <w:pStyle w:val="Normal-TableText"/>
            </w:pPr>
            <w:r w:rsidRPr="00863FBD">
              <w:t>Previous, next reporting or lodgement date</w:t>
            </w:r>
          </w:p>
        </w:tc>
        <w:tc>
          <w:tcPr>
            <w:tcW w:w="1985" w:type="dxa"/>
          </w:tcPr>
          <w:p w14:paraId="02E31695" w14:textId="77777777" w:rsidR="003C23D3" w:rsidRPr="00863FBD" w:rsidRDefault="003C23D3" w:rsidP="00863FBD">
            <w:pPr>
              <w:pStyle w:val="Normal-TableText"/>
            </w:pPr>
          </w:p>
        </w:tc>
        <w:tc>
          <w:tcPr>
            <w:tcW w:w="3578" w:type="dxa"/>
          </w:tcPr>
          <w:p w14:paraId="5CE5FBDD" w14:textId="77777777" w:rsidR="003C23D3" w:rsidRPr="00863FBD" w:rsidRDefault="003C23D3" w:rsidP="00863FBD">
            <w:pPr>
              <w:pStyle w:val="Normal-TableText"/>
            </w:pPr>
            <w:r w:rsidRPr="00863FBD">
              <w:t>Associate record with registrant</w:t>
            </w:r>
          </w:p>
        </w:tc>
        <w:tc>
          <w:tcPr>
            <w:tcW w:w="1186" w:type="dxa"/>
          </w:tcPr>
          <w:p w14:paraId="7DFC2DCB" w14:textId="77777777" w:rsidR="003C23D3" w:rsidRPr="00863FBD" w:rsidRDefault="003C23D3" w:rsidP="00863FBD">
            <w:pPr>
              <w:pStyle w:val="Normal-TableText"/>
            </w:pPr>
            <w:r w:rsidRPr="00863FBD">
              <w:t>5</w:t>
            </w:r>
          </w:p>
        </w:tc>
        <w:tc>
          <w:tcPr>
            <w:tcW w:w="907" w:type="dxa"/>
          </w:tcPr>
          <w:p w14:paraId="4E75B3CA" w14:textId="77777777" w:rsidR="003C23D3" w:rsidRPr="00863FBD" w:rsidRDefault="003C23D3" w:rsidP="00863FBD">
            <w:pPr>
              <w:pStyle w:val="Normal-TableText"/>
            </w:pPr>
          </w:p>
        </w:tc>
        <w:tc>
          <w:tcPr>
            <w:tcW w:w="1027" w:type="dxa"/>
          </w:tcPr>
          <w:p w14:paraId="147F2DB8" w14:textId="77777777" w:rsidR="003C23D3" w:rsidRPr="00863FBD" w:rsidRDefault="003C23D3" w:rsidP="00863FBD">
            <w:pPr>
              <w:pStyle w:val="Normal-TableText"/>
            </w:pPr>
          </w:p>
        </w:tc>
        <w:tc>
          <w:tcPr>
            <w:tcW w:w="960" w:type="dxa"/>
          </w:tcPr>
          <w:p w14:paraId="6E099D72" w14:textId="77777777" w:rsidR="003C23D3" w:rsidRPr="00863FBD" w:rsidRDefault="003C23D3" w:rsidP="00863FBD">
            <w:pPr>
              <w:pStyle w:val="Normal-TableText"/>
            </w:pPr>
          </w:p>
        </w:tc>
        <w:tc>
          <w:tcPr>
            <w:tcW w:w="734" w:type="dxa"/>
          </w:tcPr>
          <w:p w14:paraId="01EA01B3" w14:textId="77777777" w:rsidR="003C23D3" w:rsidRPr="00863FBD" w:rsidRDefault="003C23D3" w:rsidP="00863FBD">
            <w:pPr>
              <w:pStyle w:val="Normal-TableText"/>
            </w:pPr>
          </w:p>
        </w:tc>
        <w:tc>
          <w:tcPr>
            <w:tcW w:w="946" w:type="dxa"/>
          </w:tcPr>
          <w:p w14:paraId="094FD712" w14:textId="77777777" w:rsidR="003C23D3" w:rsidRPr="00863FBD" w:rsidRDefault="003C23D3" w:rsidP="00863FBD">
            <w:pPr>
              <w:pStyle w:val="Normal-TableText"/>
            </w:pPr>
          </w:p>
        </w:tc>
        <w:tc>
          <w:tcPr>
            <w:tcW w:w="868" w:type="dxa"/>
          </w:tcPr>
          <w:p w14:paraId="56FA7301" w14:textId="77777777" w:rsidR="003C23D3" w:rsidRPr="00863FBD" w:rsidRDefault="003C23D3" w:rsidP="00863FBD">
            <w:pPr>
              <w:pStyle w:val="Normal-TableText"/>
            </w:pPr>
          </w:p>
        </w:tc>
      </w:tr>
      <w:tr w:rsidR="003C23D3" w:rsidRPr="00863FBD" w14:paraId="09E9A1BE" w14:textId="77777777" w:rsidTr="00863FBD">
        <w:tc>
          <w:tcPr>
            <w:tcW w:w="1985" w:type="dxa"/>
          </w:tcPr>
          <w:p w14:paraId="5DC28FBE" w14:textId="77777777" w:rsidR="003C23D3" w:rsidRPr="00863FBD" w:rsidRDefault="003C23D3" w:rsidP="00863FBD">
            <w:pPr>
              <w:pStyle w:val="Normal-TableText"/>
            </w:pPr>
            <w:r w:rsidRPr="00863FBD">
              <w:t>etc</w:t>
            </w:r>
          </w:p>
        </w:tc>
        <w:tc>
          <w:tcPr>
            <w:tcW w:w="1985" w:type="dxa"/>
          </w:tcPr>
          <w:p w14:paraId="0C116603" w14:textId="77777777" w:rsidR="003C23D3" w:rsidRPr="00863FBD" w:rsidRDefault="003C23D3" w:rsidP="00863FBD">
            <w:pPr>
              <w:pStyle w:val="Normal-TableText"/>
            </w:pPr>
          </w:p>
        </w:tc>
        <w:tc>
          <w:tcPr>
            <w:tcW w:w="3578" w:type="dxa"/>
          </w:tcPr>
          <w:p w14:paraId="1283297B" w14:textId="77777777" w:rsidR="003C23D3" w:rsidRPr="00863FBD" w:rsidRDefault="003C23D3" w:rsidP="00863FBD">
            <w:pPr>
              <w:pStyle w:val="Normal-TableText"/>
            </w:pPr>
          </w:p>
        </w:tc>
        <w:tc>
          <w:tcPr>
            <w:tcW w:w="1186" w:type="dxa"/>
          </w:tcPr>
          <w:p w14:paraId="4CDB037D" w14:textId="77777777" w:rsidR="003C23D3" w:rsidRPr="00863FBD" w:rsidRDefault="003C23D3" w:rsidP="00863FBD">
            <w:pPr>
              <w:pStyle w:val="Normal-TableText"/>
            </w:pPr>
          </w:p>
        </w:tc>
        <w:tc>
          <w:tcPr>
            <w:tcW w:w="907" w:type="dxa"/>
          </w:tcPr>
          <w:p w14:paraId="0921A7E8" w14:textId="77777777" w:rsidR="003C23D3" w:rsidRPr="00863FBD" w:rsidRDefault="003C23D3" w:rsidP="00863FBD">
            <w:pPr>
              <w:pStyle w:val="Normal-TableText"/>
            </w:pPr>
          </w:p>
        </w:tc>
        <w:tc>
          <w:tcPr>
            <w:tcW w:w="1027" w:type="dxa"/>
          </w:tcPr>
          <w:p w14:paraId="6B332C6C" w14:textId="77777777" w:rsidR="003C23D3" w:rsidRPr="00863FBD" w:rsidRDefault="003C23D3" w:rsidP="00863FBD">
            <w:pPr>
              <w:pStyle w:val="Normal-TableText"/>
            </w:pPr>
          </w:p>
        </w:tc>
        <w:tc>
          <w:tcPr>
            <w:tcW w:w="960" w:type="dxa"/>
          </w:tcPr>
          <w:p w14:paraId="253C0D78" w14:textId="77777777" w:rsidR="003C23D3" w:rsidRPr="00863FBD" w:rsidRDefault="003C23D3" w:rsidP="00863FBD">
            <w:pPr>
              <w:pStyle w:val="Normal-TableText"/>
            </w:pPr>
          </w:p>
        </w:tc>
        <w:tc>
          <w:tcPr>
            <w:tcW w:w="734" w:type="dxa"/>
          </w:tcPr>
          <w:p w14:paraId="0BDD6D2B" w14:textId="77777777" w:rsidR="003C23D3" w:rsidRPr="00863FBD" w:rsidRDefault="003C23D3" w:rsidP="00863FBD">
            <w:pPr>
              <w:pStyle w:val="Normal-TableText"/>
            </w:pPr>
          </w:p>
        </w:tc>
        <w:tc>
          <w:tcPr>
            <w:tcW w:w="946" w:type="dxa"/>
          </w:tcPr>
          <w:p w14:paraId="48B1C36B" w14:textId="77777777" w:rsidR="003C23D3" w:rsidRPr="00863FBD" w:rsidRDefault="003C23D3" w:rsidP="00863FBD">
            <w:pPr>
              <w:pStyle w:val="Normal-TableText"/>
            </w:pPr>
          </w:p>
        </w:tc>
        <w:tc>
          <w:tcPr>
            <w:tcW w:w="868" w:type="dxa"/>
          </w:tcPr>
          <w:p w14:paraId="66A2AD92" w14:textId="77777777" w:rsidR="003C23D3" w:rsidRPr="00863FBD" w:rsidRDefault="003C23D3" w:rsidP="00863FBD">
            <w:pPr>
              <w:pStyle w:val="Normal-TableText"/>
            </w:pPr>
          </w:p>
        </w:tc>
      </w:tr>
      <w:tr w:rsidR="003C23D3" w:rsidRPr="00863FBD" w14:paraId="62DB169F" w14:textId="77777777" w:rsidTr="00863FBD">
        <w:tc>
          <w:tcPr>
            <w:tcW w:w="7548" w:type="dxa"/>
            <w:gridSpan w:val="3"/>
            <w:shd w:val="clear" w:color="auto" w:fill="DEEAF6" w:themeFill="accent1" w:themeFillTint="33"/>
          </w:tcPr>
          <w:p w14:paraId="62EEB87C" w14:textId="77777777" w:rsidR="003C23D3" w:rsidRPr="00503790" w:rsidRDefault="003C23D3" w:rsidP="00863FBD">
            <w:pPr>
              <w:pStyle w:val="Normal-TableText"/>
              <w:rPr>
                <w:rStyle w:val="Strong"/>
              </w:rPr>
            </w:pPr>
            <w:r w:rsidRPr="00503790">
              <w:rPr>
                <w:rStyle w:val="Strong"/>
              </w:rPr>
              <w:t>Category 4:</w:t>
            </w:r>
            <w:r w:rsidR="003D5E41" w:rsidRPr="00503790">
              <w:rPr>
                <w:rStyle w:val="Strong"/>
              </w:rPr>
              <w:t xml:space="preserve"> </w:t>
            </w:r>
            <w:r w:rsidRPr="00503790">
              <w:rPr>
                <w:rStyle w:val="Strong"/>
              </w:rPr>
              <w:t>Original evidence of identity documents presented</w:t>
            </w:r>
          </w:p>
        </w:tc>
        <w:tc>
          <w:tcPr>
            <w:tcW w:w="1186" w:type="dxa"/>
            <w:shd w:val="clear" w:color="auto" w:fill="DEEAF6" w:themeFill="accent1" w:themeFillTint="33"/>
          </w:tcPr>
          <w:p w14:paraId="7B284B4E" w14:textId="77777777" w:rsidR="003C23D3" w:rsidRPr="00863FBD" w:rsidRDefault="003C23D3" w:rsidP="00863FBD">
            <w:pPr>
              <w:pStyle w:val="Normal-TableText"/>
            </w:pPr>
          </w:p>
        </w:tc>
        <w:tc>
          <w:tcPr>
            <w:tcW w:w="907" w:type="dxa"/>
            <w:shd w:val="clear" w:color="auto" w:fill="DEEAF6" w:themeFill="accent1" w:themeFillTint="33"/>
          </w:tcPr>
          <w:p w14:paraId="53DDDC81" w14:textId="77777777" w:rsidR="003C23D3" w:rsidRPr="00863FBD" w:rsidRDefault="003C23D3" w:rsidP="00863FBD">
            <w:pPr>
              <w:pStyle w:val="Normal-TableText"/>
            </w:pPr>
          </w:p>
        </w:tc>
        <w:tc>
          <w:tcPr>
            <w:tcW w:w="1027" w:type="dxa"/>
            <w:shd w:val="clear" w:color="auto" w:fill="DEEAF6" w:themeFill="accent1" w:themeFillTint="33"/>
          </w:tcPr>
          <w:p w14:paraId="016133BC" w14:textId="77777777" w:rsidR="003C23D3" w:rsidRPr="00863FBD" w:rsidRDefault="003C23D3" w:rsidP="00863FBD">
            <w:pPr>
              <w:pStyle w:val="Normal-TableText"/>
            </w:pPr>
          </w:p>
        </w:tc>
        <w:tc>
          <w:tcPr>
            <w:tcW w:w="960" w:type="dxa"/>
            <w:shd w:val="clear" w:color="auto" w:fill="DEEAF6" w:themeFill="accent1" w:themeFillTint="33"/>
          </w:tcPr>
          <w:p w14:paraId="090A51DF" w14:textId="77777777" w:rsidR="003C23D3" w:rsidRPr="00863FBD" w:rsidRDefault="003C23D3" w:rsidP="00863FBD">
            <w:pPr>
              <w:pStyle w:val="Normal-TableText"/>
            </w:pPr>
          </w:p>
        </w:tc>
        <w:tc>
          <w:tcPr>
            <w:tcW w:w="734" w:type="dxa"/>
            <w:shd w:val="clear" w:color="auto" w:fill="DEEAF6" w:themeFill="accent1" w:themeFillTint="33"/>
          </w:tcPr>
          <w:p w14:paraId="6BF38FAF" w14:textId="77777777" w:rsidR="003C23D3" w:rsidRPr="00863FBD" w:rsidRDefault="003C23D3" w:rsidP="00863FBD">
            <w:pPr>
              <w:pStyle w:val="Normal-TableText"/>
            </w:pPr>
          </w:p>
        </w:tc>
        <w:tc>
          <w:tcPr>
            <w:tcW w:w="946" w:type="dxa"/>
            <w:shd w:val="clear" w:color="auto" w:fill="DEEAF6" w:themeFill="accent1" w:themeFillTint="33"/>
          </w:tcPr>
          <w:p w14:paraId="79DC1057" w14:textId="77777777" w:rsidR="003C23D3" w:rsidRPr="00863FBD" w:rsidRDefault="003C23D3" w:rsidP="00863FBD">
            <w:pPr>
              <w:pStyle w:val="Normal-TableText"/>
            </w:pPr>
          </w:p>
        </w:tc>
        <w:tc>
          <w:tcPr>
            <w:tcW w:w="868" w:type="dxa"/>
            <w:shd w:val="clear" w:color="auto" w:fill="DEEAF6" w:themeFill="accent1" w:themeFillTint="33"/>
          </w:tcPr>
          <w:p w14:paraId="0A6BC116" w14:textId="77777777" w:rsidR="003C23D3" w:rsidRPr="00863FBD" w:rsidRDefault="003C23D3" w:rsidP="00863FBD">
            <w:pPr>
              <w:pStyle w:val="Normal-TableText"/>
            </w:pPr>
          </w:p>
        </w:tc>
      </w:tr>
      <w:tr w:rsidR="003C23D3" w:rsidRPr="00863FBD" w14:paraId="2A6911F3" w14:textId="77777777" w:rsidTr="00863FBD">
        <w:tc>
          <w:tcPr>
            <w:tcW w:w="1985" w:type="dxa"/>
          </w:tcPr>
          <w:p w14:paraId="09FFC35B" w14:textId="77777777" w:rsidR="003C23D3" w:rsidRPr="00863FBD" w:rsidRDefault="003C23D3" w:rsidP="00863FBD">
            <w:pPr>
              <w:pStyle w:val="Normal-TableText"/>
            </w:pPr>
            <w:r w:rsidRPr="00863FBD">
              <w:t>Australian passport</w:t>
            </w:r>
          </w:p>
        </w:tc>
        <w:tc>
          <w:tcPr>
            <w:tcW w:w="1985" w:type="dxa"/>
          </w:tcPr>
          <w:p w14:paraId="33F63B9F" w14:textId="77777777" w:rsidR="003C23D3" w:rsidRPr="00863FBD" w:rsidRDefault="003C23D3" w:rsidP="00863FBD">
            <w:pPr>
              <w:pStyle w:val="Normal-TableText"/>
            </w:pPr>
          </w:p>
        </w:tc>
        <w:tc>
          <w:tcPr>
            <w:tcW w:w="3578" w:type="dxa"/>
          </w:tcPr>
          <w:p w14:paraId="085A1A22" w14:textId="77777777" w:rsidR="003C23D3" w:rsidRPr="00863FBD" w:rsidRDefault="003C23D3" w:rsidP="00863FBD">
            <w:pPr>
              <w:pStyle w:val="Normal-TableText"/>
            </w:pPr>
            <w:r w:rsidRPr="00863FBD">
              <w:t>EOI</w:t>
            </w:r>
          </w:p>
        </w:tc>
        <w:tc>
          <w:tcPr>
            <w:tcW w:w="1186" w:type="dxa"/>
          </w:tcPr>
          <w:p w14:paraId="03A935E4" w14:textId="77777777" w:rsidR="003C23D3" w:rsidRPr="00863FBD" w:rsidRDefault="003C23D3" w:rsidP="00863FBD">
            <w:pPr>
              <w:pStyle w:val="Normal-TableText"/>
            </w:pPr>
            <w:r w:rsidRPr="00863FBD">
              <w:t>5</w:t>
            </w:r>
          </w:p>
        </w:tc>
        <w:tc>
          <w:tcPr>
            <w:tcW w:w="907" w:type="dxa"/>
          </w:tcPr>
          <w:p w14:paraId="0D850D66" w14:textId="77777777" w:rsidR="003C23D3" w:rsidRPr="00863FBD" w:rsidRDefault="003C23D3" w:rsidP="00863FBD">
            <w:pPr>
              <w:pStyle w:val="Normal-TableText"/>
            </w:pPr>
          </w:p>
        </w:tc>
        <w:tc>
          <w:tcPr>
            <w:tcW w:w="1027" w:type="dxa"/>
          </w:tcPr>
          <w:p w14:paraId="445FC3EB" w14:textId="77777777" w:rsidR="003C23D3" w:rsidRPr="00863FBD" w:rsidRDefault="003C23D3" w:rsidP="00863FBD">
            <w:pPr>
              <w:pStyle w:val="Normal-TableText"/>
            </w:pPr>
          </w:p>
        </w:tc>
        <w:tc>
          <w:tcPr>
            <w:tcW w:w="960" w:type="dxa"/>
          </w:tcPr>
          <w:p w14:paraId="28EBDB40" w14:textId="77777777" w:rsidR="003C23D3" w:rsidRPr="00863FBD" w:rsidRDefault="003C23D3" w:rsidP="00863FBD">
            <w:pPr>
              <w:pStyle w:val="Normal-TableText"/>
            </w:pPr>
          </w:p>
        </w:tc>
        <w:tc>
          <w:tcPr>
            <w:tcW w:w="734" w:type="dxa"/>
          </w:tcPr>
          <w:p w14:paraId="7B46E7A9" w14:textId="77777777" w:rsidR="003C23D3" w:rsidRPr="00863FBD" w:rsidRDefault="003C23D3" w:rsidP="00863FBD">
            <w:pPr>
              <w:pStyle w:val="Normal-TableText"/>
            </w:pPr>
          </w:p>
        </w:tc>
        <w:tc>
          <w:tcPr>
            <w:tcW w:w="946" w:type="dxa"/>
          </w:tcPr>
          <w:p w14:paraId="6A322E2F" w14:textId="77777777" w:rsidR="003C23D3" w:rsidRPr="00863FBD" w:rsidRDefault="003C23D3" w:rsidP="00863FBD">
            <w:pPr>
              <w:pStyle w:val="Normal-TableText"/>
            </w:pPr>
          </w:p>
        </w:tc>
        <w:tc>
          <w:tcPr>
            <w:tcW w:w="868" w:type="dxa"/>
          </w:tcPr>
          <w:p w14:paraId="2222C194" w14:textId="77777777" w:rsidR="003C23D3" w:rsidRPr="00863FBD" w:rsidRDefault="003C23D3" w:rsidP="00863FBD">
            <w:pPr>
              <w:pStyle w:val="Normal-TableText"/>
            </w:pPr>
          </w:p>
        </w:tc>
      </w:tr>
      <w:tr w:rsidR="003C23D3" w:rsidRPr="00863FBD" w14:paraId="3E5E96C1" w14:textId="77777777" w:rsidTr="00863FBD">
        <w:tc>
          <w:tcPr>
            <w:tcW w:w="1985" w:type="dxa"/>
          </w:tcPr>
          <w:p w14:paraId="1BE2602F" w14:textId="77777777" w:rsidR="003C23D3" w:rsidRPr="00863FBD" w:rsidRDefault="003C23D3" w:rsidP="00863FBD">
            <w:pPr>
              <w:pStyle w:val="Normal-TableText"/>
            </w:pPr>
            <w:r w:rsidRPr="00863FBD">
              <w:t>Australian drivers licence</w:t>
            </w:r>
          </w:p>
        </w:tc>
        <w:tc>
          <w:tcPr>
            <w:tcW w:w="1985" w:type="dxa"/>
          </w:tcPr>
          <w:p w14:paraId="5690BACC" w14:textId="77777777" w:rsidR="003C23D3" w:rsidRPr="00863FBD" w:rsidRDefault="003C23D3" w:rsidP="00863FBD">
            <w:pPr>
              <w:pStyle w:val="Normal-TableText"/>
            </w:pPr>
          </w:p>
        </w:tc>
        <w:tc>
          <w:tcPr>
            <w:tcW w:w="3578" w:type="dxa"/>
          </w:tcPr>
          <w:p w14:paraId="095B0824" w14:textId="77777777" w:rsidR="003C23D3" w:rsidRPr="00863FBD" w:rsidRDefault="003C23D3" w:rsidP="00863FBD">
            <w:pPr>
              <w:pStyle w:val="Normal-TableText"/>
            </w:pPr>
            <w:r w:rsidRPr="00863FBD">
              <w:t>EOI</w:t>
            </w:r>
          </w:p>
        </w:tc>
        <w:tc>
          <w:tcPr>
            <w:tcW w:w="1186" w:type="dxa"/>
          </w:tcPr>
          <w:p w14:paraId="0454135D" w14:textId="77777777" w:rsidR="003C23D3" w:rsidRPr="00863FBD" w:rsidRDefault="003C23D3" w:rsidP="00863FBD">
            <w:pPr>
              <w:pStyle w:val="Normal-TableText"/>
            </w:pPr>
            <w:r w:rsidRPr="00863FBD">
              <w:t>2</w:t>
            </w:r>
          </w:p>
        </w:tc>
        <w:tc>
          <w:tcPr>
            <w:tcW w:w="907" w:type="dxa"/>
          </w:tcPr>
          <w:p w14:paraId="287798CC" w14:textId="77777777" w:rsidR="003C23D3" w:rsidRPr="00863FBD" w:rsidRDefault="003C23D3" w:rsidP="00863FBD">
            <w:pPr>
              <w:pStyle w:val="Normal-TableText"/>
            </w:pPr>
          </w:p>
        </w:tc>
        <w:tc>
          <w:tcPr>
            <w:tcW w:w="1027" w:type="dxa"/>
          </w:tcPr>
          <w:p w14:paraId="0F2DA4ED" w14:textId="77777777" w:rsidR="003C23D3" w:rsidRPr="00863FBD" w:rsidRDefault="003C23D3" w:rsidP="00863FBD">
            <w:pPr>
              <w:pStyle w:val="Normal-TableText"/>
            </w:pPr>
          </w:p>
        </w:tc>
        <w:tc>
          <w:tcPr>
            <w:tcW w:w="960" w:type="dxa"/>
          </w:tcPr>
          <w:p w14:paraId="651CD144" w14:textId="77777777" w:rsidR="003C23D3" w:rsidRPr="00863FBD" w:rsidRDefault="003C23D3" w:rsidP="00863FBD">
            <w:pPr>
              <w:pStyle w:val="Normal-TableText"/>
            </w:pPr>
          </w:p>
        </w:tc>
        <w:tc>
          <w:tcPr>
            <w:tcW w:w="734" w:type="dxa"/>
          </w:tcPr>
          <w:p w14:paraId="1D950E3F" w14:textId="77777777" w:rsidR="003C23D3" w:rsidRPr="00863FBD" w:rsidRDefault="003C23D3" w:rsidP="00863FBD">
            <w:pPr>
              <w:pStyle w:val="Normal-TableText"/>
            </w:pPr>
          </w:p>
        </w:tc>
        <w:tc>
          <w:tcPr>
            <w:tcW w:w="946" w:type="dxa"/>
          </w:tcPr>
          <w:p w14:paraId="7A5059FB" w14:textId="77777777" w:rsidR="003C23D3" w:rsidRPr="00863FBD" w:rsidRDefault="003C23D3" w:rsidP="00863FBD">
            <w:pPr>
              <w:pStyle w:val="Normal-TableText"/>
            </w:pPr>
          </w:p>
        </w:tc>
        <w:tc>
          <w:tcPr>
            <w:tcW w:w="868" w:type="dxa"/>
          </w:tcPr>
          <w:p w14:paraId="7798DCE1" w14:textId="77777777" w:rsidR="003C23D3" w:rsidRPr="00863FBD" w:rsidRDefault="003C23D3" w:rsidP="00863FBD">
            <w:pPr>
              <w:pStyle w:val="Normal-TableText"/>
            </w:pPr>
          </w:p>
        </w:tc>
      </w:tr>
      <w:tr w:rsidR="003C23D3" w:rsidRPr="00863FBD" w14:paraId="7EC77816" w14:textId="77777777" w:rsidTr="00863FBD">
        <w:tc>
          <w:tcPr>
            <w:tcW w:w="1985" w:type="dxa"/>
          </w:tcPr>
          <w:p w14:paraId="4DCA3D0F" w14:textId="77777777" w:rsidR="003C23D3" w:rsidRPr="00863FBD" w:rsidRDefault="003C23D3" w:rsidP="00863FBD">
            <w:pPr>
              <w:pStyle w:val="Normal-TableText"/>
            </w:pPr>
            <w:r w:rsidRPr="00863FBD">
              <w:t>Birth certificate</w:t>
            </w:r>
          </w:p>
        </w:tc>
        <w:tc>
          <w:tcPr>
            <w:tcW w:w="1985" w:type="dxa"/>
          </w:tcPr>
          <w:p w14:paraId="62954535" w14:textId="77777777" w:rsidR="003C23D3" w:rsidRPr="00863FBD" w:rsidRDefault="003C23D3" w:rsidP="00863FBD">
            <w:pPr>
              <w:pStyle w:val="Normal-TableText"/>
            </w:pPr>
          </w:p>
        </w:tc>
        <w:tc>
          <w:tcPr>
            <w:tcW w:w="3578" w:type="dxa"/>
          </w:tcPr>
          <w:p w14:paraId="138CFD84" w14:textId="77777777" w:rsidR="003C23D3" w:rsidRPr="00863FBD" w:rsidRDefault="003C23D3" w:rsidP="00863FBD">
            <w:pPr>
              <w:pStyle w:val="Normal-TableText"/>
            </w:pPr>
            <w:r w:rsidRPr="00863FBD">
              <w:t>EOI</w:t>
            </w:r>
          </w:p>
        </w:tc>
        <w:tc>
          <w:tcPr>
            <w:tcW w:w="1186" w:type="dxa"/>
          </w:tcPr>
          <w:p w14:paraId="22E65CB7" w14:textId="77777777" w:rsidR="003C23D3" w:rsidRPr="00863FBD" w:rsidRDefault="003C23D3" w:rsidP="00863FBD">
            <w:pPr>
              <w:pStyle w:val="Normal-TableText"/>
            </w:pPr>
            <w:r w:rsidRPr="00863FBD">
              <w:t>3</w:t>
            </w:r>
          </w:p>
        </w:tc>
        <w:tc>
          <w:tcPr>
            <w:tcW w:w="907" w:type="dxa"/>
          </w:tcPr>
          <w:p w14:paraId="7A7F8EF3" w14:textId="77777777" w:rsidR="003C23D3" w:rsidRPr="00863FBD" w:rsidRDefault="003C23D3" w:rsidP="00863FBD">
            <w:pPr>
              <w:pStyle w:val="Normal-TableText"/>
            </w:pPr>
          </w:p>
        </w:tc>
        <w:tc>
          <w:tcPr>
            <w:tcW w:w="1027" w:type="dxa"/>
          </w:tcPr>
          <w:p w14:paraId="0A9C0282" w14:textId="77777777" w:rsidR="003C23D3" w:rsidRPr="00863FBD" w:rsidRDefault="003C23D3" w:rsidP="00863FBD">
            <w:pPr>
              <w:pStyle w:val="Normal-TableText"/>
            </w:pPr>
          </w:p>
        </w:tc>
        <w:tc>
          <w:tcPr>
            <w:tcW w:w="960" w:type="dxa"/>
          </w:tcPr>
          <w:p w14:paraId="1E18DD04" w14:textId="77777777" w:rsidR="003C23D3" w:rsidRPr="00863FBD" w:rsidRDefault="003C23D3" w:rsidP="00863FBD">
            <w:pPr>
              <w:pStyle w:val="Normal-TableText"/>
            </w:pPr>
          </w:p>
        </w:tc>
        <w:tc>
          <w:tcPr>
            <w:tcW w:w="734" w:type="dxa"/>
          </w:tcPr>
          <w:p w14:paraId="3AE3A73D" w14:textId="77777777" w:rsidR="003C23D3" w:rsidRPr="00863FBD" w:rsidRDefault="003C23D3" w:rsidP="00863FBD">
            <w:pPr>
              <w:pStyle w:val="Normal-TableText"/>
            </w:pPr>
          </w:p>
        </w:tc>
        <w:tc>
          <w:tcPr>
            <w:tcW w:w="946" w:type="dxa"/>
          </w:tcPr>
          <w:p w14:paraId="4A939F42" w14:textId="77777777" w:rsidR="003C23D3" w:rsidRPr="00863FBD" w:rsidRDefault="003C23D3" w:rsidP="00863FBD">
            <w:pPr>
              <w:pStyle w:val="Normal-TableText"/>
            </w:pPr>
          </w:p>
        </w:tc>
        <w:tc>
          <w:tcPr>
            <w:tcW w:w="868" w:type="dxa"/>
          </w:tcPr>
          <w:p w14:paraId="1C51877D" w14:textId="77777777" w:rsidR="003C23D3" w:rsidRPr="00863FBD" w:rsidRDefault="003C23D3" w:rsidP="00863FBD">
            <w:pPr>
              <w:pStyle w:val="Normal-TableText"/>
            </w:pPr>
          </w:p>
        </w:tc>
      </w:tr>
      <w:tr w:rsidR="003C23D3" w:rsidRPr="00863FBD" w14:paraId="6899D3A6" w14:textId="77777777" w:rsidTr="00863FBD">
        <w:tc>
          <w:tcPr>
            <w:tcW w:w="1985" w:type="dxa"/>
          </w:tcPr>
          <w:p w14:paraId="4556CE3E" w14:textId="77777777" w:rsidR="003C23D3" w:rsidRPr="00863FBD" w:rsidRDefault="003C23D3" w:rsidP="00863FBD">
            <w:pPr>
              <w:pStyle w:val="Normal-TableText"/>
            </w:pPr>
            <w:r w:rsidRPr="00863FBD">
              <w:t>Household accounts – supplier name and account numbers</w:t>
            </w:r>
          </w:p>
        </w:tc>
        <w:tc>
          <w:tcPr>
            <w:tcW w:w="1985" w:type="dxa"/>
          </w:tcPr>
          <w:p w14:paraId="2E32E9E1" w14:textId="77777777" w:rsidR="003C23D3" w:rsidRPr="00863FBD" w:rsidRDefault="003C23D3" w:rsidP="00863FBD">
            <w:pPr>
              <w:pStyle w:val="Normal-TableText"/>
            </w:pPr>
          </w:p>
        </w:tc>
        <w:tc>
          <w:tcPr>
            <w:tcW w:w="3578" w:type="dxa"/>
          </w:tcPr>
          <w:p w14:paraId="72432FE8" w14:textId="77777777" w:rsidR="003C23D3" w:rsidRPr="00863FBD" w:rsidRDefault="003C23D3" w:rsidP="00863FBD">
            <w:pPr>
              <w:pStyle w:val="Normal-TableText"/>
            </w:pPr>
            <w:r w:rsidRPr="00863FBD">
              <w:t>EOI</w:t>
            </w:r>
          </w:p>
        </w:tc>
        <w:tc>
          <w:tcPr>
            <w:tcW w:w="1186" w:type="dxa"/>
          </w:tcPr>
          <w:p w14:paraId="1691C8F3" w14:textId="77777777" w:rsidR="003C23D3" w:rsidRPr="00863FBD" w:rsidRDefault="003C23D3" w:rsidP="00863FBD">
            <w:pPr>
              <w:pStyle w:val="Normal-TableText"/>
            </w:pPr>
            <w:r w:rsidRPr="00863FBD">
              <w:t>2</w:t>
            </w:r>
          </w:p>
        </w:tc>
        <w:tc>
          <w:tcPr>
            <w:tcW w:w="907" w:type="dxa"/>
          </w:tcPr>
          <w:p w14:paraId="71D6DAE1" w14:textId="77777777" w:rsidR="003C23D3" w:rsidRPr="00863FBD" w:rsidRDefault="003C23D3" w:rsidP="00863FBD">
            <w:pPr>
              <w:pStyle w:val="Normal-TableText"/>
            </w:pPr>
          </w:p>
        </w:tc>
        <w:tc>
          <w:tcPr>
            <w:tcW w:w="1027" w:type="dxa"/>
          </w:tcPr>
          <w:p w14:paraId="5A97EA50" w14:textId="77777777" w:rsidR="003C23D3" w:rsidRPr="00863FBD" w:rsidRDefault="003C23D3" w:rsidP="00863FBD">
            <w:pPr>
              <w:pStyle w:val="Normal-TableText"/>
            </w:pPr>
          </w:p>
        </w:tc>
        <w:tc>
          <w:tcPr>
            <w:tcW w:w="960" w:type="dxa"/>
          </w:tcPr>
          <w:p w14:paraId="1104F394" w14:textId="77777777" w:rsidR="003C23D3" w:rsidRPr="00863FBD" w:rsidRDefault="003C23D3" w:rsidP="00863FBD">
            <w:pPr>
              <w:pStyle w:val="Normal-TableText"/>
            </w:pPr>
          </w:p>
        </w:tc>
        <w:tc>
          <w:tcPr>
            <w:tcW w:w="734" w:type="dxa"/>
          </w:tcPr>
          <w:p w14:paraId="0601398E" w14:textId="77777777" w:rsidR="003C23D3" w:rsidRPr="00863FBD" w:rsidRDefault="003C23D3" w:rsidP="00863FBD">
            <w:pPr>
              <w:pStyle w:val="Normal-TableText"/>
            </w:pPr>
          </w:p>
        </w:tc>
        <w:tc>
          <w:tcPr>
            <w:tcW w:w="946" w:type="dxa"/>
          </w:tcPr>
          <w:p w14:paraId="7809A651" w14:textId="77777777" w:rsidR="003C23D3" w:rsidRPr="00863FBD" w:rsidRDefault="003C23D3" w:rsidP="00863FBD">
            <w:pPr>
              <w:pStyle w:val="Normal-TableText"/>
            </w:pPr>
          </w:p>
        </w:tc>
        <w:tc>
          <w:tcPr>
            <w:tcW w:w="868" w:type="dxa"/>
          </w:tcPr>
          <w:p w14:paraId="253E784C" w14:textId="77777777" w:rsidR="003C23D3" w:rsidRPr="00863FBD" w:rsidRDefault="003C23D3" w:rsidP="00863FBD">
            <w:pPr>
              <w:pStyle w:val="Normal-TableText"/>
            </w:pPr>
          </w:p>
        </w:tc>
      </w:tr>
      <w:tr w:rsidR="003C23D3" w:rsidRPr="00863FBD" w14:paraId="532A8F10" w14:textId="77777777" w:rsidTr="00863FBD">
        <w:tc>
          <w:tcPr>
            <w:tcW w:w="1985" w:type="dxa"/>
          </w:tcPr>
          <w:p w14:paraId="7059718D" w14:textId="77777777" w:rsidR="003C23D3" w:rsidRPr="00863FBD" w:rsidRDefault="003C23D3" w:rsidP="00863FBD">
            <w:pPr>
              <w:pStyle w:val="Normal-TableText"/>
            </w:pPr>
            <w:r w:rsidRPr="00863FBD">
              <w:t>etc</w:t>
            </w:r>
          </w:p>
        </w:tc>
        <w:tc>
          <w:tcPr>
            <w:tcW w:w="1985" w:type="dxa"/>
          </w:tcPr>
          <w:p w14:paraId="32661DCB" w14:textId="77777777" w:rsidR="003C23D3" w:rsidRPr="00863FBD" w:rsidRDefault="003C23D3" w:rsidP="00863FBD">
            <w:pPr>
              <w:pStyle w:val="Normal-TableText"/>
            </w:pPr>
          </w:p>
        </w:tc>
        <w:tc>
          <w:tcPr>
            <w:tcW w:w="3578" w:type="dxa"/>
          </w:tcPr>
          <w:p w14:paraId="1291BA0F" w14:textId="77777777" w:rsidR="003C23D3" w:rsidRPr="00863FBD" w:rsidRDefault="003C23D3" w:rsidP="00863FBD">
            <w:pPr>
              <w:pStyle w:val="Normal-TableText"/>
            </w:pPr>
          </w:p>
        </w:tc>
        <w:tc>
          <w:tcPr>
            <w:tcW w:w="1186" w:type="dxa"/>
          </w:tcPr>
          <w:p w14:paraId="7B9B8599" w14:textId="77777777" w:rsidR="003C23D3" w:rsidRPr="00863FBD" w:rsidRDefault="003C23D3" w:rsidP="00863FBD">
            <w:pPr>
              <w:pStyle w:val="Normal-TableText"/>
            </w:pPr>
          </w:p>
        </w:tc>
        <w:tc>
          <w:tcPr>
            <w:tcW w:w="907" w:type="dxa"/>
          </w:tcPr>
          <w:p w14:paraId="1861289C" w14:textId="77777777" w:rsidR="003C23D3" w:rsidRPr="00863FBD" w:rsidRDefault="003C23D3" w:rsidP="00863FBD">
            <w:pPr>
              <w:pStyle w:val="Normal-TableText"/>
            </w:pPr>
          </w:p>
        </w:tc>
        <w:tc>
          <w:tcPr>
            <w:tcW w:w="1027" w:type="dxa"/>
          </w:tcPr>
          <w:p w14:paraId="625F9D0C" w14:textId="77777777" w:rsidR="003C23D3" w:rsidRPr="00863FBD" w:rsidRDefault="003C23D3" w:rsidP="00863FBD">
            <w:pPr>
              <w:pStyle w:val="Normal-TableText"/>
            </w:pPr>
          </w:p>
        </w:tc>
        <w:tc>
          <w:tcPr>
            <w:tcW w:w="960" w:type="dxa"/>
          </w:tcPr>
          <w:p w14:paraId="0918ADEE" w14:textId="77777777" w:rsidR="003C23D3" w:rsidRPr="00863FBD" w:rsidRDefault="003C23D3" w:rsidP="00863FBD">
            <w:pPr>
              <w:pStyle w:val="Normal-TableText"/>
            </w:pPr>
          </w:p>
        </w:tc>
        <w:tc>
          <w:tcPr>
            <w:tcW w:w="734" w:type="dxa"/>
          </w:tcPr>
          <w:p w14:paraId="12D52B67" w14:textId="77777777" w:rsidR="003C23D3" w:rsidRPr="00863FBD" w:rsidRDefault="003C23D3" w:rsidP="00863FBD">
            <w:pPr>
              <w:pStyle w:val="Normal-TableText"/>
            </w:pPr>
          </w:p>
        </w:tc>
        <w:tc>
          <w:tcPr>
            <w:tcW w:w="946" w:type="dxa"/>
          </w:tcPr>
          <w:p w14:paraId="16EEBAC7" w14:textId="77777777" w:rsidR="003C23D3" w:rsidRPr="00863FBD" w:rsidRDefault="003C23D3" w:rsidP="00863FBD">
            <w:pPr>
              <w:pStyle w:val="Normal-TableText"/>
            </w:pPr>
          </w:p>
        </w:tc>
        <w:tc>
          <w:tcPr>
            <w:tcW w:w="868" w:type="dxa"/>
          </w:tcPr>
          <w:p w14:paraId="5F802C26" w14:textId="77777777" w:rsidR="003C23D3" w:rsidRPr="00863FBD" w:rsidRDefault="003C23D3" w:rsidP="00863FBD">
            <w:pPr>
              <w:pStyle w:val="Normal-TableText"/>
            </w:pPr>
          </w:p>
        </w:tc>
      </w:tr>
    </w:tbl>
    <w:p w14:paraId="7F7CCDE5" w14:textId="77777777" w:rsidR="003C23D3" w:rsidRPr="00863FBD" w:rsidRDefault="003C23D3" w:rsidP="00863FBD">
      <w:pPr>
        <w:rPr>
          <w:rStyle w:val="Strong"/>
        </w:rPr>
      </w:pPr>
      <w:r w:rsidRPr="00863FBD">
        <w:rPr>
          <w:rStyle w:val="Strong"/>
        </w:rPr>
        <w:t>KEYS/RULES:</w:t>
      </w:r>
    </w:p>
    <w:p w14:paraId="71F3B8EF" w14:textId="77777777" w:rsidR="003C23D3" w:rsidRPr="00863FBD" w:rsidRDefault="00035ADE" w:rsidP="00863FBD">
      <w:pPr>
        <w:rPr>
          <w:rStyle w:val="Strong"/>
        </w:rPr>
      </w:pPr>
      <w:r w:rsidRPr="00863FBD">
        <w:rPr>
          <w:rStyle w:val="Strong"/>
        </w:rPr>
        <w:t>****N</w:t>
      </w:r>
      <w:r>
        <w:rPr>
          <w:rStyle w:val="Strong"/>
        </w:rPr>
        <w:t>ote</w:t>
      </w:r>
      <w:r w:rsidRPr="00863FBD">
        <w:rPr>
          <w:rStyle w:val="Strong"/>
        </w:rPr>
        <w:t xml:space="preserve">: </w:t>
      </w:r>
      <w:r>
        <w:rPr>
          <w:rStyle w:val="Strong"/>
        </w:rPr>
        <w:t>T</w:t>
      </w:r>
      <w:r w:rsidRPr="00863FBD">
        <w:rPr>
          <w:rStyle w:val="Strong"/>
        </w:rPr>
        <w:t>hese are only intended to be illustrative – agencies should determine the rules and weightings for their situation</w:t>
      </w:r>
    </w:p>
    <w:p w14:paraId="2E0A94A6" w14:textId="77777777" w:rsidR="003C23D3" w:rsidRPr="00863FBD" w:rsidRDefault="003C23D3" w:rsidP="00863FBD">
      <w:pPr>
        <w:pStyle w:val="NumberedList1"/>
        <w:rPr>
          <w:rStyle w:val="Strong"/>
        </w:rPr>
      </w:pPr>
      <w:r w:rsidRPr="00863FBD">
        <w:rPr>
          <w:rStyle w:val="Strong"/>
        </w:rPr>
        <w:t>Risk scores assigned to likelihood of knowledge of customer related information</w:t>
      </w:r>
    </w:p>
    <w:tbl>
      <w:tblPr>
        <w:tblStyle w:val="DTOTable1"/>
        <w:tblW w:w="0" w:type="auto"/>
        <w:tblInd w:w="279" w:type="dxa"/>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268"/>
        <w:gridCol w:w="2268"/>
        <w:gridCol w:w="2268"/>
        <w:gridCol w:w="2268"/>
      </w:tblGrid>
      <w:tr w:rsidR="003C23D3" w:rsidRPr="00944614" w14:paraId="151A352D" w14:textId="77777777" w:rsidTr="00863FBD">
        <w:trPr>
          <w:cnfStyle w:val="100000000000" w:firstRow="1" w:lastRow="0" w:firstColumn="0" w:lastColumn="0" w:oddVBand="0" w:evenVBand="0" w:oddHBand="0" w:evenHBand="0" w:firstRowFirstColumn="0" w:firstRowLastColumn="0" w:lastRowFirstColumn="0" w:lastRowLastColumn="0"/>
          <w:tblHeader/>
        </w:trPr>
        <w:tc>
          <w:tcPr>
            <w:tcW w:w="2268" w:type="dxa"/>
          </w:tcPr>
          <w:p w14:paraId="66F56677" w14:textId="77777777" w:rsidR="003C23D3" w:rsidRPr="00944614" w:rsidRDefault="003C23D3" w:rsidP="00863FBD">
            <w:pPr>
              <w:pStyle w:val="Normal-TableText"/>
            </w:pPr>
            <w:r w:rsidRPr="00944614">
              <w:t>Almost certain</w:t>
            </w:r>
          </w:p>
        </w:tc>
        <w:tc>
          <w:tcPr>
            <w:tcW w:w="2268" w:type="dxa"/>
          </w:tcPr>
          <w:p w14:paraId="6F68CBFA" w14:textId="77777777" w:rsidR="003C23D3" w:rsidRPr="00944614" w:rsidRDefault="003C23D3" w:rsidP="00863FBD">
            <w:pPr>
              <w:pStyle w:val="Normal-TableText"/>
            </w:pPr>
            <w:r w:rsidRPr="00944614">
              <w:t>Likely</w:t>
            </w:r>
          </w:p>
        </w:tc>
        <w:tc>
          <w:tcPr>
            <w:tcW w:w="2268" w:type="dxa"/>
          </w:tcPr>
          <w:p w14:paraId="2266337A" w14:textId="77777777" w:rsidR="003C23D3" w:rsidRPr="00944614" w:rsidRDefault="003C23D3" w:rsidP="00863FBD">
            <w:pPr>
              <w:pStyle w:val="Normal-TableText"/>
            </w:pPr>
            <w:r w:rsidRPr="00944614">
              <w:t>Possible</w:t>
            </w:r>
          </w:p>
        </w:tc>
        <w:tc>
          <w:tcPr>
            <w:tcW w:w="2268" w:type="dxa"/>
          </w:tcPr>
          <w:p w14:paraId="45D19A53" w14:textId="77777777" w:rsidR="003C23D3" w:rsidRPr="00944614" w:rsidRDefault="003C23D3" w:rsidP="00863FBD">
            <w:pPr>
              <w:pStyle w:val="Normal-TableText"/>
            </w:pPr>
            <w:r w:rsidRPr="00944614">
              <w:t>Unlikely</w:t>
            </w:r>
          </w:p>
        </w:tc>
      </w:tr>
      <w:tr w:rsidR="003C23D3" w:rsidRPr="00944614" w14:paraId="32FE3EAB" w14:textId="77777777" w:rsidTr="00863FBD">
        <w:tc>
          <w:tcPr>
            <w:tcW w:w="2268" w:type="dxa"/>
          </w:tcPr>
          <w:p w14:paraId="2976BCB7" w14:textId="77777777" w:rsidR="003C23D3" w:rsidRPr="00944614" w:rsidRDefault="003C23D3" w:rsidP="00863FBD">
            <w:pPr>
              <w:pStyle w:val="Normal-TableText"/>
            </w:pPr>
            <w:r w:rsidRPr="00944614">
              <w:t>4</w:t>
            </w:r>
          </w:p>
        </w:tc>
        <w:tc>
          <w:tcPr>
            <w:tcW w:w="2268" w:type="dxa"/>
          </w:tcPr>
          <w:p w14:paraId="4B328941" w14:textId="77777777" w:rsidR="003C23D3" w:rsidRPr="00944614" w:rsidRDefault="003C23D3" w:rsidP="00863FBD">
            <w:pPr>
              <w:pStyle w:val="Normal-TableText"/>
            </w:pPr>
            <w:r w:rsidRPr="00944614">
              <w:t>3</w:t>
            </w:r>
          </w:p>
        </w:tc>
        <w:tc>
          <w:tcPr>
            <w:tcW w:w="2268" w:type="dxa"/>
          </w:tcPr>
          <w:p w14:paraId="6CC8551B" w14:textId="77777777" w:rsidR="003C23D3" w:rsidRPr="00944614" w:rsidRDefault="003C23D3" w:rsidP="00863FBD">
            <w:pPr>
              <w:pStyle w:val="Normal-TableText"/>
            </w:pPr>
            <w:r w:rsidRPr="00944614">
              <w:t>2</w:t>
            </w:r>
          </w:p>
        </w:tc>
        <w:tc>
          <w:tcPr>
            <w:tcW w:w="2268" w:type="dxa"/>
          </w:tcPr>
          <w:p w14:paraId="5C75EC7C" w14:textId="77777777" w:rsidR="003C23D3" w:rsidRPr="00944614" w:rsidRDefault="003C23D3" w:rsidP="00863FBD">
            <w:pPr>
              <w:pStyle w:val="Normal-TableText"/>
            </w:pPr>
            <w:r w:rsidRPr="00944614">
              <w:t>1</w:t>
            </w:r>
          </w:p>
        </w:tc>
      </w:tr>
    </w:tbl>
    <w:p w14:paraId="5EB6F5FE" w14:textId="77777777" w:rsidR="003C23D3" w:rsidRPr="00944614" w:rsidRDefault="003C23D3" w:rsidP="00863FBD">
      <w:pPr>
        <w:pStyle w:val="NormalIndented"/>
      </w:pPr>
      <w:r w:rsidRPr="00944614">
        <w:t>The risk score is determined by adding the score for each of the five ‘party’ categories.</w:t>
      </w:r>
    </w:p>
    <w:p w14:paraId="2C08033E" w14:textId="77777777" w:rsidR="003C23D3" w:rsidRPr="00863FBD" w:rsidRDefault="003C23D3" w:rsidP="00863FBD">
      <w:pPr>
        <w:pStyle w:val="NumberedList1"/>
        <w:rPr>
          <w:rStyle w:val="Strong"/>
        </w:rPr>
      </w:pPr>
      <w:r w:rsidRPr="00863FBD">
        <w:rPr>
          <w:rStyle w:val="Strong"/>
        </w:rPr>
        <w:t>Points assigned to risk scores for Proof of Relationship</w:t>
      </w:r>
    </w:p>
    <w:p w14:paraId="4A711F90" w14:textId="77777777" w:rsidR="003C23D3" w:rsidRPr="00944614" w:rsidRDefault="003C23D3" w:rsidP="00863FBD">
      <w:pPr>
        <w:pStyle w:val="NormalIndented"/>
      </w:pPr>
      <w:r w:rsidRPr="00944614">
        <w:t xml:space="preserve">The principle applied here is that the higher the risk rating, the lower the reliance that can be place of the </w:t>
      </w:r>
    </w:p>
    <w:tbl>
      <w:tblPr>
        <w:tblStyle w:val="DTOTable1"/>
        <w:tblW w:w="0" w:type="auto"/>
        <w:tblInd w:w="279" w:type="dxa"/>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709"/>
        <w:gridCol w:w="6363"/>
      </w:tblGrid>
      <w:tr w:rsidR="003C23D3" w:rsidRPr="00863FBD" w14:paraId="42D2D157" w14:textId="77777777" w:rsidTr="006C297A">
        <w:trPr>
          <w:cnfStyle w:val="100000000000" w:firstRow="1" w:lastRow="0" w:firstColumn="0" w:lastColumn="0" w:oddVBand="0" w:evenVBand="0" w:oddHBand="0" w:evenHBand="0" w:firstRowFirstColumn="0" w:firstRowLastColumn="0" w:lastRowFirstColumn="0" w:lastRowLastColumn="0"/>
          <w:tblHeader/>
        </w:trPr>
        <w:tc>
          <w:tcPr>
            <w:tcW w:w="2709" w:type="dxa"/>
          </w:tcPr>
          <w:p w14:paraId="70D4C06F" w14:textId="77777777" w:rsidR="003C23D3" w:rsidRPr="00863FBD" w:rsidRDefault="003C23D3" w:rsidP="00863FBD">
            <w:pPr>
              <w:pStyle w:val="Normal-TableText"/>
            </w:pPr>
            <w:r w:rsidRPr="00863FBD">
              <w:t>Risk Score</w:t>
            </w:r>
          </w:p>
        </w:tc>
        <w:tc>
          <w:tcPr>
            <w:tcW w:w="6363" w:type="dxa"/>
          </w:tcPr>
          <w:p w14:paraId="2CE75C75" w14:textId="77777777" w:rsidR="003C23D3" w:rsidRPr="00863FBD" w:rsidRDefault="003C23D3" w:rsidP="00863FBD">
            <w:pPr>
              <w:pStyle w:val="Normal-TableText"/>
            </w:pPr>
            <w:r w:rsidRPr="00863FBD">
              <w:t>Evidence of Relationship Points</w:t>
            </w:r>
          </w:p>
        </w:tc>
      </w:tr>
      <w:tr w:rsidR="003C23D3" w:rsidRPr="00863FBD" w14:paraId="0BF48B6F" w14:textId="77777777" w:rsidTr="006C297A">
        <w:tc>
          <w:tcPr>
            <w:tcW w:w="2709" w:type="dxa"/>
          </w:tcPr>
          <w:p w14:paraId="2CB5D278" w14:textId="77777777" w:rsidR="003C23D3" w:rsidRPr="00863FBD" w:rsidRDefault="003C23D3" w:rsidP="00863FBD">
            <w:pPr>
              <w:pStyle w:val="Normal-TableText"/>
            </w:pPr>
            <w:r w:rsidRPr="00863FBD">
              <w:t>5</w:t>
            </w:r>
          </w:p>
        </w:tc>
        <w:tc>
          <w:tcPr>
            <w:tcW w:w="6363" w:type="dxa"/>
          </w:tcPr>
          <w:p w14:paraId="56581398" w14:textId="77777777" w:rsidR="003C23D3" w:rsidRPr="00863FBD" w:rsidRDefault="003C23D3" w:rsidP="00863FBD">
            <w:pPr>
              <w:pStyle w:val="Normal-TableText"/>
            </w:pPr>
            <w:r w:rsidRPr="00863FBD">
              <w:t>10</w:t>
            </w:r>
          </w:p>
        </w:tc>
      </w:tr>
      <w:tr w:rsidR="003C23D3" w:rsidRPr="00863FBD" w14:paraId="0906B505" w14:textId="77777777" w:rsidTr="006C297A">
        <w:tc>
          <w:tcPr>
            <w:tcW w:w="2709" w:type="dxa"/>
          </w:tcPr>
          <w:p w14:paraId="3F95D34D" w14:textId="77777777" w:rsidR="003C23D3" w:rsidRPr="00863FBD" w:rsidRDefault="003C23D3" w:rsidP="00863FBD">
            <w:pPr>
              <w:pStyle w:val="Normal-TableText"/>
            </w:pPr>
            <w:r w:rsidRPr="00863FBD">
              <w:t>6–10</w:t>
            </w:r>
          </w:p>
        </w:tc>
        <w:tc>
          <w:tcPr>
            <w:tcW w:w="6363" w:type="dxa"/>
          </w:tcPr>
          <w:p w14:paraId="71D810BA" w14:textId="77777777" w:rsidR="003C23D3" w:rsidRPr="00863FBD" w:rsidRDefault="003C23D3" w:rsidP="00863FBD">
            <w:pPr>
              <w:pStyle w:val="Normal-TableText"/>
            </w:pPr>
            <w:r w:rsidRPr="00863FBD">
              <w:t>7</w:t>
            </w:r>
          </w:p>
        </w:tc>
      </w:tr>
      <w:tr w:rsidR="003C23D3" w:rsidRPr="00863FBD" w14:paraId="39F7B28D" w14:textId="77777777" w:rsidTr="006C297A">
        <w:tc>
          <w:tcPr>
            <w:tcW w:w="2709" w:type="dxa"/>
          </w:tcPr>
          <w:p w14:paraId="615B479F" w14:textId="77777777" w:rsidR="003C23D3" w:rsidRPr="00863FBD" w:rsidRDefault="003C23D3" w:rsidP="00863FBD">
            <w:pPr>
              <w:pStyle w:val="Normal-TableText"/>
            </w:pPr>
            <w:r w:rsidRPr="00863FBD">
              <w:t>11–15</w:t>
            </w:r>
          </w:p>
        </w:tc>
        <w:tc>
          <w:tcPr>
            <w:tcW w:w="6363" w:type="dxa"/>
          </w:tcPr>
          <w:p w14:paraId="05D7918E" w14:textId="77777777" w:rsidR="003C23D3" w:rsidRPr="00863FBD" w:rsidRDefault="003C23D3" w:rsidP="00863FBD">
            <w:pPr>
              <w:pStyle w:val="Normal-TableText"/>
            </w:pPr>
            <w:r w:rsidRPr="00863FBD">
              <w:t>5</w:t>
            </w:r>
          </w:p>
        </w:tc>
      </w:tr>
      <w:tr w:rsidR="003C23D3" w:rsidRPr="00863FBD" w14:paraId="063BE061" w14:textId="77777777" w:rsidTr="006C297A">
        <w:tc>
          <w:tcPr>
            <w:tcW w:w="2709" w:type="dxa"/>
          </w:tcPr>
          <w:p w14:paraId="6E89AD60" w14:textId="77777777" w:rsidR="003C23D3" w:rsidRPr="00863FBD" w:rsidRDefault="003C23D3" w:rsidP="00863FBD">
            <w:pPr>
              <w:pStyle w:val="Normal-TableText"/>
            </w:pPr>
            <w:r w:rsidRPr="00863FBD">
              <w:t>16–19</w:t>
            </w:r>
          </w:p>
        </w:tc>
        <w:tc>
          <w:tcPr>
            <w:tcW w:w="6363" w:type="dxa"/>
          </w:tcPr>
          <w:p w14:paraId="32CD3A21" w14:textId="77777777" w:rsidR="003C23D3" w:rsidRPr="00863FBD" w:rsidRDefault="003C23D3" w:rsidP="00863FBD">
            <w:pPr>
              <w:pStyle w:val="Normal-TableText"/>
            </w:pPr>
            <w:r w:rsidRPr="00863FBD">
              <w:t>2</w:t>
            </w:r>
          </w:p>
        </w:tc>
      </w:tr>
      <w:tr w:rsidR="003C23D3" w:rsidRPr="00863FBD" w14:paraId="7084D7A2" w14:textId="77777777" w:rsidTr="006C297A">
        <w:tc>
          <w:tcPr>
            <w:tcW w:w="2709" w:type="dxa"/>
          </w:tcPr>
          <w:p w14:paraId="421B9B4A" w14:textId="77777777" w:rsidR="003C23D3" w:rsidRPr="00863FBD" w:rsidRDefault="003C23D3" w:rsidP="00863FBD">
            <w:pPr>
              <w:pStyle w:val="Normal-TableText"/>
            </w:pPr>
            <w:r w:rsidRPr="00863FBD">
              <w:t>20</w:t>
            </w:r>
          </w:p>
        </w:tc>
        <w:tc>
          <w:tcPr>
            <w:tcW w:w="6363" w:type="dxa"/>
          </w:tcPr>
          <w:p w14:paraId="38214C9C" w14:textId="77777777" w:rsidR="003C23D3" w:rsidRPr="00863FBD" w:rsidRDefault="003C23D3" w:rsidP="00863FBD">
            <w:pPr>
              <w:pStyle w:val="Normal-TableText"/>
            </w:pPr>
            <w:r w:rsidRPr="00863FBD">
              <w:t>0</w:t>
            </w:r>
          </w:p>
        </w:tc>
      </w:tr>
    </w:tbl>
    <w:p w14:paraId="33514F53" w14:textId="77777777" w:rsidR="003C23D3" w:rsidRPr="006C297A" w:rsidRDefault="003C23D3" w:rsidP="006C297A">
      <w:pPr>
        <w:pStyle w:val="NumberedList1"/>
        <w:rPr>
          <w:rStyle w:val="Strong"/>
        </w:rPr>
      </w:pPr>
      <w:r w:rsidRPr="006C297A">
        <w:rPr>
          <w:rStyle w:val="Strong"/>
        </w:rPr>
        <w:t>Points required to meet NeAF Registration Assurance Levels</w:t>
      </w:r>
    </w:p>
    <w:tbl>
      <w:tblPr>
        <w:tblStyle w:val="DTOTable1"/>
        <w:tblW w:w="0" w:type="auto"/>
        <w:tblInd w:w="279" w:type="dxa"/>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709"/>
        <w:gridCol w:w="6363"/>
      </w:tblGrid>
      <w:tr w:rsidR="003C23D3" w:rsidRPr="00944614" w14:paraId="1AA92D13" w14:textId="77777777" w:rsidTr="004360C5">
        <w:trPr>
          <w:cnfStyle w:val="100000000000" w:firstRow="1" w:lastRow="0" w:firstColumn="0" w:lastColumn="0" w:oddVBand="0" w:evenVBand="0" w:oddHBand="0" w:evenHBand="0" w:firstRowFirstColumn="0" w:firstRowLastColumn="0" w:lastRowFirstColumn="0" w:lastRowLastColumn="0"/>
          <w:tblHeader/>
        </w:trPr>
        <w:tc>
          <w:tcPr>
            <w:tcW w:w="2709" w:type="dxa"/>
          </w:tcPr>
          <w:p w14:paraId="515CE52A" w14:textId="77777777" w:rsidR="003C23D3" w:rsidRPr="00944614" w:rsidRDefault="003C23D3" w:rsidP="006C297A">
            <w:pPr>
              <w:pStyle w:val="Normal-TableText"/>
            </w:pPr>
            <w:r w:rsidRPr="00944614">
              <w:t>NeAF Assurance Level</w:t>
            </w:r>
          </w:p>
        </w:tc>
        <w:tc>
          <w:tcPr>
            <w:tcW w:w="6363" w:type="dxa"/>
          </w:tcPr>
          <w:p w14:paraId="73D05711" w14:textId="77777777" w:rsidR="003C23D3" w:rsidRPr="00944614" w:rsidRDefault="003C23D3" w:rsidP="006C297A">
            <w:pPr>
              <w:pStyle w:val="Normal-TableText"/>
            </w:pPr>
            <w:r w:rsidRPr="00944614">
              <w:t>Evidence of Relationship Points Required</w:t>
            </w:r>
          </w:p>
        </w:tc>
      </w:tr>
      <w:tr w:rsidR="003C23D3" w:rsidRPr="00944614" w14:paraId="6C2001CB" w14:textId="77777777" w:rsidTr="006C297A">
        <w:tc>
          <w:tcPr>
            <w:tcW w:w="2709" w:type="dxa"/>
          </w:tcPr>
          <w:p w14:paraId="6732FC27" w14:textId="77777777" w:rsidR="003C23D3" w:rsidRPr="00944614" w:rsidRDefault="003C23D3" w:rsidP="006C297A">
            <w:pPr>
              <w:pStyle w:val="Normal-TableText"/>
            </w:pPr>
            <w:r w:rsidRPr="00944614">
              <w:t>Minimal (Level 1)</w:t>
            </w:r>
          </w:p>
        </w:tc>
        <w:tc>
          <w:tcPr>
            <w:tcW w:w="6363" w:type="dxa"/>
          </w:tcPr>
          <w:p w14:paraId="2A006499" w14:textId="77777777" w:rsidR="003C23D3" w:rsidRPr="00944614" w:rsidRDefault="003C23D3" w:rsidP="006C297A">
            <w:pPr>
              <w:pStyle w:val="Normal-TableText"/>
            </w:pPr>
            <w:r w:rsidRPr="00944614">
              <w:t>2</w:t>
            </w:r>
          </w:p>
        </w:tc>
      </w:tr>
      <w:tr w:rsidR="003C23D3" w:rsidRPr="00944614" w14:paraId="4A4AFF5D" w14:textId="77777777" w:rsidTr="006C297A">
        <w:tc>
          <w:tcPr>
            <w:tcW w:w="2709" w:type="dxa"/>
          </w:tcPr>
          <w:p w14:paraId="22F1BC23" w14:textId="77777777" w:rsidR="003C23D3" w:rsidRPr="00944614" w:rsidRDefault="003C23D3" w:rsidP="006C297A">
            <w:pPr>
              <w:pStyle w:val="Normal-TableText"/>
            </w:pPr>
            <w:r w:rsidRPr="00944614">
              <w:t>Low (Level 2)</w:t>
            </w:r>
          </w:p>
        </w:tc>
        <w:tc>
          <w:tcPr>
            <w:tcW w:w="6363" w:type="dxa"/>
          </w:tcPr>
          <w:p w14:paraId="2ECB5A11" w14:textId="77777777" w:rsidR="003C23D3" w:rsidRPr="00944614" w:rsidRDefault="003C23D3" w:rsidP="006C297A">
            <w:pPr>
              <w:pStyle w:val="Normal-TableText"/>
            </w:pPr>
            <w:r w:rsidRPr="00944614">
              <w:t>5</w:t>
            </w:r>
          </w:p>
        </w:tc>
      </w:tr>
      <w:tr w:rsidR="003C23D3" w:rsidRPr="00944614" w14:paraId="32A0C0F8" w14:textId="77777777" w:rsidTr="006C297A">
        <w:tc>
          <w:tcPr>
            <w:tcW w:w="2709" w:type="dxa"/>
          </w:tcPr>
          <w:p w14:paraId="3A336DAD" w14:textId="77777777" w:rsidR="003C23D3" w:rsidRPr="00944614" w:rsidRDefault="003C23D3" w:rsidP="006C297A">
            <w:pPr>
              <w:pStyle w:val="Normal-TableText"/>
            </w:pPr>
            <w:r w:rsidRPr="00944614">
              <w:t>Moderate (Level 3)</w:t>
            </w:r>
          </w:p>
        </w:tc>
        <w:tc>
          <w:tcPr>
            <w:tcW w:w="6363" w:type="dxa"/>
          </w:tcPr>
          <w:p w14:paraId="620345FC" w14:textId="77777777" w:rsidR="003C23D3" w:rsidRPr="00944614" w:rsidRDefault="003C23D3" w:rsidP="006C297A">
            <w:pPr>
              <w:pStyle w:val="Normal-TableText"/>
            </w:pPr>
            <w:r w:rsidRPr="00944614">
              <w:t>7</w:t>
            </w:r>
          </w:p>
        </w:tc>
      </w:tr>
      <w:tr w:rsidR="003C23D3" w:rsidRPr="00944614" w14:paraId="6D14ADD1" w14:textId="77777777" w:rsidTr="006C297A">
        <w:tc>
          <w:tcPr>
            <w:tcW w:w="2709" w:type="dxa"/>
          </w:tcPr>
          <w:p w14:paraId="5C17BD90" w14:textId="77777777" w:rsidR="003C23D3" w:rsidRPr="00944614" w:rsidRDefault="003C23D3" w:rsidP="006C297A">
            <w:pPr>
              <w:pStyle w:val="Normal-TableText"/>
            </w:pPr>
            <w:r w:rsidRPr="00944614">
              <w:t>High (Level 4)</w:t>
            </w:r>
          </w:p>
        </w:tc>
        <w:tc>
          <w:tcPr>
            <w:tcW w:w="6363" w:type="dxa"/>
          </w:tcPr>
          <w:p w14:paraId="15D0247E" w14:textId="77777777" w:rsidR="003C23D3" w:rsidRPr="00944614" w:rsidRDefault="003C23D3" w:rsidP="006C297A">
            <w:pPr>
              <w:pStyle w:val="Normal-TableText"/>
            </w:pPr>
            <w:r w:rsidRPr="00944614">
              <w:t>10</w:t>
            </w:r>
          </w:p>
        </w:tc>
      </w:tr>
    </w:tbl>
    <w:p w14:paraId="4D5D2608" w14:textId="77777777" w:rsidR="003C23D3" w:rsidRDefault="003C23D3" w:rsidP="006C297A"/>
    <w:p w14:paraId="0988EB88" w14:textId="77777777" w:rsidR="003C23D3" w:rsidRPr="006C297A" w:rsidRDefault="003C23D3" w:rsidP="006C297A">
      <w:pPr>
        <w:pStyle w:val="Heading1"/>
      </w:pPr>
      <w:bookmarkStart w:id="19" w:name="_Toc430688981"/>
      <w:r w:rsidRPr="006C297A">
        <w:t>CET7</w:t>
      </w:r>
      <w:r w:rsidR="00EC1868">
        <w:t xml:space="preserve"> – e</w:t>
      </w:r>
      <w:r w:rsidR="00EC1868">
        <w:noBreakHyphen/>
      </w:r>
      <w:r w:rsidRPr="006C297A">
        <w:t>Authentication approach analysis form*</w:t>
      </w:r>
      <w:bookmarkEnd w:id="19"/>
    </w:p>
    <w:tbl>
      <w:tblPr>
        <w:tblStyle w:val="DTOTable1"/>
        <w:tblW w:w="5000" w:type="pct"/>
        <w:tblLook w:val="00A0" w:firstRow="1" w:lastRow="0" w:firstColumn="1"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62"/>
        <w:gridCol w:w="2050"/>
        <w:gridCol w:w="2236"/>
        <w:gridCol w:w="1864"/>
        <w:gridCol w:w="1864"/>
        <w:gridCol w:w="1490"/>
        <w:gridCol w:w="2610"/>
      </w:tblGrid>
      <w:tr w:rsidR="006C297A" w:rsidRPr="00944614" w14:paraId="574EB77F" w14:textId="77777777" w:rsidTr="006C297A">
        <w:trPr>
          <w:cnfStyle w:val="100000000000" w:firstRow="1" w:lastRow="0" w:firstColumn="0" w:lastColumn="0" w:oddVBand="0" w:evenVBand="0" w:oddHBand="0" w:evenHBand="0" w:firstRowFirstColumn="0" w:firstRowLastColumn="0" w:lastRowFirstColumn="0" w:lastRowLastColumn="0"/>
          <w:trHeight w:val="113"/>
          <w:tblHeader/>
        </w:trPr>
        <w:tc>
          <w:tcPr>
            <w:tcW w:w="757" w:type="pct"/>
            <w:vMerge w:val="restart"/>
          </w:tcPr>
          <w:p w14:paraId="64C08616" w14:textId="77777777" w:rsidR="006C297A" w:rsidRPr="00944614" w:rsidRDefault="00EC1868" w:rsidP="006C297A">
            <w:pPr>
              <w:pStyle w:val="Normal-TableText"/>
            </w:pPr>
            <w:r>
              <w:t>E</w:t>
            </w:r>
            <w:r>
              <w:noBreakHyphen/>
            </w:r>
            <w:r w:rsidR="006C297A" w:rsidRPr="00944614">
              <w:t>Authentication approach</w:t>
            </w:r>
          </w:p>
        </w:tc>
        <w:tc>
          <w:tcPr>
            <w:tcW w:w="718" w:type="pct"/>
            <w:vMerge w:val="restart"/>
          </w:tcPr>
          <w:p w14:paraId="48E4F759" w14:textId="77777777" w:rsidR="006C297A" w:rsidRPr="00944614" w:rsidRDefault="006C297A" w:rsidP="006C297A">
            <w:pPr>
              <w:pStyle w:val="Normal-TableText"/>
            </w:pPr>
            <w:r w:rsidRPr="00944614">
              <w:t>Transactions this has been applied to</w:t>
            </w:r>
          </w:p>
        </w:tc>
        <w:tc>
          <w:tcPr>
            <w:tcW w:w="783" w:type="pct"/>
            <w:vMerge w:val="restart"/>
          </w:tcPr>
          <w:p w14:paraId="12F1E6C1" w14:textId="77777777" w:rsidR="006C297A" w:rsidRPr="00944614" w:rsidRDefault="006C297A" w:rsidP="006C297A">
            <w:pPr>
              <w:pStyle w:val="Normal-TableText"/>
            </w:pPr>
            <w:r w:rsidRPr="00944614">
              <w:t>Strength of registration</w:t>
            </w:r>
          </w:p>
        </w:tc>
        <w:tc>
          <w:tcPr>
            <w:tcW w:w="1828" w:type="pct"/>
            <w:gridSpan w:val="3"/>
          </w:tcPr>
          <w:p w14:paraId="652E3049" w14:textId="77777777" w:rsidR="006C297A" w:rsidRPr="00503790" w:rsidRDefault="006C297A" w:rsidP="006C297A">
            <w:pPr>
              <w:pStyle w:val="Normal-TableText"/>
              <w:jc w:val="center"/>
              <w:rPr>
                <w:rStyle w:val="Strong"/>
              </w:rPr>
            </w:pPr>
            <w:r w:rsidRPr="00503790">
              <w:t>Strength of authentication mechanism</w:t>
            </w:r>
          </w:p>
        </w:tc>
        <w:tc>
          <w:tcPr>
            <w:tcW w:w="914" w:type="pct"/>
            <w:vMerge w:val="restart"/>
          </w:tcPr>
          <w:p w14:paraId="37FF46DF" w14:textId="77777777" w:rsidR="006C297A" w:rsidRPr="00944614" w:rsidRDefault="006C297A" w:rsidP="006C297A">
            <w:pPr>
              <w:pStyle w:val="Normal-TableText"/>
            </w:pPr>
            <w:r w:rsidRPr="00944614">
              <w:t>Notes</w:t>
            </w:r>
          </w:p>
        </w:tc>
      </w:tr>
      <w:tr w:rsidR="006C297A" w:rsidRPr="00944614" w14:paraId="2AA2DD04" w14:textId="77777777" w:rsidTr="006C297A">
        <w:trPr>
          <w:cnfStyle w:val="100000000000" w:firstRow="1" w:lastRow="0" w:firstColumn="0" w:lastColumn="0" w:oddVBand="0" w:evenVBand="0" w:oddHBand="0" w:evenHBand="0" w:firstRowFirstColumn="0" w:firstRowLastColumn="0" w:lastRowFirstColumn="0" w:lastRowLastColumn="0"/>
          <w:trHeight w:val="113"/>
          <w:tblHeader/>
        </w:trPr>
        <w:tc>
          <w:tcPr>
            <w:tcW w:w="757" w:type="pct"/>
            <w:vMerge/>
          </w:tcPr>
          <w:p w14:paraId="01E25EDA" w14:textId="77777777" w:rsidR="006C297A" w:rsidRPr="00944614" w:rsidRDefault="006C297A" w:rsidP="006C297A">
            <w:pPr>
              <w:pStyle w:val="Normal-TableText"/>
            </w:pPr>
          </w:p>
        </w:tc>
        <w:tc>
          <w:tcPr>
            <w:tcW w:w="718" w:type="pct"/>
            <w:vMerge/>
          </w:tcPr>
          <w:p w14:paraId="645D9142" w14:textId="77777777" w:rsidR="006C297A" w:rsidRPr="00944614" w:rsidRDefault="006C297A" w:rsidP="006C297A">
            <w:pPr>
              <w:pStyle w:val="Normal-TableText"/>
            </w:pPr>
          </w:p>
        </w:tc>
        <w:tc>
          <w:tcPr>
            <w:tcW w:w="783" w:type="pct"/>
            <w:vMerge/>
          </w:tcPr>
          <w:p w14:paraId="749A766E" w14:textId="77777777" w:rsidR="006C297A" w:rsidRPr="00944614" w:rsidRDefault="006C297A" w:rsidP="006C297A">
            <w:pPr>
              <w:pStyle w:val="Normal-TableText"/>
            </w:pPr>
          </w:p>
        </w:tc>
        <w:tc>
          <w:tcPr>
            <w:tcW w:w="653" w:type="pct"/>
          </w:tcPr>
          <w:p w14:paraId="64BE488E" w14:textId="77777777" w:rsidR="006C297A" w:rsidRPr="00944614" w:rsidRDefault="006C297A" w:rsidP="006C297A">
            <w:pPr>
              <w:pStyle w:val="Normal-TableText"/>
            </w:pPr>
            <w:r w:rsidRPr="00944614">
              <w:t>Technology strength</w:t>
            </w:r>
          </w:p>
        </w:tc>
        <w:tc>
          <w:tcPr>
            <w:tcW w:w="653" w:type="pct"/>
          </w:tcPr>
          <w:p w14:paraId="72F24D52" w14:textId="77777777" w:rsidR="006C297A" w:rsidRPr="00944614" w:rsidRDefault="006C297A" w:rsidP="006C297A">
            <w:pPr>
              <w:pStyle w:val="Normal-TableText"/>
            </w:pPr>
            <w:r w:rsidRPr="00944614">
              <w:t>Credential process management strength</w:t>
            </w:r>
          </w:p>
        </w:tc>
        <w:tc>
          <w:tcPr>
            <w:tcW w:w="522" w:type="pct"/>
          </w:tcPr>
          <w:p w14:paraId="548D258B" w14:textId="77777777" w:rsidR="006C297A" w:rsidRPr="00944614" w:rsidRDefault="006C297A" w:rsidP="006C297A">
            <w:pPr>
              <w:pStyle w:val="Normal-TableText"/>
            </w:pPr>
            <w:r w:rsidRPr="00944614">
              <w:t>Composite strength</w:t>
            </w:r>
          </w:p>
        </w:tc>
        <w:tc>
          <w:tcPr>
            <w:tcW w:w="914" w:type="pct"/>
            <w:vMerge/>
          </w:tcPr>
          <w:p w14:paraId="45E62EEC" w14:textId="77777777" w:rsidR="006C297A" w:rsidRPr="00944614" w:rsidRDefault="006C297A" w:rsidP="006C297A">
            <w:pPr>
              <w:pStyle w:val="Normal-TableText"/>
            </w:pPr>
          </w:p>
        </w:tc>
      </w:tr>
      <w:tr w:rsidR="003C23D3" w:rsidRPr="00944614" w14:paraId="13DED48E" w14:textId="77777777" w:rsidTr="006C297A">
        <w:trPr>
          <w:trHeight w:val="113"/>
        </w:trPr>
        <w:tc>
          <w:tcPr>
            <w:tcW w:w="757" w:type="pct"/>
          </w:tcPr>
          <w:p w14:paraId="4505AEA8" w14:textId="77777777" w:rsidR="003C23D3" w:rsidRPr="00944614" w:rsidRDefault="003C23D3" w:rsidP="006C297A">
            <w:pPr>
              <w:pStyle w:val="Normal-TableText"/>
            </w:pPr>
          </w:p>
        </w:tc>
        <w:tc>
          <w:tcPr>
            <w:tcW w:w="718" w:type="pct"/>
          </w:tcPr>
          <w:p w14:paraId="060A3276" w14:textId="77777777" w:rsidR="003C23D3" w:rsidRPr="00944614" w:rsidRDefault="003C23D3" w:rsidP="006C297A">
            <w:pPr>
              <w:pStyle w:val="Normal-TableText"/>
            </w:pPr>
          </w:p>
        </w:tc>
        <w:tc>
          <w:tcPr>
            <w:tcW w:w="783" w:type="pct"/>
          </w:tcPr>
          <w:p w14:paraId="503E7AA9" w14:textId="77777777" w:rsidR="003C23D3" w:rsidRPr="00944614" w:rsidRDefault="003C23D3" w:rsidP="006C297A">
            <w:pPr>
              <w:pStyle w:val="Normal-TableText"/>
            </w:pPr>
          </w:p>
        </w:tc>
        <w:tc>
          <w:tcPr>
            <w:tcW w:w="653" w:type="pct"/>
          </w:tcPr>
          <w:p w14:paraId="07F47C2A" w14:textId="77777777" w:rsidR="003C23D3" w:rsidRPr="00944614" w:rsidRDefault="003C23D3" w:rsidP="006C297A">
            <w:pPr>
              <w:pStyle w:val="Normal-TableText"/>
            </w:pPr>
          </w:p>
        </w:tc>
        <w:tc>
          <w:tcPr>
            <w:tcW w:w="653" w:type="pct"/>
          </w:tcPr>
          <w:p w14:paraId="494C17C5" w14:textId="77777777" w:rsidR="003C23D3" w:rsidRPr="00944614" w:rsidRDefault="003C23D3" w:rsidP="006C297A">
            <w:pPr>
              <w:pStyle w:val="Normal-TableText"/>
            </w:pPr>
          </w:p>
        </w:tc>
        <w:tc>
          <w:tcPr>
            <w:tcW w:w="522" w:type="pct"/>
          </w:tcPr>
          <w:p w14:paraId="0738C978" w14:textId="77777777" w:rsidR="003C23D3" w:rsidRPr="00944614" w:rsidRDefault="003C23D3" w:rsidP="006C297A">
            <w:pPr>
              <w:pStyle w:val="Normal-TableText"/>
            </w:pPr>
          </w:p>
        </w:tc>
        <w:tc>
          <w:tcPr>
            <w:tcW w:w="914" w:type="pct"/>
          </w:tcPr>
          <w:p w14:paraId="2895BF76" w14:textId="77777777" w:rsidR="003C23D3" w:rsidRPr="00944614" w:rsidRDefault="003C23D3" w:rsidP="006C297A">
            <w:pPr>
              <w:pStyle w:val="Normal-TableText"/>
            </w:pPr>
          </w:p>
        </w:tc>
      </w:tr>
      <w:tr w:rsidR="003C23D3" w:rsidRPr="00944614" w14:paraId="78E959B9" w14:textId="77777777" w:rsidTr="006C297A">
        <w:trPr>
          <w:trHeight w:val="113"/>
        </w:trPr>
        <w:tc>
          <w:tcPr>
            <w:tcW w:w="757" w:type="pct"/>
          </w:tcPr>
          <w:p w14:paraId="668D1863" w14:textId="77777777" w:rsidR="003C23D3" w:rsidRPr="00944614" w:rsidRDefault="003C23D3" w:rsidP="006C297A">
            <w:pPr>
              <w:pStyle w:val="Normal-TableText"/>
            </w:pPr>
          </w:p>
        </w:tc>
        <w:tc>
          <w:tcPr>
            <w:tcW w:w="718" w:type="pct"/>
          </w:tcPr>
          <w:p w14:paraId="4DED6EC6" w14:textId="77777777" w:rsidR="003C23D3" w:rsidRPr="00944614" w:rsidRDefault="003C23D3" w:rsidP="006C297A">
            <w:pPr>
              <w:pStyle w:val="Normal-TableText"/>
            </w:pPr>
          </w:p>
        </w:tc>
        <w:tc>
          <w:tcPr>
            <w:tcW w:w="783" w:type="pct"/>
          </w:tcPr>
          <w:p w14:paraId="28BF6F7B" w14:textId="77777777" w:rsidR="003C23D3" w:rsidRPr="00944614" w:rsidRDefault="003C23D3" w:rsidP="006C297A">
            <w:pPr>
              <w:pStyle w:val="Normal-TableText"/>
            </w:pPr>
          </w:p>
        </w:tc>
        <w:tc>
          <w:tcPr>
            <w:tcW w:w="653" w:type="pct"/>
          </w:tcPr>
          <w:p w14:paraId="53249B72" w14:textId="77777777" w:rsidR="003C23D3" w:rsidRPr="00944614" w:rsidRDefault="003C23D3" w:rsidP="006C297A">
            <w:pPr>
              <w:pStyle w:val="Normal-TableText"/>
            </w:pPr>
          </w:p>
        </w:tc>
        <w:tc>
          <w:tcPr>
            <w:tcW w:w="653" w:type="pct"/>
          </w:tcPr>
          <w:p w14:paraId="3E6C557B" w14:textId="77777777" w:rsidR="003C23D3" w:rsidRPr="00944614" w:rsidRDefault="003C23D3" w:rsidP="006C297A">
            <w:pPr>
              <w:pStyle w:val="Normal-TableText"/>
            </w:pPr>
          </w:p>
        </w:tc>
        <w:tc>
          <w:tcPr>
            <w:tcW w:w="522" w:type="pct"/>
          </w:tcPr>
          <w:p w14:paraId="5D182D31" w14:textId="77777777" w:rsidR="003C23D3" w:rsidRPr="00944614" w:rsidRDefault="003C23D3" w:rsidP="006C297A">
            <w:pPr>
              <w:pStyle w:val="Normal-TableText"/>
            </w:pPr>
          </w:p>
        </w:tc>
        <w:tc>
          <w:tcPr>
            <w:tcW w:w="914" w:type="pct"/>
          </w:tcPr>
          <w:p w14:paraId="038AA505" w14:textId="77777777" w:rsidR="003C23D3" w:rsidRPr="00944614" w:rsidRDefault="003C23D3" w:rsidP="006C297A">
            <w:pPr>
              <w:pStyle w:val="Normal-TableText"/>
            </w:pPr>
          </w:p>
        </w:tc>
      </w:tr>
      <w:tr w:rsidR="003C23D3" w:rsidRPr="00944614" w14:paraId="686F4E40" w14:textId="77777777" w:rsidTr="006C297A">
        <w:trPr>
          <w:trHeight w:val="113"/>
        </w:trPr>
        <w:tc>
          <w:tcPr>
            <w:tcW w:w="757" w:type="pct"/>
          </w:tcPr>
          <w:p w14:paraId="2B241528" w14:textId="77777777" w:rsidR="003C23D3" w:rsidRPr="00944614" w:rsidRDefault="003C23D3" w:rsidP="006C297A">
            <w:pPr>
              <w:pStyle w:val="Normal-TableText"/>
            </w:pPr>
          </w:p>
        </w:tc>
        <w:tc>
          <w:tcPr>
            <w:tcW w:w="718" w:type="pct"/>
          </w:tcPr>
          <w:p w14:paraId="224C5841" w14:textId="77777777" w:rsidR="003C23D3" w:rsidRPr="00944614" w:rsidRDefault="003C23D3" w:rsidP="006C297A">
            <w:pPr>
              <w:pStyle w:val="Normal-TableText"/>
            </w:pPr>
          </w:p>
        </w:tc>
        <w:tc>
          <w:tcPr>
            <w:tcW w:w="783" w:type="pct"/>
          </w:tcPr>
          <w:p w14:paraId="65E27C58" w14:textId="77777777" w:rsidR="003C23D3" w:rsidRPr="00944614" w:rsidRDefault="003C23D3" w:rsidP="006C297A">
            <w:pPr>
              <w:pStyle w:val="Normal-TableText"/>
            </w:pPr>
          </w:p>
        </w:tc>
        <w:tc>
          <w:tcPr>
            <w:tcW w:w="653" w:type="pct"/>
          </w:tcPr>
          <w:p w14:paraId="3CC927CB" w14:textId="77777777" w:rsidR="003C23D3" w:rsidRPr="00944614" w:rsidRDefault="003C23D3" w:rsidP="006C297A">
            <w:pPr>
              <w:pStyle w:val="Normal-TableText"/>
            </w:pPr>
          </w:p>
        </w:tc>
        <w:tc>
          <w:tcPr>
            <w:tcW w:w="653" w:type="pct"/>
          </w:tcPr>
          <w:p w14:paraId="0C0858D6" w14:textId="77777777" w:rsidR="003C23D3" w:rsidRPr="00944614" w:rsidRDefault="003C23D3" w:rsidP="006C297A">
            <w:pPr>
              <w:pStyle w:val="Normal-TableText"/>
            </w:pPr>
          </w:p>
        </w:tc>
        <w:tc>
          <w:tcPr>
            <w:tcW w:w="522" w:type="pct"/>
          </w:tcPr>
          <w:p w14:paraId="3744C529" w14:textId="77777777" w:rsidR="003C23D3" w:rsidRPr="00944614" w:rsidRDefault="003C23D3" w:rsidP="006C297A">
            <w:pPr>
              <w:pStyle w:val="Normal-TableText"/>
            </w:pPr>
          </w:p>
        </w:tc>
        <w:tc>
          <w:tcPr>
            <w:tcW w:w="914" w:type="pct"/>
          </w:tcPr>
          <w:p w14:paraId="644C914E" w14:textId="77777777" w:rsidR="003C23D3" w:rsidRPr="00944614" w:rsidRDefault="003C23D3" w:rsidP="006C297A">
            <w:pPr>
              <w:pStyle w:val="Normal-TableText"/>
            </w:pPr>
          </w:p>
        </w:tc>
      </w:tr>
      <w:tr w:rsidR="003C23D3" w:rsidRPr="00944614" w14:paraId="63F3E974" w14:textId="77777777" w:rsidTr="006C297A">
        <w:trPr>
          <w:trHeight w:val="113"/>
        </w:trPr>
        <w:tc>
          <w:tcPr>
            <w:tcW w:w="757" w:type="pct"/>
          </w:tcPr>
          <w:p w14:paraId="1119E331" w14:textId="77777777" w:rsidR="003C23D3" w:rsidRPr="00944614" w:rsidRDefault="003C23D3" w:rsidP="006C297A">
            <w:pPr>
              <w:pStyle w:val="Normal-TableText"/>
            </w:pPr>
          </w:p>
        </w:tc>
        <w:tc>
          <w:tcPr>
            <w:tcW w:w="718" w:type="pct"/>
          </w:tcPr>
          <w:p w14:paraId="292D7E88" w14:textId="77777777" w:rsidR="003C23D3" w:rsidRPr="00944614" w:rsidRDefault="003C23D3" w:rsidP="006C297A">
            <w:pPr>
              <w:pStyle w:val="Normal-TableText"/>
            </w:pPr>
          </w:p>
        </w:tc>
        <w:tc>
          <w:tcPr>
            <w:tcW w:w="783" w:type="pct"/>
          </w:tcPr>
          <w:p w14:paraId="515BF5EE" w14:textId="77777777" w:rsidR="003C23D3" w:rsidRPr="00944614" w:rsidRDefault="003C23D3" w:rsidP="006C297A">
            <w:pPr>
              <w:pStyle w:val="Normal-TableText"/>
            </w:pPr>
          </w:p>
        </w:tc>
        <w:tc>
          <w:tcPr>
            <w:tcW w:w="653" w:type="pct"/>
          </w:tcPr>
          <w:p w14:paraId="4FF69316" w14:textId="77777777" w:rsidR="003C23D3" w:rsidRPr="00944614" w:rsidRDefault="003C23D3" w:rsidP="006C297A">
            <w:pPr>
              <w:pStyle w:val="Normal-TableText"/>
            </w:pPr>
          </w:p>
        </w:tc>
        <w:tc>
          <w:tcPr>
            <w:tcW w:w="653" w:type="pct"/>
          </w:tcPr>
          <w:p w14:paraId="417594D9" w14:textId="77777777" w:rsidR="003C23D3" w:rsidRPr="00944614" w:rsidRDefault="003C23D3" w:rsidP="006C297A">
            <w:pPr>
              <w:pStyle w:val="Normal-TableText"/>
            </w:pPr>
          </w:p>
        </w:tc>
        <w:tc>
          <w:tcPr>
            <w:tcW w:w="522" w:type="pct"/>
          </w:tcPr>
          <w:p w14:paraId="56DC2B36" w14:textId="77777777" w:rsidR="003C23D3" w:rsidRPr="00944614" w:rsidRDefault="003C23D3" w:rsidP="006C297A">
            <w:pPr>
              <w:pStyle w:val="Normal-TableText"/>
            </w:pPr>
          </w:p>
        </w:tc>
        <w:tc>
          <w:tcPr>
            <w:tcW w:w="914" w:type="pct"/>
          </w:tcPr>
          <w:p w14:paraId="5772A369" w14:textId="77777777" w:rsidR="003C23D3" w:rsidRPr="00944614" w:rsidRDefault="003C23D3" w:rsidP="006C297A">
            <w:pPr>
              <w:pStyle w:val="Normal-TableText"/>
            </w:pPr>
          </w:p>
        </w:tc>
      </w:tr>
      <w:tr w:rsidR="003C23D3" w:rsidRPr="00944614" w14:paraId="7420BA49" w14:textId="77777777" w:rsidTr="006C297A">
        <w:trPr>
          <w:trHeight w:val="113"/>
        </w:trPr>
        <w:tc>
          <w:tcPr>
            <w:tcW w:w="757" w:type="pct"/>
          </w:tcPr>
          <w:p w14:paraId="1F500014" w14:textId="77777777" w:rsidR="003C23D3" w:rsidRPr="00944614" w:rsidRDefault="003C23D3" w:rsidP="006C297A">
            <w:pPr>
              <w:pStyle w:val="Normal-TableText"/>
            </w:pPr>
          </w:p>
        </w:tc>
        <w:tc>
          <w:tcPr>
            <w:tcW w:w="718" w:type="pct"/>
          </w:tcPr>
          <w:p w14:paraId="5B1FB92F" w14:textId="77777777" w:rsidR="003C23D3" w:rsidRPr="00944614" w:rsidRDefault="003C23D3" w:rsidP="006C297A">
            <w:pPr>
              <w:pStyle w:val="Normal-TableText"/>
            </w:pPr>
          </w:p>
        </w:tc>
        <w:tc>
          <w:tcPr>
            <w:tcW w:w="783" w:type="pct"/>
          </w:tcPr>
          <w:p w14:paraId="6B102992" w14:textId="77777777" w:rsidR="003C23D3" w:rsidRPr="00944614" w:rsidRDefault="003C23D3" w:rsidP="006C297A">
            <w:pPr>
              <w:pStyle w:val="Normal-TableText"/>
            </w:pPr>
          </w:p>
        </w:tc>
        <w:tc>
          <w:tcPr>
            <w:tcW w:w="653" w:type="pct"/>
          </w:tcPr>
          <w:p w14:paraId="6617BCA6" w14:textId="77777777" w:rsidR="003C23D3" w:rsidRPr="00944614" w:rsidRDefault="003C23D3" w:rsidP="006C297A">
            <w:pPr>
              <w:pStyle w:val="Normal-TableText"/>
            </w:pPr>
          </w:p>
        </w:tc>
        <w:tc>
          <w:tcPr>
            <w:tcW w:w="653" w:type="pct"/>
          </w:tcPr>
          <w:p w14:paraId="37AD1AD3" w14:textId="77777777" w:rsidR="003C23D3" w:rsidRPr="00944614" w:rsidRDefault="003C23D3" w:rsidP="006C297A">
            <w:pPr>
              <w:pStyle w:val="Normal-TableText"/>
            </w:pPr>
          </w:p>
        </w:tc>
        <w:tc>
          <w:tcPr>
            <w:tcW w:w="522" w:type="pct"/>
          </w:tcPr>
          <w:p w14:paraId="06EAE76C" w14:textId="77777777" w:rsidR="003C23D3" w:rsidRPr="00944614" w:rsidRDefault="003C23D3" w:rsidP="006C297A">
            <w:pPr>
              <w:pStyle w:val="Normal-TableText"/>
            </w:pPr>
          </w:p>
        </w:tc>
        <w:tc>
          <w:tcPr>
            <w:tcW w:w="914" w:type="pct"/>
          </w:tcPr>
          <w:p w14:paraId="7CBCDABF" w14:textId="77777777" w:rsidR="003C23D3" w:rsidRPr="00944614" w:rsidRDefault="003C23D3" w:rsidP="006C297A">
            <w:pPr>
              <w:pStyle w:val="Normal-TableText"/>
            </w:pPr>
          </w:p>
        </w:tc>
      </w:tr>
      <w:tr w:rsidR="003C23D3" w:rsidRPr="00944614" w14:paraId="303E916C" w14:textId="77777777" w:rsidTr="006C297A">
        <w:trPr>
          <w:trHeight w:val="113"/>
        </w:trPr>
        <w:tc>
          <w:tcPr>
            <w:tcW w:w="757" w:type="pct"/>
          </w:tcPr>
          <w:p w14:paraId="269767C0" w14:textId="77777777" w:rsidR="003C23D3" w:rsidRPr="00944614" w:rsidRDefault="003C23D3" w:rsidP="006C297A">
            <w:pPr>
              <w:pStyle w:val="Normal-TableText"/>
            </w:pPr>
          </w:p>
        </w:tc>
        <w:tc>
          <w:tcPr>
            <w:tcW w:w="718" w:type="pct"/>
          </w:tcPr>
          <w:p w14:paraId="1973F384" w14:textId="77777777" w:rsidR="003C23D3" w:rsidRPr="00944614" w:rsidRDefault="003C23D3" w:rsidP="006C297A">
            <w:pPr>
              <w:pStyle w:val="Normal-TableText"/>
            </w:pPr>
          </w:p>
        </w:tc>
        <w:tc>
          <w:tcPr>
            <w:tcW w:w="783" w:type="pct"/>
          </w:tcPr>
          <w:p w14:paraId="1051BC5D" w14:textId="77777777" w:rsidR="003C23D3" w:rsidRPr="00944614" w:rsidRDefault="003C23D3" w:rsidP="006C297A">
            <w:pPr>
              <w:pStyle w:val="Normal-TableText"/>
            </w:pPr>
          </w:p>
        </w:tc>
        <w:tc>
          <w:tcPr>
            <w:tcW w:w="653" w:type="pct"/>
          </w:tcPr>
          <w:p w14:paraId="2AB3F21C" w14:textId="77777777" w:rsidR="003C23D3" w:rsidRPr="00944614" w:rsidRDefault="003C23D3" w:rsidP="006C297A">
            <w:pPr>
              <w:pStyle w:val="Normal-TableText"/>
            </w:pPr>
          </w:p>
        </w:tc>
        <w:tc>
          <w:tcPr>
            <w:tcW w:w="653" w:type="pct"/>
          </w:tcPr>
          <w:p w14:paraId="545BEA19" w14:textId="77777777" w:rsidR="003C23D3" w:rsidRPr="00944614" w:rsidRDefault="003C23D3" w:rsidP="006C297A">
            <w:pPr>
              <w:pStyle w:val="Normal-TableText"/>
            </w:pPr>
          </w:p>
        </w:tc>
        <w:tc>
          <w:tcPr>
            <w:tcW w:w="522" w:type="pct"/>
          </w:tcPr>
          <w:p w14:paraId="65309753" w14:textId="77777777" w:rsidR="003C23D3" w:rsidRPr="00944614" w:rsidRDefault="003C23D3" w:rsidP="006C297A">
            <w:pPr>
              <w:pStyle w:val="Normal-TableText"/>
            </w:pPr>
          </w:p>
        </w:tc>
        <w:tc>
          <w:tcPr>
            <w:tcW w:w="914" w:type="pct"/>
          </w:tcPr>
          <w:p w14:paraId="142A279E" w14:textId="77777777" w:rsidR="003C23D3" w:rsidRPr="00944614" w:rsidRDefault="003C23D3" w:rsidP="006C297A">
            <w:pPr>
              <w:pStyle w:val="Normal-TableText"/>
            </w:pPr>
          </w:p>
        </w:tc>
      </w:tr>
    </w:tbl>
    <w:p w14:paraId="6B5D9879" w14:textId="77777777" w:rsidR="003C23D3" w:rsidRDefault="003C23D3" w:rsidP="006C297A">
      <w:r w:rsidRPr="00944614">
        <w:t>* This represents a catalogue of existing issued authentication credentials</w:t>
      </w:r>
    </w:p>
    <w:p w14:paraId="00AF5BA9" w14:textId="77777777" w:rsidR="003C23D3" w:rsidRDefault="003C23D3" w:rsidP="006C297A"/>
    <w:p w14:paraId="625C260E" w14:textId="77777777" w:rsidR="006C297A" w:rsidRDefault="006C297A" w:rsidP="006C297A">
      <w:pPr>
        <w:sectPr w:rsidR="006C297A" w:rsidSect="00040AC7">
          <w:footerReference w:type="default" r:id="rId15"/>
          <w:pgSz w:w="16838" w:h="11906" w:orient="landscape" w:code="9"/>
          <w:pgMar w:top="1418" w:right="1134" w:bottom="1418" w:left="1418" w:header="567" w:footer="567" w:gutter="0"/>
          <w:cols w:space="708"/>
          <w:docGrid w:linePitch="360"/>
        </w:sectPr>
      </w:pPr>
    </w:p>
    <w:p w14:paraId="042CC1C1" w14:textId="77777777" w:rsidR="003C23D3" w:rsidRDefault="003C23D3" w:rsidP="006C297A">
      <w:pPr>
        <w:pStyle w:val="Heading1"/>
      </w:pPr>
      <w:bookmarkStart w:id="20" w:name="_Toc430688982"/>
      <w:r w:rsidRPr="00944614">
        <w:t>CET8</w:t>
      </w:r>
      <w:r w:rsidR="00EC1868">
        <w:t xml:space="preserve"> – </w:t>
      </w:r>
      <w:r w:rsidRPr="00944614">
        <w:t>ICT investment framework / business case guide</w:t>
      </w:r>
      <w:bookmarkEnd w:id="20"/>
    </w:p>
    <w:p w14:paraId="4411BFD0" w14:textId="77777777" w:rsidR="003C23D3" w:rsidRPr="00944614" w:rsidRDefault="003C23D3" w:rsidP="006C297A">
      <w:r w:rsidRPr="00944614">
        <w:t>The ICT Business Case Guide is intended to assist agencies in developing solid Business Cases for investments with significant ICT components to ensure that the recommended course of action:</w:t>
      </w:r>
    </w:p>
    <w:p w14:paraId="77F858F7" w14:textId="77777777" w:rsidR="003C23D3" w:rsidRPr="00944614" w:rsidRDefault="003C23D3" w:rsidP="006C297A">
      <w:pPr>
        <w:pStyle w:val="Bullet1"/>
      </w:pPr>
      <w:r w:rsidRPr="00944614">
        <w:t>contributes to the achievement of Government objectives as reflected in Agency Outcome statements (which are outlined in the agency’s Portfolio Budget Statement)</w:t>
      </w:r>
    </w:p>
    <w:p w14:paraId="0D79E3BC" w14:textId="77777777" w:rsidR="003C23D3" w:rsidRPr="00944614" w:rsidRDefault="003C23D3" w:rsidP="006C297A">
      <w:pPr>
        <w:pStyle w:val="Bullet1"/>
      </w:pPr>
      <w:r w:rsidRPr="00944614">
        <w:t xml:space="preserve">aligns with the agency’s ICT strategic direction and the Government’s </w:t>
      </w:r>
      <w:r w:rsidR="00EC1868">
        <w:t>e</w:t>
      </w:r>
      <w:r w:rsidR="00EC1868">
        <w:noBreakHyphen/>
      </w:r>
      <w:r w:rsidRPr="00944614">
        <w:t>Government Strategy</w:t>
      </w:r>
    </w:p>
    <w:p w14:paraId="18225B45" w14:textId="77777777" w:rsidR="003C23D3" w:rsidRPr="00944614" w:rsidRDefault="003C23D3" w:rsidP="006C297A">
      <w:pPr>
        <w:pStyle w:val="Bullet1"/>
      </w:pPr>
      <w:r w:rsidRPr="00944614">
        <w:t>is robustly costed and takes into account all relevant costs over the life cycle of the proposal</w:t>
      </w:r>
    </w:p>
    <w:p w14:paraId="791433D7" w14:textId="77777777" w:rsidR="003C23D3" w:rsidRPr="00944614" w:rsidRDefault="003C23D3" w:rsidP="006C297A">
      <w:pPr>
        <w:pStyle w:val="Bullet1"/>
      </w:pPr>
      <w:r w:rsidRPr="00944614">
        <w:t>provides value for money</w:t>
      </w:r>
    </w:p>
    <w:p w14:paraId="1715ADC7" w14:textId="77777777" w:rsidR="003C23D3" w:rsidRPr="00944614" w:rsidRDefault="003C23D3" w:rsidP="006C297A">
      <w:pPr>
        <w:pStyle w:val="Bullet1"/>
      </w:pPr>
      <w:r w:rsidRPr="00944614">
        <w:t>maximises net benefits compared to alternative options</w:t>
      </w:r>
    </w:p>
    <w:p w14:paraId="35B869B6" w14:textId="77777777" w:rsidR="003C23D3" w:rsidRPr="00944614" w:rsidRDefault="003C23D3" w:rsidP="006C297A">
      <w:pPr>
        <w:pStyle w:val="Bullet1"/>
      </w:pPr>
      <w:r w:rsidRPr="00944614">
        <w:t>identifies the risks associated with the initiative and indicates how these will be managed.</w:t>
      </w:r>
    </w:p>
    <w:p w14:paraId="7EBC2A5A" w14:textId="77777777" w:rsidR="003C23D3" w:rsidRPr="00944614" w:rsidRDefault="003C23D3" w:rsidP="006C297A">
      <w:r w:rsidRPr="00944614">
        <w:t>The Guide should be used by agency officials who are putting together a Business Case for Budget or internal approval purposes. It provides a framework for evaluating any investment decision or ongoing program with a significant ICT component.</w:t>
      </w:r>
      <w:r w:rsidR="003D5E41">
        <w:t xml:space="preserve"> </w:t>
      </w:r>
      <w:r w:rsidRPr="00944614">
        <w:t>The methodology provides for a consistent approach across agencies.</w:t>
      </w:r>
    </w:p>
    <w:p w14:paraId="13B1CA97" w14:textId="77777777" w:rsidR="003C23D3" w:rsidRPr="00944614" w:rsidRDefault="003C23D3" w:rsidP="006C297A">
      <w:r w:rsidRPr="00944614">
        <w:t>While the key principles of the business case should be applied to all relevant capital proposals, they</w:t>
      </w:r>
      <w:r w:rsidR="009911B1">
        <w:t> </w:t>
      </w:r>
      <w:r w:rsidRPr="00944614">
        <w:t>should be applied sensibly and in recognition of the size, sensitivity and risk of the proposal.</w:t>
      </w:r>
    </w:p>
    <w:p w14:paraId="26B5BB21" w14:textId="77777777" w:rsidR="003C23D3" w:rsidRPr="00944614" w:rsidRDefault="003C23D3" w:rsidP="006C297A">
      <w:r w:rsidRPr="00944614">
        <w:t>A Business Case provides the Government with the information it needs to make a fully informed decision on whether funding should be provided and/or whether an investment should proceed. It</w:t>
      </w:r>
      <w:r w:rsidR="009911B1">
        <w:t> </w:t>
      </w:r>
      <w:r w:rsidRPr="00944614">
        <w:t>should evaluate viable alternatives to reach the desired solution, explain how it delivers value for money, outline resourcing requirements and describe impacts on stakeholders. Most importantly, a</w:t>
      </w:r>
      <w:r w:rsidR="009911B1">
        <w:t> </w:t>
      </w:r>
      <w:r w:rsidRPr="00944614">
        <w:t>Business Case should provide an analysis of the cost, benefits, risks and other important Qualitative information required to evaluate an investment.</w:t>
      </w:r>
    </w:p>
    <w:p w14:paraId="24D8A447" w14:textId="77777777" w:rsidR="003C23D3" w:rsidRPr="00944614" w:rsidRDefault="003C23D3" w:rsidP="006C297A">
      <w:r w:rsidRPr="00944614">
        <w:t>A Business Case should fulfil the following key objectives:</w:t>
      </w:r>
    </w:p>
    <w:p w14:paraId="2622EF9E" w14:textId="77777777" w:rsidR="003C23D3" w:rsidRPr="00944614" w:rsidRDefault="003C23D3" w:rsidP="006C297A">
      <w:pPr>
        <w:pStyle w:val="Bullet1"/>
      </w:pPr>
      <w:r w:rsidRPr="00944614">
        <w:t>outline the Business Case need</w:t>
      </w:r>
    </w:p>
    <w:p w14:paraId="254F403D" w14:textId="77777777" w:rsidR="003C23D3" w:rsidRPr="00944614" w:rsidRDefault="003C23D3" w:rsidP="006C297A">
      <w:pPr>
        <w:pStyle w:val="Bullet1"/>
      </w:pPr>
      <w:r w:rsidRPr="00944614">
        <w:t>provide important background and supporting information to contextualise the investment</w:t>
      </w:r>
    </w:p>
    <w:p w14:paraId="6C6034B5" w14:textId="77777777" w:rsidR="003C23D3" w:rsidRPr="00944614" w:rsidRDefault="003C23D3" w:rsidP="006C297A">
      <w:pPr>
        <w:pStyle w:val="Bullet1"/>
      </w:pPr>
      <w:r w:rsidRPr="00944614">
        <w:t>describe how the investment aligns with government policy, agency policy and the Responsive Government: A New Service Agenda,</w:t>
      </w:r>
      <w:r>
        <w:t> 200</w:t>
      </w:r>
      <w:r w:rsidRPr="00944614">
        <w:t xml:space="preserve">6 </w:t>
      </w:r>
      <w:r w:rsidR="00EC1868">
        <w:t>e</w:t>
      </w:r>
      <w:r w:rsidR="00EC1868">
        <w:noBreakHyphen/>
      </w:r>
      <w:r w:rsidRPr="00944614">
        <w:t>Government Strategy, including its four strategic priorities:</w:t>
      </w:r>
    </w:p>
    <w:p w14:paraId="41D2E7B5" w14:textId="77777777" w:rsidR="003C23D3" w:rsidRPr="00944614" w:rsidRDefault="003C23D3" w:rsidP="00730098">
      <w:pPr>
        <w:pStyle w:val="NumberedList1"/>
        <w:numPr>
          <w:ilvl w:val="0"/>
          <w:numId w:val="1"/>
        </w:numPr>
        <w:ind w:left="567"/>
      </w:pPr>
      <w:r w:rsidRPr="00944614">
        <w:t>meeting user’s needs</w:t>
      </w:r>
    </w:p>
    <w:p w14:paraId="530FF095" w14:textId="77777777" w:rsidR="003C23D3" w:rsidRPr="00944614" w:rsidRDefault="003C23D3" w:rsidP="006C297A">
      <w:pPr>
        <w:pStyle w:val="NumberedList1"/>
        <w:ind w:left="567"/>
      </w:pPr>
      <w:r w:rsidRPr="00944614">
        <w:t>building connected service delivery</w:t>
      </w:r>
    </w:p>
    <w:p w14:paraId="258D5833" w14:textId="77777777" w:rsidR="003C23D3" w:rsidRPr="00944614" w:rsidRDefault="003C23D3" w:rsidP="006C297A">
      <w:pPr>
        <w:pStyle w:val="NumberedList1"/>
        <w:ind w:left="567"/>
      </w:pPr>
      <w:r w:rsidRPr="00944614">
        <w:t>achieving value for money; and</w:t>
      </w:r>
    </w:p>
    <w:p w14:paraId="3A7D6EB9" w14:textId="77777777" w:rsidR="003C23D3" w:rsidRPr="00944614" w:rsidRDefault="003C23D3" w:rsidP="006C297A">
      <w:pPr>
        <w:pStyle w:val="NumberedList1"/>
        <w:ind w:left="567"/>
      </w:pPr>
      <w:r w:rsidRPr="00944614">
        <w:t>enhancing public sector capability.</w:t>
      </w:r>
    </w:p>
    <w:p w14:paraId="790D9302" w14:textId="77777777" w:rsidR="003C23D3" w:rsidRPr="00944614" w:rsidRDefault="003C23D3" w:rsidP="006C297A">
      <w:pPr>
        <w:pStyle w:val="Bullet1"/>
      </w:pPr>
      <w:r w:rsidRPr="00944614">
        <w:t>provide a robust estimate of whol</w:t>
      </w:r>
      <w:r w:rsidR="00EC1868">
        <w:t>e</w:t>
      </w:r>
      <w:r w:rsidR="00EC1868">
        <w:noBreakHyphen/>
      </w:r>
      <w:r w:rsidRPr="00944614">
        <w:t>of-life costs of the investment</w:t>
      </w:r>
    </w:p>
    <w:p w14:paraId="18CDB1D5" w14:textId="77777777" w:rsidR="003C23D3" w:rsidRPr="00944614" w:rsidRDefault="003C23D3" w:rsidP="006C297A">
      <w:pPr>
        <w:pStyle w:val="Bullet1"/>
      </w:pPr>
      <w:r w:rsidRPr="00944614">
        <w:t>provide a robust estimate of financial benefits of the investment</w:t>
      </w:r>
    </w:p>
    <w:p w14:paraId="262C06D5" w14:textId="77777777" w:rsidR="003C23D3" w:rsidRPr="00944614" w:rsidRDefault="003C23D3" w:rsidP="006C297A">
      <w:pPr>
        <w:pStyle w:val="Bullet1"/>
      </w:pPr>
      <w:r w:rsidRPr="00944614">
        <w:t>provide an estimate of non-financial benefits of the investment</w:t>
      </w:r>
    </w:p>
    <w:p w14:paraId="020ED3AD" w14:textId="77777777" w:rsidR="003C23D3" w:rsidRPr="00944614" w:rsidRDefault="003C23D3" w:rsidP="006C297A">
      <w:pPr>
        <w:pStyle w:val="Bullet1"/>
      </w:pPr>
      <w:r w:rsidRPr="00944614">
        <w:t>describe the approach, including timelines, resources, procurement and governance</w:t>
      </w:r>
    </w:p>
    <w:p w14:paraId="0DDB5377" w14:textId="77777777" w:rsidR="003C23D3" w:rsidRPr="00944614" w:rsidRDefault="003C23D3" w:rsidP="006C297A">
      <w:pPr>
        <w:pStyle w:val="Bullet1"/>
      </w:pPr>
      <w:r w:rsidRPr="00944614">
        <w:t>provide a rigorous assessment of inherent risks, including how they are likely to impact on the investment and strategies for mitigating them; and</w:t>
      </w:r>
    </w:p>
    <w:p w14:paraId="321DB7E0" w14:textId="77777777" w:rsidR="003C23D3" w:rsidRDefault="003C23D3" w:rsidP="006C297A">
      <w:pPr>
        <w:pStyle w:val="Bullet1"/>
      </w:pPr>
      <w:r w:rsidRPr="00944614">
        <w:t>provide options for the consideration of Government.</w:t>
      </w:r>
    </w:p>
    <w:p w14:paraId="3923ED55" w14:textId="6C9E2FEA" w:rsidR="003C23D3" w:rsidRPr="00944614" w:rsidRDefault="003C23D3" w:rsidP="006C297A">
      <w:r w:rsidRPr="00944614">
        <w:t xml:space="preserve">Developing a Business Case involves five critical steps, which are outlined in </w:t>
      </w:r>
      <w:r w:rsidR="003D5E41">
        <w:fldChar w:fldCharType="begin"/>
      </w:r>
      <w:r w:rsidR="003D5E41">
        <w:instrText xml:space="preserve"> REF _Ref430687923 \h </w:instrText>
      </w:r>
      <w:r w:rsidR="003D5E41">
        <w:fldChar w:fldCharType="separate"/>
      </w:r>
      <w:r w:rsidR="00882097">
        <w:t xml:space="preserve">Table </w:t>
      </w:r>
      <w:r w:rsidR="00882097">
        <w:rPr>
          <w:noProof/>
        </w:rPr>
        <w:t>1</w:t>
      </w:r>
      <w:r w:rsidR="003D5E41">
        <w:fldChar w:fldCharType="end"/>
      </w:r>
      <w:r w:rsidRPr="00944614">
        <w:t>. It describes the analysis to be conducted, the subsequent outputs and its relation to the Business Case section. Each step in the ICT Business Case Guide comprises the major components of the Business Case content.</w:t>
      </w:r>
    </w:p>
    <w:p w14:paraId="3254B15E" w14:textId="689A9455" w:rsidR="002E78CB" w:rsidRDefault="002E78CB" w:rsidP="002D7F92">
      <w:pPr>
        <w:pStyle w:val="Caption"/>
      </w:pPr>
      <w:bookmarkStart w:id="21" w:name="_Ref430687923"/>
      <w:r>
        <w:t xml:space="preserve">Table </w:t>
      </w:r>
      <w:fldSimple w:instr=" SEQ Table \* ARABIC ">
        <w:r w:rsidR="00882097">
          <w:rPr>
            <w:noProof/>
          </w:rPr>
          <w:t>1</w:t>
        </w:r>
      </w:fldSimple>
      <w:bookmarkEnd w:id="21"/>
      <w:r w:rsidR="003D5E41">
        <w:t xml:space="preserve"> </w:t>
      </w:r>
    </w:p>
    <w:p w14:paraId="762534AB" w14:textId="77777777" w:rsidR="003C23D3" w:rsidRPr="00944614" w:rsidRDefault="003C23D3" w:rsidP="006C297A">
      <w:r w:rsidRPr="00944614">
        <w:rPr>
          <w:noProof/>
          <w:lang w:eastAsia="en-AU"/>
        </w:rPr>
        <w:drawing>
          <wp:inline distT="0" distB="0" distL="0" distR="0" wp14:anchorId="30E6F430" wp14:editId="1EC805BB">
            <wp:extent cx="5523865" cy="4046220"/>
            <wp:effectExtent l="0" t="0" r="635" b="0"/>
            <wp:docPr id="3" name="Picture 3"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3865" cy="4046220"/>
                    </a:xfrm>
                    <a:prstGeom prst="rect">
                      <a:avLst/>
                    </a:prstGeom>
                    <a:noFill/>
                    <a:ln>
                      <a:noFill/>
                    </a:ln>
                  </pic:spPr>
                </pic:pic>
              </a:graphicData>
            </a:graphic>
          </wp:inline>
        </w:drawing>
      </w:r>
    </w:p>
    <w:p w14:paraId="0C6275F1" w14:textId="77777777" w:rsidR="003C23D3" w:rsidRPr="00944614" w:rsidRDefault="003C23D3" w:rsidP="006C297A">
      <w:r w:rsidRPr="00944614">
        <w:t>The implementation of the NeAF lends itself to applying the methodologies and tools contained in the ICT Business Case Guide.</w:t>
      </w:r>
      <w:r w:rsidR="003D5E41">
        <w:t xml:space="preserve"> </w:t>
      </w:r>
      <w:r w:rsidRPr="00944614">
        <w:t xml:space="preserve">It is recommended that agencies use the ICT Business Case Guide and its related tools to undertake the feasibility analysis on </w:t>
      </w:r>
      <w:r w:rsidR="00EC1868">
        <w:t>e</w:t>
      </w:r>
      <w:r w:rsidR="00EC1868">
        <w:noBreakHyphen/>
      </w:r>
      <w:r w:rsidRPr="00944614">
        <w:t>Authentication solutions.</w:t>
      </w:r>
      <w:r w:rsidR="003D5E41">
        <w:t xml:space="preserve"> </w:t>
      </w:r>
      <w:r w:rsidRPr="00944614">
        <w:t>The Guide is structured in line with the Business Case Template and Evaluation Methodology that must be completed when submitting a Business Case to a range of stakeholders, including Finance. Agencies will find Template that link directly to the Business Case Tool, an Excel®-based application.</w:t>
      </w:r>
    </w:p>
    <w:p w14:paraId="38534EBB" w14:textId="77777777" w:rsidR="003C23D3" w:rsidRDefault="003C23D3" w:rsidP="006C297A">
      <w:r w:rsidRPr="00944614">
        <w:t>The Guide provides a step-by-step account of key considerations and actions necessary to compile the data and supporting information the Government requires to assess a Business Case. Agencies can also use these tools when preparing inter-agency Business Cases for other stakeholders.</w:t>
      </w:r>
    </w:p>
    <w:p w14:paraId="6F002DE7" w14:textId="18E1D799" w:rsidR="003C23D3" w:rsidRPr="006C297A" w:rsidRDefault="003C23D3" w:rsidP="006C297A">
      <w:r w:rsidRPr="00503790">
        <w:rPr>
          <w:rStyle w:val="Strong"/>
        </w:rPr>
        <w:t>Reference:</w:t>
      </w:r>
      <w:r w:rsidR="003D5E41" w:rsidRPr="00503790">
        <w:rPr>
          <w:rStyle w:val="Strong"/>
        </w:rPr>
        <w:t xml:space="preserve"> </w:t>
      </w:r>
      <w:r w:rsidRPr="00944614">
        <w:t>Further information can be found at</w:t>
      </w:r>
      <w:r w:rsidR="006C297A">
        <w:t xml:space="preserve"> </w:t>
      </w:r>
      <w:r w:rsidR="006C297A">
        <w:br/>
      </w:r>
      <w:hyperlink r:id="rId17" w:tooltip="Department of Finance website" w:history="1">
        <w:r w:rsidRPr="006C297A">
          <w:rPr>
            <w:rStyle w:val="Hyperlink"/>
          </w:rPr>
          <w:t>http://www.finance.gov.au/budget/ict-investment-framework/business-cas</w:t>
        </w:r>
        <w:r w:rsidR="00EC1868">
          <w:rPr>
            <w:rStyle w:val="Hyperlink"/>
          </w:rPr>
          <w:t>e</w:t>
        </w:r>
        <w:r w:rsidR="00EC1868">
          <w:rPr>
            <w:rStyle w:val="Hyperlink"/>
          </w:rPr>
          <w:noBreakHyphen/>
        </w:r>
        <w:r w:rsidRPr="006C297A">
          <w:rPr>
            <w:rStyle w:val="Hyperlink"/>
          </w:rPr>
          <w:t>guide.html</w:t>
        </w:r>
      </w:hyperlink>
    </w:p>
    <w:p w14:paraId="668A84E3" w14:textId="77777777" w:rsidR="003C23D3" w:rsidRDefault="003C23D3" w:rsidP="006C297A"/>
    <w:p w14:paraId="6B18F31F" w14:textId="77777777" w:rsidR="003C23D3" w:rsidRPr="00944614" w:rsidRDefault="003C23D3" w:rsidP="00AB2985">
      <w:pPr>
        <w:pStyle w:val="Heading1"/>
      </w:pPr>
      <w:bookmarkStart w:id="22" w:name="_Toc430688983"/>
      <w:r w:rsidRPr="00944614">
        <w:t>CET9</w:t>
      </w:r>
      <w:r w:rsidR="00EC1868">
        <w:t xml:space="preserve"> – </w:t>
      </w:r>
      <w:r w:rsidRPr="00944614">
        <w:t>Privacy law compliance checklist</w:t>
      </w:r>
      <w:bookmarkEnd w:id="22"/>
    </w:p>
    <w:p w14:paraId="3733D35D" w14:textId="77777777" w:rsidR="003C23D3" w:rsidRDefault="003C23D3" w:rsidP="00AB2985">
      <w:r w:rsidRPr="00944614">
        <w:t>The following Privacy Law compliance (PLC) checklist is framed as a series of questions, most of which are capable of being answered with either a ‘yes’ or ‘no’. In practice, however, agencies should document the explanation and analysis that underpin the answers in order for the report to be a useful decision making tool.</w:t>
      </w:r>
    </w:p>
    <w:p w14:paraId="5A406E3A" w14:textId="77777777" w:rsidR="003C23D3" w:rsidRPr="00944614" w:rsidRDefault="003C23D3" w:rsidP="00AB2985">
      <w:r w:rsidRPr="00944614">
        <w:t>The checklist covers privacy issues raised by both:</w:t>
      </w:r>
    </w:p>
    <w:p w14:paraId="74D17FEF" w14:textId="77777777" w:rsidR="003C23D3" w:rsidRDefault="003C23D3" w:rsidP="00AB2985">
      <w:pPr>
        <w:pStyle w:val="Bullet1"/>
      </w:pPr>
      <w:r w:rsidRPr="00944614">
        <w:t xml:space="preserve">the establishment and use of an </w:t>
      </w:r>
      <w:r w:rsidR="00EC1868">
        <w:t>e</w:t>
      </w:r>
      <w:r w:rsidR="00EC1868">
        <w:noBreakHyphen/>
      </w:r>
      <w:r w:rsidRPr="00944614">
        <w:t>Authentication approach within the NeAF, and</w:t>
      </w:r>
    </w:p>
    <w:p w14:paraId="2425DE00" w14:textId="77777777" w:rsidR="003C23D3" w:rsidRDefault="003C23D3" w:rsidP="00AB2985">
      <w:pPr>
        <w:pStyle w:val="Bullet1"/>
      </w:pPr>
      <w:r w:rsidRPr="00944614">
        <w:t xml:space="preserve">the application with which the individual will use the </w:t>
      </w:r>
      <w:r w:rsidR="00EC1868">
        <w:t>e</w:t>
      </w:r>
      <w:r w:rsidR="00EC1868">
        <w:noBreakHyphen/>
      </w:r>
      <w:r w:rsidRPr="00944614">
        <w:t>Authentication approach.</w:t>
      </w:r>
    </w:p>
    <w:p w14:paraId="5BC2684F" w14:textId="77777777" w:rsidR="003C23D3" w:rsidRPr="00944614" w:rsidRDefault="003C23D3" w:rsidP="00AB2985">
      <w:r w:rsidRPr="00944614">
        <w:t>The purpose of this broader scope for the Privacy Law compliance is that:</w:t>
      </w:r>
    </w:p>
    <w:p w14:paraId="4C289563" w14:textId="77777777" w:rsidR="003C23D3" w:rsidRDefault="003C23D3" w:rsidP="00AB2985">
      <w:pPr>
        <w:pStyle w:val="Bullet1"/>
      </w:pPr>
      <w:r w:rsidRPr="00944614">
        <w:t>the nature of the privacy concerns raised by the application will be an element in determining whether a digital certificate is the appropriate technology to be used, and</w:t>
      </w:r>
    </w:p>
    <w:p w14:paraId="4BF7C604" w14:textId="77777777" w:rsidR="003C23D3" w:rsidRPr="00944614" w:rsidRDefault="003C23D3" w:rsidP="00AB2985">
      <w:pPr>
        <w:pStyle w:val="Bullet1"/>
      </w:pPr>
      <w:r w:rsidRPr="00944614">
        <w:t xml:space="preserve">it will determine, in light of the privacy concerns that the </w:t>
      </w:r>
      <w:r w:rsidR="00EC1868">
        <w:t>e</w:t>
      </w:r>
      <w:r w:rsidR="00EC1868">
        <w:noBreakHyphen/>
      </w:r>
      <w:r w:rsidRPr="00944614">
        <w:t xml:space="preserve">Authentication approach raises, whether the use of that </w:t>
      </w:r>
      <w:r w:rsidR="00EC1868">
        <w:t>e</w:t>
      </w:r>
      <w:r w:rsidR="00EC1868">
        <w:noBreakHyphen/>
      </w:r>
      <w:r w:rsidRPr="00944614">
        <w:t>Authentication approach is still justified.</w:t>
      </w:r>
    </w:p>
    <w:p w14:paraId="7B745321" w14:textId="77777777" w:rsidR="003C23D3" w:rsidRPr="00944614" w:rsidRDefault="003C23D3" w:rsidP="00AB2985">
      <w:r w:rsidRPr="00944614">
        <w:t>The checklist is a sample only. It is by no means exhaustive and is intended as a starting point to stimulate discussion of the process and analysis that an agency may undertake to assess privacy risks. The questions are phrased to clearly identify areas of privacy concern. If the answer to a question is ‘no’, the Privacy Law compliance report should document:</w:t>
      </w:r>
    </w:p>
    <w:p w14:paraId="38A6045C" w14:textId="77777777" w:rsidR="003C23D3" w:rsidRPr="00944614" w:rsidRDefault="003C23D3" w:rsidP="00AB2985">
      <w:pPr>
        <w:pStyle w:val="Bullet1"/>
      </w:pPr>
      <w:r w:rsidRPr="00944614">
        <w:t xml:space="preserve">the reasons, and any legal exceptions or logical exceptions that justify the </w:t>
      </w:r>
      <w:r w:rsidR="00EC1868">
        <w:t>e</w:t>
      </w:r>
      <w:r w:rsidR="00EC1868">
        <w:noBreakHyphen/>
      </w:r>
      <w:r w:rsidRPr="00944614">
        <w:t>Authentication approach not meeting the privacy concern expressed in the question</w:t>
      </w:r>
    </w:p>
    <w:p w14:paraId="54022280" w14:textId="77777777" w:rsidR="003C23D3" w:rsidRPr="00944614" w:rsidRDefault="003C23D3" w:rsidP="00AB2985">
      <w:pPr>
        <w:pStyle w:val="Bullet1"/>
      </w:pPr>
      <w:r w:rsidRPr="00944614">
        <w:t>what could be done to make the answer ‘yes’, and</w:t>
      </w:r>
    </w:p>
    <w:p w14:paraId="70F2639C" w14:textId="77777777" w:rsidR="003C23D3" w:rsidRPr="00944614" w:rsidRDefault="003C23D3" w:rsidP="00AB2985">
      <w:pPr>
        <w:pStyle w:val="Bullet1"/>
      </w:pPr>
      <w:r w:rsidRPr="00944614">
        <w:t>if the answer is to remain ‘no’, what procedures are in place to mitigate the possible effects of the identified risk.</w:t>
      </w:r>
    </w:p>
    <w:p w14:paraId="1DE45315" w14:textId="77777777" w:rsidR="003C23D3" w:rsidRDefault="003C23D3" w:rsidP="00AB2985">
      <w:r w:rsidRPr="00944614">
        <w:t xml:space="preserve">Where there are no legal exceptions permitting deviation from the privacy requirements imposed by law or by binding policy (for example, Gatekeeper privacy requirements), an agency must take steps to amend the </w:t>
      </w:r>
      <w:r w:rsidR="00EC1868">
        <w:t>e</w:t>
      </w:r>
      <w:r w:rsidR="00EC1868">
        <w:noBreakHyphen/>
      </w:r>
      <w:r w:rsidRPr="00944614">
        <w:t>Authentication approach or surrounding process so that the answer becomes ‘yes’.</w:t>
      </w:r>
    </w:p>
    <w:p w14:paraId="5B540666" w14:textId="77777777" w:rsidR="00AB2985" w:rsidRDefault="00AB2985" w:rsidP="00503790">
      <w:r>
        <w:br w:type="page"/>
      </w:r>
    </w:p>
    <w:tbl>
      <w:tblPr>
        <w:tblStyle w:val="DTOTable1"/>
        <w:tblW w:w="4971"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7369"/>
        <w:gridCol w:w="820"/>
        <w:gridCol w:w="818"/>
      </w:tblGrid>
      <w:tr w:rsidR="00AB2985" w:rsidRPr="00944614" w14:paraId="4199ECBD" w14:textId="77777777" w:rsidTr="00523E6C">
        <w:trPr>
          <w:cnfStyle w:val="100000000000" w:firstRow="1" w:lastRow="0" w:firstColumn="0" w:lastColumn="0" w:oddVBand="0" w:evenVBand="0" w:oddHBand="0" w:evenHBand="0" w:firstRowFirstColumn="0" w:firstRowLastColumn="0" w:lastRowFirstColumn="0" w:lastRowLastColumn="0"/>
          <w:trHeight w:val="113"/>
          <w:tblHeader/>
        </w:trPr>
        <w:tc>
          <w:tcPr>
            <w:tcW w:w="4091" w:type="pct"/>
          </w:tcPr>
          <w:p w14:paraId="4186529E" w14:textId="77777777" w:rsidR="00AB2985" w:rsidRPr="00944614" w:rsidRDefault="00AB2985" w:rsidP="00523E6C">
            <w:pPr>
              <w:pStyle w:val="Normal-TableText"/>
            </w:pPr>
          </w:p>
        </w:tc>
        <w:tc>
          <w:tcPr>
            <w:tcW w:w="455" w:type="pct"/>
          </w:tcPr>
          <w:p w14:paraId="591C4FE3" w14:textId="77777777" w:rsidR="00AB2985" w:rsidRPr="00503790" w:rsidRDefault="00AB2985" w:rsidP="00523E6C">
            <w:pPr>
              <w:pStyle w:val="Normal-TableText"/>
              <w:jc w:val="center"/>
              <w:rPr>
                <w:rStyle w:val="Strong"/>
              </w:rPr>
            </w:pPr>
            <w:r w:rsidRPr="00503790">
              <w:t>Yes</w:t>
            </w:r>
          </w:p>
        </w:tc>
        <w:tc>
          <w:tcPr>
            <w:tcW w:w="455" w:type="pct"/>
          </w:tcPr>
          <w:p w14:paraId="2E31A529" w14:textId="77777777" w:rsidR="00AB2985" w:rsidRPr="00503790" w:rsidRDefault="00AB2985" w:rsidP="00523E6C">
            <w:pPr>
              <w:pStyle w:val="Normal-TableText"/>
              <w:jc w:val="center"/>
              <w:rPr>
                <w:rStyle w:val="Strong"/>
              </w:rPr>
            </w:pPr>
            <w:r w:rsidRPr="00503790">
              <w:t>No</w:t>
            </w:r>
          </w:p>
        </w:tc>
      </w:tr>
      <w:tr w:rsidR="003C23D3" w:rsidRPr="00944614" w14:paraId="0AD4046D" w14:textId="77777777" w:rsidTr="00523E6C">
        <w:trPr>
          <w:trHeight w:val="113"/>
        </w:trPr>
        <w:tc>
          <w:tcPr>
            <w:tcW w:w="4091" w:type="pct"/>
            <w:shd w:val="clear" w:color="auto" w:fill="DEEAF6" w:themeFill="accent1" w:themeFillTint="33"/>
          </w:tcPr>
          <w:p w14:paraId="491BD624" w14:textId="77777777" w:rsidR="003C23D3" w:rsidRPr="00AB2985" w:rsidRDefault="003C23D3" w:rsidP="00523E6C">
            <w:pPr>
              <w:pStyle w:val="Normal-TableText"/>
              <w:rPr>
                <w:rStyle w:val="Strong"/>
              </w:rPr>
            </w:pPr>
            <w:r w:rsidRPr="00AB2985">
              <w:rPr>
                <w:rStyle w:val="Strong"/>
              </w:rPr>
              <w:t xml:space="preserve">PLC 1 – Use of the </w:t>
            </w:r>
            <w:r w:rsidR="00EC1868">
              <w:rPr>
                <w:rStyle w:val="Strong"/>
              </w:rPr>
              <w:t>e</w:t>
            </w:r>
            <w:r w:rsidR="00EC1868">
              <w:rPr>
                <w:rStyle w:val="Strong"/>
              </w:rPr>
              <w:noBreakHyphen/>
            </w:r>
            <w:r w:rsidRPr="00AB2985">
              <w:rPr>
                <w:rStyle w:val="Strong"/>
              </w:rPr>
              <w:t>Authentication approach</w:t>
            </w:r>
          </w:p>
        </w:tc>
        <w:tc>
          <w:tcPr>
            <w:tcW w:w="455" w:type="pct"/>
            <w:shd w:val="clear" w:color="auto" w:fill="DEEAF6" w:themeFill="accent1" w:themeFillTint="33"/>
          </w:tcPr>
          <w:p w14:paraId="4BF307DB" w14:textId="77777777" w:rsidR="003C23D3" w:rsidRPr="00944614" w:rsidRDefault="003C23D3" w:rsidP="00523E6C">
            <w:pPr>
              <w:pStyle w:val="Normal-TableText"/>
              <w:jc w:val="center"/>
            </w:pPr>
          </w:p>
        </w:tc>
        <w:tc>
          <w:tcPr>
            <w:tcW w:w="455" w:type="pct"/>
            <w:shd w:val="clear" w:color="auto" w:fill="DEEAF6" w:themeFill="accent1" w:themeFillTint="33"/>
          </w:tcPr>
          <w:p w14:paraId="45814229" w14:textId="77777777" w:rsidR="003C23D3" w:rsidRPr="00944614" w:rsidRDefault="003C23D3" w:rsidP="00523E6C">
            <w:pPr>
              <w:pStyle w:val="Normal-TableText"/>
              <w:jc w:val="center"/>
            </w:pPr>
          </w:p>
        </w:tc>
      </w:tr>
      <w:tr w:rsidR="003C23D3" w:rsidRPr="00944614" w14:paraId="5FF958BF" w14:textId="77777777" w:rsidTr="00523E6C">
        <w:trPr>
          <w:trHeight w:val="113"/>
        </w:trPr>
        <w:tc>
          <w:tcPr>
            <w:tcW w:w="4091" w:type="pct"/>
          </w:tcPr>
          <w:p w14:paraId="02BA81CC" w14:textId="77777777" w:rsidR="003C23D3" w:rsidRPr="00944614" w:rsidRDefault="003C23D3" w:rsidP="00523E6C">
            <w:pPr>
              <w:pStyle w:val="Normal-TableText"/>
            </w:pPr>
            <w:r w:rsidRPr="00944614">
              <w:t>Are all four features offered by PKI (</w:t>
            </w:r>
            <w:r w:rsidR="00EC1868">
              <w:t>e</w:t>
            </w:r>
            <w:r w:rsidR="00EC1868">
              <w:noBreakHyphen/>
            </w:r>
            <w:r w:rsidRPr="00944614">
              <w:t>Authentication, integrity, non-repudiation and confidentiality) necessary for the application? If not, what alternative technology options could be used to provide the necessary features without requiring individuals to procure and use digital certificates?</w:t>
            </w:r>
          </w:p>
        </w:tc>
        <w:tc>
          <w:tcPr>
            <w:tcW w:w="455" w:type="pct"/>
          </w:tcPr>
          <w:p w14:paraId="48122B6D" w14:textId="77777777" w:rsidR="003C23D3" w:rsidRPr="00944614" w:rsidRDefault="003C23D3" w:rsidP="00523E6C">
            <w:pPr>
              <w:pStyle w:val="Normal-TableText"/>
              <w:jc w:val="center"/>
            </w:pPr>
          </w:p>
        </w:tc>
        <w:tc>
          <w:tcPr>
            <w:tcW w:w="455" w:type="pct"/>
          </w:tcPr>
          <w:p w14:paraId="7C18D6E7" w14:textId="77777777" w:rsidR="003C23D3" w:rsidRPr="00944614" w:rsidRDefault="003C23D3" w:rsidP="00523E6C">
            <w:pPr>
              <w:pStyle w:val="Normal-TableText"/>
              <w:jc w:val="center"/>
            </w:pPr>
          </w:p>
        </w:tc>
      </w:tr>
      <w:tr w:rsidR="003C23D3" w:rsidRPr="00944614" w14:paraId="26B1818D" w14:textId="77777777" w:rsidTr="00523E6C">
        <w:trPr>
          <w:trHeight w:val="113"/>
        </w:trPr>
        <w:tc>
          <w:tcPr>
            <w:tcW w:w="4091" w:type="pct"/>
            <w:shd w:val="clear" w:color="auto" w:fill="DEEAF6" w:themeFill="accent1" w:themeFillTint="33"/>
          </w:tcPr>
          <w:p w14:paraId="7BCE88E6" w14:textId="77777777" w:rsidR="003C23D3" w:rsidRPr="00523E6C" w:rsidRDefault="003C23D3" w:rsidP="00523E6C">
            <w:pPr>
              <w:pStyle w:val="Normal-TableText"/>
              <w:rPr>
                <w:rStyle w:val="Strong"/>
              </w:rPr>
            </w:pPr>
            <w:r w:rsidRPr="00523E6C">
              <w:rPr>
                <w:rStyle w:val="Strong"/>
              </w:rPr>
              <w:t xml:space="preserve">PLC 2 – Description of application and </w:t>
            </w:r>
            <w:r w:rsidR="00EC1868">
              <w:rPr>
                <w:rStyle w:val="Strong"/>
              </w:rPr>
              <w:t>e</w:t>
            </w:r>
            <w:r w:rsidR="00EC1868">
              <w:rPr>
                <w:rStyle w:val="Strong"/>
              </w:rPr>
              <w:noBreakHyphen/>
            </w:r>
            <w:r w:rsidRPr="00523E6C">
              <w:rPr>
                <w:rStyle w:val="Strong"/>
              </w:rPr>
              <w:t>Authentication approach</w:t>
            </w:r>
          </w:p>
        </w:tc>
        <w:tc>
          <w:tcPr>
            <w:tcW w:w="455" w:type="pct"/>
            <w:shd w:val="clear" w:color="auto" w:fill="DEEAF6" w:themeFill="accent1" w:themeFillTint="33"/>
          </w:tcPr>
          <w:p w14:paraId="3D66E6E0" w14:textId="77777777" w:rsidR="003C23D3" w:rsidRPr="00944614" w:rsidRDefault="003C23D3" w:rsidP="00523E6C">
            <w:pPr>
              <w:pStyle w:val="Normal-TableText"/>
              <w:jc w:val="center"/>
            </w:pPr>
          </w:p>
        </w:tc>
        <w:tc>
          <w:tcPr>
            <w:tcW w:w="455" w:type="pct"/>
            <w:shd w:val="clear" w:color="auto" w:fill="DEEAF6" w:themeFill="accent1" w:themeFillTint="33"/>
          </w:tcPr>
          <w:p w14:paraId="2FB3FB03" w14:textId="77777777" w:rsidR="003C23D3" w:rsidRPr="00944614" w:rsidRDefault="003C23D3" w:rsidP="00523E6C">
            <w:pPr>
              <w:pStyle w:val="Normal-TableText"/>
              <w:jc w:val="center"/>
            </w:pPr>
          </w:p>
        </w:tc>
      </w:tr>
      <w:tr w:rsidR="003C23D3" w:rsidRPr="00944614" w14:paraId="55F66DAE" w14:textId="77777777" w:rsidTr="00523E6C">
        <w:trPr>
          <w:trHeight w:val="113"/>
        </w:trPr>
        <w:tc>
          <w:tcPr>
            <w:tcW w:w="4091" w:type="pct"/>
          </w:tcPr>
          <w:p w14:paraId="02C3C170" w14:textId="77777777" w:rsidR="003C23D3" w:rsidRPr="00944614" w:rsidRDefault="003C23D3" w:rsidP="00523E6C">
            <w:pPr>
              <w:pStyle w:val="Normal-TableText"/>
            </w:pPr>
            <w:r w:rsidRPr="00944614">
              <w:t>Describe the important features of the application, including the following:</w:t>
            </w:r>
          </w:p>
        </w:tc>
        <w:tc>
          <w:tcPr>
            <w:tcW w:w="455" w:type="pct"/>
          </w:tcPr>
          <w:p w14:paraId="2AE0968B" w14:textId="77777777" w:rsidR="003C23D3" w:rsidRPr="00944614" w:rsidRDefault="003C23D3" w:rsidP="00523E6C">
            <w:pPr>
              <w:pStyle w:val="Normal-TableText"/>
              <w:jc w:val="center"/>
            </w:pPr>
          </w:p>
        </w:tc>
        <w:tc>
          <w:tcPr>
            <w:tcW w:w="455" w:type="pct"/>
          </w:tcPr>
          <w:p w14:paraId="04FC1676" w14:textId="77777777" w:rsidR="003C23D3" w:rsidRPr="00944614" w:rsidRDefault="003C23D3" w:rsidP="00523E6C">
            <w:pPr>
              <w:pStyle w:val="Normal-TableText"/>
              <w:jc w:val="center"/>
            </w:pPr>
          </w:p>
        </w:tc>
      </w:tr>
      <w:tr w:rsidR="003C23D3" w:rsidRPr="00944614" w14:paraId="02121E3A" w14:textId="77777777" w:rsidTr="00523E6C">
        <w:trPr>
          <w:trHeight w:val="113"/>
        </w:trPr>
        <w:tc>
          <w:tcPr>
            <w:tcW w:w="4091" w:type="pct"/>
          </w:tcPr>
          <w:p w14:paraId="69DA8A9E" w14:textId="77777777" w:rsidR="003C23D3" w:rsidRPr="00944614" w:rsidRDefault="003C23D3" w:rsidP="00523E6C">
            <w:pPr>
              <w:pStyle w:val="Bullet1"/>
            </w:pPr>
            <w:r w:rsidRPr="00944614">
              <w:t>List the project name for the proposed application, the name of the agency responsible and any agencies involved in the project.</w:t>
            </w:r>
          </w:p>
        </w:tc>
        <w:tc>
          <w:tcPr>
            <w:tcW w:w="455" w:type="pct"/>
          </w:tcPr>
          <w:p w14:paraId="0004CA83" w14:textId="77777777" w:rsidR="003C23D3" w:rsidRPr="00944614" w:rsidRDefault="003C23D3" w:rsidP="00523E6C">
            <w:pPr>
              <w:pStyle w:val="Normal-TableText"/>
              <w:jc w:val="center"/>
            </w:pPr>
          </w:p>
        </w:tc>
        <w:tc>
          <w:tcPr>
            <w:tcW w:w="455" w:type="pct"/>
          </w:tcPr>
          <w:p w14:paraId="52D9A169" w14:textId="77777777" w:rsidR="003C23D3" w:rsidRPr="00944614" w:rsidRDefault="003C23D3" w:rsidP="00523E6C">
            <w:pPr>
              <w:pStyle w:val="Normal-TableText"/>
              <w:jc w:val="center"/>
            </w:pPr>
          </w:p>
        </w:tc>
      </w:tr>
      <w:tr w:rsidR="003C23D3" w:rsidRPr="00944614" w14:paraId="5C0F759B" w14:textId="77777777" w:rsidTr="00523E6C">
        <w:trPr>
          <w:trHeight w:val="113"/>
        </w:trPr>
        <w:tc>
          <w:tcPr>
            <w:tcW w:w="4091" w:type="pct"/>
          </w:tcPr>
          <w:p w14:paraId="0C1E59AF" w14:textId="77777777" w:rsidR="003C23D3" w:rsidRPr="00944614" w:rsidRDefault="003C23D3" w:rsidP="00523E6C">
            <w:pPr>
              <w:pStyle w:val="Bullet1"/>
            </w:pPr>
            <w:r w:rsidRPr="00944614">
              <w:t>Describe the use of digital certificates in plain, non-technical language.</w:t>
            </w:r>
          </w:p>
        </w:tc>
        <w:tc>
          <w:tcPr>
            <w:tcW w:w="455" w:type="pct"/>
          </w:tcPr>
          <w:p w14:paraId="0363546A" w14:textId="77777777" w:rsidR="003C23D3" w:rsidRPr="00944614" w:rsidRDefault="003C23D3" w:rsidP="00523E6C">
            <w:pPr>
              <w:pStyle w:val="Normal-TableText"/>
              <w:jc w:val="center"/>
            </w:pPr>
          </w:p>
        </w:tc>
        <w:tc>
          <w:tcPr>
            <w:tcW w:w="455" w:type="pct"/>
          </w:tcPr>
          <w:p w14:paraId="14AA15B5" w14:textId="77777777" w:rsidR="003C23D3" w:rsidRPr="00944614" w:rsidRDefault="003C23D3" w:rsidP="00523E6C">
            <w:pPr>
              <w:pStyle w:val="Normal-TableText"/>
              <w:jc w:val="center"/>
            </w:pPr>
          </w:p>
        </w:tc>
      </w:tr>
      <w:tr w:rsidR="003C23D3" w:rsidRPr="00944614" w14:paraId="17CAEF4D" w14:textId="77777777" w:rsidTr="00523E6C">
        <w:trPr>
          <w:trHeight w:val="113"/>
        </w:trPr>
        <w:tc>
          <w:tcPr>
            <w:tcW w:w="4091" w:type="pct"/>
          </w:tcPr>
          <w:p w14:paraId="581F9EBD" w14:textId="77777777" w:rsidR="003C23D3" w:rsidRPr="00944614" w:rsidRDefault="003C23D3" w:rsidP="00523E6C">
            <w:pPr>
              <w:pStyle w:val="Bullet1"/>
            </w:pPr>
            <w:r w:rsidRPr="00944614">
              <w:t xml:space="preserve">Describe the drivers for developing the application and using the </w:t>
            </w:r>
            <w:r w:rsidR="00EC1868">
              <w:t>e</w:t>
            </w:r>
            <w:r w:rsidR="00EC1868">
              <w:noBreakHyphen/>
            </w:r>
            <w:r w:rsidRPr="00944614">
              <w:t>Authentication approach, including any new needs the application will address and any public benefits it will provide.</w:t>
            </w:r>
          </w:p>
        </w:tc>
        <w:tc>
          <w:tcPr>
            <w:tcW w:w="455" w:type="pct"/>
          </w:tcPr>
          <w:p w14:paraId="501993EC" w14:textId="77777777" w:rsidR="003C23D3" w:rsidRPr="00944614" w:rsidRDefault="003C23D3" w:rsidP="00523E6C">
            <w:pPr>
              <w:pStyle w:val="Normal-TableText"/>
              <w:jc w:val="center"/>
            </w:pPr>
          </w:p>
        </w:tc>
        <w:tc>
          <w:tcPr>
            <w:tcW w:w="455" w:type="pct"/>
          </w:tcPr>
          <w:p w14:paraId="004CA7B8" w14:textId="77777777" w:rsidR="003C23D3" w:rsidRPr="00944614" w:rsidRDefault="003C23D3" w:rsidP="00523E6C">
            <w:pPr>
              <w:pStyle w:val="Normal-TableText"/>
              <w:jc w:val="center"/>
            </w:pPr>
          </w:p>
        </w:tc>
      </w:tr>
      <w:tr w:rsidR="003C23D3" w:rsidRPr="00944614" w14:paraId="1DA3222F" w14:textId="77777777" w:rsidTr="00523E6C">
        <w:trPr>
          <w:trHeight w:val="113"/>
        </w:trPr>
        <w:tc>
          <w:tcPr>
            <w:tcW w:w="4091" w:type="pct"/>
            <w:shd w:val="clear" w:color="auto" w:fill="DEEAF6" w:themeFill="accent1" w:themeFillTint="33"/>
          </w:tcPr>
          <w:p w14:paraId="5F4B0BF4" w14:textId="77777777" w:rsidR="003C23D3" w:rsidRPr="00523E6C" w:rsidRDefault="003C23D3" w:rsidP="00523E6C">
            <w:pPr>
              <w:pStyle w:val="Normal-TableText"/>
              <w:rPr>
                <w:rStyle w:val="Strong"/>
              </w:rPr>
            </w:pPr>
            <w:r w:rsidRPr="00523E6C">
              <w:rPr>
                <w:rStyle w:val="Strong"/>
              </w:rPr>
              <w:t>PLC 3 – Personal information to be collected</w:t>
            </w:r>
          </w:p>
        </w:tc>
        <w:tc>
          <w:tcPr>
            <w:tcW w:w="455" w:type="pct"/>
            <w:shd w:val="clear" w:color="auto" w:fill="DEEAF6" w:themeFill="accent1" w:themeFillTint="33"/>
          </w:tcPr>
          <w:p w14:paraId="5D167393" w14:textId="77777777" w:rsidR="003C23D3" w:rsidRPr="00944614" w:rsidRDefault="003C23D3" w:rsidP="00523E6C">
            <w:pPr>
              <w:pStyle w:val="Normal-TableText"/>
              <w:jc w:val="center"/>
            </w:pPr>
          </w:p>
        </w:tc>
        <w:tc>
          <w:tcPr>
            <w:tcW w:w="455" w:type="pct"/>
            <w:shd w:val="clear" w:color="auto" w:fill="DEEAF6" w:themeFill="accent1" w:themeFillTint="33"/>
          </w:tcPr>
          <w:p w14:paraId="415CBBF3" w14:textId="77777777" w:rsidR="003C23D3" w:rsidRPr="00944614" w:rsidRDefault="003C23D3" w:rsidP="00523E6C">
            <w:pPr>
              <w:pStyle w:val="Normal-TableText"/>
              <w:jc w:val="center"/>
            </w:pPr>
          </w:p>
        </w:tc>
      </w:tr>
      <w:tr w:rsidR="003C23D3" w:rsidRPr="00944614" w14:paraId="64E3FAF2" w14:textId="77777777" w:rsidTr="00523E6C">
        <w:trPr>
          <w:trHeight w:val="113"/>
        </w:trPr>
        <w:tc>
          <w:tcPr>
            <w:tcW w:w="4091" w:type="pct"/>
          </w:tcPr>
          <w:p w14:paraId="166334CD" w14:textId="77777777" w:rsidR="003C23D3" w:rsidRPr="00944614" w:rsidRDefault="003C23D3" w:rsidP="00523E6C">
            <w:pPr>
              <w:pStyle w:val="Normal-TableText"/>
            </w:pPr>
            <w:r w:rsidRPr="00944614">
              <w:t xml:space="preserve">List and describe the personal information (information about an identifiable individual) to be collected in the course of using the application, including: </w:t>
            </w:r>
          </w:p>
        </w:tc>
        <w:tc>
          <w:tcPr>
            <w:tcW w:w="455" w:type="pct"/>
          </w:tcPr>
          <w:p w14:paraId="76ED5A23" w14:textId="77777777" w:rsidR="003C23D3" w:rsidRPr="00944614" w:rsidRDefault="003C23D3" w:rsidP="00523E6C">
            <w:pPr>
              <w:pStyle w:val="Normal-TableText"/>
              <w:jc w:val="center"/>
            </w:pPr>
          </w:p>
        </w:tc>
        <w:tc>
          <w:tcPr>
            <w:tcW w:w="455" w:type="pct"/>
          </w:tcPr>
          <w:p w14:paraId="0AA7DD5D" w14:textId="77777777" w:rsidR="003C23D3" w:rsidRPr="00944614" w:rsidRDefault="003C23D3" w:rsidP="00523E6C">
            <w:pPr>
              <w:pStyle w:val="Normal-TableText"/>
              <w:jc w:val="center"/>
            </w:pPr>
          </w:p>
        </w:tc>
      </w:tr>
      <w:tr w:rsidR="003C23D3" w:rsidRPr="00944614" w14:paraId="377C0AB9" w14:textId="77777777" w:rsidTr="00523E6C">
        <w:trPr>
          <w:trHeight w:val="113"/>
        </w:trPr>
        <w:tc>
          <w:tcPr>
            <w:tcW w:w="4091" w:type="pct"/>
          </w:tcPr>
          <w:p w14:paraId="191EFEAB" w14:textId="77777777" w:rsidR="003C23D3" w:rsidRPr="00944614" w:rsidRDefault="003C23D3" w:rsidP="00523E6C">
            <w:pPr>
              <w:pStyle w:val="Bullet1"/>
            </w:pPr>
            <w:r w:rsidRPr="00944614">
              <w:t>identifying information such as the individual’s name or any identifying number assigned to the individual</w:t>
            </w:r>
          </w:p>
        </w:tc>
        <w:tc>
          <w:tcPr>
            <w:tcW w:w="455" w:type="pct"/>
          </w:tcPr>
          <w:p w14:paraId="551C970C" w14:textId="77777777" w:rsidR="003C23D3" w:rsidRPr="00944614" w:rsidRDefault="003C23D3" w:rsidP="00523E6C">
            <w:pPr>
              <w:pStyle w:val="Normal-TableText"/>
              <w:jc w:val="center"/>
            </w:pPr>
          </w:p>
        </w:tc>
        <w:tc>
          <w:tcPr>
            <w:tcW w:w="455" w:type="pct"/>
          </w:tcPr>
          <w:p w14:paraId="44DB98A7" w14:textId="77777777" w:rsidR="003C23D3" w:rsidRPr="00944614" w:rsidRDefault="003C23D3" w:rsidP="00523E6C">
            <w:pPr>
              <w:pStyle w:val="Normal-TableText"/>
              <w:jc w:val="center"/>
            </w:pPr>
          </w:p>
        </w:tc>
      </w:tr>
      <w:tr w:rsidR="003C23D3" w:rsidRPr="00944614" w14:paraId="1825D2F0" w14:textId="77777777" w:rsidTr="00523E6C">
        <w:trPr>
          <w:trHeight w:val="113"/>
        </w:trPr>
        <w:tc>
          <w:tcPr>
            <w:tcW w:w="4091" w:type="pct"/>
          </w:tcPr>
          <w:p w14:paraId="2CB41CB2" w14:textId="77777777" w:rsidR="003C23D3" w:rsidRPr="00944614" w:rsidRDefault="003C23D3" w:rsidP="00523E6C">
            <w:pPr>
              <w:pStyle w:val="Bullet1"/>
            </w:pPr>
            <w:r w:rsidRPr="00944614">
              <w:t>attribute or eligibility information such as the educational, medical, criminal, employment or financial history of the individual</w:t>
            </w:r>
          </w:p>
        </w:tc>
        <w:tc>
          <w:tcPr>
            <w:tcW w:w="455" w:type="pct"/>
          </w:tcPr>
          <w:p w14:paraId="14BDA911" w14:textId="77777777" w:rsidR="003C23D3" w:rsidRPr="00944614" w:rsidRDefault="003C23D3" w:rsidP="00523E6C">
            <w:pPr>
              <w:pStyle w:val="Normal-TableText"/>
              <w:jc w:val="center"/>
            </w:pPr>
          </w:p>
        </w:tc>
        <w:tc>
          <w:tcPr>
            <w:tcW w:w="455" w:type="pct"/>
          </w:tcPr>
          <w:p w14:paraId="4B0BA0D4" w14:textId="77777777" w:rsidR="003C23D3" w:rsidRPr="00944614" w:rsidRDefault="003C23D3" w:rsidP="00523E6C">
            <w:pPr>
              <w:pStyle w:val="Normal-TableText"/>
              <w:jc w:val="center"/>
            </w:pPr>
          </w:p>
        </w:tc>
      </w:tr>
      <w:tr w:rsidR="003C23D3" w:rsidRPr="00944614" w14:paraId="48339341" w14:textId="77777777" w:rsidTr="00523E6C">
        <w:trPr>
          <w:trHeight w:val="113"/>
        </w:trPr>
        <w:tc>
          <w:tcPr>
            <w:tcW w:w="4091" w:type="pct"/>
          </w:tcPr>
          <w:p w14:paraId="7E1A0691" w14:textId="77777777" w:rsidR="003C23D3" w:rsidRPr="00944614" w:rsidRDefault="003C23D3" w:rsidP="00523E6C">
            <w:pPr>
              <w:pStyle w:val="Bullet1"/>
            </w:pPr>
            <w:r w:rsidRPr="00944614">
              <w:t>evidence of identity information</w:t>
            </w:r>
          </w:p>
        </w:tc>
        <w:tc>
          <w:tcPr>
            <w:tcW w:w="455" w:type="pct"/>
          </w:tcPr>
          <w:p w14:paraId="477AF085" w14:textId="77777777" w:rsidR="003C23D3" w:rsidRPr="00944614" w:rsidRDefault="003C23D3" w:rsidP="00523E6C">
            <w:pPr>
              <w:pStyle w:val="Normal-TableText"/>
              <w:jc w:val="center"/>
            </w:pPr>
          </w:p>
        </w:tc>
        <w:tc>
          <w:tcPr>
            <w:tcW w:w="455" w:type="pct"/>
          </w:tcPr>
          <w:p w14:paraId="526A044B" w14:textId="77777777" w:rsidR="003C23D3" w:rsidRPr="00944614" w:rsidRDefault="003C23D3" w:rsidP="00523E6C">
            <w:pPr>
              <w:pStyle w:val="Normal-TableText"/>
              <w:jc w:val="center"/>
            </w:pPr>
          </w:p>
        </w:tc>
      </w:tr>
      <w:tr w:rsidR="003C23D3" w:rsidRPr="00944614" w14:paraId="1FA0289F" w14:textId="77777777" w:rsidTr="00523E6C">
        <w:trPr>
          <w:trHeight w:val="113"/>
        </w:trPr>
        <w:tc>
          <w:tcPr>
            <w:tcW w:w="4091" w:type="pct"/>
          </w:tcPr>
          <w:p w14:paraId="7DA4EE90" w14:textId="77777777" w:rsidR="003C23D3" w:rsidRPr="00944614" w:rsidRDefault="003C23D3" w:rsidP="00523E6C">
            <w:pPr>
              <w:pStyle w:val="Bullet1"/>
            </w:pPr>
            <w:r w:rsidRPr="00944614">
              <w:t>sensitive information</w:t>
            </w:r>
            <w:r w:rsidRPr="00503790">
              <w:rPr>
                <w:rStyle w:val="FootnoteReference"/>
              </w:rPr>
              <w:footnoteReference w:id="3"/>
            </w:r>
          </w:p>
        </w:tc>
        <w:tc>
          <w:tcPr>
            <w:tcW w:w="455" w:type="pct"/>
          </w:tcPr>
          <w:p w14:paraId="3B61153B" w14:textId="77777777" w:rsidR="003C23D3" w:rsidRPr="00944614" w:rsidRDefault="003C23D3" w:rsidP="00523E6C">
            <w:pPr>
              <w:pStyle w:val="Normal-TableText"/>
              <w:jc w:val="center"/>
            </w:pPr>
          </w:p>
        </w:tc>
        <w:tc>
          <w:tcPr>
            <w:tcW w:w="455" w:type="pct"/>
          </w:tcPr>
          <w:p w14:paraId="16784949" w14:textId="77777777" w:rsidR="003C23D3" w:rsidRPr="00944614" w:rsidRDefault="003C23D3" w:rsidP="00523E6C">
            <w:pPr>
              <w:pStyle w:val="Normal-TableText"/>
              <w:jc w:val="center"/>
            </w:pPr>
          </w:p>
        </w:tc>
      </w:tr>
      <w:tr w:rsidR="003C23D3" w:rsidRPr="00944614" w14:paraId="48D02B09" w14:textId="77777777" w:rsidTr="00523E6C">
        <w:trPr>
          <w:trHeight w:val="113"/>
        </w:trPr>
        <w:tc>
          <w:tcPr>
            <w:tcW w:w="4091" w:type="pct"/>
          </w:tcPr>
          <w:p w14:paraId="5E4330F4" w14:textId="77777777" w:rsidR="003C23D3" w:rsidRPr="00944614" w:rsidRDefault="003C23D3" w:rsidP="00523E6C">
            <w:pPr>
              <w:pStyle w:val="Bullet1"/>
            </w:pPr>
            <w:r w:rsidRPr="00944614">
              <w:t>biometric information</w:t>
            </w:r>
          </w:p>
        </w:tc>
        <w:tc>
          <w:tcPr>
            <w:tcW w:w="455" w:type="pct"/>
          </w:tcPr>
          <w:p w14:paraId="52B9EEA2" w14:textId="77777777" w:rsidR="003C23D3" w:rsidRPr="00944614" w:rsidRDefault="003C23D3" w:rsidP="00523E6C">
            <w:pPr>
              <w:pStyle w:val="Normal-TableText"/>
              <w:jc w:val="center"/>
            </w:pPr>
          </w:p>
        </w:tc>
        <w:tc>
          <w:tcPr>
            <w:tcW w:w="455" w:type="pct"/>
          </w:tcPr>
          <w:p w14:paraId="4204AF91" w14:textId="77777777" w:rsidR="003C23D3" w:rsidRPr="00944614" w:rsidRDefault="003C23D3" w:rsidP="00523E6C">
            <w:pPr>
              <w:pStyle w:val="Normal-TableText"/>
              <w:jc w:val="center"/>
            </w:pPr>
          </w:p>
        </w:tc>
      </w:tr>
      <w:tr w:rsidR="003C23D3" w:rsidRPr="00944614" w14:paraId="1C3237E2" w14:textId="77777777" w:rsidTr="00523E6C">
        <w:trPr>
          <w:trHeight w:val="113"/>
        </w:trPr>
        <w:tc>
          <w:tcPr>
            <w:tcW w:w="4091" w:type="pct"/>
          </w:tcPr>
          <w:p w14:paraId="750FDE8B" w14:textId="77777777" w:rsidR="003C23D3" w:rsidRPr="00944614" w:rsidRDefault="003C23D3" w:rsidP="00523E6C">
            <w:pPr>
              <w:pStyle w:val="Bullet1"/>
            </w:pPr>
            <w:r w:rsidRPr="00944614">
              <w:t>categories of individuals or groups the personal information will concern – and the classes of personal information collected for each category</w:t>
            </w:r>
          </w:p>
        </w:tc>
        <w:tc>
          <w:tcPr>
            <w:tcW w:w="455" w:type="pct"/>
          </w:tcPr>
          <w:p w14:paraId="7CD9785F" w14:textId="77777777" w:rsidR="003C23D3" w:rsidRPr="00944614" w:rsidRDefault="003C23D3" w:rsidP="00523E6C">
            <w:pPr>
              <w:pStyle w:val="Normal-TableText"/>
              <w:jc w:val="center"/>
            </w:pPr>
          </w:p>
        </w:tc>
        <w:tc>
          <w:tcPr>
            <w:tcW w:w="455" w:type="pct"/>
          </w:tcPr>
          <w:p w14:paraId="3DEBDAB5" w14:textId="77777777" w:rsidR="003C23D3" w:rsidRPr="00944614" w:rsidRDefault="003C23D3" w:rsidP="00523E6C">
            <w:pPr>
              <w:pStyle w:val="Normal-TableText"/>
              <w:jc w:val="center"/>
            </w:pPr>
          </w:p>
        </w:tc>
      </w:tr>
      <w:tr w:rsidR="003C23D3" w:rsidRPr="00944614" w14:paraId="12DE064F" w14:textId="77777777" w:rsidTr="00523E6C">
        <w:trPr>
          <w:trHeight w:val="113"/>
        </w:trPr>
        <w:tc>
          <w:tcPr>
            <w:tcW w:w="4091" w:type="pct"/>
          </w:tcPr>
          <w:p w14:paraId="4D96A2AE" w14:textId="77777777" w:rsidR="003C23D3" w:rsidRPr="00944614" w:rsidRDefault="003C23D3" w:rsidP="00523E6C">
            <w:pPr>
              <w:pStyle w:val="Bullet1"/>
            </w:pPr>
            <w:r w:rsidRPr="00944614">
              <w:t xml:space="preserve">any third-party personal information that may be collected. </w:t>
            </w:r>
          </w:p>
        </w:tc>
        <w:tc>
          <w:tcPr>
            <w:tcW w:w="455" w:type="pct"/>
          </w:tcPr>
          <w:p w14:paraId="26EBD54A" w14:textId="77777777" w:rsidR="003C23D3" w:rsidRPr="00944614" w:rsidRDefault="003C23D3" w:rsidP="00523E6C">
            <w:pPr>
              <w:pStyle w:val="Normal-TableText"/>
              <w:jc w:val="center"/>
            </w:pPr>
          </w:p>
        </w:tc>
        <w:tc>
          <w:tcPr>
            <w:tcW w:w="455" w:type="pct"/>
          </w:tcPr>
          <w:p w14:paraId="406236D3" w14:textId="77777777" w:rsidR="003C23D3" w:rsidRPr="00944614" w:rsidRDefault="003C23D3" w:rsidP="00523E6C">
            <w:pPr>
              <w:pStyle w:val="Normal-TableText"/>
              <w:jc w:val="center"/>
            </w:pPr>
          </w:p>
        </w:tc>
      </w:tr>
      <w:tr w:rsidR="003C23D3" w:rsidRPr="00944614" w14:paraId="29BBA5DD" w14:textId="77777777" w:rsidTr="00523E6C">
        <w:trPr>
          <w:trHeight w:val="113"/>
        </w:trPr>
        <w:tc>
          <w:tcPr>
            <w:tcW w:w="4091" w:type="pct"/>
            <w:shd w:val="clear" w:color="auto" w:fill="DEEAF6" w:themeFill="accent1" w:themeFillTint="33"/>
          </w:tcPr>
          <w:p w14:paraId="6AA4CD61" w14:textId="77777777" w:rsidR="003C23D3" w:rsidRPr="00523E6C" w:rsidRDefault="003C23D3" w:rsidP="00C02FA2">
            <w:pPr>
              <w:pStyle w:val="Normal-TableText"/>
              <w:pageBreakBefore/>
              <w:rPr>
                <w:rStyle w:val="Strong"/>
              </w:rPr>
            </w:pPr>
            <w:r w:rsidRPr="00523E6C">
              <w:rPr>
                <w:rStyle w:val="Strong"/>
              </w:rPr>
              <w:t>PLC 4 – Method of collection</w:t>
            </w:r>
          </w:p>
        </w:tc>
        <w:tc>
          <w:tcPr>
            <w:tcW w:w="455" w:type="pct"/>
            <w:shd w:val="clear" w:color="auto" w:fill="DEEAF6" w:themeFill="accent1" w:themeFillTint="33"/>
          </w:tcPr>
          <w:p w14:paraId="4F67E36B" w14:textId="77777777" w:rsidR="003C23D3" w:rsidRPr="00944614" w:rsidRDefault="003C23D3" w:rsidP="00523E6C">
            <w:pPr>
              <w:pStyle w:val="Normal-TableText"/>
              <w:jc w:val="center"/>
            </w:pPr>
          </w:p>
        </w:tc>
        <w:tc>
          <w:tcPr>
            <w:tcW w:w="455" w:type="pct"/>
            <w:shd w:val="clear" w:color="auto" w:fill="DEEAF6" w:themeFill="accent1" w:themeFillTint="33"/>
          </w:tcPr>
          <w:p w14:paraId="5F8C7043" w14:textId="77777777" w:rsidR="003C23D3" w:rsidRPr="00944614" w:rsidRDefault="003C23D3" w:rsidP="00523E6C">
            <w:pPr>
              <w:pStyle w:val="Normal-TableText"/>
              <w:jc w:val="center"/>
            </w:pPr>
          </w:p>
        </w:tc>
      </w:tr>
      <w:tr w:rsidR="003C23D3" w:rsidRPr="00944614" w14:paraId="645F9982" w14:textId="77777777" w:rsidTr="00523E6C">
        <w:trPr>
          <w:trHeight w:val="113"/>
        </w:trPr>
        <w:tc>
          <w:tcPr>
            <w:tcW w:w="4091" w:type="pct"/>
          </w:tcPr>
          <w:p w14:paraId="1ED6DBDD" w14:textId="77777777" w:rsidR="003C23D3" w:rsidRDefault="003C23D3" w:rsidP="00523E6C">
            <w:pPr>
              <w:pStyle w:val="Normal-TableText"/>
            </w:pPr>
            <w:r w:rsidRPr="00944614">
              <w:t xml:space="preserve">Will personal information be collected in using the </w:t>
            </w:r>
            <w:r w:rsidR="00EC1868">
              <w:t>e</w:t>
            </w:r>
            <w:r w:rsidR="00EC1868">
              <w:noBreakHyphen/>
            </w:r>
            <w:r w:rsidRPr="00944614">
              <w:t>Authentication approach, or in the application, be collected only from the individual to whom the information relates?</w:t>
            </w:r>
          </w:p>
          <w:p w14:paraId="33BD7930" w14:textId="77777777" w:rsidR="003C23D3" w:rsidRPr="00944614" w:rsidRDefault="003C23D3" w:rsidP="00C02FA2">
            <w:pPr>
              <w:pStyle w:val="Normal-TableText"/>
              <w:keepNext/>
            </w:pPr>
            <w:r w:rsidRPr="00944614">
              <w:t>If no:</w:t>
            </w:r>
          </w:p>
        </w:tc>
        <w:tc>
          <w:tcPr>
            <w:tcW w:w="455" w:type="pct"/>
          </w:tcPr>
          <w:p w14:paraId="06DF005B" w14:textId="77777777" w:rsidR="003C23D3" w:rsidRPr="00944614" w:rsidRDefault="003C23D3" w:rsidP="00523E6C">
            <w:pPr>
              <w:pStyle w:val="Normal-TableText"/>
              <w:jc w:val="center"/>
            </w:pPr>
          </w:p>
        </w:tc>
        <w:tc>
          <w:tcPr>
            <w:tcW w:w="455" w:type="pct"/>
          </w:tcPr>
          <w:p w14:paraId="341D5556" w14:textId="77777777" w:rsidR="003C23D3" w:rsidRPr="00944614" w:rsidRDefault="003C23D3" w:rsidP="00523E6C">
            <w:pPr>
              <w:pStyle w:val="Normal-TableText"/>
              <w:jc w:val="center"/>
            </w:pPr>
          </w:p>
        </w:tc>
      </w:tr>
      <w:tr w:rsidR="003C23D3" w:rsidRPr="00944614" w14:paraId="3BCB7F56" w14:textId="77777777" w:rsidTr="00523E6C">
        <w:trPr>
          <w:trHeight w:val="113"/>
        </w:trPr>
        <w:tc>
          <w:tcPr>
            <w:tcW w:w="4091" w:type="pct"/>
          </w:tcPr>
          <w:p w14:paraId="42910531" w14:textId="77777777" w:rsidR="003C23D3" w:rsidRPr="00944614" w:rsidRDefault="003C23D3" w:rsidP="00523E6C">
            <w:pPr>
              <w:pStyle w:val="Bullet1"/>
            </w:pPr>
            <w:r w:rsidRPr="00944614">
              <w:t>Why can the personal information not be collected from the individual concerned? Why must it be collected from alternative sources?</w:t>
            </w:r>
          </w:p>
        </w:tc>
        <w:tc>
          <w:tcPr>
            <w:tcW w:w="455" w:type="pct"/>
          </w:tcPr>
          <w:p w14:paraId="5080F108" w14:textId="77777777" w:rsidR="003C23D3" w:rsidRPr="00944614" w:rsidRDefault="003C23D3" w:rsidP="00523E6C">
            <w:pPr>
              <w:pStyle w:val="Normal-TableText"/>
              <w:jc w:val="center"/>
            </w:pPr>
          </w:p>
        </w:tc>
        <w:tc>
          <w:tcPr>
            <w:tcW w:w="455" w:type="pct"/>
          </w:tcPr>
          <w:p w14:paraId="7DAB9DA3" w14:textId="77777777" w:rsidR="003C23D3" w:rsidRPr="00944614" w:rsidRDefault="003C23D3" w:rsidP="00523E6C">
            <w:pPr>
              <w:pStyle w:val="Normal-TableText"/>
              <w:jc w:val="center"/>
            </w:pPr>
          </w:p>
        </w:tc>
      </w:tr>
      <w:tr w:rsidR="003C23D3" w:rsidRPr="00944614" w14:paraId="7451C65E" w14:textId="77777777" w:rsidTr="00523E6C">
        <w:trPr>
          <w:trHeight w:val="113"/>
        </w:trPr>
        <w:tc>
          <w:tcPr>
            <w:tcW w:w="4091" w:type="pct"/>
          </w:tcPr>
          <w:p w14:paraId="08E0C94F" w14:textId="77777777" w:rsidR="003C23D3" w:rsidRPr="00944614" w:rsidRDefault="003C23D3" w:rsidP="00523E6C">
            <w:pPr>
              <w:pStyle w:val="Bullet1"/>
            </w:pPr>
            <w:r w:rsidRPr="00944614">
              <w:t>Is the personal information being collected by lawful and fair means?</w:t>
            </w:r>
          </w:p>
        </w:tc>
        <w:tc>
          <w:tcPr>
            <w:tcW w:w="455" w:type="pct"/>
          </w:tcPr>
          <w:p w14:paraId="32977E9E" w14:textId="77777777" w:rsidR="003C23D3" w:rsidRPr="00944614" w:rsidRDefault="003C23D3" w:rsidP="00523E6C">
            <w:pPr>
              <w:pStyle w:val="Normal-TableText"/>
              <w:jc w:val="center"/>
            </w:pPr>
          </w:p>
        </w:tc>
        <w:tc>
          <w:tcPr>
            <w:tcW w:w="455" w:type="pct"/>
          </w:tcPr>
          <w:p w14:paraId="78E13F99" w14:textId="77777777" w:rsidR="003C23D3" w:rsidRPr="00944614" w:rsidRDefault="003C23D3" w:rsidP="00523E6C">
            <w:pPr>
              <w:pStyle w:val="Normal-TableText"/>
              <w:jc w:val="center"/>
            </w:pPr>
          </w:p>
        </w:tc>
      </w:tr>
      <w:tr w:rsidR="003C23D3" w:rsidRPr="00944614" w14:paraId="2CB229C9" w14:textId="77777777" w:rsidTr="00523E6C">
        <w:trPr>
          <w:trHeight w:val="113"/>
        </w:trPr>
        <w:tc>
          <w:tcPr>
            <w:tcW w:w="4091" w:type="pct"/>
          </w:tcPr>
          <w:p w14:paraId="0033F2AC" w14:textId="77777777" w:rsidR="003C23D3" w:rsidRPr="00944614" w:rsidRDefault="003C23D3" w:rsidP="00523E6C">
            <w:pPr>
              <w:pStyle w:val="Bullet1"/>
            </w:pPr>
            <w:r w:rsidRPr="00944614">
              <w:t xml:space="preserve">Is the personal information to be collected on one occasion only (that is, not ongoing)? </w:t>
            </w:r>
          </w:p>
        </w:tc>
        <w:tc>
          <w:tcPr>
            <w:tcW w:w="455" w:type="pct"/>
          </w:tcPr>
          <w:p w14:paraId="63F160F6" w14:textId="77777777" w:rsidR="003C23D3" w:rsidRPr="00944614" w:rsidRDefault="003C23D3" w:rsidP="00523E6C">
            <w:pPr>
              <w:pStyle w:val="Normal-TableText"/>
              <w:jc w:val="center"/>
            </w:pPr>
          </w:p>
        </w:tc>
        <w:tc>
          <w:tcPr>
            <w:tcW w:w="455" w:type="pct"/>
          </w:tcPr>
          <w:p w14:paraId="3E21AB37" w14:textId="77777777" w:rsidR="003C23D3" w:rsidRPr="00944614" w:rsidRDefault="003C23D3" w:rsidP="00523E6C">
            <w:pPr>
              <w:pStyle w:val="Normal-TableText"/>
              <w:jc w:val="center"/>
            </w:pPr>
          </w:p>
        </w:tc>
      </w:tr>
      <w:tr w:rsidR="003C23D3" w:rsidRPr="00944614" w14:paraId="43CF2BF0" w14:textId="77777777" w:rsidTr="00523E6C">
        <w:trPr>
          <w:trHeight w:val="113"/>
        </w:trPr>
        <w:tc>
          <w:tcPr>
            <w:tcW w:w="4091" w:type="pct"/>
            <w:shd w:val="clear" w:color="auto" w:fill="DEEAF6" w:themeFill="accent1" w:themeFillTint="33"/>
          </w:tcPr>
          <w:p w14:paraId="49F9BE77" w14:textId="77777777" w:rsidR="003C23D3" w:rsidRPr="00523E6C" w:rsidRDefault="003C23D3" w:rsidP="00915520">
            <w:pPr>
              <w:pStyle w:val="Normal-TableText"/>
              <w:keepNext/>
              <w:rPr>
                <w:rStyle w:val="Strong"/>
              </w:rPr>
            </w:pPr>
            <w:r w:rsidRPr="00523E6C">
              <w:rPr>
                <w:rStyle w:val="Strong"/>
              </w:rPr>
              <w:t>PLC 5 – Purpose, use and disclosure</w:t>
            </w:r>
          </w:p>
        </w:tc>
        <w:tc>
          <w:tcPr>
            <w:tcW w:w="455" w:type="pct"/>
            <w:shd w:val="clear" w:color="auto" w:fill="DEEAF6" w:themeFill="accent1" w:themeFillTint="33"/>
          </w:tcPr>
          <w:p w14:paraId="0D0CA8C9" w14:textId="77777777" w:rsidR="003C23D3" w:rsidRPr="00944614" w:rsidRDefault="003C23D3" w:rsidP="00523E6C">
            <w:pPr>
              <w:pStyle w:val="Normal-TableText"/>
              <w:jc w:val="center"/>
            </w:pPr>
          </w:p>
        </w:tc>
        <w:tc>
          <w:tcPr>
            <w:tcW w:w="455" w:type="pct"/>
            <w:shd w:val="clear" w:color="auto" w:fill="DEEAF6" w:themeFill="accent1" w:themeFillTint="33"/>
          </w:tcPr>
          <w:p w14:paraId="39B3DA6C" w14:textId="77777777" w:rsidR="003C23D3" w:rsidRPr="00944614" w:rsidRDefault="003C23D3" w:rsidP="00523E6C">
            <w:pPr>
              <w:pStyle w:val="Normal-TableText"/>
              <w:jc w:val="center"/>
            </w:pPr>
          </w:p>
        </w:tc>
      </w:tr>
      <w:tr w:rsidR="003C23D3" w:rsidRPr="00944614" w14:paraId="56411D8B" w14:textId="77777777" w:rsidTr="00523E6C">
        <w:trPr>
          <w:trHeight w:val="113"/>
        </w:trPr>
        <w:tc>
          <w:tcPr>
            <w:tcW w:w="4091" w:type="pct"/>
          </w:tcPr>
          <w:p w14:paraId="7DD573B2" w14:textId="77777777" w:rsidR="003C23D3" w:rsidRPr="00523E6C" w:rsidRDefault="003C23D3" w:rsidP="00523E6C">
            <w:pPr>
              <w:pStyle w:val="Normal-TableText"/>
              <w:rPr>
                <w:rStyle w:val="Strong"/>
              </w:rPr>
            </w:pPr>
            <w:r w:rsidRPr="00523E6C">
              <w:rPr>
                <w:rStyle w:val="Strong"/>
              </w:rPr>
              <w:t>Limits on collection</w:t>
            </w:r>
          </w:p>
        </w:tc>
        <w:tc>
          <w:tcPr>
            <w:tcW w:w="455" w:type="pct"/>
          </w:tcPr>
          <w:p w14:paraId="00C467E2" w14:textId="77777777" w:rsidR="003C23D3" w:rsidRPr="00944614" w:rsidRDefault="003C23D3" w:rsidP="00523E6C">
            <w:pPr>
              <w:pStyle w:val="Normal-TableText"/>
              <w:jc w:val="center"/>
            </w:pPr>
          </w:p>
        </w:tc>
        <w:tc>
          <w:tcPr>
            <w:tcW w:w="455" w:type="pct"/>
          </w:tcPr>
          <w:p w14:paraId="09D1F217" w14:textId="77777777" w:rsidR="003C23D3" w:rsidRPr="00944614" w:rsidRDefault="003C23D3" w:rsidP="00523E6C">
            <w:pPr>
              <w:pStyle w:val="Normal-TableText"/>
              <w:jc w:val="center"/>
            </w:pPr>
          </w:p>
        </w:tc>
      </w:tr>
      <w:tr w:rsidR="003C23D3" w:rsidRPr="00944614" w14:paraId="44502F30" w14:textId="77777777" w:rsidTr="00523E6C">
        <w:trPr>
          <w:trHeight w:val="113"/>
        </w:trPr>
        <w:tc>
          <w:tcPr>
            <w:tcW w:w="4091" w:type="pct"/>
          </w:tcPr>
          <w:p w14:paraId="1B1743E3" w14:textId="77777777" w:rsidR="003C23D3" w:rsidRPr="00944614" w:rsidRDefault="003C23D3" w:rsidP="00523E6C">
            <w:pPr>
              <w:pStyle w:val="Bullet1"/>
            </w:pPr>
            <w:r w:rsidRPr="00944614">
              <w:t xml:space="preserve">Is the personal information relevant and necessary for using the application? </w:t>
            </w:r>
          </w:p>
        </w:tc>
        <w:tc>
          <w:tcPr>
            <w:tcW w:w="455" w:type="pct"/>
          </w:tcPr>
          <w:p w14:paraId="66942A4A" w14:textId="77777777" w:rsidR="003C23D3" w:rsidRPr="00944614" w:rsidRDefault="003C23D3" w:rsidP="00523E6C">
            <w:pPr>
              <w:pStyle w:val="Normal-TableText"/>
              <w:jc w:val="center"/>
            </w:pPr>
          </w:p>
        </w:tc>
        <w:tc>
          <w:tcPr>
            <w:tcW w:w="455" w:type="pct"/>
          </w:tcPr>
          <w:p w14:paraId="5D273604" w14:textId="77777777" w:rsidR="003C23D3" w:rsidRPr="00944614" w:rsidRDefault="003C23D3" w:rsidP="00523E6C">
            <w:pPr>
              <w:pStyle w:val="Normal-TableText"/>
              <w:jc w:val="center"/>
            </w:pPr>
          </w:p>
        </w:tc>
      </w:tr>
      <w:tr w:rsidR="003C23D3" w:rsidRPr="00944614" w14:paraId="48374628" w14:textId="77777777" w:rsidTr="00523E6C">
        <w:trPr>
          <w:trHeight w:val="113"/>
        </w:trPr>
        <w:tc>
          <w:tcPr>
            <w:tcW w:w="4091" w:type="pct"/>
          </w:tcPr>
          <w:p w14:paraId="532F2851" w14:textId="77777777" w:rsidR="003C23D3" w:rsidRPr="00944614" w:rsidRDefault="003C23D3" w:rsidP="00523E6C">
            <w:pPr>
              <w:pStyle w:val="Bullet1"/>
            </w:pPr>
            <w:r w:rsidRPr="00944614">
              <w:t>Is there a statutory power, authority or requirement for the agency to collect and use the personal information?</w:t>
            </w:r>
          </w:p>
        </w:tc>
        <w:tc>
          <w:tcPr>
            <w:tcW w:w="455" w:type="pct"/>
          </w:tcPr>
          <w:p w14:paraId="532A8A22" w14:textId="77777777" w:rsidR="003C23D3" w:rsidRPr="00944614" w:rsidRDefault="003C23D3" w:rsidP="00523E6C">
            <w:pPr>
              <w:pStyle w:val="Normal-TableText"/>
              <w:jc w:val="center"/>
            </w:pPr>
          </w:p>
        </w:tc>
        <w:tc>
          <w:tcPr>
            <w:tcW w:w="455" w:type="pct"/>
          </w:tcPr>
          <w:p w14:paraId="22022AF9" w14:textId="77777777" w:rsidR="003C23D3" w:rsidRPr="00944614" w:rsidRDefault="003C23D3" w:rsidP="00523E6C">
            <w:pPr>
              <w:pStyle w:val="Normal-TableText"/>
              <w:jc w:val="center"/>
            </w:pPr>
          </w:p>
        </w:tc>
      </w:tr>
      <w:tr w:rsidR="003C23D3" w:rsidRPr="00944614" w14:paraId="03DA1601" w14:textId="77777777" w:rsidTr="00523E6C">
        <w:trPr>
          <w:trHeight w:val="113"/>
        </w:trPr>
        <w:tc>
          <w:tcPr>
            <w:tcW w:w="4091" w:type="pct"/>
          </w:tcPr>
          <w:p w14:paraId="0B8B531D" w14:textId="77777777" w:rsidR="003C23D3" w:rsidRPr="00944614" w:rsidRDefault="003C23D3" w:rsidP="00523E6C">
            <w:pPr>
              <w:pStyle w:val="Bullet1"/>
            </w:pPr>
            <w:r w:rsidRPr="00944614">
              <w:t>Will the information collected not intrude to an unreasonable extent on the personal affairs of the individual (especially evidence of identity information)?</w:t>
            </w:r>
          </w:p>
        </w:tc>
        <w:tc>
          <w:tcPr>
            <w:tcW w:w="455" w:type="pct"/>
          </w:tcPr>
          <w:p w14:paraId="7B002632" w14:textId="77777777" w:rsidR="003C23D3" w:rsidRPr="00944614" w:rsidRDefault="003C23D3" w:rsidP="00523E6C">
            <w:pPr>
              <w:pStyle w:val="Normal-TableText"/>
              <w:jc w:val="center"/>
            </w:pPr>
          </w:p>
        </w:tc>
        <w:tc>
          <w:tcPr>
            <w:tcW w:w="455" w:type="pct"/>
          </w:tcPr>
          <w:p w14:paraId="4FC641E0" w14:textId="77777777" w:rsidR="003C23D3" w:rsidRPr="00944614" w:rsidRDefault="003C23D3" w:rsidP="00523E6C">
            <w:pPr>
              <w:pStyle w:val="Normal-TableText"/>
              <w:jc w:val="center"/>
            </w:pPr>
          </w:p>
        </w:tc>
      </w:tr>
      <w:tr w:rsidR="003C23D3" w:rsidRPr="00944614" w14:paraId="0C9DF080" w14:textId="77777777" w:rsidTr="00523E6C">
        <w:trPr>
          <w:trHeight w:val="113"/>
        </w:trPr>
        <w:tc>
          <w:tcPr>
            <w:tcW w:w="4091" w:type="pct"/>
          </w:tcPr>
          <w:p w14:paraId="608ADFDB" w14:textId="77777777" w:rsidR="003C23D3" w:rsidRPr="00944614" w:rsidRDefault="003C23D3" w:rsidP="00523E6C">
            <w:pPr>
              <w:pStyle w:val="Bullet1"/>
            </w:pPr>
            <w:r w:rsidRPr="00944614">
              <w:t>Can information be collected in a d</w:t>
            </w:r>
            <w:r w:rsidR="00EC1868">
              <w:t>e</w:t>
            </w:r>
            <w:r w:rsidR="00EC1868">
              <w:noBreakHyphen/>
            </w:r>
            <w:r w:rsidRPr="00944614">
              <w:t xml:space="preserve">identified (anonymous) or pseudonymous manner? </w:t>
            </w:r>
          </w:p>
        </w:tc>
        <w:tc>
          <w:tcPr>
            <w:tcW w:w="455" w:type="pct"/>
          </w:tcPr>
          <w:p w14:paraId="4ABAB6F0" w14:textId="77777777" w:rsidR="003C23D3" w:rsidRPr="00944614" w:rsidRDefault="003C23D3" w:rsidP="00523E6C">
            <w:pPr>
              <w:pStyle w:val="Normal-TableText"/>
              <w:jc w:val="center"/>
            </w:pPr>
          </w:p>
        </w:tc>
        <w:tc>
          <w:tcPr>
            <w:tcW w:w="455" w:type="pct"/>
          </w:tcPr>
          <w:p w14:paraId="780901FB" w14:textId="77777777" w:rsidR="003C23D3" w:rsidRPr="00944614" w:rsidRDefault="003C23D3" w:rsidP="00523E6C">
            <w:pPr>
              <w:pStyle w:val="Normal-TableText"/>
              <w:jc w:val="center"/>
            </w:pPr>
          </w:p>
        </w:tc>
      </w:tr>
      <w:tr w:rsidR="003C23D3" w:rsidRPr="00944614" w14:paraId="5B48D204" w14:textId="77777777" w:rsidTr="00523E6C">
        <w:trPr>
          <w:trHeight w:val="113"/>
        </w:trPr>
        <w:tc>
          <w:tcPr>
            <w:tcW w:w="4091" w:type="pct"/>
          </w:tcPr>
          <w:p w14:paraId="22200AC9" w14:textId="77777777" w:rsidR="003C23D3" w:rsidRPr="00944614" w:rsidRDefault="003C23D3" w:rsidP="00523E6C">
            <w:pPr>
              <w:pStyle w:val="Bullet1"/>
            </w:pPr>
            <w:r w:rsidRPr="00944614">
              <w:t>Are individuals given the option of acquiring the services without having to provide some or all of the personal information sought?</w:t>
            </w:r>
          </w:p>
        </w:tc>
        <w:tc>
          <w:tcPr>
            <w:tcW w:w="455" w:type="pct"/>
          </w:tcPr>
          <w:p w14:paraId="424A81E8" w14:textId="77777777" w:rsidR="003C23D3" w:rsidRPr="00944614" w:rsidRDefault="003C23D3" w:rsidP="00523E6C">
            <w:pPr>
              <w:pStyle w:val="Normal-TableText"/>
              <w:jc w:val="center"/>
            </w:pPr>
          </w:p>
        </w:tc>
        <w:tc>
          <w:tcPr>
            <w:tcW w:w="455" w:type="pct"/>
          </w:tcPr>
          <w:p w14:paraId="3F6686A9" w14:textId="77777777" w:rsidR="003C23D3" w:rsidRPr="00944614" w:rsidRDefault="003C23D3" w:rsidP="00523E6C">
            <w:pPr>
              <w:pStyle w:val="Normal-TableText"/>
              <w:jc w:val="center"/>
            </w:pPr>
          </w:p>
        </w:tc>
      </w:tr>
      <w:tr w:rsidR="003C23D3" w:rsidRPr="00944614" w14:paraId="6D3CF44B" w14:textId="77777777" w:rsidTr="00523E6C">
        <w:trPr>
          <w:trHeight w:val="113"/>
        </w:trPr>
        <w:tc>
          <w:tcPr>
            <w:tcW w:w="4091" w:type="pct"/>
          </w:tcPr>
          <w:p w14:paraId="13ADCE61" w14:textId="77777777" w:rsidR="003C23D3" w:rsidRPr="00523E6C" w:rsidRDefault="003C23D3" w:rsidP="00523E6C">
            <w:pPr>
              <w:pStyle w:val="Normal-TableText"/>
              <w:rPr>
                <w:rStyle w:val="Strong"/>
              </w:rPr>
            </w:pPr>
            <w:r w:rsidRPr="00523E6C">
              <w:rPr>
                <w:rStyle w:val="Strong"/>
              </w:rPr>
              <w:t>Purpose</w:t>
            </w:r>
          </w:p>
        </w:tc>
        <w:tc>
          <w:tcPr>
            <w:tcW w:w="455" w:type="pct"/>
          </w:tcPr>
          <w:p w14:paraId="0DD31A6F" w14:textId="77777777" w:rsidR="003C23D3" w:rsidRPr="00944614" w:rsidRDefault="003C23D3" w:rsidP="00523E6C">
            <w:pPr>
              <w:pStyle w:val="Normal-TableText"/>
              <w:jc w:val="center"/>
            </w:pPr>
          </w:p>
        </w:tc>
        <w:tc>
          <w:tcPr>
            <w:tcW w:w="455" w:type="pct"/>
          </w:tcPr>
          <w:p w14:paraId="76A9DAD4" w14:textId="77777777" w:rsidR="003C23D3" w:rsidRPr="00944614" w:rsidRDefault="003C23D3" w:rsidP="00523E6C">
            <w:pPr>
              <w:pStyle w:val="Normal-TableText"/>
              <w:jc w:val="center"/>
            </w:pPr>
          </w:p>
        </w:tc>
      </w:tr>
      <w:tr w:rsidR="003C23D3" w:rsidRPr="00944614" w14:paraId="055745EC" w14:textId="77777777" w:rsidTr="00523E6C">
        <w:trPr>
          <w:trHeight w:val="113"/>
        </w:trPr>
        <w:tc>
          <w:tcPr>
            <w:tcW w:w="4091" w:type="pct"/>
          </w:tcPr>
          <w:p w14:paraId="5674D60F" w14:textId="77777777" w:rsidR="003C23D3" w:rsidRPr="00944614" w:rsidRDefault="003C23D3" w:rsidP="00523E6C">
            <w:pPr>
              <w:pStyle w:val="Bullet1"/>
            </w:pPr>
            <w:r w:rsidRPr="00944614">
              <w:t xml:space="preserve">Is personal information obtained in using the </w:t>
            </w:r>
            <w:r w:rsidR="00EC1868">
              <w:t>e</w:t>
            </w:r>
            <w:r w:rsidR="00EC1868">
              <w:noBreakHyphen/>
            </w:r>
            <w:r w:rsidRPr="00944614">
              <w:t>Authentication approach, or in the application, used exclusively for the purposes made known to and consented to by the individual?</w:t>
            </w:r>
          </w:p>
        </w:tc>
        <w:tc>
          <w:tcPr>
            <w:tcW w:w="455" w:type="pct"/>
          </w:tcPr>
          <w:p w14:paraId="5B44DE2E" w14:textId="77777777" w:rsidR="003C23D3" w:rsidRPr="00944614" w:rsidRDefault="003C23D3" w:rsidP="00523E6C">
            <w:pPr>
              <w:pStyle w:val="Normal-TableText"/>
              <w:jc w:val="center"/>
            </w:pPr>
          </w:p>
        </w:tc>
        <w:tc>
          <w:tcPr>
            <w:tcW w:w="455" w:type="pct"/>
          </w:tcPr>
          <w:p w14:paraId="7C0C77A7" w14:textId="77777777" w:rsidR="003C23D3" w:rsidRPr="00944614" w:rsidRDefault="003C23D3" w:rsidP="00523E6C">
            <w:pPr>
              <w:pStyle w:val="Normal-TableText"/>
              <w:jc w:val="center"/>
            </w:pPr>
          </w:p>
        </w:tc>
      </w:tr>
      <w:tr w:rsidR="003C23D3" w:rsidRPr="00944614" w14:paraId="14AB9B46" w14:textId="77777777" w:rsidTr="00523E6C">
        <w:trPr>
          <w:trHeight w:val="113"/>
        </w:trPr>
        <w:tc>
          <w:tcPr>
            <w:tcW w:w="4091" w:type="pct"/>
          </w:tcPr>
          <w:p w14:paraId="002212C7" w14:textId="77777777" w:rsidR="003C23D3" w:rsidRPr="00523E6C" w:rsidRDefault="003C23D3" w:rsidP="00523E6C">
            <w:pPr>
              <w:pStyle w:val="Normal-TableText"/>
              <w:rPr>
                <w:rStyle w:val="Strong"/>
              </w:rPr>
            </w:pPr>
            <w:r w:rsidRPr="00523E6C">
              <w:rPr>
                <w:rStyle w:val="Strong"/>
              </w:rPr>
              <w:t>Secondary use</w:t>
            </w:r>
          </w:p>
        </w:tc>
        <w:tc>
          <w:tcPr>
            <w:tcW w:w="455" w:type="pct"/>
          </w:tcPr>
          <w:p w14:paraId="36371DEE" w14:textId="77777777" w:rsidR="003C23D3" w:rsidRPr="00944614" w:rsidRDefault="003C23D3" w:rsidP="00523E6C">
            <w:pPr>
              <w:pStyle w:val="Normal-TableText"/>
              <w:jc w:val="center"/>
            </w:pPr>
          </w:p>
        </w:tc>
        <w:tc>
          <w:tcPr>
            <w:tcW w:w="455" w:type="pct"/>
          </w:tcPr>
          <w:p w14:paraId="7B8411CB" w14:textId="77777777" w:rsidR="003C23D3" w:rsidRPr="00944614" w:rsidRDefault="003C23D3" w:rsidP="00523E6C">
            <w:pPr>
              <w:pStyle w:val="Normal-TableText"/>
              <w:jc w:val="center"/>
            </w:pPr>
          </w:p>
        </w:tc>
      </w:tr>
      <w:tr w:rsidR="003C23D3" w:rsidRPr="00944614" w14:paraId="7E5BAAAD" w14:textId="77777777" w:rsidTr="00523E6C">
        <w:trPr>
          <w:trHeight w:val="113"/>
        </w:trPr>
        <w:tc>
          <w:tcPr>
            <w:tcW w:w="4091" w:type="pct"/>
          </w:tcPr>
          <w:p w14:paraId="16709018" w14:textId="77777777" w:rsidR="003C23D3" w:rsidRDefault="003C23D3" w:rsidP="00523E6C">
            <w:pPr>
              <w:pStyle w:val="Bullet1"/>
            </w:pPr>
            <w:r w:rsidRPr="00944614">
              <w:t>If the agency finds a secondary use that can be made of data already collected, is the use consistent with uses notified to or consented to by the individual?</w:t>
            </w:r>
          </w:p>
          <w:p w14:paraId="77549D04" w14:textId="77777777" w:rsidR="003C23D3" w:rsidRPr="00944614" w:rsidRDefault="003C23D3" w:rsidP="00523E6C">
            <w:pPr>
              <w:pStyle w:val="Bullet1"/>
            </w:pPr>
            <w:r w:rsidRPr="00944614">
              <w:t xml:space="preserve">If no: </w:t>
            </w:r>
          </w:p>
        </w:tc>
        <w:tc>
          <w:tcPr>
            <w:tcW w:w="455" w:type="pct"/>
          </w:tcPr>
          <w:p w14:paraId="04189A6B" w14:textId="77777777" w:rsidR="003C23D3" w:rsidRPr="00944614" w:rsidRDefault="003C23D3" w:rsidP="00523E6C">
            <w:pPr>
              <w:pStyle w:val="Normal-TableText"/>
              <w:jc w:val="center"/>
            </w:pPr>
          </w:p>
        </w:tc>
        <w:tc>
          <w:tcPr>
            <w:tcW w:w="455" w:type="pct"/>
          </w:tcPr>
          <w:p w14:paraId="3EE8A701" w14:textId="77777777" w:rsidR="003C23D3" w:rsidRPr="00944614" w:rsidRDefault="003C23D3" w:rsidP="00523E6C">
            <w:pPr>
              <w:pStyle w:val="Normal-TableText"/>
              <w:jc w:val="center"/>
            </w:pPr>
          </w:p>
        </w:tc>
      </w:tr>
      <w:tr w:rsidR="003C23D3" w:rsidRPr="00944614" w14:paraId="4B6D869C" w14:textId="77777777" w:rsidTr="00523E6C">
        <w:trPr>
          <w:trHeight w:val="113"/>
        </w:trPr>
        <w:tc>
          <w:tcPr>
            <w:tcW w:w="4091" w:type="pct"/>
          </w:tcPr>
          <w:p w14:paraId="1DAF9C78" w14:textId="77777777" w:rsidR="003C23D3" w:rsidRPr="00944614" w:rsidRDefault="003C23D3" w:rsidP="00523E6C">
            <w:pPr>
              <w:pStyle w:val="Bullet1"/>
            </w:pPr>
            <w:r w:rsidRPr="00944614">
              <w:t>Can an individual opt not to consent to the secondary use and still be entitled to receive the services offered using the original application?</w:t>
            </w:r>
          </w:p>
        </w:tc>
        <w:tc>
          <w:tcPr>
            <w:tcW w:w="455" w:type="pct"/>
          </w:tcPr>
          <w:p w14:paraId="7512778A" w14:textId="77777777" w:rsidR="003C23D3" w:rsidRPr="00944614" w:rsidRDefault="003C23D3" w:rsidP="00523E6C">
            <w:pPr>
              <w:pStyle w:val="Normal-TableText"/>
              <w:jc w:val="center"/>
            </w:pPr>
          </w:p>
        </w:tc>
        <w:tc>
          <w:tcPr>
            <w:tcW w:w="455" w:type="pct"/>
          </w:tcPr>
          <w:p w14:paraId="6080E211" w14:textId="77777777" w:rsidR="003C23D3" w:rsidRPr="00944614" w:rsidRDefault="003C23D3" w:rsidP="00523E6C">
            <w:pPr>
              <w:pStyle w:val="Normal-TableText"/>
              <w:jc w:val="center"/>
            </w:pPr>
          </w:p>
        </w:tc>
      </w:tr>
      <w:tr w:rsidR="003C23D3" w:rsidRPr="00944614" w14:paraId="6D05766F" w14:textId="77777777" w:rsidTr="00523E6C">
        <w:trPr>
          <w:trHeight w:val="113"/>
        </w:trPr>
        <w:tc>
          <w:tcPr>
            <w:tcW w:w="4091" w:type="pct"/>
          </w:tcPr>
          <w:p w14:paraId="43D1DFBF" w14:textId="77777777" w:rsidR="003C23D3" w:rsidRPr="00523E6C" w:rsidRDefault="003C23D3" w:rsidP="00523E6C">
            <w:pPr>
              <w:pStyle w:val="Normal-TableText"/>
              <w:rPr>
                <w:rStyle w:val="Strong"/>
              </w:rPr>
            </w:pPr>
            <w:r w:rsidRPr="00523E6C">
              <w:rPr>
                <w:rStyle w:val="Strong"/>
              </w:rPr>
              <w:t>Consent</w:t>
            </w:r>
          </w:p>
        </w:tc>
        <w:tc>
          <w:tcPr>
            <w:tcW w:w="455" w:type="pct"/>
          </w:tcPr>
          <w:p w14:paraId="65816A64" w14:textId="77777777" w:rsidR="003C23D3" w:rsidRPr="00944614" w:rsidRDefault="003C23D3" w:rsidP="00523E6C">
            <w:pPr>
              <w:pStyle w:val="Normal-TableText"/>
              <w:jc w:val="center"/>
            </w:pPr>
          </w:p>
        </w:tc>
        <w:tc>
          <w:tcPr>
            <w:tcW w:w="455" w:type="pct"/>
          </w:tcPr>
          <w:p w14:paraId="30DB6D86" w14:textId="77777777" w:rsidR="003C23D3" w:rsidRPr="00944614" w:rsidRDefault="003C23D3" w:rsidP="00523E6C">
            <w:pPr>
              <w:pStyle w:val="Normal-TableText"/>
              <w:jc w:val="center"/>
            </w:pPr>
          </w:p>
        </w:tc>
      </w:tr>
      <w:tr w:rsidR="003C23D3" w:rsidRPr="00944614" w14:paraId="7BCB78EE" w14:textId="77777777" w:rsidTr="00523E6C">
        <w:trPr>
          <w:trHeight w:val="113"/>
        </w:trPr>
        <w:tc>
          <w:tcPr>
            <w:tcW w:w="4091" w:type="pct"/>
          </w:tcPr>
          <w:p w14:paraId="059D687A" w14:textId="77777777" w:rsidR="003C23D3" w:rsidRPr="00944614" w:rsidRDefault="003C23D3" w:rsidP="00523E6C">
            <w:pPr>
              <w:pStyle w:val="Bullet1"/>
            </w:pPr>
            <w:r w:rsidRPr="00944614">
              <w:t>Will notice of the following information be given to the individual at or before collection:</w:t>
            </w:r>
          </w:p>
        </w:tc>
        <w:tc>
          <w:tcPr>
            <w:tcW w:w="455" w:type="pct"/>
          </w:tcPr>
          <w:p w14:paraId="02BDD662" w14:textId="77777777" w:rsidR="003C23D3" w:rsidRPr="00944614" w:rsidRDefault="003C23D3" w:rsidP="00523E6C">
            <w:pPr>
              <w:pStyle w:val="Normal-TableText"/>
              <w:jc w:val="center"/>
            </w:pPr>
          </w:p>
        </w:tc>
        <w:tc>
          <w:tcPr>
            <w:tcW w:w="455" w:type="pct"/>
          </w:tcPr>
          <w:p w14:paraId="47D61AB5" w14:textId="77777777" w:rsidR="003C23D3" w:rsidRPr="00944614" w:rsidRDefault="003C23D3" w:rsidP="00523E6C">
            <w:pPr>
              <w:pStyle w:val="Normal-TableText"/>
              <w:jc w:val="center"/>
            </w:pPr>
          </w:p>
        </w:tc>
      </w:tr>
      <w:tr w:rsidR="003C23D3" w:rsidRPr="00944614" w14:paraId="0751A59E" w14:textId="77777777" w:rsidTr="00523E6C">
        <w:trPr>
          <w:trHeight w:val="113"/>
        </w:trPr>
        <w:tc>
          <w:tcPr>
            <w:tcW w:w="4091" w:type="pct"/>
          </w:tcPr>
          <w:p w14:paraId="47EB37E0" w14:textId="77777777" w:rsidR="003C23D3" w:rsidRPr="00944614" w:rsidRDefault="003C23D3" w:rsidP="00523E6C">
            <w:pPr>
              <w:pStyle w:val="Bullet1"/>
            </w:pPr>
            <w:r w:rsidRPr="00944614">
              <w:t>The purpose for which the personal information is being collected</w:t>
            </w:r>
          </w:p>
        </w:tc>
        <w:tc>
          <w:tcPr>
            <w:tcW w:w="455" w:type="pct"/>
          </w:tcPr>
          <w:p w14:paraId="25CB5821" w14:textId="77777777" w:rsidR="003C23D3" w:rsidRPr="00944614" w:rsidRDefault="003C23D3" w:rsidP="00523E6C">
            <w:pPr>
              <w:pStyle w:val="Normal-TableText"/>
              <w:jc w:val="center"/>
            </w:pPr>
          </w:p>
        </w:tc>
        <w:tc>
          <w:tcPr>
            <w:tcW w:w="455" w:type="pct"/>
          </w:tcPr>
          <w:p w14:paraId="0500B5F8" w14:textId="77777777" w:rsidR="003C23D3" w:rsidRPr="00944614" w:rsidRDefault="003C23D3" w:rsidP="00523E6C">
            <w:pPr>
              <w:pStyle w:val="Normal-TableText"/>
              <w:jc w:val="center"/>
            </w:pPr>
          </w:p>
        </w:tc>
      </w:tr>
      <w:tr w:rsidR="003C23D3" w:rsidRPr="00944614" w14:paraId="2B1296BB" w14:textId="77777777" w:rsidTr="00523E6C">
        <w:trPr>
          <w:trHeight w:val="113"/>
        </w:trPr>
        <w:tc>
          <w:tcPr>
            <w:tcW w:w="4091" w:type="pct"/>
          </w:tcPr>
          <w:p w14:paraId="624B4C8D" w14:textId="77777777" w:rsidR="003C23D3" w:rsidRPr="00944614" w:rsidRDefault="003C23D3" w:rsidP="00523E6C">
            <w:pPr>
              <w:pStyle w:val="Bullet1"/>
            </w:pPr>
            <w:r w:rsidRPr="00944614">
              <w:t>The collection of the personal information is authorised or required by or under law</w:t>
            </w:r>
          </w:p>
        </w:tc>
        <w:tc>
          <w:tcPr>
            <w:tcW w:w="455" w:type="pct"/>
          </w:tcPr>
          <w:p w14:paraId="7DC4B93A" w14:textId="77777777" w:rsidR="003C23D3" w:rsidRPr="00944614" w:rsidRDefault="003C23D3" w:rsidP="00523E6C">
            <w:pPr>
              <w:pStyle w:val="Normal-TableText"/>
              <w:jc w:val="center"/>
            </w:pPr>
          </w:p>
        </w:tc>
        <w:tc>
          <w:tcPr>
            <w:tcW w:w="455" w:type="pct"/>
          </w:tcPr>
          <w:p w14:paraId="7F02D782" w14:textId="77777777" w:rsidR="003C23D3" w:rsidRPr="00944614" w:rsidRDefault="003C23D3" w:rsidP="00523E6C">
            <w:pPr>
              <w:pStyle w:val="Normal-TableText"/>
              <w:jc w:val="center"/>
            </w:pPr>
          </w:p>
        </w:tc>
      </w:tr>
      <w:tr w:rsidR="003C23D3" w:rsidRPr="00944614" w14:paraId="3797252F" w14:textId="77777777" w:rsidTr="00523E6C">
        <w:trPr>
          <w:trHeight w:val="113"/>
        </w:trPr>
        <w:tc>
          <w:tcPr>
            <w:tcW w:w="4091" w:type="pct"/>
          </w:tcPr>
          <w:p w14:paraId="032D4B32" w14:textId="77777777" w:rsidR="003C23D3" w:rsidRPr="00944614" w:rsidRDefault="003C23D3" w:rsidP="00523E6C">
            <w:pPr>
              <w:pStyle w:val="Bullet1"/>
            </w:pPr>
            <w:r w:rsidRPr="00944614">
              <w:t>The people, bodies or agencies to which the collecting agency usually discloses personal information of the kind being collected</w:t>
            </w:r>
          </w:p>
        </w:tc>
        <w:tc>
          <w:tcPr>
            <w:tcW w:w="455" w:type="pct"/>
          </w:tcPr>
          <w:p w14:paraId="7BAA66AC" w14:textId="77777777" w:rsidR="003C23D3" w:rsidRPr="00944614" w:rsidRDefault="003C23D3" w:rsidP="00523E6C">
            <w:pPr>
              <w:pStyle w:val="Normal-TableText"/>
              <w:jc w:val="center"/>
            </w:pPr>
          </w:p>
        </w:tc>
        <w:tc>
          <w:tcPr>
            <w:tcW w:w="455" w:type="pct"/>
          </w:tcPr>
          <w:p w14:paraId="5331C674" w14:textId="77777777" w:rsidR="003C23D3" w:rsidRPr="00944614" w:rsidRDefault="003C23D3" w:rsidP="00523E6C">
            <w:pPr>
              <w:pStyle w:val="Normal-TableText"/>
              <w:jc w:val="center"/>
            </w:pPr>
          </w:p>
        </w:tc>
      </w:tr>
      <w:tr w:rsidR="003C23D3" w:rsidRPr="00944614" w14:paraId="714BB9FF" w14:textId="77777777" w:rsidTr="00523E6C">
        <w:trPr>
          <w:trHeight w:val="113"/>
        </w:trPr>
        <w:tc>
          <w:tcPr>
            <w:tcW w:w="4091" w:type="pct"/>
          </w:tcPr>
          <w:p w14:paraId="3C7A5C22" w14:textId="77777777" w:rsidR="003C23D3" w:rsidRPr="00944614" w:rsidRDefault="003C23D3" w:rsidP="00523E6C">
            <w:pPr>
              <w:pStyle w:val="Bullet1"/>
            </w:pPr>
            <w:r w:rsidRPr="00944614">
              <w:t>The individual asked at or before collection to consent to the collection and use of the personal information</w:t>
            </w:r>
          </w:p>
        </w:tc>
        <w:tc>
          <w:tcPr>
            <w:tcW w:w="455" w:type="pct"/>
          </w:tcPr>
          <w:p w14:paraId="3D2D58F2" w14:textId="77777777" w:rsidR="003C23D3" w:rsidRPr="00944614" w:rsidRDefault="003C23D3" w:rsidP="00523E6C">
            <w:pPr>
              <w:pStyle w:val="Normal-TableText"/>
              <w:jc w:val="center"/>
            </w:pPr>
          </w:p>
        </w:tc>
        <w:tc>
          <w:tcPr>
            <w:tcW w:w="455" w:type="pct"/>
          </w:tcPr>
          <w:p w14:paraId="0FBA1887" w14:textId="77777777" w:rsidR="003C23D3" w:rsidRPr="00944614" w:rsidRDefault="003C23D3" w:rsidP="00523E6C">
            <w:pPr>
              <w:pStyle w:val="Normal-TableText"/>
              <w:jc w:val="center"/>
            </w:pPr>
          </w:p>
        </w:tc>
      </w:tr>
      <w:tr w:rsidR="003C23D3" w:rsidRPr="00944614" w14:paraId="321E5F8A" w14:textId="77777777" w:rsidTr="00523E6C">
        <w:trPr>
          <w:trHeight w:val="113"/>
        </w:trPr>
        <w:tc>
          <w:tcPr>
            <w:tcW w:w="4091" w:type="pct"/>
          </w:tcPr>
          <w:p w14:paraId="012B6C5E" w14:textId="77777777" w:rsidR="003C23D3" w:rsidRPr="00944614" w:rsidRDefault="003C23D3" w:rsidP="00523E6C">
            <w:pPr>
              <w:pStyle w:val="Bullet1"/>
            </w:pPr>
            <w:r w:rsidRPr="00944614">
              <w:t>Uses that the agency considers ‘consistent’ with the primary purpose (for example, audit trails of transactions) also made known to the individual</w:t>
            </w:r>
          </w:p>
        </w:tc>
        <w:tc>
          <w:tcPr>
            <w:tcW w:w="455" w:type="pct"/>
          </w:tcPr>
          <w:p w14:paraId="79E90805" w14:textId="77777777" w:rsidR="003C23D3" w:rsidRPr="00944614" w:rsidRDefault="003C23D3" w:rsidP="00523E6C">
            <w:pPr>
              <w:pStyle w:val="Normal-TableText"/>
              <w:jc w:val="center"/>
            </w:pPr>
          </w:p>
        </w:tc>
        <w:tc>
          <w:tcPr>
            <w:tcW w:w="455" w:type="pct"/>
          </w:tcPr>
          <w:p w14:paraId="7BE598A8" w14:textId="77777777" w:rsidR="003C23D3" w:rsidRPr="00944614" w:rsidRDefault="003C23D3" w:rsidP="00523E6C">
            <w:pPr>
              <w:pStyle w:val="Normal-TableText"/>
              <w:jc w:val="center"/>
            </w:pPr>
          </w:p>
        </w:tc>
      </w:tr>
      <w:tr w:rsidR="003C23D3" w:rsidRPr="00944614" w14:paraId="36EC78D8" w14:textId="77777777" w:rsidTr="00523E6C">
        <w:trPr>
          <w:trHeight w:val="113"/>
        </w:trPr>
        <w:tc>
          <w:tcPr>
            <w:tcW w:w="4091" w:type="pct"/>
          </w:tcPr>
          <w:p w14:paraId="52440A5F" w14:textId="77777777" w:rsidR="003C23D3" w:rsidRPr="00523E6C" w:rsidRDefault="003C23D3" w:rsidP="00523E6C">
            <w:pPr>
              <w:pStyle w:val="Normal-TableText"/>
              <w:rPr>
                <w:rStyle w:val="Strong"/>
              </w:rPr>
            </w:pPr>
            <w:r w:rsidRPr="00523E6C">
              <w:rPr>
                <w:rStyle w:val="Strong"/>
              </w:rPr>
              <w:t>Disclosure</w:t>
            </w:r>
          </w:p>
        </w:tc>
        <w:tc>
          <w:tcPr>
            <w:tcW w:w="455" w:type="pct"/>
          </w:tcPr>
          <w:p w14:paraId="174EC52B" w14:textId="77777777" w:rsidR="003C23D3" w:rsidRPr="00944614" w:rsidRDefault="003C23D3" w:rsidP="00523E6C">
            <w:pPr>
              <w:pStyle w:val="Normal-TableText"/>
              <w:jc w:val="center"/>
            </w:pPr>
          </w:p>
        </w:tc>
        <w:tc>
          <w:tcPr>
            <w:tcW w:w="455" w:type="pct"/>
          </w:tcPr>
          <w:p w14:paraId="43EEB041" w14:textId="77777777" w:rsidR="003C23D3" w:rsidRPr="00944614" w:rsidRDefault="003C23D3" w:rsidP="00523E6C">
            <w:pPr>
              <w:pStyle w:val="Normal-TableText"/>
              <w:jc w:val="center"/>
            </w:pPr>
          </w:p>
        </w:tc>
      </w:tr>
      <w:tr w:rsidR="003C23D3" w:rsidRPr="00944614" w14:paraId="48C194A4" w14:textId="77777777" w:rsidTr="00523E6C">
        <w:trPr>
          <w:trHeight w:val="113"/>
        </w:trPr>
        <w:tc>
          <w:tcPr>
            <w:tcW w:w="4091" w:type="pct"/>
          </w:tcPr>
          <w:p w14:paraId="28E4B808" w14:textId="77777777" w:rsidR="003C23D3" w:rsidRDefault="003C23D3" w:rsidP="00523E6C">
            <w:pPr>
              <w:pStyle w:val="Bullet1"/>
            </w:pPr>
            <w:r w:rsidRPr="00944614">
              <w:t xml:space="preserve">Is personal information involved in using the </w:t>
            </w:r>
            <w:r w:rsidR="00EC1868">
              <w:t>e</w:t>
            </w:r>
            <w:r w:rsidR="00EC1868">
              <w:noBreakHyphen/>
            </w:r>
            <w:r w:rsidRPr="00944614">
              <w:t>Authentication approach, or in the application, disclosed to any third party other than those whom the individual has been notified as potential recipients of the personal information?</w:t>
            </w:r>
          </w:p>
          <w:p w14:paraId="6974E245" w14:textId="77777777" w:rsidR="003C23D3" w:rsidRPr="00944614" w:rsidRDefault="003C23D3" w:rsidP="00523E6C">
            <w:pPr>
              <w:pStyle w:val="Bullet1"/>
            </w:pPr>
            <w:r w:rsidRPr="00944614">
              <w:t>If no, does some exception under law apply?</w:t>
            </w:r>
          </w:p>
        </w:tc>
        <w:tc>
          <w:tcPr>
            <w:tcW w:w="455" w:type="pct"/>
          </w:tcPr>
          <w:p w14:paraId="44196954" w14:textId="77777777" w:rsidR="003C23D3" w:rsidRPr="00944614" w:rsidRDefault="003C23D3" w:rsidP="00523E6C">
            <w:pPr>
              <w:pStyle w:val="Normal-TableText"/>
              <w:jc w:val="center"/>
            </w:pPr>
          </w:p>
        </w:tc>
        <w:tc>
          <w:tcPr>
            <w:tcW w:w="455" w:type="pct"/>
          </w:tcPr>
          <w:p w14:paraId="1DEA8373" w14:textId="77777777" w:rsidR="003C23D3" w:rsidRPr="00944614" w:rsidRDefault="003C23D3" w:rsidP="00523E6C">
            <w:pPr>
              <w:pStyle w:val="Normal-TableText"/>
              <w:jc w:val="center"/>
            </w:pPr>
          </w:p>
        </w:tc>
      </w:tr>
      <w:tr w:rsidR="003C23D3" w:rsidRPr="00944614" w14:paraId="5C98979C" w14:textId="77777777" w:rsidTr="00523E6C">
        <w:trPr>
          <w:trHeight w:val="113"/>
        </w:trPr>
        <w:tc>
          <w:tcPr>
            <w:tcW w:w="4091" w:type="pct"/>
          </w:tcPr>
          <w:p w14:paraId="45702474" w14:textId="77777777" w:rsidR="003C23D3" w:rsidRPr="00944614" w:rsidRDefault="003C23D3" w:rsidP="00523E6C">
            <w:pPr>
              <w:pStyle w:val="Bullet1"/>
            </w:pPr>
            <w:r w:rsidRPr="00944614">
              <w:t xml:space="preserve">Is the recipient’s use of the personal information limited to the purpose for which it was collected? Will the recipient disclose the personal information to third parties? </w:t>
            </w:r>
          </w:p>
        </w:tc>
        <w:tc>
          <w:tcPr>
            <w:tcW w:w="455" w:type="pct"/>
          </w:tcPr>
          <w:p w14:paraId="7A335DEA" w14:textId="77777777" w:rsidR="003C23D3" w:rsidRPr="00944614" w:rsidRDefault="003C23D3" w:rsidP="00523E6C">
            <w:pPr>
              <w:pStyle w:val="Normal-TableText"/>
              <w:jc w:val="center"/>
            </w:pPr>
          </w:p>
        </w:tc>
        <w:tc>
          <w:tcPr>
            <w:tcW w:w="455" w:type="pct"/>
          </w:tcPr>
          <w:p w14:paraId="1FA6C9CE" w14:textId="77777777" w:rsidR="003C23D3" w:rsidRPr="00944614" w:rsidRDefault="003C23D3" w:rsidP="00523E6C">
            <w:pPr>
              <w:pStyle w:val="Normal-TableText"/>
              <w:jc w:val="center"/>
            </w:pPr>
          </w:p>
        </w:tc>
      </w:tr>
      <w:tr w:rsidR="003C23D3" w:rsidRPr="00944614" w14:paraId="4A4C647C" w14:textId="77777777" w:rsidTr="00523E6C">
        <w:trPr>
          <w:trHeight w:val="113"/>
        </w:trPr>
        <w:tc>
          <w:tcPr>
            <w:tcW w:w="4091" w:type="pct"/>
          </w:tcPr>
          <w:p w14:paraId="64FD2937" w14:textId="77777777" w:rsidR="003C23D3" w:rsidRPr="00944614" w:rsidRDefault="003C23D3" w:rsidP="00523E6C">
            <w:pPr>
              <w:pStyle w:val="Bullet1"/>
            </w:pPr>
            <w:r w:rsidRPr="00944614">
              <w:t xml:space="preserve">Will personal information disclosed to third parties be protected from privacy risks to the standard proposed to protect it? </w:t>
            </w:r>
          </w:p>
        </w:tc>
        <w:tc>
          <w:tcPr>
            <w:tcW w:w="455" w:type="pct"/>
          </w:tcPr>
          <w:p w14:paraId="5F23123F" w14:textId="77777777" w:rsidR="003C23D3" w:rsidRPr="00944614" w:rsidRDefault="003C23D3" w:rsidP="00523E6C">
            <w:pPr>
              <w:pStyle w:val="Normal-TableText"/>
              <w:jc w:val="center"/>
            </w:pPr>
          </w:p>
        </w:tc>
        <w:tc>
          <w:tcPr>
            <w:tcW w:w="455" w:type="pct"/>
          </w:tcPr>
          <w:p w14:paraId="5F7FF0F9" w14:textId="77777777" w:rsidR="003C23D3" w:rsidRPr="00944614" w:rsidRDefault="003C23D3" w:rsidP="00523E6C">
            <w:pPr>
              <w:pStyle w:val="Normal-TableText"/>
              <w:jc w:val="center"/>
            </w:pPr>
          </w:p>
        </w:tc>
      </w:tr>
      <w:tr w:rsidR="003C23D3" w:rsidRPr="00944614" w14:paraId="15F3E4E0" w14:textId="77777777" w:rsidTr="00523E6C">
        <w:trPr>
          <w:trHeight w:val="113"/>
        </w:trPr>
        <w:tc>
          <w:tcPr>
            <w:tcW w:w="4091" w:type="pct"/>
            <w:shd w:val="clear" w:color="auto" w:fill="DEEAF6" w:themeFill="accent1" w:themeFillTint="33"/>
          </w:tcPr>
          <w:p w14:paraId="6FB7D5B1" w14:textId="77777777" w:rsidR="003C23D3" w:rsidRPr="00523E6C" w:rsidRDefault="003C23D3" w:rsidP="00523E6C">
            <w:pPr>
              <w:pStyle w:val="Normal-TableText"/>
              <w:rPr>
                <w:rStyle w:val="Strong"/>
              </w:rPr>
            </w:pPr>
            <w:r w:rsidRPr="00523E6C">
              <w:rPr>
                <w:rStyle w:val="Strong"/>
              </w:rPr>
              <w:t>PLC 6 – Choice</w:t>
            </w:r>
          </w:p>
        </w:tc>
        <w:tc>
          <w:tcPr>
            <w:tcW w:w="455" w:type="pct"/>
            <w:shd w:val="clear" w:color="auto" w:fill="DEEAF6" w:themeFill="accent1" w:themeFillTint="33"/>
          </w:tcPr>
          <w:p w14:paraId="7A8DCFAC" w14:textId="77777777" w:rsidR="003C23D3" w:rsidRPr="00944614" w:rsidRDefault="003C23D3" w:rsidP="00523E6C">
            <w:pPr>
              <w:pStyle w:val="Normal-TableText"/>
              <w:jc w:val="center"/>
            </w:pPr>
          </w:p>
        </w:tc>
        <w:tc>
          <w:tcPr>
            <w:tcW w:w="455" w:type="pct"/>
            <w:shd w:val="clear" w:color="auto" w:fill="DEEAF6" w:themeFill="accent1" w:themeFillTint="33"/>
          </w:tcPr>
          <w:p w14:paraId="2D64FABD" w14:textId="77777777" w:rsidR="003C23D3" w:rsidRPr="00944614" w:rsidRDefault="003C23D3" w:rsidP="00523E6C">
            <w:pPr>
              <w:pStyle w:val="Normal-TableText"/>
              <w:jc w:val="center"/>
            </w:pPr>
          </w:p>
        </w:tc>
      </w:tr>
      <w:tr w:rsidR="003C23D3" w:rsidRPr="00944614" w14:paraId="6D0CDD00" w14:textId="77777777" w:rsidTr="00523E6C">
        <w:trPr>
          <w:trHeight w:val="113"/>
        </w:trPr>
        <w:tc>
          <w:tcPr>
            <w:tcW w:w="4091" w:type="pct"/>
          </w:tcPr>
          <w:p w14:paraId="48A03267" w14:textId="77777777" w:rsidR="003C23D3" w:rsidRPr="00523E6C" w:rsidRDefault="003C23D3" w:rsidP="00523E6C">
            <w:pPr>
              <w:pStyle w:val="Normal-TableText"/>
              <w:rPr>
                <w:rStyle w:val="Strong"/>
              </w:rPr>
            </w:pPr>
            <w:r w:rsidRPr="00523E6C">
              <w:rPr>
                <w:rStyle w:val="Strong"/>
              </w:rPr>
              <w:t xml:space="preserve">Using the </w:t>
            </w:r>
            <w:r w:rsidR="00EC1868">
              <w:rPr>
                <w:rStyle w:val="Strong"/>
              </w:rPr>
              <w:t>e</w:t>
            </w:r>
            <w:r w:rsidR="00EC1868">
              <w:rPr>
                <w:rStyle w:val="Strong"/>
              </w:rPr>
              <w:noBreakHyphen/>
            </w:r>
            <w:r w:rsidRPr="00523E6C">
              <w:rPr>
                <w:rStyle w:val="Strong"/>
              </w:rPr>
              <w:t>Authentication approach, use in personal information, multiple certificates/identities</w:t>
            </w:r>
          </w:p>
        </w:tc>
        <w:tc>
          <w:tcPr>
            <w:tcW w:w="455" w:type="pct"/>
          </w:tcPr>
          <w:p w14:paraId="44BA68C4" w14:textId="77777777" w:rsidR="003C23D3" w:rsidRPr="00944614" w:rsidRDefault="003C23D3" w:rsidP="00523E6C">
            <w:pPr>
              <w:pStyle w:val="Normal-TableText"/>
              <w:jc w:val="center"/>
            </w:pPr>
          </w:p>
        </w:tc>
        <w:tc>
          <w:tcPr>
            <w:tcW w:w="455" w:type="pct"/>
          </w:tcPr>
          <w:p w14:paraId="3E520EC1" w14:textId="77777777" w:rsidR="003C23D3" w:rsidRPr="00944614" w:rsidRDefault="003C23D3" w:rsidP="00523E6C">
            <w:pPr>
              <w:pStyle w:val="Normal-TableText"/>
              <w:jc w:val="center"/>
            </w:pPr>
          </w:p>
        </w:tc>
      </w:tr>
      <w:tr w:rsidR="003C23D3" w:rsidRPr="00944614" w14:paraId="099ED412" w14:textId="77777777" w:rsidTr="00523E6C">
        <w:trPr>
          <w:trHeight w:val="113"/>
        </w:trPr>
        <w:tc>
          <w:tcPr>
            <w:tcW w:w="4091" w:type="pct"/>
          </w:tcPr>
          <w:p w14:paraId="21872F81" w14:textId="77777777" w:rsidR="003C23D3" w:rsidRPr="00944614" w:rsidRDefault="003C23D3" w:rsidP="00523E6C">
            <w:pPr>
              <w:pStyle w:val="Bullet1"/>
            </w:pPr>
            <w:r w:rsidRPr="00944614">
              <w:t xml:space="preserve">Do agency customers have a choice about whether to use the </w:t>
            </w:r>
            <w:r w:rsidR="00EC1868">
              <w:t>e</w:t>
            </w:r>
            <w:r w:rsidR="00EC1868">
              <w:noBreakHyphen/>
            </w:r>
            <w:r w:rsidRPr="00944614">
              <w:t>Authentication approach?</w:t>
            </w:r>
          </w:p>
        </w:tc>
        <w:tc>
          <w:tcPr>
            <w:tcW w:w="455" w:type="pct"/>
          </w:tcPr>
          <w:p w14:paraId="5A362DEC" w14:textId="77777777" w:rsidR="003C23D3" w:rsidRPr="00944614" w:rsidRDefault="003C23D3" w:rsidP="00523E6C">
            <w:pPr>
              <w:pStyle w:val="Normal-TableText"/>
              <w:jc w:val="center"/>
            </w:pPr>
          </w:p>
        </w:tc>
        <w:tc>
          <w:tcPr>
            <w:tcW w:w="455" w:type="pct"/>
          </w:tcPr>
          <w:p w14:paraId="6B8C8A34" w14:textId="77777777" w:rsidR="003C23D3" w:rsidRPr="00944614" w:rsidRDefault="003C23D3" w:rsidP="00523E6C">
            <w:pPr>
              <w:pStyle w:val="Normal-TableText"/>
              <w:jc w:val="center"/>
            </w:pPr>
          </w:p>
        </w:tc>
      </w:tr>
      <w:tr w:rsidR="003C23D3" w:rsidRPr="00944614" w14:paraId="38EBDA40" w14:textId="77777777" w:rsidTr="00523E6C">
        <w:trPr>
          <w:trHeight w:val="113"/>
        </w:trPr>
        <w:tc>
          <w:tcPr>
            <w:tcW w:w="4091" w:type="pct"/>
          </w:tcPr>
          <w:p w14:paraId="2D3A6EA9" w14:textId="77777777" w:rsidR="003C23D3" w:rsidRPr="00944614" w:rsidRDefault="003C23D3" w:rsidP="00523E6C">
            <w:pPr>
              <w:pStyle w:val="Bullet1"/>
            </w:pPr>
            <w:r w:rsidRPr="00944614">
              <w:t>Can clients choose what use is made of their personal information?</w:t>
            </w:r>
          </w:p>
        </w:tc>
        <w:tc>
          <w:tcPr>
            <w:tcW w:w="455" w:type="pct"/>
          </w:tcPr>
          <w:p w14:paraId="35B4251C" w14:textId="77777777" w:rsidR="003C23D3" w:rsidRPr="00944614" w:rsidRDefault="003C23D3" w:rsidP="00523E6C">
            <w:pPr>
              <w:pStyle w:val="Normal-TableText"/>
              <w:jc w:val="center"/>
            </w:pPr>
          </w:p>
        </w:tc>
        <w:tc>
          <w:tcPr>
            <w:tcW w:w="455" w:type="pct"/>
          </w:tcPr>
          <w:p w14:paraId="5B00633C" w14:textId="77777777" w:rsidR="003C23D3" w:rsidRPr="00944614" w:rsidRDefault="003C23D3" w:rsidP="00523E6C">
            <w:pPr>
              <w:pStyle w:val="Normal-TableText"/>
              <w:jc w:val="center"/>
            </w:pPr>
          </w:p>
        </w:tc>
      </w:tr>
      <w:tr w:rsidR="003C23D3" w:rsidRPr="00944614" w14:paraId="671E7867" w14:textId="77777777" w:rsidTr="00523E6C">
        <w:trPr>
          <w:trHeight w:val="113"/>
        </w:trPr>
        <w:tc>
          <w:tcPr>
            <w:tcW w:w="4091" w:type="pct"/>
          </w:tcPr>
          <w:p w14:paraId="4B20A0D7" w14:textId="77777777" w:rsidR="003C23D3" w:rsidRPr="00944614" w:rsidRDefault="003C23D3" w:rsidP="00523E6C">
            <w:pPr>
              <w:pStyle w:val="Bullet1"/>
            </w:pPr>
            <w:r w:rsidRPr="00944614">
              <w:t>Do clients have a choice regarding whether they can hold multiple identities?</w:t>
            </w:r>
          </w:p>
          <w:p w14:paraId="3DC73EE8" w14:textId="77777777" w:rsidR="003C23D3" w:rsidRPr="00944614" w:rsidRDefault="003C23D3" w:rsidP="00523E6C">
            <w:pPr>
              <w:pStyle w:val="Bullet1"/>
            </w:pPr>
            <w:r w:rsidRPr="00944614">
              <w:t>Are suitable protections in place if a client wishes to use only one identity?</w:t>
            </w:r>
          </w:p>
        </w:tc>
        <w:tc>
          <w:tcPr>
            <w:tcW w:w="455" w:type="pct"/>
          </w:tcPr>
          <w:p w14:paraId="1FC52C37" w14:textId="77777777" w:rsidR="003C23D3" w:rsidRPr="00944614" w:rsidRDefault="003C23D3" w:rsidP="00523E6C">
            <w:pPr>
              <w:pStyle w:val="Normal-TableText"/>
              <w:jc w:val="center"/>
            </w:pPr>
          </w:p>
        </w:tc>
        <w:tc>
          <w:tcPr>
            <w:tcW w:w="455" w:type="pct"/>
          </w:tcPr>
          <w:p w14:paraId="6A3DFCF7" w14:textId="77777777" w:rsidR="003C23D3" w:rsidRPr="00944614" w:rsidRDefault="003C23D3" w:rsidP="00523E6C">
            <w:pPr>
              <w:pStyle w:val="Normal-TableText"/>
              <w:jc w:val="center"/>
            </w:pPr>
          </w:p>
        </w:tc>
      </w:tr>
      <w:tr w:rsidR="003C23D3" w:rsidRPr="00944614" w14:paraId="5848CFF4" w14:textId="77777777" w:rsidTr="00523E6C">
        <w:trPr>
          <w:trHeight w:val="113"/>
        </w:trPr>
        <w:tc>
          <w:tcPr>
            <w:tcW w:w="4091" w:type="pct"/>
          </w:tcPr>
          <w:p w14:paraId="16FDFE1B" w14:textId="77777777" w:rsidR="003C23D3" w:rsidRPr="00523E6C" w:rsidRDefault="003C23D3" w:rsidP="00523E6C">
            <w:pPr>
              <w:pStyle w:val="Normal-TableText"/>
              <w:rPr>
                <w:rStyle w:val="Strong"/>
              </w:rPr>
            </w:pPr>
            <w:r w:rsidRPr="00523E6C">
              <w:rPr>
                <w:rStyle w:val="Strong"/>
              </w:rPr>
              <w:t>Anonymous/pseudonymous</w:t>
            </w:r>
          </w:p>
        </w:tc>
        <w:tc>
          <w:tcPr>
            <w:tcW w:w="455" w:type="pct"/>
          </w:tcPr>
          <w:p w14:paraId="290A20DC" w14:textId="77777777" w:rsidR="003C23D3" w:rsidRPr="00944614" w:rsidRDefault="003C23D3" w:rsidP="00523E6C">
            <w:pPr>
              <w:pStyle w:val="Normal-TableText"/>
              <w:jc w:val="center"/>
            </w:pPr>
          </w:p>
        </w:tc>
        <w:tc>
          <w:tcPr>
            <w:tcW w:w="455" w:type="pct"/>
          </w:tcPr>
          <w:p w14:paraId="049B639A" w14:textId="77777777" w:rsidR="003C23D3" w:rsidRPr="00944614" w:rsidRDefault="003C23D3" w:rsidP="00523E6C">
            <w:pPr>
              <w:pStyle w:val="Normal-TableText"/>
              <w:jc w:val="center"/>
            </w:pPr>
          </w:p>
        </w:tc>
      </w:tr>
      <w:tr w:rsidR="003C23D3" w:rsidRPr="00944614" w14:paraId="2ADCF516" w14:textId="77777777" w:rsidTr="00523E6C">
        <w:trPr>
          <w:trHeight w:val="113"/>
        </w:trPr>
        <w:tc>
          <w:tcPr>
            <w:tcW w:w="4091" w:type="pct"/>
          </w:tcPr>
          <w:p w14:paraId="7C5EA8A4" w14:textId="77777777" w:rsidR="003C23D3" w:rsidRPr="00944614" w:rsidRDefault="003C23D3" w:rsidP="00523E6C">
            <w:pPr>
              <w:pStyle w:val="Bullet1"/>
            </w:pPr>
            <w:r w:rsidRPr="00944614">
              <w:t>Are anonymous and pseudonymous options made available to clients</w:t>
            </w:r>
            <w:r w:rsidRPr="00503790">
              <w:rPr>
                <w:rStyle w:val="Strong"/>
              </w:rPr>
              <w:t xml:space="preserve"> </w:t>
            </w:r>
            <w:r w:rsidRPr="00944614">
              <w:t>involved in the application, where appropriate?</w:t>
            </w:r>
            <w:r w:rsidRPr="00503790">
              <w:rPr>
                <w:rStyle w:val="FootnoteReference"/>
              </w:rPr>
              <w:t xml:space="preserve"> </w:t>
            </w:r>
          </w:p>
        </w:tc>
        <w:tc>
          <w:tcPr>
            <w:tcW w:w="455" w:type="pct"/>
          </w:tcPr>
          <w:p w14:paraId="56789616" w14:textId="77777777" w:rsidR="003C23D3" w:rsidRPr="00944614" w:rsidRDefault="003C23D3" w:rsidP="00523E6C">
            <w:pPr>
              <w:pStyle w:val="Normal-TableText"/>
              <w:jc w:val="center"/>
            </w:pPr>
          </w:p>
        </w:tc>
        <w:tc>
          <w:tcPr>
            <w:tcW w:w="455" w:type="pct"/>
          </w:tcPr>
          <w:p w14:paraId="6B22A33B" w14:textId="77777777" w:rsidR="003C23D3" w:rsidRPr="00944614" w:rsidRDefault="003C23D3" w:rsidP="00523E6C">
            <w:pPr>
              <w:pStyle w:val="Normal-TableText"/>
              <w:jc w:val="center"/>
            </w:pPr>
          </w:p>
        </w:tc>
      </w:tr>
      <w:tr w:rsidR="003C23D3" w:rsidRPr="00944614" w14:paraId="2FF05618" w14:textId="77777777" w:rsidTr="00523E6C">
        <w:trPr>
          <w:trHeight w:val="113"/>
        </w:trPr>
        <w:tc>
          <w:tcPr>
            <w:tcW w:w="4091" w:type="pct"/>
          </w:tcPr>
          <w:p w14:paraId="79B32122" w14:textId="77777777" w:rsidR="003C23D3" w:rsidRPr="00944614" w:rsidRDefault="003C23D3" w:rsidP="00523E6C">
            <w:pPr>
              <w:pStyle w:val="Bullet1"/>
            </w:pPr>
            <w:r w:rsidRPr="00944614">
              <w:t>Can clients</w:t>
            </w:r>
            <w:r w:rsidRPr="00503790">
              <w:rPr>
                <w:rStyle w:val="Strong"/>
              </w:rPr>
              <w:t xml:space="preserve"> </w:t>
            </w:r>
            <w:r w:rsidRPr="00944614">
              <w:t xml:space="preserve">use substitute services via other means (that is, without using the application) and thereby reduce (or eliminate) the personal information they are required to supply? </w:t>
            </w:r>
          </w:p>
        </w:tc>
        <w:tc>
          <w:tcPr>
            <w:tcW w:w="455" w:type="pct"/>
          </w:tcPr>
          <w:p w14:paraId="680B14E1" w14:textId="77777777" w:rsidR="003C23D3" w:rsidRPr="00944614" w:rsidRDefault="003C23D3" w:rsidP="00523E6C">
            <w:pPr>
              <w:pStyle w:val="Normal-TableText"/>
              <w:jc w:val="center"/>
            </w:pPr>
          </w:p>
        </w:tc>
        <w:tc>
          <w:tcPr>
            <w:tcW w:w="455" w:type="pct"/>
          </w:tcPr>
          <w:p w14:paraId="0C2CDB93" w14:textId="77777777" w:rsidR="003C23D3" w:rsidRPr="00944614" w:rsidRDefault="003C23D3" w:rsidP="00523E6C">
            <w:pPr>
              <w:pStyle w:val="Normal-TableText"/>
              <w:jc w:val="center"/>
            </w:pPr>
          </w:p>
        </w:tc>
      </w:tr>
      <w:tr w:rsidR="003C23D3" w:rsidRPr="00944614" w14:paraId="6E434788" w14:textId="77777777" w:rsidTr="00523E6C">
        <w:trPr>
          <w:trHeight w:val="113"/>
        </w:trPr>
        <w:tc>
          <w:tcPr>
            <w:tcW w:w="4091" w:type="pct"/>
            <w:shd w:val="clear" w:color="auto" w:fill="DEEAF6" w:themeFill="accent1" w:themeFillTint="33"/>
          </w:tcPr>
          <w:p w14:paraId="32239955" w14:textId="77777777" w:rsidR="003C23D3" w:rsidRPr="00523E6C" w:rsidRDefault="003C23D3" w:rsidP="00C02FA2">
            <w:pPr>
              <w:pStyle w:val="Normal-TableText"/>
              <w:pageBreakBefore/>
              <w:rPr>
                <w:rStyle w:val="Strong"/>
              </w:rPr>
            </w:pPr>
            <w:r w:rsidRPr="00523E6C">
              <w:rPr>
                <w:rStyle w:val="Strong"/>
              </w:rPr>
              <w:t>PLC 7 – Storage</w:t>
            </w:r>
          </w:p>
        </w:tc>
        <w:tc>
          <w:tcPr>
            <w:tcW w:w="455" w:type="pct"/>
            <w:shd w:val="clear" w:color="auto" w:fill="DEEAF6" w:themeFill="accent1" w:themeFillTint="33"/>
          </w:tcPr>
          <w:p w14:paraId="1ABE17B7" w14:textId="77777777" w:rsidR="003C23D3" w:rsidRPr="00944614" w:rsidRDefault="003C23D3" w:rsidP="00523E6C">
            <w:pPr>
              <w:pStyle w:val="Normal-TableText"/>
              <w:jc w:val="center"/>
            </w:pPr>
          </w:p>
        </w:tc>
        <w:tc>
          <w:tcPr>
            <w:tcW w:w="455" w:type="pct"/>
            <w:shd w:val="clear" w:color="auto" w:fill="DEEAF6" w:themeFill="accent1" w:themeFillTint="33"/>
          </w:tcPr>
          <w:p w14:paraId="09A0860D" w14:textId="77777777" w:rsidR="003C23D3" w:rsidRPr="00944614" w:rsidRDefault="003C23D3" w:rsidP="00523E6C">
            <w:pPr>
              <w:pStyle w:val="Normal-TableText"/>
              <w:jc w:val="center"/>
            </w:pPr>
          </w:p>
        </w:tc>
      </w:tr>
      <w:tr w:rsidR="003C23D3" w:rsidRPr="00944614" w14:paraId="3224CDDE" w14:textId="77777777" w:rsidTr="00523E6C">
        <w:trPr>
          <w:trHeight w:val="113"/>
        </w:trPr>
        <w:tc>
          <w:tcPr>
            <w:tcW w:w="4091" w:type="pct"/>
          </w:tcPr>
          <w:p w14:paraId="261C300F" w14:textId="77777777" w:rsidR="003C23D3" w:rsidRPr="00523E6C" w:rsidRDefault="003C23D3" w:rsidP="00523E6C">
            <w:pPr>
              <w:pStyle w:val="Normal-TableText"/>
              <w:rPr>
                <w:rStyle w:val="Strong"/>
              </w:rPr>
            </w:pPr>
            <w:r w:rsidRPr="00523E6C">
              <w:rPr>
                <w:rStyle w:val="Strong"/>
              </w:rPr>
              <w:t>Security</w:t>
            </w:r>
          </w:p>
        </w:tc>
        <w:tc>
          <w:tcPr>
            <w:tcW w:w="455" w:type="pct"/>
          </w:tcPr>
          <w:p w14:paraId="226C6879" w14:textId="77777777" w:rsidR="003C23D3" w:rsidRPr="00944614" w:rsidRDefault="003C23D3" w:rsidP="00523E6C">
            <w:pPr>
              <w:pStyle w:val="Normal-TableText"/>
              <w:jc w:val="center"/>
            </w:pPr>
          </w:p>
        </w:tc>
        <w:tc>
          <w:tcPr>
            <w:tcW w:w="455" w:type="pct"/>
          </w:tcPr>
          <w:p w14:paraId="33F0A633" w14:textId="77777777" w:rsidR="003C23D3" w:rsidRPr="00944614" w:rsidRDefault="003C23D3" w:rsidP="00523E6C">
            <w:pPr>
              <w:pStyle w:val="Normal-TableText"/>
              <w:jc w:val="center"/>
            </w:pPr>
          </w:p>
        </w:tc>
      </w:tr>
      <w:tr w:rsidR="003C23D3" w:rsidRPr="00944614" w14:paraId="6DE9CCD1" w14:textId="77777777" w:rsidTr="00523E6C">
        <w:trPr>
          <w:trHeight w:val="113"/>
        </w:trPr>
        <w:tc>
          <w:tcPr>
            <w:tcW w:w="4091" w:type="pct"/>
          </w:tcPr>
          <w:p w14:paraId="48FA813C" w14:textId="77777777" w:rsidR="003C23D3" w:rsidRPr="00944614" w:rsidRDefault="003C23D3" w:rsidP="00523E6C">
            <w:pPr>
              <w:pStyle w:val="Bullet1"/>
            </w:pPr>
            <w:r w:rsidRPr="00944614">
              <w:t xml:space="preserve">Does the level of security provided in using the </w:t>
            </w:r>
            <w:r w:rsidR="00EC1868">
              <w:t>e</w:t>
            </w:r>
            <w:r w:rsidR="00EC1868">
              <w:noBreakHyphen/>
            </w:r>
            <w:r w:rsidRPr="00944614">
              <w:t>Authentication approach, or in the application, match the potential harm caused by breaches of privacy?</w:t>
            </w:r>
          </w:p>
        </w:tc>
        <w:tc>
          <w:tcPr>
            <w:tcW w:w="455" w:type="pct"/>
          </w:tcPr>
          <w:p w14:paraId="4D3CAE7E" w14:textId="77777777" w:rsidR="003C23D3" w:rsidRPr="00944614" w:rsidRDefault="003C23D3" w:rsidP="00523E6C">
            <w:pPr>
              <w:pStyle w:val="Normal-TableText"/>
              <w:jc w:val="center"/>
            </w:pPr>
          </w:p>
        </w:tc>
        <w:tc>
          <w:tcPr>
            <w:tcW w:w="455" w:type="pct"/>
          </w:tcPr>
          <w:p w14:paraId="2BFEED7E" w14:textId="77777777" w:rsidR="003C23D3" w:rsidRPr="00944614" w:rsidRDefault="003C23D3" w:rsidP="00523E6C">
            <w:pPr>
              <w:pStyle w:val="Normal-TableText"/>
              <w:jc w:val="center"/>
            </w:pPr>
          </w:p>
        </w:tc>
      </w:tr>
      <w:tr w:rsidR="003C23D3" w:rsidRPr="00944614" w14:paraId="361B6348" w14:textId="77777777" w:rsidTr="00523E6C">
        <w:trPr>
          <w:trHeight w:val="113"/>
        </w:trPr>
        <w:tc>
          <w:tcPr>
            <w:tcW w:w="4091" w:type="pct"/>
          </w:tcPr>
          <w:p w14:paraId="3D636A28" w14:textId="77777777" w:rsidR="003C23D3" w:rsidRPr="00944614" w:rsidRDefault="003C23D3" w:rsidP="00523E6C">
            <w:pPr>
              <w:pStyle w:val="Bullet1"/>
            </w:pPr>
            <w:r w:rsidRPr="00944614">
              <w:t xml:space="preserve">Is the individual able to generate their own credentials? </w:t>
            </w:r>
          </w:p>
        </w:tc>
        <w:tc>
          <w:tcPr>
            <w:tcW w:w="455" w:type="pct"/>
          </w:tcPr>
          <w:p w14:paraId="29EC60AA" w14:textId="77777777" w:rsidR="003C23D3" w:rsidRPr="00944614" w:rsidRDefault="003C23D3" w:rsidP="00523E6C">
            <w:pPr>
              <w:pStyle w:val="Normal-TableText"/>
              <w:jc w:val="center"/>
            </w:pPr>
          </w:p>
        </w:tc>
        <w:tc>
          <w:tcPr>
            <w:tcW w:w="455" w:type="pct"/>
          </w:tcPr>
          <w:p w14:paraId="6C453551" w14:textId="77777777" w:rsidR="003C23D3" w:rsidRPr="00944614" w:rsidRDefault="003C23D3" w:rsidP="00523E6C">
            <w:pPr>
              <w:pStyle w:val="Normal-TableText"/>
              <w:jc w:val="center"/>
            </w:pPr>
          </w:p>
        </w:tc>
      </w:tr>
      <w:tr w:rsidR="003C23D3" w:rsidRPr="00944614" w14:paraId="5ACB68B3" w14:textId="77777777" w:rsidTr="00523E6C">
        <w:trPr>
          <w:trHeight w:val="113"/>
        </w:trPr>
        <w:tc>
          <w:tcPr>
            <w:tcW w:w="4091" w:type="pct"/>
          </w:tcPr>
          <w:p w14:paraId="53BC8890" w14:textId="77777777" w:rsidR="003C23D3" w:rsidRPr="00944614" w:rsidRDefault="003C23D3" w:rsidP="00523E6C">
            <w:pPr>
              <w:pStyle w:val="Bullet1"/>
            </w:pPr>
            <w:r w:rsidRPr="00944614">
              <w:t>Are individuals given information about the importance and available means of maintaining credential security?</w:t>
            </w:r>
          </w:p>
        </w:tc>
        <w:tc>
          <w:tcPr>
            <w:tcW w:w="455" w:type="pct"/>
          </w:tcPr>
          <w:p w14:paraId="02CFDA20" w14:textId="77777777" w:rsidR="003C23D3" w:rsidRPr="00944614" w:rsidRDefault="003C23D3" w:rsidP="00523E6C">
            <w:pPr>
              <w:pStyle w:val="Normal-TableText"/>
              <w:jc w:val="center"/>
            </w:pPr>
          </w:p>
        </w:tc>
        <w:tc>
          <w:tcPr>
            <w:tcW w:w="455" w:type="pct"/>
          </w:tcPr>
          <w:p w14:paraId="7AEFC0FB" w14:textId="77777777" w:rsidR="003C23D3" w:rsidRPr="00944614" w:rsidRDefault="003C23D3" w:rsidP="00523E6C">
            <w:pPr>
              <w:pStyle w:val="Normal-TableText"/>
              <w:jc w:val="center"/>
            </w:pPr>
          </w:p>
        </w:tc>
      </w:tr>
      <w:tr w:rsidR="003C23D3" w:rsidRPr="00944614" w14:paraId="197DE8C5" w14:textId="77777777" w:rsidTr="00523E6C">
        <w:trPr>
          <w:trHeight w:val="113"/>
        </w:trPr>
        <w:tc>
          <w:tcPr>
            <w:tcW w:w="4091" w:type="pct"/>
          </w:tcPr>
          <w:p w14:paraId="487C9430" w14:textId="77777777" w:rsidR="003C23D3" w:rsidRPr="00944614" w:rsidRDefault="003C23D3" w:rsidP="00523E6C">
            <w:pPr>
              <w:pStyle w:val="Bullet1"/>
            </w:pPr>
            <w:r w:rsidRPr="00944614">
              <w:t>Will security measures be reviewed over time to address new potential security hazards (e.g. changes to technology)?</w:t>
            </w:r>
          </w:p>
        </w:tc>
        <w:tc>
          <w:tcPr>
            <w:tcW w:w="455" w:type="pct"/>
          </w:tcPr>
          <w:p w14:paraId="6E4DC442" w14:textId="77777777" w:rsidR="003C23D3" w:rsidRPr="00944614" w:rsidRDefault="003C23D3" w:rsidP="00523E6C">
            <w:pPr>
              <w:pStyle w:val="Normal-TableText"/>
              <w:jc w:val="center"/>
            </w:pPr>
          </w:p>
        </w:tc>
        <w:tc>
          <w:tcPr>
            <w:tcW w:w="455" w:type="pct"/>
          </w:tcPr>
          <w:p w14:paraId="386F1B7A" w14:textId="77777777" w:rsidR="003C23D3" w:rsidRPr="00944614" w:rsidRDefault="003C23D3" w:rsidP="00523E6C">
            <w:pPr>
              <w:pStyle w:val="Normal-TableText"/>
              <w:jc w:val="center"/>
            </w:pPr>
          </w:p>
        </w:tc>
      </w:tr>
      <w:tr w:rsidR="003C23D3" w:rsidRPr="00944614" w14:paraId="476F76D8" w14:textId="77777777" w:rsidTr="00523E6C">
        <w:trPr>
          <w:trHeight w:val="113"/>
        </w:trPr>
        <w:tc>
          <w:tcPr>
            <w:tcW w:w="4091" w:type="pct"/>
          </w:tcPr>
          <w:p w14:paraId="0E57920E" w14:textId="77777777" w:rsidR="003C23D3" w:rsidRPr="00523E6C" w:rsidRDefault="003C23D3" w:rsidP="00523E6C">
            <w:pPr>
              <w:pStyle w:val="Normal-TableText"/>
              <w:rPr>
                <w:rStyle w:val="Strong"/>
              </w:rPr>
            </w:pPr>
            <w:r w:rsidRPr="00523E6C">
              <w:rPr>
                <w:rStyle w:val="Strong"/>
              </w:rPr>
              <w:t>Retention and destruction</w:t>
            </w:r>
          </w:p>
        </w:tc>
        <w:tc>
          <w:tcPr>
            <w:tcW w:w="455" w:type="pct"/>
          </w:tcPr>
          <w:p w14:paraId="508AD74F" w14:textId="77777777" w:rsidR="003C23D3" w:rsidRPr="00944614" w:rsidRDefault="003C23D3" w:rsidP="00523E6C">
            <w:pPr>
              <w:pStyle w:val="Normal-TableText"/>
              <w:jc w:val="center"/>
            </w:pPr>
          </w:p>
        </w:tc>
        <w:tc>
          <w:tcPr>
            <w:tcW w:w="455" w:type="pct"/>
          </w:tcPr>
          <w:p w14:paraId="7972E2B0" w14:textId="77777777" w:rsidR="003C23D3" w:rsidRPr="00944614" w:rsidRDefault="003C23D3" w:rsidP="00523E6C">
            <w:pPr>
              <w:pStyle w:val="Normal-TableText"/>
              <w:jc w:val="center"/>
            </w:pPr>
          </w:p>
        </w:tc>
      </w:tr>
      <w:tr w:rsidR="003C23D3" w:rsidRPr="00944614" w14:paraId="62A2CE0E" w14:textId="77777777" w:rsidTr="00523E6C">
        <w:trPr>
          <w:trHeight w:val="113"/>
        </w:trPr>
        <w:tc>
          <w:tcPr>
            <w:tcW w:w="4091" w:type="pct"/>
          </w:tcPr>
          <w:p w14:paraId="1A2F0E85" w14:textId="77777777" w:rsidR="003C23D3" w:rsidRPr="00944614" w:rsidRDefault="003C23D3" w:rsidP="00523E6C">
            <w:pPr>
              <w:pStyle w:val="Bullet1"/>
            </w:pPr>
            <w:r w:rsidRPr="00944614">
              <w:t xml:space="preserve">Will a retention policy or destruction schedule be developed which requires retention of personal information only for the period required for use? </w:t>
            </w:r>
          </w:p>
        </w:tc>
        <w:tc>
          <w:tcPr>
            <w:tcW w:w="455" w:type="pct"/>
          </w:tcPr>
          <w:p w14:paraId="1A4CB3D3" w14:textId="77777777" w:rsidR="003C23D3" w:rsidRPr="00944614" w:rsidRDefault="003C23D3" w:rsidP="00523E6C">
            <w:pPr>
              <w:pStyle w:val="Normal-TableText"/>
              <w:jc w:val="center"/>
            </w:pPr>
          </w:p>
        </w:tc>
        <w:tc>
          <w:tcPr>
            <w:tcW w:w="455" w:type="pct"/>
          </w:tcPr>
          <w:p w14:paraId="0B9B5F47" w14:textId="77777777" w:rsidR="003C23D3" w:rsidRPr="00944614" w:rsidRDefault="003C23D3" w:rsidP="00523E6C">
            <w:pPr>
              <w:pStyle w:val="Normal-TableText"/>
              <w:jc w:val="center"/>
            </w:pPr>
          </w:p>
        </w:tc>
      </w:tr>
      <w:tr w:rsidR="003C23D3" w:rsidRPr="00944614" w14:paraId="57D122F5" w14:textId="77777777" w:rsidTr="00523E6C">
        <w:trPr>
          <w:trHeight w:val="113"/>
        </w:trPr>
        <w:tc>
          <w:tcPr>
            <w:tcW w:w="4091" w:type="pct"/>
          </w:tcPr>
          <w:p w14:paraId="1AC7CFD2" w14:textId="77777777" w:rsidR="003C23D3" w:rsidRPr="00944614" w:rsidRDefault="003C23D3" w:rsidP="00523E6C">
            <w:pPr>
              <w:pStyle w:val="Bullet1"/>
            </w:pPr>
            <w:r w:rsidRPr="00944614">
              <w:t>Is personal information d</w:t>
            </w:r>
            <w:r w:rsidR="00EC1868">
              <w:t>e</w:t>
            </w:r>
            <w:r w:rsidR="00EC1868">
              <w:noBreakHyphen/>
            </w:r>
            <w:r w:rsidRPr="00944614">
              <w:t>identified as soon as possible?</w:t>
            </w:r>
          </w:p>
        </w:tc>
        <w:tc>
          <w:tcPr>
            <w:tcW w:w="455" w:type="pct"/>
          </w:tcPr>
          <w:p w14:paraId="7E7C71DE" w14:textId="77777777" w:rsidR="003C23D3" w:rsidRPr="00944614" w:rsidRDefault="003C23D3" w:rsidP="00523E6C">
            <w:pPr>
              <w:pStyle w:val="Normal-TableText"/>
              <w:jc w:val="center"/>
            </w:pPr>
          </w:p>
        </w:tc>
        <w:tc>
          <w:tcPr>
            <w:tcW w:w="455" w:type="pct"/>
          </w:tcPr>
          <w:p w14:paraId="072955E7" w14:textId="77777777" w:rsidR="003C23D3" w:rsidRPr="00944614" w:rsidRDefault="003C23D3" w:rsidP="00523E6C">
            <w:pPr>
              <w:pStyle w:val="Normal-TableText"/>
              <w:jc w:val="center"/>
            </w:pPr>
          </w:p>
        </w:tc>
      </w:tr>
      <w:tr w:rsidR="003C23D3" w:rsidRPr="00944614" w14:paraId="1F17C825" w14:textId="77777777" w:rsidTr="00523E6C">
        <w:trPr>
          <w:trHeight w:val="113"/>
        </w:trPr>
        <w:tc>
          <w:tcPr>
            <w:tcW w:w="4091" w:type="pct"/>
            <w:shd w:val="clear" w:color="auto" w:fill="DEEAF6" w:themeFill="accent1" w:themeFillTint="33"/>
          </w:tcPr>
          <w:p w14:paraId="0D36F902" w14:textId="77777777" w:rsidR="003C23D3" w:rsidRPr="00523E6C" w:rsidRDefault="003C23D3" w:rsidP="00523E6C">
            <w:pPr>
              <w:pStyle w:val="Normal-TableText"/>
              <w:rPr>
                <w:rStyle w:val="Strong"/>
              </w:rPr>
            </w:pPr>
            <w:r w:rsidRPr="00523E6C">
              <w:rPr>
                <w:rStyle w:val="Strong"/>
              </w:rPr>
              <w:t>PLC 8 – Data quality</w:t>
            </w:r>
          </w:p>
        </w:tc>
        <w:tc>
          <w:tcPr>
            <w:tcW w:w="455" w:type="pct"/>
            <w:shd w:val="clear" w:color="auto" w:fill="DEEAF6" w:themeFill="accent1" w:themeFillTint="33"/>
          </w:tcPr>
          <w:p w14:paraId="10FB79B4" w14:textId="77777777" w:rsidR="003C23D3" w:rsidRPr="00944614" w:rsidRDefault="003C23D3" w:rsidP="00523E6C">
            <w:pPr>
              <w:pStyle w:val="Normal-TableText"/>
              <w:jc w:val="center"/>
            </w:pPr>
          </w:p>
        </w:tc>
        <w:tc>
          <w:tcPr>
            <w:tcW w:w="455" w:type="pct"/>
            <w:shd w:val="clear" w:color="auto" w:fill="DEEAF6" w:themeFill="accent1" w:themeFillTint="33"/>
          </w:tcPr>
          <w:p w14:paraId="1A7895CE" w14:textId="77777777" w:rsidR="003C23D3" w:rsidRPr="00944614" w:rsidRDefault="003C23D3" w:rsidP="00523E6C">
            <w:pPr>
              <w:pStyle w:val="Normal-TableText"/>
              <w:jc w:val="center"/>
            </w:pPr>
          </w:p>
        </w:tc>
      </w:tr>
      <w:tr w:rsidR="003C23D3" w:rsidRPr="00944614" w14:paraId="507FA376" w14:textId="77777777" w:rsidTr="00523E6C">
        <w:trPr>
          <w:trHeight w:val="113"/>
        </w:trPr>
        <w:tc>
          <w:tcPr>
            <w:tcW w:w="4091" w:type="pct"/>
          </w:tcPr>
          <w:p w14:paraId="6E65F1C7" w14:textId="77777777" w:rsidR="003C23D3" w:rsidRPr="00944614" w:rsidRDefault="003C23D3" w:rsidP="00523E6C">
            <w:pPr>
              <w:pStyle w:val="Bullet1"/>
            </w:pPr>
            <w:r w:rsidRPr="00944614">
              <w:t xml:space="preserve">For the purpose for which it is used, will the personal information collected in using the </w:t>
            </w:r>
            <w:r w:rsidR="00EC1868">
              <w:t>e</w:t>
            </w:r>
            <w:r w:rsidR="00EC1868">
              <w:noBreakHyphen/>
            </w:r>
            <w:r w:rsidRPr="00944614">
              <w:t>Authentication approach, or in the application, be up to date at all stages and on all occasions that it is used, relevant, accurate and complete.</w:t>
            </w:r>
          </w:p>
        </w:tc>
        <w:tc>
          <w:tcPr>
            <w:tcW w:w="455" w:type="pct"/>
          </w:tcPr>
          <w:p w14:paraId="57F9644A" w14:textId="77777777" w:rsidR="003C23D3" w:rsidRPr="00944614" w:rsidRDefault="003C23D3" w:rsidP="00523E6C">
            <w:pPr>
              <w:pStyle w:val="Normal-TableText"/>
              <w:jc w:val="center"/>
            </w:pPr>
          </w:p>
        </w:tc>
        <w:tc>
          <w:tcPr>
            <w:tcW w:w="455" w:type="pct"/>
          </w:tcPr>
          <w:p w14:paraId="1589549C" w14:textId="77777777" w:rsidR="003C23D3" w:rsidRPr="00944614" w:rsidRDefault="003C23D3" w:rsidP="00523E6C">
            <w:pPr>
              <w:pStyle w:val="Normal-TableText"/>
              <w:jc w:val="center"/>
            </w:pPr>
          </w:p>
        </w:tc>
      </w:tr>
      <w:tr w:rsidR="003C23D3" w:rsidRPr="00944614" w14:paraId="3F55D871" w14:textId="77777777" w:rsidTr="00523E6C">
        <w:trPr>
          <w:trHeight w:val="113"/>
        </w:trPr>
        <w:tc>
          <w:tcPr>
            <w:tcW w:w="4091" w:type="pct"/>
          </w:tcPr>
          <w:p w14:paraId="4BAEC7F3" w14:textId="77777777" w:rsidR="003C23D3" w:rsidRPr="00944614" w:rsidRDefault="003C23D3" w:rsidP="00523E6C">
            <w:pPr>
              <w:pStyle w:val="Bullet1"/>
            </w:pPr>
            <w:r w:rsidRPr="00944614">
              <w:t>Will records be maintained of the date of the last update of the personal information held and used by the agency, and the source of updates to personal information?</w:t>
            </w:r>
          </w:p>
        </w:tc>
        <w:tc>
          <w:tcPr>
            <w:tcW w:w="455" w:type="pct"/>
          </w:tcPr>
          <w:p w14:paraId="0B398634" w14:textId="77777777" w:rsidR="003C23D3" w:rsidRPr="00944614" w:rsidRDefault="003C23D3" w:rsidP="00523E6C">
            <w:pPr>
              <w:pStyle w:val="Normal-TableText"/>
              <w:jc w:val="center"/>
            </w:pPr>
          </w:p>
        </w:tc>
        <w:tc>
          <w:tcPr>
            <w:tcW w:w="455" w:type="pct"/>
          </w:tcPr>
          <w:p w14:paraId="38DE32F6" w14:textId="77777777" w:rsidR="003C23D3" w:rsidRPr="00944614" w:rsidRDefault="003C23D3" w:rsidP="00523E6C">
            <w:pPr>
              <w:pStyle w:val="Normal-TableText"/>
              <w:jc w:val="center"/>
            </w:pPr>
          </w:p>
        </w:tc>
      </w:tr>
      <w:tr w:rsidR="003C23D3" w:rsidRPr="00944614" w14:paraId="14AB0FCC" w14:textId="77777777" w:rsidTr="00523E6C">
        <w:trPr>
          <w:trHeight w:val="113"/>
        </w:trPr>
        <w:tc>
          <w:tcPr>
            <w:tcW w:w="4091" w:type="pct"/>
          </w:tcPr>
          <w:p w14:paraId="5B5D2F0E" w14:textId="77777777" w:rsidR="003C23D3" w:rsidRPr="00944614" w:rsidRDefault="003C23D3" w:rsidP="00523E6C">
            <w:pPr>
              <w:pStyle w:val="Bullet1"/>
            </w:pPr>
            <w:r w:rsidRPr="00944614">
              <w:t>Will updates and modifications to personal information be disseminated to all third parties to whom personal information has been disclosed?</w:t>
            </w:r>
          </w:p>
        </w:tc>
        <w:tc>
          <w:tcPr>
            <w:tcW w:w="455" w:type="pct"/>
          </w:tcPr>
          <w:p w14:paraId="20E31B48" w14:textId="77777777" w:rsidR="003C23D3" w:rsidRPr="00944614" w:rsidRDefault="003C23D3" w:rsidP="00523E6C">
            <w:pPr>
              <w:pStyle w:val="Normal-TableText"/>
              <w:jc w:val="center"/>
            </w:pPr>
          </w:p>
        </w:tc>
        <w:tc>
          <w:tcPr>
            <w:tcW w:w="455" w:type="pct"/>
          </w:tcPr>
          <w:p w14:paraId="439A61E9" w14:textId="77777777" w:rsidR="003C23D3" w:rsidRPr="00944614" w:rsidRDefault="003C23D3" w:rsidP="00523E6C">
            <w:pPr>
              <w:pStyle w:val="Normal-TableText"/>
              <w:jc w:val="center"/>
            </w:pPr>
          </w:p>
        </w:tc>
      </w:tr>
      <w:tr w:rsidR="003C23D3" w:rsidRPr="00944614" w14:paraId="4D0A23E9" w14:textId="77777777" w:rsidTr="00834395">
        <w:trPr>
          <w:trHeight w:val="113"/>
        </w:trPr>
        <w:tc>
          <w:tcPr>
            <w:tcW w:w="4091" w:type="pct"/>
            <w:shd w:val="clear" w:color="auto" w:fill="DEEAF6" w:themeFill="accent1" w:themeFillTint="33"/>
          </w:tcPr>
          <w:p w14:paraId="0189CB06" w14:textId="77777777" w:rsidR="003C23D3" w:rsidRPr="00834395" w:rsidRDefault="003C23D3" w:rsidP="00834395">
            <w:pPr>
              <w:pStyle w:val="Normal-TableText"/>
              <w:rPr>
                <w:rStyle w:val="Strong"/>
              </w:rPr>
            </w:pPr>
            <w:r w:rsidRPr="00834395">
              <w:rPr>
                <w:rStyle w:val="Strong"/>
              </w:rPr>
              <w:t>PLC 9 – Access and correction</w:t>
            </w:r>
          </w:p>
        </w:tc>
        <w:tc>
          <w:tcPr>
            <w:tcW w:w="455" w:type="pct"/>
            <w:shd w:val="clear" w:color="auto" w:fill="DEEAF6" w:themeFill="accent1" w:themeFillTint="33"/>
          </w:tcPr>
          <w:p w14:paraId="1E3E445A" w14:textId="77777777" w:rsidR="003C23D3" w:rsidRPr="00944614" w:rsidRDefault="003C23D3" w:rsidP="00523E6C">
            <w:pPr>
              <w:pStyle w:val="Normal-TableText"/>
              <w:jc w:val="center"/>
            </w:pPr>
          </w:p>
        </w:tc>
        <w:tc>
          <w:tcPr>
            <w:tcW w:w="455" w:type="pct"/>
            <w:shd w:val="clear" w:color="auto" w:fill="DEEAF6" w:themeFill="accent1" w:themeFillTint="33"/>
          </w:tcPr>
          <w:p w14:paraId="55D0F9C0" w14:textId="77777777" w:rsidR="003C23D3" w:rsidRPr="00944614" w:rsidRDefault="003C23D3" w:rsidP="00523E6C">
            <w:pPr>
              <w:pStyle w:val="Normal-TableText"/>
              <w:jc w:val="center"/>
            </w:pPr>
          </w:p>
        </w:tc>
      </w:tr>
      <w:tr w:rsidR="003C23D3" w:rsidRPr="00944614" w14:paraId="240DC1D6" w14:textId="77777777" w:rsidTr="00523E6C">
        <w:trPr>
          <w:trHeight w:val="113"/>
        </w:trPr>
        <w:tc>
          <w:tcPr>
            <w:tcW w:w="4091" w:type="pct"/>
          </w:tcPr>
          <w:p w14:paraId="19108C0C" w14:textId="77777777" w:rsidR="003C23D3" w:rsidRPr="00944614" w:rsidRDefault="003C23D3" w:rsidP="00834395">
            <w:pPr>
              <w:pStyle w:val="Bullet1"/>
            </w:pPr>
            <w:r w:rsidRPr="00944614">
              <w:t>Can the individual ascertain whether the agency has records that contain personal information, the nature of that information and the steps that individual should take to access their record?</w:t>
            </w:r>
          </w:p>
        </w:tc>
        <w:tc>
          <w:tcPr>
            <w:tcW w:w="455" w:type="pct"/>
          </w:tcPr>
          <w:p w14:paraId="2AD95924" w14:textId="77777777" w:rsidR="003C23D3" w:rsidRPr="00944614" w:rsidRDefault="003C23D3" w:rsidP="00523E6C">
            <w:pPr>
              <w:pStyle w:val="Normal-TableText"/>
              <w:jc w:val="center"/>
            </w:pPr>
          </w:p>
        </w:tc>
        <w:tc>
          <w:tcPr>
            <w:tcW w:w="455" w:type="pct"/>
          </w:tcPr>
          <w:p w14:paraId="6F3D7711" w14:textId="77777777" w:rsidR="003C23D3" w:rsidRPr="00944614" w:rsidRDefault="003C23D3" w:rsidP="00523E6C">
            <w:pPr>
              <w:pStyle w:val="Normal-TableText"/>
              <w:jc w:val="center"/>
            </w:pPr>
          </w:p>
        </w:tc>
      </w:tr>
      <w:tr w:rsidR="003C23D3" w:rsidRPr="00944614" w14:paraId="683A2AC9" w14:textId="77777777" w:rsidTr="00523E6C">
        <w:trPr>
          <w:trHeight w:val="113"/>
        </w:trPr>
        <w:tc>
          <w:tcPr>
            <w:tcW w:w="4091" w:type="pct"/>
          </w:tcPr>
          <w:p w14:paraId="3ED1EF8E" w14:textId="77777777" w:rsidR="003C23D3" w:rsidRPr="00944614" w:rsidRDefault="003C23D3" w:rsidP="00834395">
            <w:pPr>
              <w:pStyle w:val="Bullet1"/>
            </w:pPr>
            <w:r w:rsidRPr="00944614">
              <w:t>Will the costs incurred in accessing personal information be reasonable?</w:t>
            </w:r>
          </w:p>
        </w:tc>
        <w:tc>
          <w:tcPr>
            <w:tcW w:w="455" w:type="pct"/>
          </w:tcPr>
          <w:p w14:paraId="16DFF900" w14:textId="77777777" w:rsidR="003C23D3" w:rsidRPr="00944614" w:rsidRDefault="003C23D3" w:rsidP="00523E6C">
            <w:pPr>
              <w:pStyle w:val="Normal-TableText"/>
              <w:jc w:val="center"/>
            </w:pPr>
          </w:p>
        </w:tc>
        <w:tc>
          <w:tcPr>
            <w:tcW w:w="455" w:type="pct"/>
          </w:tcPr>
          <w:p w14:paraId="29602362" w14:textId="77777777" w:rsidR="003C23D3" w:rsidRPr="00944614" w:rsidRDefault="003C23D3" w:rsidP="00523E6C">
            <w:pPr>
              <w:pStyle w:val="Normal-TableText"/>
              <w:jc w:val="center"/>
            </w:pPr>
          </w:p>
        </w:tc>
      </w:tr>
      <w:tr w:rsidR="003C23D3" w:rsidRPr="00944614" w14:paraId="0ADD4064" w14:textId="77777777" w:rsidTr="00523E6C">
        <w:trPr>
          <w:trHeight w:val="113"/>
        </w:trPr>
        <w:tc>
          <w:tcPr>
            <w:tcW w:w="4091" w:type="pct"/>
          </w:tcPr>
          <w:p w14:paraId="1A88461A" w14:textId="77777777" w:rsidR="003C23D3" w:rsidRPr="00944614" w:rsidRDefault="003C23D3" w:rsidP="00834395">
            <w:pPr>
              <w:pStyle w:val="Bullet1"/>
            </w:pPr>
            <w:r w:rsidRPr="00944614">
              <w:t xml:space="preserve">Can the data or records about an individual be updated as a result of an individual seeking correction of personal information? </w:t>
            </w:r>
          </w:p>
        </w:tc>
        <w:tc>
          <w:tcPr>
            <w:tcW w:w="455" w:type="pct"/>
          </w:tcPr>
          <w:p w14:paraId="78F60831" w14:textId="77777777" w:rsidR="003C23D3" w:rsidRPr="00944614" w:rsidRDefault="003C23D3" w:rsidP="00523E6C">
            <w:pPr>
              <w:pStyle w:val="Normal-TableText"/>
              <w:jc w:val="center"/>
            </w:pPr>
          </w:p>
        </w:tc>
        <w:tc>
          <w:tcPr>
            <w:tcW w:w="455" w:type="pct"/>
          </w:tcPr>
          <w:p w14:paraId="11A53B36" w14:textId="77777777" w:rsidR="003C23D3" w:rsidRPr="00944614" w:rsidRDefault="003C23D3" w:rsidP="00523E6C">
            <w:pPr>
              <w:pStyle w:val="Normal-TableText"/>
              <w:jc w:val="center"/>
            </w:pPr>
          </w:p>
        </w:tc>
      </w:tr>
      <w:tr w:rsidR="003C23D3" w:rsidRPr="00944614" w14:paraId="3D170F4A" w14:textId="77777777" w:rsidTr="00523E6C">
        <w:trPr>
          <w:trHeight w:val="113"/>
        </w:trPr>
        <w:tc>
          <w:tcPr>
            <w:tcW w:w="4091" w:type="pct"/>
          </w:tcPr>
          <w:p w14:paraId="64FBF186" w14:textId="77777777" w:rsidR="003C23D3" w:rsidRPr="00944614" w:rsidRDefault="003C23D3" w:rsidP="00834395">
            <w:pPr>
              <w:pStyle w:val="Bullet1"/>
            </w:pPr>
            <w:r w:rsidRPr="00944614">
              <w:t>Will corrections and annotations be disseminated to third parties to whom personal information has previously been disclosed?</w:t>
            </w:r>
          </w:p>
        </w:tc>
        <w:tc>
          <w:tcPr>
            <w:tcW w:w="455" w:type="pct"/>
          </w:tcPr>
          <w:p w14:paraId="306DA089" w14:textId="77777777" w:rsidR="003C23D3" w:rsidRPr="00944614" w:rsidRDefault="003C23D3" w:rsidP="00523E6C">
            <w:pPr>
              <w:pStyle w:val="Normal-TableText"/>
              <w:jc w:val="center"/>
            </w:pPr>
          </w:p>
        </w:tc>
        <w:tc>
          <w:tcPr>
            <w:tcW w:w="455" w:type="pct"/>
          </w:tcPr>
          <w:p w14:paraId="78B46F19" w14:textId="77777777" w:rsidR="003C23D3" w:rsidRPr="00944614" w:rsidRDefault="003C23D3" w:rsidP="00523E6C">
            <w:pPr>
              <w:pStyle w:val="Normal-TableText"/>
              <w:jc w:val="center"/>
            </w:pPr>
          </w:p>
        </w:tc>
      </w:tr>
      <w:tr w:rsidR="003C23D3" w:rsidRPr="00944614" w14:paraId="085044BE" w14:textId="77777777" w:rsidTr="00834395">
        <w:trPr>
          <w:trHeight w:val="113"/>
        </w:trPr>
        <w:tc>
          <w:tcPr>
            <w:tcW w:w="4091" w:type="pct"/>
            <w:shd w:val="clear" w:color="auto" w:fill="DEEAF6" w:themeFill="accent1" w:themeFillTint="33"/>
          </w:tcPr>
          <w:p w14:paraId="38B25171" w14:textId="77777777" w:rsidR="003C23D3" w:rsidRPr="00834395" w:rsidRDefault="003C23D3" w:rsidP="00834395">
            <w:pPr>
              <w:pStyle w:val="Normal-TableText"/>
              <w:rPr>
                <w:rStyle w:val="Strong"/>
              </w:rPr>
            </w:pPr>
            <w:r w:rsidRPr="00834395">
              <w:rPr>
                <w:rStyle w:val="Strong"/>
              </w:rPr>
              <w:t>PLC 10 – Potential for aggregation of personal data</w:t>
            </w:r>
          </w:p>
        </w:tc>
        <w:tc>
          <w:tcPr>
            <w:tcW w:w="455" w:type="pct"/>
            <w:shd w:val="clear" w:color="auto" w:fill="DEEAF6" w:themeFill="accent1" w:themeFillTint="33"/>
          </w:tcPr>
          <w:p w14:paraId="2BEB2170" w14:textId="77777777" w:rsidR="003C23D3" w:rsidRPr="00944614" w:rsidRDefault="003C23D3" w:rsidP="00523E6C">
            <w:pPr>
              <w:pStyle w:val="Normal-TableText"/>
              <w:jc w:val="center"/>
            </w:pPr>
          </w:p>
        </w:tc>
        <w:tc>
          <w:tcPr>
            <w:tcW w:w="455" w:type="pct"/>
            <w:shd w:val="clear" w:color="auto" w:fill="DEEAF6" w:themeFill="accent1" w:themeFillTint="33"/>
          </w:tcPr>
          <w:p w14:paraId="766E80CE" w14:textId="77777777" w:rsidR="003C23D3" w:rsidRPr="00944614" w:rsidRDefault="003C23D3" w:rsidP="00523E6C">
            <w:pPr>
              <w:pStyle w:val="Normal-TableText"/>
              <w:jc w:val="center"/>
            </w:pPr>
          </w:p>
        </w:tc>
      </w:tr>
      <w:tr w:rsidR="003C23D3" w:rsidRPr="00944614" w14:paraId="7FE7A157" w14:textId="77777777" w:rsidTr="00523E6C">
        <w:trPr>
          <w:trHeight w:val="113"/>
        </w:trPr>
        <w:tc>
          <w:tcPr>
            <w:tcW w:w="4091" w:type="pct"/>
          </w:tcPr>
          <w:p w14:paraId="0A69E1B4" w14:textId="77777777" w:rsidR="003C23D3" w:rsidRPr="00944614" w:rsidRDefault="003C23D3" w:rsidP="00834395">
            <w:pPr>
              <w:pStyle w:val="Bullet1"/>
            </w:pPr>
            <w:r w:rsidRPr="00944614">
              <w:t xml:space="preserve">Does the manner in which digital certificates are issued, managed and used for the application prevent the use of an individual’s public key as an identifier to link, match or cross-reference personal information about that individual held in different databases? </w:t>
            </w:r>
          </w:p>
        </w:tc>
        <w:tc>
          <w:tcPr>
            <w:tcW w:w="455" w:type="pct"/>
          </w:tcPr>
          <w:p w14:paraId="1B045E1B" w14:textId="77777777" w:rsidR="003C23D3" w:rsidRPr="00944614" w:rsidRDefault="003C23D3" w:rsidP="00523E6C">
            <w:pPr>
              <w:pStyle w:val="Normal-TableText"/>
              <w:jc w:val="center"/>
            </w:pPr>
          </w:p>
        </w:tc>
        <w:tc>
          <w:tcPr>
            <w:tcW w:w="455" w:type="pct"/>
          </w:tcPr>
          <w:p w14:paraId="119AEFA1" w14:textId="77777777" w:rsidR="003C23D3" w:rsidRPr="00944614" w:rsidRDefault="003C23D3" w:rsidP="00523E6C">
            <w:pPr>
              <w:pStyle w:val="Normal-TableText"/>
              <w:jc w:val="center"/>
            </w:pPr>
          </w:p>
        </w:tc>
      </w:tr>
      <w:tr w:rsidR="003C23D3" w:rsidRPr="00944614" w14:paraId="402B3070" w14:textId="77777777" w:rsidTr="00834395">
        <w:trPr>
          <w:trHeight w:val="113"/>
        </w:trPr>
        <w:tc>
          <w:tcPr>
            <w:tcW w:w="4091" w:type="pct"/>
            <w:shd w:val="clear" w:color="auto" w:fill="DEEAF6" w:themeFill="accent1" w:themeFillTint="33"/>
          </w:tcPr>
          <w:p w14:paraId="74258D19" w14:textId="77777777" w:rsidR="003C23D3" w:rsidRPr="00834395" w:rsidRDefault="003C23D3" w:rsidP="00834395">
            <w:pPr>
              <w:pStyle w:val="Normal-TableText"/>
              <w:rPr>
                <w:rStyle w:val="Strong"/>
              </w:rPr>
            </w:pPr>
            <w:r w:rsidRPr="00834395">
              <w:rPr>
                <w:rStyle w:val="Strong"/>
              </w:rPr>
              <w:t>PLC 11 – Public register information</w:t>
            </w:r>
          </w:p>
        </w:tc>
        <w:tc>
          <w:tcPr>
            <w:tcW w:w="455" w:type="pct"/>
            <w:shd w:val="clear" w:color="auto" w:fill="DEEAF6" w:themeFill="accent1" w:themeFillTint="33"/>
          </w:tcPr>
          <w:p w14:paraId="5FA2FA15" w14:textId="77777777" w:rsidR="003C23D3" w:rsidRPr="00944614" w:rsidRDefault="003C23D3" w:rsidP="00523E6C">
            <w:pPr>
              <w:pStyle w:val="Normal-TableText"/>
              <w:jc w:val="center"/>
            </w:pPr>
          </w:p>
        </w:tc>
        <w:tc>
          <w:tcPr>
            <w:tcW w:w="455" w:type="pct"/>
            <w:shd w:val="clear" w:color="auto" w:fill="DEEAF6" w:themeFill="accent1" w:themeFillTint="33"/>
          </w:tcPr>
          <w:p w14:paraId="0A60D72B" w14:textId="77777777" w:rsidR="003C23D3" w:rsidRPr="00944614" w:rsidRDefault="003C23D3" w:rsidP="00523E6C">
            <w:pPr>
              <w:pStyle w:val="Normal-TableText"/>
              <w:jc w:val="center"/>
            </w:pPr>
          </w:p>
        </w:tc>
      </w:tr>
      <w:tr w:rsidR="003C23D3" w:rsidRPr="00944614" w14:paraId="68BDDE10" w14:textId="77777777" w:rsidTr="00523E6C">
        <w:trPr>
          <w:trHeight w:val="113"/>
        </w:trPr>
        <w:tc>
          <w:tcPr>
            <w:tcW w:w="4091" w:type="pct"/>
          </w:tcPr>
          <w:p w14:paraId="53EE0BC8" w14:textId="77777777" w:rsidR="003C23D3" w:rsidRPr="00834395" w:rsidRDefault="003C23D3" w:rsidP="00834395">
            <w:pPr>
              <w:pStyle w:val="Normal-TableText"/>
              <w:rPr>
                <w:rStyle w:val="Strong"/>
              </w:rPr>
            </w:pPr>
            <w:r w:rsidRPr="00834395">
              <w:rPr>
                <w:rStyle w:val="Strong"/>
              </w:rPr>
              <w:t>Certificate revocation lists (CRLs)</w:t>
            </w:r>
          </w:p>
        </w:tc>
        <w:tc>
          <w:tcPr>
            <w:tcW w:w="455" w:type="pct"/>
          </w:tcPr>
          <w:p w14:paraId="6E46E25A" w14:textId="77777777" w:rsidR="003C23D3" w:rsidRPr="00944614" w:rsidRDefault="003C23D3" w:rsidP="00523E6C">
            <w:pPr>
              <w:pStyle w:val="Normal-TableText"/>
              <w:jc w:val="center"/>
            </w:pPr>
          </w:p>
        </w:tc>
        <w:tc>
          <w:tcPr>
            <w:tcW w:w="455" w:type="pct"/>
          </w:tcPr>
          <w:p w14:paraId="306689B6" w14:textId="77777777" w:rsidR="003C23D3" w:rsidRPr="00944614" w:rsidRDefault="003C23D3" w:rsidP="00523E6C">
            <w:pPr>
              <w:pStyle w:val="Normal-TableText"/>
              <w:jc w:val="center"/>
            </w:pPr>
          </w:p>
        </w:tc>
      </w:tr>
      <w:tr w:rsidR="003C23D3" w:rsidRPr="00944614" w14:paraId="39CD67C5" w14:textId="77777777" w:rsidTr="00523E6C">
        <w:trPr>
          <w:trHeight w:val="113"/>
        </w:trPr>
        <w:tc>
          <w:tcPr>
            <w:tcW w:w="4091" w:type="pct"/>
          </w:tcPr>
          <w:p w14:paraId="56FCE893" w14:textId="77777777" w:rsidR="003C23D3" w:rsidRPr="00944614" w:rsidRDefault="003C23D3" w:rsidP="00834395">
            <w:pPr>
              <w:pStyle w:val="Bullet1"/>
            </w:pPr>
            <w:r w:rsidRPr="00944614">
              <w:t>Can a subscriber revoke their own certificate?</w:t>
            </w:r>
          </w:p>
        </w:tc>
        <w:tc>
          <w:tcPr>
            <w:tcW w:w="455" w:type="pct"/>
          </w:tcPr>
          <w:p w14:paraId="3F73244C" w14:textId="77777777" w:rsidR="003C23D3" w:rsidRPr="00944614" w:rsidRDefault="003C23D3" w:rsidP="00523E6C">
            <w:pPr>
              <w:pStyle w:val="Normal-TableText"/>
              <w:jc w:val="center"/>
            </w:pPr>
          </w:p>
        </w:tc>
        <w:tc>
          <w:tcPr>
            <w:tcW w:w="455" w:type="pct"/>
          </w:tcPr>
          <w:p w14:paraId="3F4449BB" w14:textId="77777777" w:rsidR="003C23D3" w:rsidRPr="00944614" w:rsidRDefault="003C23D3" w:rsidP="00523E6C">
            <w:pPr>
              <w:pStyle w:val="Normal-TableText"/>
              <w:jc w:val="center"/>
            </w:pPr>
          </w:p>
        </w:tc>
      </w:tr>
      <w:tr w:rsidR="003C23D3" w:rsidRPr="00944614" w14:paraId="0970E51C" w14:textId="77777777" w:rsidTr="00523E6C">
        <w:trPr>
          <w:trHeight w:val="113"/>
        </w:trPr>
        <w:tc>
          <w:tcPr>
            <w:tcW w:w="4091" w:type="pct"/>
          </w:tcPr>
          <w:p w14:paraId="1812CC6E" w14:textId="77777777" w:rsidR="003C23D3" w:rsidRPr="00944614" w:rsidRDefault="003C23D3" w:rsidP="00834395">
            <w:pPr>
              <w:pStyle w:val="Bullet1"/>
            </w:pPr>
            <w:r w:rsidRPr="00944614">
              <w:t xml:space="preserve">Will steps be taken to ensure that no comprehensive log of CRL accesses is kept? </w:t>
            </w:r>
          </w:p>
        </w:tc>
        <w:tc>
          <w:tcPr>
            <w:tcW w:w="455" w:type="pct"/>
          </w:tcPr>
          <w:p w14:paraId="243965F7" w14:textId="77777777" w:rsidR="003C23D3" w:rsidRPr="00944614" w:rsidRDefault="003C23D3" w:rsidP="00523E6C">
            <w:pPr>
              <w:pStyle w:val="Normal-TableText"/>
              <w:jc w:val="center"/>
            </w:pPr>
          </w:p>
        </w:tc>
        <w:tc>
          <w:tcPr>
            <w:tcW w:w="455" w:type="pct"/>
          </w:tcPr>
          <w:p w14:paraId="49096B94" w14:textId="77777777" w:rsidR="003C23D3" w:rsidRPr="00944614" w:rsidRDefault="003C23D3" w:rsidP="00523E6C">
            <w:pPr>
              <w:pStyle w:val="Normal-TableText"/>
              <w:jc w:val="center"/>
            </w:pPr>
          </w:p>
        </w:tc>
      </w:tr>
      <w:tr w:rsidR="003C23D3" w:rsidRPr="00944614" w14:paraId="66981CDC" w14:textId="77777777" w:rsidTr="00523E6C">
        <w:trPr>
          <w:trHeight w:val="113"/>
        </w:trPr>
        <w:tc>
          <w:tcPr>
            <w:tcW w:w="4091" w:type="pct"/>
          </w:tcPr>
          <w:p w14:paraId="4B121C91" w14:textId="77777777" w:rsidR="003C23D3" w:rsidRPr="00834395" w:rsidRDefault="003C23D3" w:rsidP="00834395">
            <w:pPr>
              <w:pStyle w:val="Normal-TableText"/>
              <w:rPr>
                <w:rStyle w:val="Strong"/>
              </w:rPr>
            </w:pPr>
            <w:r w:rsidRPr="00834395">
              <w:rPr>
                <w:rStyle w:val="Strong"/>
              </w:rPr>
              <w:t>Public key directories</w:t>
            </w:r>
          </w:p>
        </w:tc>
        <w:tc>
          <w:tcPr>
            <w:tcW w:w="455" w:type="pct"/>
          </w:tcPr>
          <w:p w14:paraId="10DEC5C3" w14:textId="77777777" w:rsidR="003C23D3" w:rsidRPr="00944614" w:rsidRDefault="003C23D3" w:rsidP="00523E6C">
            <w:pPr>
              <w:pStyle w:val="Normal-TableText"/>
              <w:jc w:val="center"/>
            </w:pPr>
          </w:p>
        </w:tc>
        <w:tc>
          <w:tcPr>
            <w:tcW w:w="455" w:type="pct"/>
          </w:tcPr>
          <w:p w14:paraId="4D559092" w14:textId="77777777" w:rsidR="003C23D3" w:rsidRPr="00944614" w:rsidRDefault="003C23D3" w:rsidP="00523E6C">
            <w:pPr>
              <w:pStyle w:val="Normal-TableText"/>
              <w:jc w:val="center"/>
            </w:pPr>
          </w:p>
        </w:tc>
      </w:tr>
      <w:tr w:rsidR="003C23D3" w:rsidRPr="00944614" w14:paraId="542E66BE" w14:textId="77777777" w:rsidTr="00523E6C">
        <w:trPr>
          <w:trHeight w:val="113"/>
        </w:trPr>
        <w:tc>
          <w:tcPr>
            <w:tcW w:w="4091" w:type="pct"/>
          </w:tcPr>
          <w:p w14:paraId="74980C5E" w14:textId="77777777" w:rsidR="003C23D3" w:rsidRPr="00944614" w:rsidRDefault="003C23D3" w:rsidP="00834395">
            <w:pPr>
              <w:pStyle w:val="Bullet1"/>
            </w:pPr>
            <w:r w:rsidRPr="00944614">
              <w:t>Is it really necessary, by design, for user certificates to be publicly accessible in a directory?</w:t>
            </w:r>
          </w:p>
          <w:p w14:paraId="081F7A4C" w14:textId="77777777" w:rsidR="003C23D3" w:rsidRPr="00944614" w:rsidRDefault="003C23D3" w:rsidP="00834395">
            <w:pPr>
              <w:pStyle w:val="Bullet1"/>
            </w:pPr>
            <w:r w:rsidRPr="00944614">
              <w:t xml:space="preserve">Does the agency ensure that detailed histories of directory checks are not created by the application or by the directory manager? </w:t>
            </w:r>
          </w:p>
        </w:tc>
        <w:tc>
          <w:tcPr>
            <w:tcW w:w="455" w:type="pct"/>
          </w:tcPr>
          <w:p w14:paraId="3AA36ABC" w14:textId="77777777" w:rsidR="003C23D3" w:rsidRPr="00944614" w:rsidRDefault="003C23D3" w:rsidP="00523E6C">
            <w:pPr>
              <w:pStyle w:val="Normal-TableText"/>
              <w:jc w:val="center"/>
            </w:pPr>
          </w:p>
        </w:tc>
        <w:tc>
          <w:tcPr>
            <w:tcW w:w="455" w:type="pct"/>
          </w:tcPr>
          <w:p w14:paraId="2A427FD2" w14:textId="77777777" w:rsidR="003C23D3" w:rsidRPr="00944614" w:rsidRDefault="003C23D3" w:rsidP="00523E6C">
            <w:pPr>
              <w:pStyle w:val="Normal-TableText"/>
              <w:jc w:val="center"/>
            </w:pPr>
          </w:p>
        </w:tc>
      </w:tr>
      <w:tr w:rsidR="003C23D3" w:rsidRPr="00944614" w14:paraId="5F60AECA" w14:textId="77777777" w:rsidTr="00523E6C">
        <w:trPr>
          <w:trHeight w:val="113"/>
        </w:trPr>
        <w:tc>
          <w:tcPr>
            <w:tcW w:w="4091" w:type="pct"/>
          </w:tcPr>
          <w:p w14:paraId="13285D7E" w14:textId="77777777" w:rsidR="003C23D3" w:rsidRPr="00944614" w:rsidRDefault="003C23D3" w:rsidP="00834395">
            <w:pPr>
              <w:pStyle w:val="Bullet1"/>
            </w:pPr>
            <w:r w:rsidRPr="00944614">
              <w:t>Will steps be taken to restrict directory searches to single specific searches only?</w:t>
            </w:r>
          </w:p>
        </w:tc>
        <w:tc>
          <w:tcPr>
            <w:tcW w:w="455" w:type="pct"/>
          </w:tcPr>
          <w:p w14:paraId="0E9775C8" w14:textId="77777777" w:rsidR="003C23D3" w:rsidRPr="00944614" w:rsidRDefault="003C23D3" w:rsidP="00523E6C">
            <w:pPr>
              <w:pStyle w:val="Normal-TableText"/>
              <w:jc w:val="center"/>
            </w:pPr>
          </w:p>
        </w:tc>
        <w:tc>
          <w:tcPr>
            <w:tcW w:w="455" w:type="pct"/>
          </w:tcPr>
          <w:p w14:paraId="638E2650" w14:textId="77777777" w:rsidR="003C23D3" w:rsidRPr="00944614" w:rsidRDefault="003C23D3" w:rsidP="00523E6C">
            <w:pPr>
              <w:pStyle w:val="Normal-TableText"/>
              <w:jc w:val="center"/>
            </w:pPr>
          </w:p>
        </w:tc>
      </w:tr>
    </w:tbl>
    <w:p w14:paraId="1B1E7285" w14:textId="77777777" w:rsidR="003C23D3" w:rsidRDefault="003C23D3" w:rsidP="00834395"/>
    <w:p w14:paraId="7A1C2ACF" w14:textId="77777777" w:rsidR="00834395" w:rsidRDefault="00834395" w:rsidP="00834395">
      <w:pPr>
        <w:sectPr w:rsidR="00834395" w:rsidSect="00AE45DA">
          <w:footerReference w:type="default" r:id="rId18"/>
          <w:pgSz w:w="11906" w:h="16838" w:code="9"/>
          <w:pgMar w:top="1418" w:right="1418" w:bottom="1134" w:left="1418" w:header="567" w:footer="567" w:gutter="0"/>
          <w:cols w:space="708"/>
          <w:docGrid w:linePitch="360"/>
        </w:sectPr>
      </w:pPr>
    </w:p>
    <w:p w14:paraId="25A346E1" w14:textId="77777777" w:rsidR="003C23D3" w:rsidRDefault="003C23D3" w:rsidP="00834395">
      <w:pPr>
        <w:pStyle w:val="Heading1"/>
      </w:pPr>
      <w:bookmarkStart w:id="23" w:name="_Toc430688984"/>
      <w:r w:rsidRPr="00944614">
        <w:t>CET10</w:t>
      </w:r>
      <w:r w:rsidR="00EC1868">
        <w:t xml:space="preserve"> – </w:t>
      </w:r>
      <w:r w:rsidRPr="00944614">
        <w:t>User impact assessment checklist</w:t>
      </w:r>
      <w:bookmarkEnd w:id="23"/>
    </w:p>
    <w:p w14:paraId="03E2ED00" w14:textId="77777777" w:rsidR="003C23D3" w:rsidRDefault="003C23D3" w:rsidP="00834395">
      <w:pPr>
        <w:pStyle w:val="Heading2"/>
      </w:pPr>
      <w:bookmarkStart w:id="24" w:name="_Toc430688985"/>
      <w:r w:rsidRPr="00944614">
        <w:t>1.</w:t>
      </w:r>
      <w:r w:rsidR="003D5E41">
        <w:t xml:space="preserve"> </w:t>
      </w:r>
      <w:r w:rsidRPr="00944614">
        <w:t>Access</w:t>
      </w:r>
      <w:bookmarkEnd w:id="24"/>
    </w:p>
    <w:p w14:paraId="33AAC283" w14:textId="77777777" w:rsidR="003C23D3" w:rsidRPr="00944614" w:rsidRDefault="003C23D3" w:rsidP="00834395">
      <w:r w:rsidRPr="00944614">
        <w:t>Use this checklist to analyse the access impacts on individuals and businesses.</w:t>
      </w:r>
    </w:p>
    <w:p w14:paraId="38F4E731" w14:textId="77777777" w:rsidR="003C23D3" w:rsidRPr="00834395" w:rsidRDefault="00834395" w:rsidP="00834395">
      <w:pPr>
        <w:rPr>
          <w:rStyle w:val="Strong"/>
        </w:rPr>
      </w:pPr>
      <w:bookmarkStart w:id="25" w:name="_Toc79808657"/>
      <w:bookmarkStart w:id="26" w:name="_Toc96327639"/>
      <w:r w:rsidRPr="00834395">
        <w:rPr>
          <w:rStyle w:val="Strong"/>
        </w:rPr>
        <w:t xml:space="preserve">Quantify potential access </w:t>
      </w:r>
      <w:bookmarkEnd w:id="25"/>
      <w:r w:rsidRPr="00834395">
        <w:rPr>
          <w:rStyle w:val="Strong"/>
        </w:rPr>
        <w:t>issue</w:t>
      </w:r>
      <w:bookmarkEnd w:id="26"/>
      <w:r w:rsidRPr="00834395">
        <w:rPr>
          <w:rStyle w:val="Strong"/>
        </w:rPr>
        <w:t>s</w:t>
      </w:r>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3C23D3" w:rsidRPr="00834395" w14:paraId="3D22EA1D" w14:textId="77777777" w:rsidTr="004360C5">
        <w:trPr>
          <w:cnfStyle w:val="100000000000" w:firstRow="1" w:lastRow="0" w:firstColumn="0" w:lastColumn="0" w:oddVBand="0" w:evenVBand="0" w:oddHBand="0" w:evenHBand="0" w:firstRowFirstColumn="0" w:firstRowLastColumn="0" w:lastRowFirstColumn="0" w:lastRowLastColumn="0"/>
          <w:tblHeader/>
        </w:trPr>
        <w:tc>
          <w:tcPr>
            <w:tcW w:w="833" w:type="pct"/>
          </w:tcPr>
          <w:p w14:paraId="26562735" w14:textId="77777777" w:rsidR="003C23D3" w:rsidRPr="00834395" w:rsidRDefault="003C23D3" w:rsidP="00834395">
            <w:pPr>
              <w:pStyle w:val="Normal-TableText"/>
            </w:pPr>
            <w:r w:rsidRPr="00834395">
              <w:t xml:space="preserve">What bandwidth is required for the </w:t>
            </w:r>
            <w:r w:rsidR="00EC1868">
              <w:t>e</w:t>
            </w:r>
            <w:r w:rsidR="00EC1868">
              <w:noBreakHyphen/>
            </w:r>
            <w:r w:rsidRPr="00834395">
              <w:t>Authentication approach?</w:t>
            </w:r>
          </w:p>
        </w:tc>
        <w:tc>
          <w:tcPr>
            <w:tcW w:w="833" w:type="pct"/>
          </w:tcPr>
          <w:p w14:paraId="522ADF04" w14:textId="77777777" w:rsidR="003C23D3" w:rsidRPr="00834395" w:rsidRDefault="003C23D3" w:rsidP="00834395">
            <w:pPr>
              <w:pStyle w:val="Normal-TableText"/>
            </w:pPr>
            <w:r w:rsidRPr="00834395">
              <w:t xml:space="preserve">What computer level is required for the </w:t>
            </w:r>
            <w:r w:rsidRPr="00834395">
              <w:br/>
            </w:r>
            <w:r w:rsidR="00EC1868">
              <w:t>e</w:t>
            </w:r>
            <w:r w:rsidR="00EC1868">
              <w:noBreakHyphen/>
            </w:r>
            <w:r w:rsidRPr="00834395">
              <w:t>Authentication approach?</w:t>
            </w:r>
          </w:p>
        </w:tc>
        <w:tc>
          <w:tcPr>
            <w:tcW w:w="834" w:type="pct"/>
          </w:tcPr>
          <w:p w14:paraId="51BA7039" w14:textId="77777777" w:rsidR="003C23D3" w:rsidRPr="00834395" w:rsidRDefault="003C23D3" w:rsidP="00834395">
            <w:pPr>
              <w:pStyle w:val="Normal-TableText"/>
            </w:pPr>
            <w:r w:rsidRPr="00834395">
              <w:t>What features might prevent physically impaired users from using it?</w:t>
            </w:r>
          </w:p>
        </w:tc>
        <w:tc>
          <w:tcPr>
            <w:tcW w:w="833" w:type="pct"/>
          </w:tcPr>
          <w:p w14:paraId="78701764" w14:textId="77777777" w:rsidR="003C23D3" w:rsidRPr="00834395" w:rsidRDefault="003C23D3" w:rsidP="00834395">
            <w:pPr>
              <w:pStyle w:val="Normal-TableText"/>
            </w:pPr>
            <w:r w:rsidRPr="00834395">
              <w:t xml:space="preserve">Will the </w:t>
            </w:r>
            <w:r w:rsidRPr="00834395">
              <w:br/>
            </w:r>
            <w:r w:rsidR="00EC1868">
              <w:t>e</w:t>
            </w:r>
            <w:r w:rsidR="00EC1868">
              <w:noBreakHyphen/>
            </w:r>
            <w:r w:rsidRPr="00834395">
              <w:t>Authentication approach require specific hardware, software or Operating System?</w:t>
            </w:r>
          </w:p>
        </w:tc>
        <w:tc>
          <w:tcPr>
            <w:tcW w:w="833" w:type="pct"/>
          </w:tcPr>
          <w:p w14:paraId="7F3E4B9D" w14:textId="77777777" w:rsidR="003C23D3" w:rsidRPr="00834395" w:rsidRDefault="003C23D3" w:rsidP="00834395">
            <w:pPr>
              <w:pStyle w:val="Normal-TableText"/>
            </w:pPr>
            <w:r w:rsidRPr="00834395">
              <w:t>Rate the access ability for individuals and small, micro and hom</w:t>
            </w:r>
            <w:r w:rsidR="00EC1868">
              <w:t>e</w:t>
            </w:r>
            <w:r w:rsidR="00EC1868">
              <w:noBreakHyphen/>
            </w:r>
            <w:r w:rsidRPr="00834395">
              <w:t xml:space="preserve">based businesses </w:t>
            </w:r>
            <w:r w:rsidRPr="00834395">
              <w:br/>
              <w:t>(H, M, L)</w:t>
            </w:r>
          </w:p>
        </w:tc>
        <w:tc>
          <w:tcPr>
            <w:tcW w:w="834" w:type="pct"/>
          </w:tcPr>
          <w:p w14:paraId="13E7C2A5" w14:textId="77777777" w:rsidR="003C23D3" w:rsidRPr="00834395" w:rsidRDefault="003C23D3" w:rsidP="00834395">
            <w:pPr>
              <w:pStyle w:val="Normal-TableText"/>
            </w:pPr>
            <w:r w:rsidRPr="00834395">
              <w:t>Describe any geographic requirements for the approach</w:t>
            </w:r>
          </w:p>
        </w:tc>
      </w:tr>
      <w:tr w:rsidR="003C23D3" w:rsidRPr="00834395" w14:paraId="108C56CA" w14:textId="77777777" w:rsidTr="00834395">
        <w:tc>
          <w:tcPr>
            <w:tcW w:w="833" w:type="pct"/>
          </w:tcPr>
          <w:p w14:paraId="7F7C40E2" w14:textId="77777777" w:rsidR="003C23D3" w:rsidRPr="00834395" w:rsidRDefault="003C23D3" w:rsidP="00834395">
            <w:pPr>
              <w:pStyle w:val="Normal-TableText"/>
            </w:pPr>
          </w:p>
        </w:tc>
        <w:tc>
          <w:tcPr>
            <w:tcW w:w="833" w:type="pct"/>
          </w:tcPr>
          <w:p w14:paraId="5CD222F3" w14:textId="77777777" w:rsidR="003C23D3" w:rsidRPr="00834395" w:rsidRDefault="003C23D3" w:rsidP="00834395">
            <w:pPr>
              <w:pStyle w:val="Normal-TableText"/>
            </w:pPr>
          </w:p>
        </w:tc>
        <w:tc>
          <w:tcPr>
            <w:tcW w:w="834" w:type="pct"/>
          </w:tcPr>
          <w:p w14:paraId="0493A012" w14:textId="77777777" w:rsidR="003C23D3" w:rsidRPr="00834395" w:rsidRDefault="003C23D3" w:rsidP="00834395">
            <w:pPr>
              <w:pStyle w:val="Normal-TableText"/>
            </w:pPr>
          </w:p>
        </w:tc>
        <w:tc>
          <w:tcPr>
            <w:tcW w:w="833" w:type="pct"/>
          </w:tcPr>
          <w:p w14:paraId="2E707336" w14:textId="77777777" w:rsidR="003C23D3" w:rsidRPr="00834395" w:rsidRDefault="003C23D3" w:rsidP="00834395">
            <w:pPr>
              <w:pStyle w:val="Normal-TableText"/>
            </w:pPr>
          </w:p>
        </w:tc>
        <w:tc>
          <w:tcPr>
            <w:tcW w:w="833" w:type="pct"/>
          </w:tcPr>
          <w:p w14:paraId="2B009996" w14:textId="77777777" w:rsidR="003C23D3" w:rsidRPr="00834395" w:rsidRDefault="003C23D3" w:rsidP="00834395">
            <w:pPr>
              <w:pStyle w:val="Normal-TableText"/>
            </w:pPr>
          </w:p>
        </w:tc>
        <w:tc>
          <w:tcPr>
            <w:tcW w:w="834" w:type="pct"/>
          </w:tcPr>
          <w:p w14:paraId="5110E775" w14:textId="77777777" w:rsidR="003C23D3" w:rsidRPr="00834395" w:rsidRDefault="003C23D3" w:rsidP="00834395">
            <w:pPr>
              <w:pStyle w:val="Normal-TableText"/>
            </w:pPr>
          </w:p>
        </w:tc>
      </w:tr>
      <w:tr w:rsidR="003C23D3" w:rsidRPr="00834395" w14:paraId="3DAB812D" w14:textId="77777777" w:rsidTr="00834395">
        <w:tc>
          <w:tcPr>
            <w:tcW w:w="833" w:type="pct"/>
          </w:tcPr>
          <w:p w14:paraId="72EA2A58" w14:textId="77777777" w:rsidR="003C23D3" w:rsidRPr="00834395" w:rsidRDefault="003C23D3" w:rsidP="00834395">
            <w:pPr>
              <w:pStyle w:val="Normal-TableText"/>
            </w:pPr>
          </w:p>
        </w:tc>
        <w:tc>
          <w:tcPr>
            <w:tcW w:w="833" w:type="pct"/>
          </w:tcPr>
          <w:p w14:paraId="1C675D32" w14:textId="77777777" w:rsidR="003C23D3" w:rsidRPr="00834395" w:rsidRDefault="003C23D3" w:rsidP="00834395">
            <w:pPr>
              <w:pStyle w:val="Normal-TableText"/>
            </w:pPr>
          </w:p>
        </w:tc>
        <w:tc>
          <w:tcPr>
            <w:tcW w:w="834" w:type="pct"/>
          </w:tcPr>
          <w:p w14:paraId="446EF7F1" w14:textId="77777777" w:rsidR="003C23D3" w:rsidRPr="00834395" w:rsidRDefault="003C23D3" w:rsidP="00834395">
            <w:pPr>
              <w:pStyle w:val="Normal-TableText"/>
            </w:pPr>
          </w:p>
        </w:tc>
        <w:tc>
          <w:tcPr>
            <w:tcW w:w="833" w:type="pct"/>
          </w:tcPr>
          <w:p w14:paraId="702ABBE7" w14:textId="77777777" w:rsidR="003C23D3" w:rsidRPr="00834395" w:rsidRDefault="003C23D3" w:rsidP="00834395">
            <w:pPr>
              <w:pStyle w:val="Normal-TableText"/>
            </w:pPr>
          </w:p>
        </w:tc>
        <w:tc>
          <w:tcPr>
            <w:tcW w:w="833" w:type="pct"/>
          </w:tcPr>
          <w:p w14:paraId="32778794" w14:textId="77777777" w:rsidR="003C23D3" w:rsidRPr="00834395" w:rsidRDefault="003C23D3" w:rsidP="00834395">
            <w:pPr>
              <w:pStyle w:val="Normal-TableText"/>
            </w:pPr>
          </w:p>
        </w:tc>
        <w:tc>
          <w:tcPr>
            <w:tcW w:w="834" w:type="pct"/>
          </w:tcPr>
          <w:p w14:paraId="2E98F994" w14:textId="77777777" w:rsidR="003C23D3" w:rsidRPr="00834395" w:rsidRDefault="003C23D3" w:rsidP="00834395">
            <w:pPr>
              <w:pStyle w:val="Normal-TableText"/>
            </w:pPr>
          </w:p>
        </w:tc>
      </w:tr>
      <w:tr w:rsidR="003C23D3" w:rsidRPr="00834395" w14:paraId="64F5FE09" w14:textId="77777777" w:rsidTr="00834395">
        <w:tc>
          <w:tcPr>
            <w:tcW w:w="833" w:type="pct"/>
          </w:tcPr>
          <w:p w14:paraId="77877017" w14:textId="77777777" w:rsidR="003C23D3" w:rsidRPr="00834395" w:rsidRDefault="003C23D3" w:rsidP="00834395">
            <w:pPr>
              <w:pStyle w:val="Normal-TableText"/>
            </w:pPr>
          </w:p>
        </w:tc>
        <w:tc>
          <w:tcPr>
            <w:tcW w:w="833" w:type="pct"/>
          </w:tcPr>
          <w:p w14:paraId="21E40CE8" w14:textId="77777777" w:rsidR="003C23D3" w:rsidRPr="00834395" w:rsidRDefault="003C23D3" w:rsidP="00834395">
            <w:pPr>
              <w:pStyle w:val="Normal-TableText"/>
            </w:pPr>
          </w:p>
        </w:tc>
        <w:tc>
          <w:tcPr>
            <w:tcW w:w="834" w:type="pct"/>
          </w:tcPr>
          <w:p w14:paraId="44CFDF25" w14:textId="77777777" w:rsidR="003C23D3" w:rsidRPr="00834395" w:rsidRDefault="003C23D3" w:rsidP="00834395">
            <w:pPr>
              <w:pStyle w:val="Normal-TableText"/>
            </w:pPr>
          </w:p>
        </w:tc>
        <w:tc>
          <w:tcPr>
            <w:tcW w:w="833" w:type="pct"/>
          </w:tcPr>
          <w:p w14:paraId="75B0777D" w14:textId="77777777" w:rsidR="003C23D3" w:rsidRPr="00834395" w:rsidRDefault="003C23D3" w:rsidP="00834395">
            <w:pPr>
              <w:pStyle w:val="Normal-TableText"/>
            </w:pPr>
          </w:p>
        </w:tc>
        <w:tc>
          <w:tcPr>
            <w:tcW w:w="833" w:type="pct"/>
          </w:tcPr>
          <w:p w14:paraId="0DE4E994" w14:textId="77777777" w:rsidR="003C23D3" w:rsidRPr="00834395" w:rsidRDefault="003C23D3" w:rsidP="00834395">
            <w:pPr>
              <w:pStyle w:val="Normal-TableText"/>
            </w:pPr>
          </w:p>
        </w:tc>
        <w:tc>
          <w:tcPr>
            <w:tcW w:w="834" w:type="pct"/>
          </w:tcPr>
          <w:p w14:paraId="21E18D49" w14:textId="77777777" w:rsidR="003C23D3" w:rsidRPr="00834395" w:rsidRDefault="003C23D3" w:rsidP="00834395">
            <w:pPr>
              <w:pStyle w:val="Normal-TableText"/>
            </w:pPr>
          </w:p>
        </w:tc>
      </w:tr>
    </w:tbl>
    <w:p w14:paraId="4C1F9B47" w14:textId="77777777" w:rsidR="003C23D3" w:rsidRPr="00944614" w:rsidRDefault="003C23D3" w:rsidP="00834395"/>
    <w:p w14:paraId="7394BDDE" w14:textId="77777777" w:rsidR="003C23D3" w:rsidRDefault="003C23D3" w:rsidP="00834395">
      <w:pPr>
        <w:pStyle w:val="Heading2"/>
      </w:pPr>
      <w:r w:rsidRPr="00944614">
        <w:rPr>
          <w:szCs w:val="20"/>
        </w:rPr>
        <w:br w:type="page"/>
      </w:r>
      <w:bookmarkStart w:id="27" w:name="_Toc430688986"/>
      <w:r w:rsidRPr="00944614">
        <w:t>2.</w:t>
      </w:r>
      <w:r w:rsidR="003D5E41">
        <w:t xml:space="preserve"> </w:t>
      </w:r>
      <w:r w:rsidRPr="00944614">
        <w:t>Equity</w:t>
      </w:r>
      <w:bookmarkEnd w:id="27"/>
    </w:p>
    <w:p w14:paraId="2C44EE01" w14:textId="77777777" w:rsidR="003C23D3" w:rsidRPr="00944614" w:rsidRDefault="003C23D3" w:rsidP="00834395">
      <w:r w:rsidRPr="00944614">
        <w:t>Use this checklist to analyse the equity impacts on individuals and businesses.</w:t>
      </w:r>
    </w:p>
    <w:p w14:paraId="6B6B55AE" w14:textId="77777777" w:rsidR="003C23D3" w:rsidRPr="00834395" w:rsidRDefault="00834395" w:rsidP="00834395">
      <w:pPr>
        <w:rPr>
          <w:rStyle w:val="Strong"/>
        </w:rPr>
      </w:pPr>
      <w:bookmarkStart w:id="28" w:name="_Toc79808655"/>
      <w:bookmarkStart w:id="29" w:name="_Toc96327638"/>
      <w:r w:rsidRPr="00834395">
        <w:rPr>
          <w:rStyle w:val="Strong"/>
        </w:rPr>
        <w:t xml:space="preserve">Quantify potential equity </w:t>
      </w:r>
      <w:bookmarkEnd w:id="28"/>
      <w:r w:rsidRPr="00834395">
        <w:rPr>
          <w:rStyle w:val="Strong"/>
        </w:rPr>
        <w:t>issue</w:t>
      </w:r>
      <w:bookmarkEnd w:id="29"/>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3C23D3" w:rsidRPr="00944614" w14:paraId="00A7C30C" w14:textId="77777777" w:rsidTr="004360C5">
        <w:trPr>
          <w:cnfStyle w:val="100000000000" w:firstRow="1" w:lastRow="0" w:firstColumn="0" w:lastColumn="0" w:oddVBand="0" w:evenVBand="0" w:oddHBand="0" w:evenHBand="0" w:firstRowFirstColumn="0" w:firstRowLastColumn="0" w:lastRowFirstColumn="0" w:lastRowLastColumn="0"/>
          <w:tblHeader/>
        </w:trPr>
        <w:tc>
          <w:tcPr>
            <w:tcW w:w="833" w:type="pct"/>
          </w:tcPr>
          <w:p w14:paraId="0FC2F2B1" w14:textId="77777777" w:rsidR="003C23D3" w:rsidRPr="00944614" w:rsidRDefault="003C23D3" w:rsidP="00035ADE">
            <w:pPr>
              <w:pStyle w:val="Normal-TableText"/>
            </w:pPr>
            <w:r w:rsidRPr="00944614">
              <w:t>What channels are available for the user to access?</w:t>
            </w:r>
          </w:p>
        </w:tc>
        <w:tc>
          <w:tcPr>
            <w:tcW w:w="833" w:type="pct"/>
          </w:tcPr>
          <w:p w14:paraId="44E53B27" w14:textId="77777777" w:rsidR="003C23D3" w:rsidRPr="00944614" w:rsidRDefault="003C23D3" w:rsidP="00035ADE">
            <w:pPr>
              <w:pStyle w:val="Normal-TableText"/>
            </w:pPr>
            <w:r w:rsidRPr="00944614">
              <w:t>What disadvantages would the individual or business suffer by using other channels?</w:t>
            </w:r>
          </w:p>
        </w:tc>
        <w:tc>
          <w:tcPr>
            <w:tcW w:w="834" w:type="pct"/>
          </w:tcPr>
          <w:p w14:paraId="291B329E" w14:textId="77777777" w:rsidR="003C23D3" w:rsidRPr="00944614" w:rsidRDefault="003C23D3" w:rsidP="00035ADE">
            <w:pPr>
              <w:pStyle w:val="Normal-TableText"/>
            </w:pPr>
            <w:r w:rsidRPr="00944614">
              <w:t>What incentives or disincentives?</w:t>
            </w:r>
          </w:p>
        </w:tc>
        <w:tc>
          <w:tcPr>
            <w:tcW w:w="833" w:type="pct"/>
          </w:tcPr>
          <w:p w14:paraId="13719D03" w14:textId="77777777" w:rsidR="003C23D3" w:rsidRPr="00944614" w:rsidRDefault="003C23D3" w:rsidP="00035ADE">
            <w:pPr>
              <w:pStyle w:val="Normal-TableText"/>
            </w:pPr>
            <w:r w:rsidRPr="00944614">
              <w:t>What special user groups could be unduly affected?</w:t>
            </w:r>
          </w:p>
        </w:tc>
        <w:tc>
          <w:tcPr>
            <w:tcW w:w="833" w:type="pct"/>
          </w:tcPr>
          <w:p w14:paraId="08A125C1" w14:textId="77777777" w:rsidR="003C23D3" w:rsidRPr="00944614" w:rsidRDefault="003C23D3" w:rsidP="00035ADE">
            <w:pPr>
              <w:pStyle w:val="Normal-TableText"/>
            </w:pPr>
            <w:r w:rsidRPr="00944614">
              <w:t xml:space="preserve">Rate effect on those groups </w:t>
            </w:r>
            <w:r w:rsidRPr="00944614">
              <w:br/>
              <w:t>(H, M, L)</w:t>
            </w:r>
          </w:p>
        </w:tc>
        <w:tc>
          <w:tcPr>
            <w:tcW w:w="834" w:type="pct"/>
          </w:tcPr>
          <w:p w14:paraId="2932104B" w14:textId="77777777" w:rsidR="003C23D3" w:rsidRPr="00944614" w:rsidRDefault="003C23D3" w:rsidP="00035ADE">
            <w:pPr>
              <w:pStyle w:val="Normal-TableText"/>
            </w:pPr>
            <w:r w:rsidRPr="00944614">
              <w:t xml:space="preserve">Describe any additional imposts on individuals and businesses </w:t>
            </w:r>
          </w:p>
        </w:tc>
      </w:tr>
      <w:tr w:rsidR="003C23D3" w:rsidRPr="00944614" w14:paraId="36B2BBA8" w14:textId="77777777" w:rsidTr="00035ADE">
        <w:tc>
          <w:tcPr>
            <w:tcW w:w="833" w:type="pct"/>
          </w:tcPr>
          <w:p w14:paraId="3EF266DF" w14:textId="77777777" w:rsidR="003C23D3" w:rsidRPr="00944614" w:rsidRDefault="003C23D3" w:rsidP="00035ADE">
            <w:pPr>
              <w:pStyle w:val="Normal-TableText"/>
            </w:pPr>
          </w:p>
        </w:tc>
        <w:tc>
          <w:tcPr>
            <w:tcW w:w="833" w:type="pct"/>
          </w:tcPr>
          <w:p w14:paraId="746145BD" w14:textId="77777777" w:rsidR="003C23D3" w:rsidRPr="00944614" w:rsidRDefault="003C23D3" w:rsidP="00035ADE">
            <w:pPr>
              <w:pStyle w:val="Normal-TableText"/>
            </w:pPr>
          </w:p>
        </w:tc>
        <w:tc>
          <w:tcPr>
            <w:tcW w:w="834" w:type="pct"/>
          </w:tcPr>
          <w:p w14:paraId="52BD48F6" w14:textId="77777777" w:rsidR="003C23D3" w:rsidRPr="00944614" w:rsidRDefault="003C23D3" w:rsidP="00035ADE">
            <w:pPr>
              <w:pStyle w:val="Normal-TableText"/>
            </w:pPr>
          </w:p>
        </w:tc>
        <w:tc>
          <w:tcPr>
            <w:tcW w:w="833" w:type="pct"/>
          </w:tcPr>
          <w:p w14:paraId="42A4F563" w14:textId="77777777" w:rsidR="003C23D3" w:rsidRPr="00944614" w:rsidRDefault="003C23D3" w:rsidP="00035ADE">
            <w:pPr>
              <w:pStyle w:val="Normal-TableText"/>
            </w:pPr>
          </w:p>
        </w:tc>
        <w:tc>
          <w:tcPr>
            <w:tcW w:w="833" w:type="pct"/>
          </w:tcPr>
          <w:p w14:paraId="4D669FA5" w14:textId="77777777" w:rsidR="003C23D3" w:rsidRPr="00944614" w:rsidRDefault="003C23D3" w:rsidP="00035ADE">
            <w:pPr>
              <w:pStyle w:val="Normal-TableText"/>
            </w:pPr>
          </w:p>
        </w:tc>
        <w:tc>
          <w:tcPr>
            <w:tcW w:w="834" w:type="pct"/>
          </w:tcPr>
          <w:p w14:paraId="75075E1F" w14:textId="77777777" w:rsidR="003C23D3" w:rsidRPr="00944614" w:rsidRDefault="003C23D3" w:rsidP="00035ADE">
            <w:pPr>
              <w:pStyle w:val="Normal-TableText"/>
            </w:pPr>
          </w:p>
        </w:tc>
      </w:tr>
      <w:tr w:rsidR="003C23D3" w:rsidRPr="00944614" w14:paraId="21DC81DB" w14:textId="77777777" w:rsidTr="00035ADE">
        <w:tc>
          <w:tcPr>
            <w:tcW w:w="833" w:type="pct"/>
          </w:tcPr>
          <w:p w14:paraId="01D5E132" w14:textId="77777777" w:rsidR="003C23D3" w:rsidRPr="00944614" w:rsidRDefault="003C23D3" w:rsidP="00035ADE">
            <w:pPr>
              <w:pStyle w:val="Normal-TableText"/>
            </w:pPr>
          </w:p>
        </w:tc>
        <w:tc>
          <w:tcPr>
            <w:tcW w:w="833" w:type="pct"/>
          </w:tcPr>
          <w:p w14:paraId="052CE162" w14:textId="77777777" w:rsidR="003C23D3" w:rsidRPr="00944614" w:rsidRDefault="003C23D3" w:rsidP="00035ADE">
            <w:pPr>
              <w:pStyle w:val="Normal-TableText"/>
            </w:pPr>
          </w:p>
        </w:tc>
        <w:tc>
          <w:tcPr>
            <w:tcW w:w="834" w:type="pct"/>
          </w:tcPr>
          <w:p w14:paraId="25CF1225" w14:textId="77777777" w:rsidR="003C23D3" w:rsidRPr="00944614" w:rsidRDefault="003C23D3" w:rsidP="00035ADE">
            <w:pPr>
              <w:pStyle w:val="Normal-TableText"/>
            </w:pPr>
          </w:p>
        </w:tc>
        <w:tc>
          <w:tcPr>
            <w:tcW w:w="833" w:type="pct"/>
          </w:tcPr>
          <w:p w14:paraId="13F7DFFD" w14:textId="77777777" w:rsidR="003C23D3" w:rsidRPr="00944614" w:rsidRDefault="003C23D3" w:rsidP="00035ADE">
            <w:pPr>
              <w:pStyle w:val="Normal-TableText"/>
            </w:pPr>
          </w:p>
        </w:tc>
        <w:tc>
          <w:tcPr>
            <w:tcW w:w="833" w:type="pct"/>
          </w:tcPr>
          <w:p w14:paraId="2758AD3D" w14:textId="77777777" w:rsidR="003C23D3" w:rsidRPr="00944614" w:rsidRDefault="003C23D3" w:rsidP="00035ADE">
            <w:pPr>
              <w:pStyle w:val="Normal-TableText"/>
            </w:pPr>
          </w:p>
        </w:tc>
        <w:tc>
          <w:tcPr>
            <w:tcW w:w="834" w:type="pct"/>
          </w:tcPr>
          <w:p w14:paraId="0FFAC176" w14:textId="77777777" w:rsidR="003C23D3" w:rsidRPr="00944614" w:rsidRDefault="003C23D3" w:rsidP="00035ADE">
            <w:pPr>
              <w:pStyle w:val="Normal-TableText"/>
            </w:pPr>
          </w:p>
        </w:tc>
      </w:tr>
      <w:tr w:rsidR="003C23D3" w:rsidRPr="00944614" w14:paraId="4139C073" w14:textId="77777777" w:rsidTr="00035ADE">
        <w:tc>
          <w:tcPr>
            <w:tcW w:w="833" w:type="pct"/>
          </w:tcPr>
          <w:p w14:paraId="236E704F" w14:textId="77777777" w:rsidR="003C23D3" w:rsidRPr="00944614" w:rsidRDefault="003C23D3" w:rsidP="00035ADE">
            <w:pPr>
              <w:pStyle w:val="Normal-TableText"/>
            </w:pPr>
          </w:p>
        </w:tc>
        <w:tc>
          <w:tcPr>
            <w:tcW w:w="833" w:type="pct"/>
          </w:tcPr>
          <w:p w14:paraId="5ED75C4E" w14:textId="77777777" w:rsidR="003C23D3" w:rsidRPr="00944614" w:rsidRDefault="003C23D3" w:rsidP="00035ADE">
            <w:pPr>
              <w:pStyle w:val="Normal-TableText"/>
            </w:pPr>
          </w:p>
        </w:tc>
        <w:tc>
          <w:tcPr>
            <w:tcW w:w="834" w:type="pct"/>
          </w:tcPr>
          <w:p w14:paraId="06FCF71E" w14:textId="77777777" w:rsidR="003C23D3" w:rsidRPr="00944614" w:rsidRDefault="003C23D3" w:rsidP="00035ADE">
            <w:pPr>
              <w:pStyle w:val="Normal-TableText"/>
            </w:pPr>
          </w:p>
        </w:tc>
        <w:tc>
          <w:tcPr>
            <w:tcW w:w="833" w:type="pct"/>
          </w:tcPr>
          <w:p w14:paraId="31A0DC5E" w14:textId="77777777" w:rsidR="003C23D3" w:rsidRPr="00944614" w:rsidRDefault="003C23D3" w:rsidP="00035ADE">
            <w:pPr>
              <w:pStyle w:val="Normal-TableText"/>
            </w:pPr>
          </w:p>
        </w:tc>
        <w:tc>
          <w:tcPr>
            <w:tcW w:w="833" w:type="pct"/>
          </w:tcPr>
          <w:p w14:paraId="0332CAE8" w14:textId="77777777" w:rsidR="003C23D3" w:rsidRPr="00944614" w:rsidRDefault="003C23D3" w:rsidP="00035ADE">
            <w:pPr>
              <w:pStyle w:val="Normal-TableText"/>
            </w:pPr>
          </w:p>
        </w:tc>
        <w:tc>
          <w:tcPr>
            <w:tcW w:w="834" w:type="pct"/>
          </w:tcPr>
          <w:p w14:paraId="4E9EE811" w14:textId="77777777" w:rsidR="003C23D3" w:rsidRPr="00944614" w:rsidRDefault="003C23D3" w:rsidP="00035ADE">
            <w:pPr>
              <w:pStyle w:val="Normal-TableText"/>
            </w:pPr>
          </w:p>
        </w:tc>
      </w:tr>
      <w:tr w:rsidR="003C23D3" w:rsidRPr="00944614" w14:paraId="61514A62" w14:textId="77777777" w:rsidTr="00035ADE">
        <w:tc>
          <w:tcPr>
            <w:tcW w:w="833" w:type="pct"/>
          </w:tcPr>
          <w:p w14:paraId="5F98D850" w14:textId="77777777" w:rsidR="003C23D3" w:rsidRPr="00944614" w:rsidRDefault="003C23D3" w:rsidP="00035ADE">
            <w:pPr>
              <w:pStyle w:val="Normal-TableText"/>
            </w:pPr>
          </w:p>
        </w:tc>
        <w:tc>
          <w:tcPr>
            <w:tcW w:w="833" w:type="pct"/>
          </w:tcPr>
          <w:p w14:paraId="05AF5B6B" w14:textId="77777777" w:rsidR="003C23D3" w:rsidRPr="00944614" w:rsidRDefault="003C23D3" w:rsidP="00035ADE">
            <w:pPr>
              <w:pStyle w:val="Normal-TableText"/>
            </w:pPr>
          </w:p>
        </w:tc>
        <w:tc>
          <w:tcPr>
            <w:tcW w:w="834" w:type="pct"/>
          </w:tcPr>
          <w:p w14:paraId="3352CFFE" w14:textId="77777777" w:rsidR="003C23D3" w:rsidRPr="00944614" w:rsidRDefault="003C23D3" w:rsidP="00035ADE">
            <w:pPr>
              <w:pStyle w:val="Normal-TableText"/>
            </w:pPr>
          </w:p>
        </w:tc>
        <w:tc>
          <w:tcPr>
            <w:tcW w:w="833" w:type="pct"/>
          </w:tcPr>
          <w:p w14:paraId="0B021EFD" w14:textId="77777777" w:rsidR="003C23D3" w:rsidRPr="00944614" w:rsidRDefault="003C23D3" w:rsidP="00035ADE">
            <w:pPr>
              <w:pStyle w:val="Normal-TableText"/>
            </w:pPr>
          </w:p>
        </w:tc>
        <w:tc>
          <w:tcPr>
            <w:tcW w:w="833" w:type="pct"/>
          </w:tcPr>
          <w:p w14:paraId="6B6B8FF9" w14:textId="77777777" w:rsidR="003C23D3" w:rsidRPr="00944614" w:rsidRDefault="003C23D3" w:rsidP="00035ADE">
            <w:pPr>
              <w:pStyle w:val="Normal-TableText"/>
            </w:pPr>
          </w:p>
        </w:tc>
        <w:tc>
          <w:tcPr>
            <w:tcW w:w="834" w:type="pct"/>
          </w:tcPr>
          <w:p w14:paraId="187F28EA" w14:textId="77777777" w:rsidR="003C23D3" w:rsidRPr="00944614" w:rsidRDefault="003C23D3" w:rsidP="00035ADE">
            <w:pPr>
              <w:pStyle w:val="Normal-TableText"/>
            </w:pPr>
          </w:p>
        </w:tc>
      </w:tr>
      <w:tr w:rsidR="003C23D3" w:rsidRPr="00944614" w14:paraId="50848D79" w14:textId="77777777" w:rsidTr="00035ADE">
        <w:tc>
          <w:tcPr>
            <w:tcW w:w="833" w:type="pct"/>
          </w:tcPr>
          <w:p w14:paraId="069F8658" w14:textId="77777777" w:rsidR="003C23D3" w:rsidRPr="00944614" w:rsidRDefault="003C23D3" w:rsidP="00035ADE">
            <w:pPr>
              <w:pStyle w:val="Normal-TableText"/>
            </w:pPr>
          </w:p>
        </w:tc>
        <w:tc>
          <w:tcPr>
            <w:tcW w:w="833" w:type="pct"/>
          </w:tcPr>
          <w:p w14:paraId="30F1914C" w14:textId="77777777" w:rsidR="003C23D3" w:rsidRPr="00944614" w:rsidRDefault="003C23D3" w:rsidP="00035ADE">
            <w:pPr>
              <w:pStyle w:val="Normal-TableText"/>
            </w:pPr>
          </w:p>
        </w:tc>
        <w:tc>
          <w:tcPr>
            <w:tcW w:w="834" w:type="pct"/>
          </w:tcPr>
          <w:p w14:paraId="3E5FD458" w14:textId="77777777" w:rsidR="003C23D3" w:rsidRPr="00944614" w:rsidRDefault="003C23D3" w:rsidP="00035ADE">
            <w:pPr>
              <w:pStyle w:val="Normal-TableText"/>
            </w:pPr>
          </w:p>
        </w:tc>
        <w:tc>
          <w:tcPr>
            <w:tcW w:w="833" w:type="pct"/>
          </w:tcPr>
          <w:p w14:paraId="7D621599" w14:textId="77777777" w:rsidR="003C23D3" w:rsidRPr="00944614" w:rsidRDefault="003C23D3" w:rsidP="00035ADE">
            <w:pPr>
              <w:pStyle w:val="Normal-TableText"/>
            </w:pPr>
          </w:p>
        </w:tc>
        <w:tc>
          <w:tcPr>
            <w:tcW w:w="833" w:type="pct"/>
          </w:tcPr>
          <w:p w14:paraId="36E3826C" w14:textId="77777777" w:rsidR="003C23D3" w:rsidRPr="00944614" w:rsidRDefault="003C23D3" w:rsidP="00035ADE">
            <w:pPr>
              <w:pStyle w:val="Normal-TableText"/>
            </w:pPr>
          </w:p>
        </w:tc>
        <w:tc>
          <w:tcPr>
            <w:tcW w:w="834" w:type="pct"/>
          </w:tcPr>
          <w:p w14:paraId="510F3C2E" w14:textId="77777777" w:rsidR="003C23D3" w:rsidRPr="00944614" w:rsidRDefault="003C23D3" w:rsidP="00035ADE">
            <w:pPr>
              <w:pStyle w:val="Normal-TableText"/>
            </w:pPr>
          </w:p>
        </w:tc>
      </w:tr>
    </w:tbl>
    <w:p w14:paraId="08342FDB" w14:textId="77777777" w:rsidR="003C23D3" w:rsidRPr="00944614" w:rsidRDefault="003C23D3" w:rsidP="00035ADE"/>
    <w:p w14:paraId="551C9051" w14:textId="77777777" w:rsidR="003C23D3" w:rsidRPr="00944614" w:rsidRDefault="003C23D3" w:rsidP="00834395">
      <w:pPr>
        <w:pStyle w:val="Heading2"/>
      </w:pPr>
      <w:r w:rsidRPr="00944614">
        <w:rPr>
          <w:szCs w:val="20"/>
        </w:rPr>
        <w:br w:type="page"/>
      </w:r>
      <w:bookmarkStart w:id="30" w:name="_Toc430688987"/>
      <w:r w:rsidRPr="00944614">
        <w:t>3.</w:t>
      </w:r>
      <w:r w:rsidR="003D5E41">
        <w:t xml:space="preserve"> </w:t>
      </w:r>
      <w:r w:rsidRPr="00944614">
        <w:t>Impositions</w:t>
      </w:r>
      <w:bookmarkEnd w:id="30"/>
    </w:p>
    <w:p w14:paraId="43D95043" w14:textId="77777777" w:rsidR="003C23D3" w:rsidRPr="00944614" w:rsidRDefault="003C23D3" w:rsidP="00834395">
      <w:r w:rsidRPr="00944614">
        <w:t>Use this checklist to analyse the impositions on individuals and businesses.</w:t>
      </w:r>
    </w:p>
    <w:p w14:paraId="02E8F635" w14:textId="77777777" w:rsidR="003C23D3" w:rsidRPr="00035ADE" w:rsidRDefault="00035ADE" w:rsidP="00035ADE">
      <w:pPr>
        <w:rPr>
          <w:rStyle w:val="Strong"/>
        </w:rPr>
      </w:pPr>
      <w:bookmarkStart w:id="31" w:name="_Toc79808659"/>
      <w:bookmarkStart w:id="32" w:name="_Toc96327636"/>
      <w:r w:rsidRPr="00035ADE">
        <w:rPr>
          <w:rStyle w:val="Strong"/>
        </w:rPr>
        <w:t>Quantify potential imposition</w:t>
      </w:r>
      <w:bookmarkEnd w:id="31"/>
      <w:bookmarkEnd w:id="32"/>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9"/>
        <w:gridCol w:w="2379"/>
        <w:gridCol w:w="2381"/>
        <w:gridCol w:w="2378"/>
        <w:gridCol w:w="2378"/>
        <w:gridCol w:w="2381"/>
      </w:tblGrid>
      <w:tr w:rsidR="003C23D3" w:rsidRPr="00944614" w14:paraId="4CEFEA62" w14:textId="77777777" w:rsidTr="004360C5">
        <w:trPr>
          <w:cnfStyle w:val="100000000000" w:firstRow="1" w:lastRow="0" w:firstColumn="0" w:lastColumn="0" w:oddVBand="0" w:evenVBand="0" w:oddHBand="0" w:evenHBand="0" w:firstRowFirstColumn="0" w:firstRowLastColumn="0" w:lastRowFirstColumn="0" w:lastRowLastColumn="0"/>
          <w:tblHeader/>
        </w:trPr>
        <w:tc>
          <w:tcPr>
            <w:tcW w:w="833" w:type="pct"/>
          </w:tcPr>
          <w:p w14:paraId="3E39F6E4" w14:textId="77777777" w:rsidR="003C23D3" w:rsidRPr="00944614" w:rsidRDefault="003C23D3" w:rsidP="00035ADE">
            <w:pPr>
              <w:pStyle w:val="Normal-TableText"/>
            </w:pPr>
            <w:r w:rsidRPr="00944614">
              <w:t>User group</w:t>
            </w:r>
          </w:p>
        </w:tc>
        <w:tc>
          <w:tcPr>
            <w:tcW w:w="833" w:type="pct"/>
          </w:tcPr>
          <w:p w14:paraId="50C1660A" w14:textId="77777777" w:rsidR="003C23D3" w:rsidRPr="00944614" w:rsidRDefault="003C23D3" w:rsidP="00035ADE">
            <w:pPr>
              <w:pStyle w:val="Normal-TableText"/>
            </w:pPr>
            <w:r w:rsidRPr="00944614">
              <w:t>What travel requirements could this group be subject to?</w:t>
            </w:r>
          </w:p>
        </w:tc>
        <w:tc>
          <w:tcPr>
            <w:tcW w:w="834" w:type="pct"/>
          </w:tcPr>
          <w:p w14:paraId="26747CFA" w14:textId="77777777" w:rsidR="003C23D3" w:rsidRPr="00944614" w:rsidRDefault="003C23D3" w:rsidP="00035ADE">
            <w:pPr>
              <w:pStyle w:val="Normal-TableText"/>
            </w:pPr>
            <w:r w:rsidRPr="00944614">
              <w:t>What tokens or credentials could this group need to carry?</w:t>
            </w:r>
          </w:p>
        </w:tc>
        <w:tc>
          <w:tcPr>
            <w:tcW w:w="833" w:type="pct"/>
          </w:tcPr>
          <w:p w14:paraId="5DEB5983" w14:textId="77777777" w:rsidR="003C23D3" w:rsidRPr="00944614" w:rsidRDefault="003C23D3" w:rsidP="00035ADE">
            <w:pPr>
              <w:pStyle w:val="Normal-TableText"/>
            </w:pPr>
            <w:r w:rsidRPr="00944614">
              <w:t>What will this group need to remember?</w:t>
            </w:r>
          </w:p>
        </w:tc>
        <w:tc>
          <w:tcPr>
            <w:tcW w:w="833" w:type="pct"/>
          </w:tcPr>
          <w:p w14:paraId="28D5D680" w14:textId="77777777" w:rsidR="003C23D3" w:rsidRPr="00944614" w:rsidRDefault="003C23D3" w:rsidP="00035ADE">
            <w:pPr>
              <w:pStyle w:val="Normal-TableText"/>
            </w:pPr>
            <w:r w:rsidRPr="00944614">
              <w:t>What complex security requirements will this group have to meet?</w:t>
            </w:r>
          </w:p>
        </w:tc>
        <w:tc>
          <w:tcPr>
            <w:tcW w:w="834" w:type="pct"/>
          </w:tcPr>
          <w:p w14:paraId="2E92B329" w14:textId="77777777" w:rsidR="003C23D3" w:rsidRPr="00944614" w:rsidRDefault="003C23D3" w:rsidP="00035ADE">
            <w:pPr>
              <w:pStyle w:val="Normal-TableText"/>
            </w:pPr>
            <w:r w:rsidRPr="00944614">
              <w:t>What liability or legal requirements will be placed on individuals or staff or owners of businesses?</w:t>
            </w:r>
          </w:p>
        </w:tc>
      </w:tr>
      <w:tr w:rsidR="003C23D3" w:rsidRPr="00944614" w14:paraId="300C1CE5" w14:textId="77777777" w:rsidTr="00035ADE">
        <w:tc>
          <w:tcPr>
            <w:tcW w:w="833" w:type="pct"/>
          </w:tcPr>
          <w:p w14:paraId="2AFF9E2D" w14:textId="77777777" w:rsidR="003C23D3" w:rsidRPr="00944614" w:rsidRDefault="003C23D3" w:rsidP="00035ADE">
            <w:pPr>
              <w:pStyle w:val="Normal-TableText"/>
            </w:pPr>
          </w:p>
        </w:tc>
        <w:tc>
          <w:tcPr>
            <w:tcW w:w="833" w:type="pct"/>
          </w:tcPr>
          <w:p w14:paraId="2B63DF65" w14:textId="77777777" w:rsidR="003C23D3" w:rsidRPr="00944614" w:rsidRDefault="003C23D3" w:rsidP="00035ADE">
            <w:pPr>
              <w:pStyle w:val="Normal-TableText"/>
            </w:pPr>
          </w:p>
        </w:tc>
        <w:tc>
          <w:tcPr>
            <w:tcW w:w="834" w:type="pct"/>
          </w:tcPr>
          <w:p w14:paraId="317DDE43" w14:textId="77777777" w:rsidR="003C23D3" w:rsidRPr="00944614" w:rsidRDefault="003C23D3" w:rsidP="00035ADE">
            <w:pPr>
              <w:pStyle w:val="Normal-TableText"/>
            </w:pPr>
          </w:p>
        </w:tc>
        <w:tc>
          <w:tcPr>
            <w:tcW w:w="833" w:type="pct"/>
          </w:tcPr>
          <w:p w14:paraId="44C48F80" w14:textId="77777777" w:rsidR="003C23D3" w:rsidRPr="00944614" w:rsidRDefault="003C23D3" w:rsidP="00035ADE">
            <w:pPr>
              <w:pStyle w:val="Normal-TableText"/>
            </w:pPr>
          </w:p>
        </w:tc>
        <w:tc>
          <w:tcPr>
            <w:tcW w:w="833" w:type="pct"/>
          </w:tcPr>
          <w:p w14:paraId="43C1EF33" w14:textId="77777777" w:rsidR="003C23D3" w:rsidRPr="00944614" w:rsidRDefault="003C23D3" w:rsidP="00035ADE">
            <w:pPr>
              <w:pStyle w:val="Normal-TableText"/>
            </w:pPr>
          </w:p>
        </w:tc>
        <w:tc>
          <w:tcPr>
            <w:tcW w:w="834" w:type="pct"/>
          </w:tcPr>
          <w:p w14:paraId="02025F3B" w14:textId="77777777" w:rsidR="003C23D3" w:rsidRPr="00944614" w:rsidRDefault="003C23D3" w:rsidP="00035ADE">
            <w:pPr>
              <w:pStyle w:val="Normal-TableText"/>
            </w:pPr>
          </w:p>
        </w:tc>
      </w:tr>
      <w:tr w:rsidR="003C23D3" w:rsidRPr="00944614" w14:paraId="3F998D6B" w14:textId="77777777" w:rsidTr="00035ADE">
        <w:tc>
          <w:tcPr>
            <w:tcW w:w="833" w:type="pct"/>
          </w:tcPr>
          <w:p w14:paraId="5BBD5B74" w14:textId="77777777" w:rsidR="003C23D3" w:rsidRPr="00944614" w:rsidRDefault="003C23D3" w:rsidP="00035ADE">
            <w:pPr>
              <w:pStyle w:val="Normal-TableText"/>
            </w:pPr>
          </w:p>
        </w:tc>
        <w:tc>
          <w:tcPr>
            <w:tcW w:w="833" w:type="pct"/>
          </w:tcPr>
          <w:p w14:paraId="0A6A4EF4" w14:textId="77777777" w:rsidR="003C23D3" w:rsidRPr="00944614" w:rsidRDefault="003C23D3" w:rsidP="00035ADE">
            <w:pPr>
              <w:pStyle w:val="Normal-TableText"/>
            </w:pPr>
          </w:p>
        </w:tc>
        <w:tc>
          <w:tcPr>
            <w:tcW w:w="834" w:type="pct"/>
          </w:tcPr>
          <w:p w14:paraId="2B63AA01" w14:textId="77777777" w:rsidR="003C23D3" w:rsidRPr="00944614" w:rsidRDefault="003C23D3" w:rsidP="00035ADE">
            <w:pPr>
              <w:pStyle w:val="Normal-TableText"/>
            </w:pPr>
          </w:p>
        </w:tc>
        <w:tc>
          <w:tcPr>
            <w:tcW w:w="833" w:type="pct"/>
          </w:tcPr>
          <w:p w14:paraId="297DA728" w14:textId="77777777" w:rsidR="003C23D3" w:rsidRPr="00944614" w:rsidRDefault="003C23D3" w:rsidP="00035ADE">
            <w:pPr>
              <w:pStyle w:val="Normal-TableText"/>
            </w:pPr>
          </w:p>
        </w:tc>
        <w:tc>
          <w:tcPr>
            <w:tcW w:w="833" w:type="pct"/>
          </w:tcPr>
          <w:p w14:paraId="54826540" w14:textId="77777777" w:rsidR="003C23D3" w:rsidRPr="00944614" w:rsidRDefault="003C23D3" w:rsidP="00035ADE">
            <w:pPr>
              <w:pStyle w:val="Normal-TableText"/>
            </w:pPr>
          </w:p>
        </w:tc>
        <w:tc>
          <w:tcPr>
            <w:tcW w:w="834" w:type="pct"/>
          </w:tcPr>
          <w:p w14:paraId="2973192D" w14:textId="77777777" w:rsidR="003C23D3" w:rsidRPr="00944614" w:rsidRDefault="003C23D3" w:rsidP="00035ADE">
            <w:pPr>
              <w:pStyle w:val="Normal-TableText"/>
            </w:pPr>
          </w:p>
        </w:tc>
      </w:tr>
      <w:tr w:rsidR="003C23D3" w:rsidRPr="00944614" w14:paraId="6CA2B9F8" w14:textId="77777777" w:rsidTr="00035ADE">
        <w:tc>
          <w:tcPr>
            <w:tcW w:w="833" w:type="pct"/>
          </w:tcPr>
          <w:p w14:paraId="00D312F3" w14:textId="77777777" w:rsidR="003C23D3" w:rsidRPr="00944614" w:rsidRDefault="003C23D3" w:rsidP="00035ADE">
            <w:pPr>
              <w:pStyle w:val="Normal-TableText"/>
            </w:pPr>
          </w:p>
        </w:tc>
        <w:tc>
          <w:tcPr>
            <w:tcW w:w="833" w:type="pct"/>
          </w:tcPr>
          <w:p w14:paraId="3C8A95EC" w14:textId="77777777" w:rsidR="003C23D3" w:rsidRPr="00944614" w:rsidRDefault="003C23D3" w:rsidP="00035ADE">
            <w:pPr>
              <w:pStyle w:val="Normal-TableText"/>
            </w:pPr>
          </w:p>
        </w:tc>
        <w:tc>
          <w:tcPr>
            <w:tcW w:w="834" w:type="pct"/>
          </w:tcPr>
          <w:p w14:paraId="2BA64791" w14:textId="77777777" w:rsidR="003C23D3" w:rsidRPr="00944614" w:rsidRDefault="003C23D3" w:rsidP="00035ADE">
            <w:pPr>
              <w:pStyle w:val="Normal-TableText"/>
            </w:pPr>
          </w:p>
        </w:tc>
        <w:tc>
          <w:tcPr>
            <w:tcW w:w="833" w:type="pct"/>
          </w:tcPr>
          <w:p w14:paraId="251459E6" w14:textId="77777777" w:rsidR="003C23D3" w:rsidRPr="00944614" w:rsidRDefault="003C23D3" w:rsidP="00035ADE">
            <w:pPr>
              <w:pStyle w:val="Normal-TableText"/>
            </w:pPr>
          </w:p>
        </w:tc>
        <w:tc>
          <w:tcPr>
            <w:tcW w:w="833" w:type="pct"/>
          </w:tcPr>
          <w:p w14:paraId="18C98654" w14:textId="77777777" w:rsidR="003C23D3" w:rsidRPr="00944614" w:rsidRDefault="003C23D3" w:rsidP="00035ADE">
            <w:pPr>
              <w:pStyle w:val="Normal-TableText"/>
            </w:pPr>
          </w:p>
        </w:tc>
        <w:tc>
          <w:tcPr>
            <w:tcW w:w="834" w:type="pct"/>
          </w:tcPr>
          <w:p w14:paraId="0632F9B8" w14:textId="77777777" w:rsidR="003C23D3" w:rsidRPr="00944614" w:rsidRDefault="003C23D3" w:rsidP="00035ADE">
            <w:pPr>
              <w:pStyle w:val="Normal-TableText"/>
            </w:pPr>
          </w:p>
        </w:tc>
      </w:tr>
      <w:tr w:rsidR="003C23D3" w:rsidRPr="00944614" w14:paraId="7EFDB097" w14:textId="77777777" w:rsidTr="00035ADE">
        <w:tc>
          <w:tcPr>
            <w:tcW w:w="833" w:type="pct"/>
          </w:tcPr>
          <w:p w14:paraId="39C54CCA" w14:textId="77777777" w:rsidR="003C23D3" w:rsidRPr="00944614" w:rsidRDefault="003C23D3" w:rsidP="00035ADE">
            <w:pPr>
              <w:pStyle w:val="Normal-TableText"/>
            </w:pPr>
          </w:p>
        </w:tc>
        <w:tc>
          <w:tcPr>
            <w:tcW w:w="833" w:type="pct"/>
          </w:tcPr>
          <w:p w14:paraId="611FB839" w14:textId="77777777" w:rsidR="003C23D3" w:rsidRPr="00944614" w:rsidRDefault="003C23D3" w:rsidP="00035ADE">
            <w:pPr>
              <w:pStyle w:val="Normal-TableText"/>
            </w:pPr>
          </w:p>
        </w:tc>
        <w:tc>
          <w:tcPr>
            <w:tcW w:w="834" w:type="pct"/>
          </w:tcPr>
          <w:p w14:paraId="18EB508E" w14:textId="77777777" w:rsidR="003C23D3" w:rsidRPr="00944614" w:rsidRDefault="003C23D3" w:rsidP="00035ADE">
            <w:pPr>
              <w:pStyle w:val="Normal-TableText"/>
            </w:pPr>
          </w:p>
        </w:tc>
        <w:tc>
          <w:tcPr>
            <w:tcW w:w="833" w:type="pct"/>
          </w:tcPr>
          <w:p w14:paraId="167E1601" w14:textId="77777777" w:rsidR="003C23D3" w:rsidRPr="00944614" w:rsidRDefault="003C23D3" w:rsidP="00035ADE">
            <w:pPr>
              <w:pStyle w:val="Normal-TableText"/>
            </w:pPr>
          </w:p>
        </w:tc>
        <w:tc>
          <w:tcPr>
            <w:tcW w:w="833" w:type="pct"/>
          </w:tcPr>
          <w:p w14:paraId="7E1EE399" w14:textId="77777777" w:rsidR="003C23D3" w:rsidRPr="00944614" w:rsidRDefault="003C23D3" w:rsidP="00035ADE">
            <w:pPr>
              <w:pStyle w:val="Normal-TableText"/>
            </w:pPr>
          </w:p>
        </w:tc>
        <w:tc>
          <w:tcPr>
            <w:tcW w:w="834" w:type="pct"/>
          </w:tcPr>
          <w:p w14:paraId="020E707A" w14:textId="77777777" w:rsidR="003C23D3" w:rsidRPr="00944614" w:rsidRDefault="003C23D3" w:rsidP="00035ADE">
            <w:pPr>
              <w:pStyle w:val="Normal-TableText"/>
            </w:pPr>
          </w:p>
        </w:tc>
      </w:tr>
      <w:tr w:rsidR="003C23D3" w:rsidRPr="00944614" w14:paraId="6BFD5D4A" w14:textId="77777777" w:rsidTr="00035ADE">
        <w:tc>
          <w:tcPr>
            <w:tcW w:w="833" w:type="pct"/>
          </w:tcPr>
          <w:p w14:paraId="656C7A81" w14:textId="77777777" w:rsidR="003C23D3" w:rsidRPr="00944614" w:rsidRDefault="003C23D3" w:rsidP="00035ADE">
            <w:pPr>
              <w:pStyle w:val="Normal-TableText"/>
            </w:pPr>
          </w:p>
        </w:tc>
        <w:tc>
          <w:tcPr>
            <w:tcW w:w="833" w:type="pct"/>
          </w:tcPr>
          <w:p w14:paraId="0DA49C21" w14:textId="77777777" w:rsidR="003C23D3" w:rsidRPr="00944614" w:rsidRDefault="003C23D3" w:rsidP="00035ADE">
            <w:pPr>
              <w:pStyle w:val="Normal-TableText"/>
            </w:pPr>
          </w:p>
        </w:tc>
        <w:tc>
          <w:tcPr>
            <w:tcW w:w="834" w:type="pct"/>
          </w:tcPr>
          <w:p w14:paraId="7F065BBA" w14:textId="77777777" w:rsidR="003C23D3" w:rsidRPr="00944614" w:rsidRDefault="003C23D3" w:rsidP="00035ADE">
            <w:pPr>
              <w:pStyle w:val="Normal-TableText"/>
            </w:pPr>
          </w:p>
        </w:tc>
        <w:tc>
          <w:tcPr>
            <w:tcW w:w="833" w:type="pct"/>
          </w:tcPr>
          <w:p w14:paraId="31F9E230" w14:textId="77777777" w:rsidR="003C23D3" w:rsidRPr="00944614" w:rsidRDefault="003C23D3" w:rsidP="00035ADE">
            <w:pPr>
              <w:pStyle w:val="Normal-TableText"/>
            </w:pPr>
          </w:p>
        </w:tc>
        <w:tc>
          <w:tcPr>
            <w:tcW w:w="833" w:type="pct"/>
          </w:tcPr>
          <w:p w14:paraId="5A670967" w14:textId="77777777" w:rsidR="003C23D3" w:rsidRPr="00944614" w:rsidRDefault="003C23D3" w:rsidP="00035ADE">
            <w:pPr>
              <w:pStyle w:val="Normal-TableText"/>
            </w:pPr>
          </w:p>
        </w:tc>
        <w:tc>
          <w:tcPr>
            <w:tcW w:w="834" w:type="pct"/>
          </w:tcPr>
          <w:p w14:paraId="3DE09693" w14:textId="77777777" w:rsidR="003C23D3" w:rsidRPr="00944614" w:rsidRDefault="003C23D3" w:rsidP="00035ADE">
            <w:pPr>
              <w:pStyle w:val="Normal-TableText"/>
            </w:pPr>
          </w:p>
        </w:tc>
      </w:tr>
      <w:tr w:rsidR="003C23D3" w:rsidRPr="00944614" w14:paraId="36B33ACB" w14:textId="77777777" w:rsidTr="00035ADE">
        <w:tc>
          <w:tcPr>
            <w:tcW w:w="833" w:type="pct"/>
          </w:tcPr>
          <w:p w14:paraId="71F0E28E" w14:textId="77777777" w:rsidR="003C23D3" w:rsidRPr="00944614" w:rsidRDefault="003C23D3" w:rsidP="00035ADE">
            <w:pPr>
              <w:pStyle w:val="Normal-TableText"/>
            </w:pPr>
          </w:p>
        </w:tc>
        <w:tc>
          <w:tcPr>
            <w:tcW w:w="833" w:type="pct"/>
          </w:tcPr>
          <w:p w14:paraId="41305966" w14:textId="77777777" w:rsidR="003C23D3" w:rsidRPr="00944614" w:rsidRDefault="003C23D3" w:rsidP="00035ADE">
            <w:pPr>
              <w:pStyle w:val="Normal-TableText"/>
            </w:pPr>
          </w:p>
        </w:tc>
        <w:tc>
          <w:tcPr>
            <w:tcW w:w="834" w:type="pct"/>
          </w:tcPr>
          <w:p w14:paraId="76E2629C" w14:textId="77777777" w:rsidR="003C23D3" w:rsidRPr="00944614" w:rsidRDefault="003C23D3" w:rsidP="00035ADE">
            <w:pPr>
              <w:pStyle w:val="Normal-TableText"/>
            </w:pPr>
          </w:p>
        </w:tc>
        <w:tc>
          <w:tcPr>
            <w:tcW w:w="833" w:type="pct"/>
          </w:tcPr>
          <w:p w14:paraId="65EE0297" w14:textId="77777777" w:rsidR="003C23D3" w:rsidRPr="00944614" w:rsidRDefault="003C23D3" w:rsidP="00035ADE">
            <w:pPr>
              <w:pStyle w:val="Normal-TableText"/>
            </w:pPr>
          </w:p>
        </w:tc>
        <w:tc>
          <w:tcPr>
            <w:tcW w:w="833" w:type="pct"/>
          </w:tcPr>
          <w:p w14:paraId="76E647E0" w14:textId="77777777" w:rsidR="003C23D3" w:rsidRPr="00944614" w:rsidRDefault="003C23D3" w:rsidP="00035ADE">
            <w:pPr>
              <w:pStyle w:val="Normal-TableText"/>
            </w:pPr>
          </w:p>
        </w:tc>
        <w:tc>
          <w:tcPr>
            <w:tcW w:w="834" w:type="pct"/>
          </w:tcPr>
          <w:p w14:paraId="7B60413A" w14:textId="77777777" w:rsidR="003C23D3" w:rsidRPr="00944614" w:rsidRDefault="003C23D3" w:rsidP="00035ADE">
            <w:pPr>
              <w:pStyle w:val="Normal-TableText"/>
            </w:pPr>
          </w:p>
        </w:tc>
      </w:tr>
    </w:tbl>
    <w:p w14:paraId="14E346CE" w14:textId="77777777" w:rsidR="00640505" w:rsidRPr="00AF2050" w:rsidRDefault="00640505" w:rsidP="00035ADE"/>
    <w:sectPr w:rsidR="00640505" w:rsidRPr="00AF2050" w:rsidSect="00834395">
      <w:footerReference w:type="default" r:id="rId19"/>
      <w:pgSz w:w="16838" w:h="11906" w:orient="landscape" w:code="9"/>
      <w:pgMar w:top="1418" w:right="1134"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F07FA" w14:textId="77777777" w:rsidR="00075E91" w:rsidRDefault="00075E91" w:rsidP="00EF4574">
      <w:pPr>
        <w:spacing w:before="0" w:after="0" w:line="240" w:lineRule="auto"/>
      </w:pPr>
      <w:r>
        <w:separator/>
      </w:r>
    </w:p>
  </w:endnote>
  <w:endnote w:type="continuationSeparator" w:id="0">
    <w:p w14:paraId="5B7338ED" w14:textId="77777777" w:rsidR="00075E91" w:rsidRDefault="00075E91"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heSans-Plai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F0075" w14:textId="17EEC5E5" w:rsidR="00882097" w:rsidRDefault="00BF1876">
    <w:pPr>
      <w:pStyle w:val="Footer"/>
      <w:rPr>
        <w:rStyle w:val="PageNumber"/>
      </w:rPr>
    </w:pPr>
    <w:fldSimple w:instr=" STYLEREF  Title  \* MERGEFORMAT ">
      <w:r w:rsidR="00670704">
        <w:rPr>
          <w:noProof/>
        </w:rPr>
        <w:t>National e-Authentication Framework</w:t>
      </w:r>
    </w:fldSimple>
    <w:r w:rsidR="00882097">
      <w:t xml:space="preserve"> </w:t>
    </w:r>
    <w:r w:rsidR="00882097">
      <w:rPr>
        <w:rFonts w:cstheme="minorHAnsi"/>
      </w:rPr>
      <w:t>–</w:t>
    </w:r>
    <w:r w:rsidR="00882097">
      <w:t xml:space="preserve"> </w:t>
    </w:r>
    <w:fldSimple w:instr=" STYLEREF  Subtitle  \* MERGEFORMAT ">
      <w:r w:rsidR="00670704">
        <w:rPr>
          <w:noProof/>
        </w:rPr>
        <w:t>Better Practice Guidelines – Vol 1 Checklists, Explanations and Templates</w:t>
      </w:r>
    </w:fldSimple>
    <w:r w:rsidR="00882097">
      <w:t xml:space="preserve"> </w:t>
    </w:r>
    <w:r w:rsidR="00882097">
      <w:rPr>
        <w:rFonts w:cstheme="minorHAnsi"/>
      </w:rPr>
      <w:t>–</w:t>
    </w:r>
    <w:r w:rsidR="00882097">
      <w:t xml:space="preserve"> </w:t>
    </w:r>
    <w:fldSimple w:instr=" STYLEREF  &quot;Subtitle Date&quot;  \* MERGEFORMAT ">
      <w:r w:rsidR="00670704">
        <w:rPr>
          <w:noProof/>
        </w:rPr>
        <w:t>January 2009</w:t>
      </w:r>
    </w:fldSimple>
    <w:r w:rsidR="00882097">
      <w:tab/>
    </w:r>
    <w:r w:rsidR="00882097" w:rsidRPr="00CF26F0">
      <w:rPr>
        <w:rStyle w:val="PageNumber"/>
      </w:rPr>
      <w:t xml:space="preserve">Page </w:t>
    </w:r>
    <w:r w:rsidR="00882097" w:rsidRPr="00CF26F0">
      <w:rPr>
        <w:rStyle w:val="PageNumber"/>
      </w:rPr>
      <w:fldChar w:fldCharType="begin"/>
    </w:r>
    <w:r w:rsidR="00882097" w:rsidRPr="00CF26F0">
      <w:rPr>
        <w:rStyle w:val="PageNumber"/>
      </w:rPr>
      <w:instrText xml:space="preserve"> PAGE  \* Arabic  \* MERGEFORMAT </w:instrText>
    </w:r>
    <w:r w:rsidR="00882097" w:rsidRPr="00CF26F0">
      <w:rPr>
        <w:rStyle w:val="PageNumber"/>
      </w:rPr>
      <w:fldChar w:fldCharType="separate"/>
    </w:r>
    <w:r w:rsidR="00670704">
      <w:rPr>
        <w:rStyle w:val="PageNumber"/>
        <w:noProof/>
      </w:rPr>
      <w:t>2</w:t>
    </w:r>
    <w:r w:rsidR="00882097" w:rsidRPr="00CF26F0">
      <w:rPr>
        <w:rStyle w:val="PageNumber"/>
      </w:rPr>
      <w:fldChar w:fldCharType="end"/>
    </w:r>
    <w:r w:rsidR="00882097" w:rsidRPr="00CF26F0">
      <w:rPr>
        <w:rStyle w:val="PageNumber"/>
      </w:rPr>
      <w:t xml:space="preserve"> of </w:t>
    </w:r>
    <w:r w:rsidR="00882097" w:rsidRPr="00CF26F0">
      <w:rPr>
        <w:rStyle w:val="PageNumber"/>
      </w:rPr>
      <w:fldChar w:fldCharType="begin"/>
    </w:r>
    <w:r w:rsidR="00882097" w:rsidRPr="00CF26F0">
      <w:rPr>
        <w:rStyle w:val="PageNumber"/>
      </w:rPr>
      <w:instrText xml:space="preserve"> NUMPAGES  \* Arabic  \* MERGEFORMAT </w:instrText>
    </w:r>
    <w:r w:rsidR="00882097" w:rsidRPr="00CF26F0">
      <w:rPr>
        <w:rStyle w:val="PageNumber"/>
      </w:rPr>
      <w:fldChar w:fldCharType="separate"/>
    </w:r>
    <w:r w:rsidR="00670704">
      <w:rPr>
        <w:rStyle w:val="PageNumber"/>
        <w:noProof/>
      </w:rPr>
      <w:t>6</w:t>
    </w:r>
    <w:r w:rsidR="00882097" w:rsidRPr="00CF26F0">
      <w:rPr>
        <w:rStyle w:val="PageNumber"/>
      </w:rPr>
      <w:fldChar w:fldCharType="end"/>
    </w:r>
  </w:p>
  <w:p w14:paraId="6FB4F097" w14:textId="68B84EF2" w:rsidR="00882097" w:rsidRPr="00C02FA2" w:rsidRDefault="00882097">
    <w:pPr>
      <w:pStyle w:val="Footer"/>
      <w:rPr>
        <w:color w:val="FF0000"/>
      </w:rPr>
    </w:pPr>
    <w:r w:rsidRPr="00C02FA2">
      <w:rPr>
        <w:rStyle w:val="PageNumber"/>
        <w:color w:val="FF0000"/>
      </w:rPr>
      <w:t>This document is currently under review by the Digital Transformation Office.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CB386" w14:textId="20791319" w:rsidR="00882097" w:rsidRDefault="00BF1876" w:rsidP="00AA5FE6">
    <w:pPr>
      <w:pStyle w:val="FooterLandscape"/>
      <w:rPr>
        <w:rStyle w:val="PageNumber"/>
      </w:rPr>
    </w:pPr>
    <w:fldSimple w:instr=" STYLEREF  Title  \* MERGEFORMAT ">
      <w:r w:rsidR="00602813">
        <w:rPr>
          <w:noProof/>
        </w:rPr>
        <w:t>National e-Authentication Framework</w:t>
      </w:r>
    </w:fldSimple>
    <w:r w:rsidR="00882097">
      <w:t xml:space="preserve"> </w:t>
    </w:r>
    <w:r w:rsidR="00882097">
      <w:rPr>
        <w:rFonts w:cstheme="minorHAnsi"/>
      </w:rPr>
      <w:t>–</w:t>
    </w:r>
    <w:r w:rsidR="00882097">
      <w:t xml:space="preserve"> </w:t>
    </w:r>
    <w:fldSimple w:instr=" STYLEREF  Subtitle  \* MERGEFORMAT ">
      <w:r w:rsidR="00602813">
        <w:rPr>
          <w:noProof/>
        </w:rPr>
        <w:t>Better Practice Guidelines – Vol 1 Checklists, Explanations and Templates</w:t>
      </w:r>
    </w:fldSimple>
    <w:r w:rsidR="00882097">
      <w:t xml:space="preserve"> </w:t>
    </w:r>
    <w:r w:rsidR="00882097">
      <w:rPr>
        <w:rFonts w:cstheme="minorHAnsi"/>
      </w:rPr>
      <w:t>–</w:t>
    </w:r>
    <w:r w:rsidR="00882097">
      <w:t xml:space="preserve"> </w:t>
    </w:r>
    <w:fldSimple w:instr=" STYLEREF  &quot;Subtitle Date&quot;  \* MERGEFORMAT ">
      <w:r w:rsidR="00602813">
        <w:rPr>
          <w:noProof/>
        </w:rPr>
        <w:t>January 2009</w:t>
      </w:r>
    </w:fldSimple>
    <w:r w:rsidR="00882097">
      <w:tab/>
    </w:r>
    <w:r w:rsidR="00882097" w:rsidRPr="00CF26F0">
      <w:rPr>
        <w:rStyle w:val="PageNumber"/>
      </w:rPr>
      <w:t xml:space="preserve">Page </w:t>
    </w:r>
    <w:r w:rsidR="00882097" w:rsidRPr="00CF26F0">
      <w:rPr>
        <w:rStyle w:val="PageNumber"/>
      </w:rPr>
      <w:fldChar w:fldCharType="begin"/>
    </w:r>
    <w:r w:rsidR="00882097" w:rsidRPr="00CF26F0">
      <w:rPr>
        <w:rStyle w:val="PageNumber"/>
      </w:rPr>
      <w:instrText xml:space="preserve"> PAGE  \* Arabic  \* MERGEFORMAT </w:instrText>
    </w:r>
    <w:r w:rsidR="00882097" w:rsidRPr="00CF26F0">
      <w:rPr>
        <w:rStyle w:val="PageNumber"/>
      </w:rPr>
      <w:fldChar w:fldCharType="separate"/>
    </w:r>
    <w:r w:rsidR="00602813">
      <w:rPr>
        <w:rStyle w:val="PageNumber"/>
        <w:noProof/>
      </w:rPr>
      <w:t>21</w:t>
    </w:r>
    <w:r w:rsidR="00882097" w:rsidRPr="00CF26F0">
      <w:rPr>
        <w:rStyle w:val="PageNumber"/>
      </w:rPr>
      <w:fldChar w:fldCharType="end"/>
    </w:r>
    <w:r w:rsidR="00882097" w:rsidRPr="00CF26F0">
      <w:rPr>
        <w:rStyle w:val="PageNumber"/>
      </w:rPr>
      <w:t xml:space="preserve"> of </w:t>
    </w:r>
    <w:r w:rsidR="00882097" w:rsidRPr="00CF26F0">
      <w:rPr>
        <w:rStyle w:val="PageNumber"/>
      </w:rPr>
      <w:fldChar w:fldCharType="begin"/>
    </w:r>
    <w:r w:rsidR="00882097" w:rsidRPr="00CF26F0">
      <w:rPr>
        <w:rStyle w:val="PageNumber"/>
      </w:rPr>
      <w:instrText xml:space="preserve"> NUMPAGES  \* Arabic  \* MERGEFORMAT </w:instrText>
    </w:r>
    <w:r w:rsidR="00882097" w:rsidRPr="00CF26F0">
      <w:rPr>
        <w:rStyle w:val="PageNumber"/>
      </w:rPr>
      <w:fldChar w:fldCharType="separate"/>
    </w:r>
    <w:r w:rsidR="00602813">
      <w:rPr>
        <w:rStyle w:val="PageNumber"/>
        <w:noProof/>
      </w:rPr>
      <w:t>32</w:t>
    </w:r>
    <w:r w:rsidR="00882097" w:rsidRPr="00CF26F0">
      <w:rPr>
        <w:rStyle w:val="PageNumber"/>
      </w:rPr>
      <w:fldChar w:fldCharType="end"/>
    </w:r>
  </w:p>
  <w:p w14:paraId="21719BAB" w14:textId="77777777" w:rsidR="00882097" w:rsidRPr="00C02FA2" w:rsidRDefault="00882097" w:rsidP="00FC5FD9">
    <w:pPr>
      <w:pStyle w:val="Footer"/>
      <w:rPr>
        <w:color w:val="FF0000"/>
      </w:rPr>
    </w:pPr>
    <w:r w:rsidRPr="00C02FA2">
      <w:rPr>
        <w:rStyle w:val="PageNumber"/>
        <w:color w:val="FF0000"/>
      </w:rPr>
      <w:t>This document is currently under review by the Digital Transformation Office.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BD073" w14:textId="76C55787" w:rsidR="00882097" w:rsidRDefault="00BF1876">
    <w:pPr>
      <w:pStyle w:val="Footer"/>
      <w:rPr>
        <w:rStyle w:val="PageNumber"/>
      </w:rPr>
    </w:pPr>
    <w:fldSimple w:instr=" STYLEREF  Title  \* MERGEFORMAT ">
      <w:r w:rsidR="00602813">
        <w:rPr>
          <w:noProof/>
        </w:rPr>
        <w:t>National e-Authentication Framework</w:t>
      </w:r>
    </w:fldSimple>
    <w:r w:rsidR="00882097">
      <w:t xml:space="preserve"> </w:t>
    </w:r>
    <w:r w:rsidR="00882097">
      <w:rPr>
        <w:rFonts w:cstheme="minorHAnsi"/>
      </w:rPr>
      <w:t>–</w:t>
    </w:r>
    <w:r w:rsidR="00882097">
      <w:t xml:space="preserve"> </w:t>
    </w:r>
    <w:fldSimple w:instr=" STYLEREF  Subtitle  \* MERGEFORMAT ">
      <w:r w:rsidR="00602813">
        <w:rPr>
          <w:noProof/>
        </w:rPr>
        <w:t>Better Practice Guidelines – Vol 1 Checklists, Explanations and Templates</w:t>
      </w:r>
    </w:fldSimple>
    <w:r w:rsidR="00882097">
      <w:t xml:space="preserve"> </w:t>
    </w:r>
    <w:r w:rsidR="00882097">
      <w:rPr>
        <w:rFonts w:cstheme="minorHAnsi"/>
      </w:rPr>
      <w:t>–</w:t>
    </w:r>
    <w:r w:rsidR="00882097">
      <w:t xml:space="preserve"> </w:t>
    </w:r>
    <w:fldSimple w:instr=" STYLEREF  &quot;Subtitle Date&quot;  \* MERGEFORMAT ">
      <w:r w:rsidR="00602813">
        <w:rPr>
          <w:noProof/>
        </w:rPr>
        <w:t>January 2009</w:t>
      </w:r>
    </w:fldSimple>
    <w:r w:rsidR="00882097">
      <w:tab/>
    </w:r>
    <w:r w:rsidR="00882097" w:rsidRPr="00CF26F0">
      <w:rPr>
        <w:rStyle w:val="PageNumber"/>
      </w:rPr>
      <w:t xml:space="preserve">Page </w:t>
    </w:r>
    <w:r w:rsidR="00882097" w:rsidRPr="00CF26F0">
      <w:rPr>
        <w:rStyle w:val="PageNumber"/>
      </w:rPr>
      <w:fldChar w:fldCharType="begin"/>
    </w:r>
    <w:r w:rsidR="00882097" w:rsidRPr="00CF26F0">
      <w:rPr>
        <w:rStyle w:val="PageNumber"/>
      </w:rPr>
      <w:instrText xml:space="preserve"> PAGE  \* Arabic  \* MERGEFORMAT </w:instrText>
    </w:r>
    <w:r w:rsidR="00882097" w:rsidRPr="00CF26F0">
      <w:rPr>
        <w:rStyle w:val="PageNumber"/>
      </w:rPr>
      <w:fldChar w:fldCharType="separate"/>
    </w:r>
    <w:r w:rsidR="00602813">
      <w:rPr>
        <w:rStyle w:val="PageNumber"/>
        <w:noProof/>
      </w:rPr>
      <w:t>22</w:t>
    </w:r>
    <w:r w:rsidR="00882097" w:rsidRPr="00CF26F0">
      <w:rPr>
        <w:rStyle w:val="PageNumber"/>
      </w:rPr>
      <w:fldChar w:fldCharType="end"/>
    </w:r>
    <w:r w:rsidR="00882097" w:rsidRPr="00CF26F0">
      <w:rPr>
        <w:rStyle w:val="PageNumber"/>
      </w:rPr>
      <w:t xml:space="preserve"> of </w:t>
    </w:r>
    <w:r w:rsidR="00882097" w:rsidRPr="00CF26F0">
      <w:rPr>
        <w:rStyle w:val="PageNumber"/>
      </w:rPr>
      <w:fldChar w:fldCharType="begin"/>
    </w:r>
    <w:r w:rsidR="00882097" w:rsidRPr="00CF26F0">
      <w:rPr>
        <w:rStyle w:val="PageNumber"/>
      </w:rPr>
      <w:instrText xml:space="preserve"> NUMPAGES  \* Arabic  \* MERGEFORMAT </w:instrText>
    </w:r>
    <w:r w:rsidR="00882097" w:rsidRPr="00CF26F0">
      <w:rPr>
        <w:rStyle w:val="PageNumber"/>
      </w:rPr>
      <w:fldChar w:fldCharType="separate"/>
    </w:r>
    <w:r w:rsidR="00602813">
      <w:rPr>
        <w:rStyle w:val="PageNumber"/>
        <w:noProof/>
      </w:rPr>
      <w:t>32</w:t>
    </w:r>
    <w:r w:rsidR="00882097" w:rsidRPr="00CF26F0">
      <w:rPr>
        <w:rStyle w:val="PageNumber"/>
      </w:rPr>
      <w:fldChar w:fldCharType="end"/>
    </w:r>
  </w:p>
  <w:p w14:paraId="5C54F4C8" w14:textId="559702A5" w:rsidR="00882097" w:rsidRPr="00C02FA2" w:rsidRDefault="00882097">
    <w:pPr>
      <w:pStyle w:val="Footer"/>
      <w:rPr>
        <w:color w:val="FF0000"/>
      </w:rPr>
    </w:pPr>
    <w:r w:rsidRPr="00C02FA2">
      <w:rPr>
        <w:rStyle w:val="PageNumber"/>
        <w:color w:val="FF0000"/>
      </w:rPr>
      <w:t>This document is currently under review by the Digital Transformation Office.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C0279" w14:textId="651A457D" w:rsidR="00882097" w:rsidRDefault="00BF1876" w:rsidP="00AA5FE6">
    <w:pPr>
      <w:pStyle w:val="FooterLandscape"/>
      <w:rPr>
        <w:rStyle w:val="PageNumber"/>
      </w:rPr>
    </w:pPr>
    <w:fldSimple w:instr=" STYLEREF  Title  \* MERGEFORMAT ">
      <w:r w:rsidR="00602813">
        <w:rPr>
          <w:noProof/>
        </w:rPr>
        <w:t>National e-Authentication Framework</w:t>
      </w:r>
    </w:fldSimple>
    <w:r w:rsidR="00882097">
      <w:t xml:space="preserve"> </w:t>
    </w:r>
    <w:r w:rsidR="00882097">
      <w:rPr>
        <w:rFonts w:cstheme="minorHAnsi"/>
      </w:rPr>
      <w:t>–</w:t>
    </w:r>
    <w:r w:rsidR="00882097">
      <w:t xml:space="preserve"> </w:t>
    </w:r>
    <w:fldSimple w:instr=" STYLEREF  Subtitle  \* MERGEFORMAT ">
      <w:r w:rsidR="00602813">
        <w:rPr>
          <w:noProof/>
        </w:rPr>
        <w:t>Better Practice Guidelines – Vol 1 Checklists, Explanations and Templates</w:t>
      </w:r>
    </w:fldSimple>
    <w:r w:rsidR="00882097">
      <w:t xml:space="preserve"> </w:t>
    </w:r>
    <w:r w:rsidR="00882097">
      <w:rPr>
        <w:rFonts w:cstheme="minorHAnsi"/>
      </w:rPr>
      <w:t>–</w:t>
    </w:r>
    <w:r w:rsidR="00882097">
      <w:t xml:space="preserve"> </w:t>
    </w:r>
    <w:fldSimple w:instr=" STYLEREF  &quot;Subtitle Date&quot;  \* MERGEFORMAT ">
      <w:r w:rsidR="00602813">
        <w:rPr>
          <w:noProof/>
        </w:rPr>
        <w:t>January 2009</w:t>
      </w:r>
    </w:fldSimple>
    <w:r w:rsidR="00882097">
      <w:tab/>
    </w:r>
    <w:r w:rsidR="00882097" w:rsidRPr="00CF26F0">
      <w:rPr>
        <w:rStyle w:val="PageNumber"/>
      </w:rPr>
      <w:t xml:space="preserve">Page </w:t>
    </w:r>
    <w:r w:rsidR="00882097" w:rsidRPr="00CF26F0">
      <w:rPr>
        <w:rStyle w:val="PageNumber"/>
      </w:rPr>
      <w:fldChar w:fldCharType="begin"/>
    </w:r>
    <w:r w:rsidR="00882097" w:rsidRPr="00CF26F0">
      <w:rPr>
        <w:rStyle w:val="PageNumber"/>
      </w:rPr>
      <w:instrText xml:space="preserve"> PAGE  \* Arabic  \* MERGEFORMAT </w:instrText>
    </w:r>
    <w:r w:rsidR="00882097" w:rsidRPr="00CF26F0">
      <w:rPr>
        <w:rStyle w:val="PageNumber"/>
      </w:rPr>
      <w:fldChar w:fldCharType="separate"/>
    </w:r>
    <w:r w:rsidR="00602813">
      <w:rPr>
        <w:rStyle w:val="PageNumber"/>
        <w:noProof/>
      </w:rPr>
      <w:t>32</w:t>
    </w:r>
    <w:r w:rsidR="00882097" w:rsidRPr="00CF26F0">
      <w:rPr>
        <w:rStyle w:val="PageNumber"/>
      </w:rPr>
      <w:fldChar w:fldCharType="end"/>
    </w:r>
    <w:r w:rsidR="00882097" w:rsidRPr="00CF26F0">
      <w:rPr>
        <w:rStyle w:val="PageNumber"/>
      </w:rPr>
      <w:t xml:space="preserve"> of </w:t>
    </w:r>
    <w:r w:rsidR="00882097" w:rsidRPr="00CF26F0">
      <w:rPr>
        <w:rStyle w:val="PageNumber"/>
      </w:rPr>
      <w:fldChar w:fldCharType="begin"/>
    </w:r>
    <w:r w:rsidR="00882097" w:rsidRPr="00CF26F0">
      <w:rPr>
        <w:rStyle w:val="PageNumber"/>
      </w:rPr>
      <w:instrText xml:space="preserve"> NUMPAGES  \* Arabic  \* MERGEFORMAT </w:instrText>
    </w:r>
    <w:r w:rsidR="00882097" w:rsidRPr="00CF26F0">
      <w:rPr>
        <w:rStyle w:val="PageNumber"/>
      </w:rPr>
      <w:fldChar w:fldCharType="separate"/>
    </w:r>
    <w:r w:rsidR="00602813">
      <w:rPr>
        <w:rStyle w:val="PageNumber"/>
        <w:noProof/>
      </w:rPr>
      <w:t>32</w:t>
    </w:r>
    <w:r w:rsidR="00882097" w:rsidRPr="00CF26F0">
      <w:rPr>
        <w:rStyle w:val="PageNumber"/>
      </w:rPr>
      <w:fldChar w:fldCharType="end"/>
    </w:r>
  </w:p>
  <w:p w14:paraId="0AFB3D4D" w14:textId="77777777" w:rsidR="00882097" w:rsidRPr="00C02FA2" w:rsidRDefault="00882097" w:rsidP="00FC5FD9">
    <w:pPr>
      <w:pStyle w:val="Footer"/>
      <w:rPr>
        <w:color w:val="FF0000"/>
      </w:rPr>
    </w:pPr>
    <w:r w:rsidRPr="00C02FA2">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A7E63" w14:textId="77777777" w:rsidR="00075E91" w:rsidRDefault="00075E91" w:rsidP="00EF4574">
      <w:pPr>
        <w:spacing w:before="0" w:after="0" w:line="240" w:lineRule="auto"/>
      </w:pPr>
      <w:r>
        <w:separator/>
      </w:r>
    </w:p>
  </w:footnote>
  <w:footnote w:type="continuationSeparator" w:id="0">
    <w:p w14:paraId="42E86654" w14:textId="77777777" w:rsidR="00075E91" w:rsidRDefault="00075E91" w:rsidP="00EF4574">
      <w:pPr>
        <w:spacing w:before="0" w:after="0" w:line="240" w:lineRule="auto"/>
      </w:pPr>
      <w:r>
        <w:continuationSeparator/>
      </w:r>
    </w:p>
  </w:footnote>
  <w:footnote w:id="1">
    <w:p w14:paraId="4CA7A435" w14:textId="77777777" w:rsidR="00882097" w:rsidRDefault="00882097" w:rsidP="00503790">
      <w:pPr>
        <w:pStyle w:val="FootnoteText"/>
      </w:pPr>
      <w:r>
        <w:rPr>
          <w:rStyle w:val="FootnoteReference"/>
        </w:rPr>
        <w:footnoteRef/>
      </w:r>
      <w:r>
        <w:t xml:space="preserve"> </w:t>
      </w:r>
      <w:r>
        <w:tab/>
      </w:r>
      <w:r w:rsidRPr="000A21C4">
        <w:t xml:space="preserve">Note that while individuals and businesses retain the right to choose whether to interact electronically with government the limitation of the choice principle here reflects the narrower context within which the principle of choice applies in relation to </w:t>
      </w:r>
      <w:r>
        <w:t>e</w:t>
      </w:r>
      <w:r>
        <w:noBreakHyphen/>
        <w:t>Authentication.</w:t>
      </w:r>
    </w:p>
  </w:footnote>
  <w:footnote w:id="2">
    <w:p w14:paraId="56536B01" w14:textId="77777777" w:rsidR="00882097" w:rsidRDefault="00882097" w:rsidP="00503790">
      <w:pPr>
        <w:pStyle w:val="FootnoteText"/>
      </w:pPr>
      <w:r w:rsidRPr="002C3C7B">
        <w:rPr>
          <w:rStyle w:val="FootnoteReference"/>
          <w:rFonts w:ascii="TheSans-Plain" w:hAnsi="TheSans-Plain"/>
          <w:sz w:val="18"/>
          <w:szCs w:val="18"/>
        </w:rPr>
        <w:footnoteRef/>
      </w:r>
      <w:r w:rsidRPr="002C3C7B">
        <w:t xml:space="preserve"> </w:t>
      </w:r>
      <w:r>
        <w:tab/>
      </w:r>
      <w:r w:rsidRPr="002C3C7B">
        <w:t xml:space="preserve">The amounts to be considered are suggested as: Minimal &lt;$50, Minor $50-&lt;$200, Significant $200-&lt;$2000 and Substantial </w:t>
      </w:r>
      <w:r w:rsidRPr="002C3C7B">
        <w:rPr>
          <w:rFonts w:cs="Arial"/>
        </w:rPr>
        <w:t>≥</w:t>
      </w:r>
      <w:r w:rsidRPr="002C3C7B">
        <w:t xml:space="preserve"> $2,000, but these figures here guidelines only based on impact on an “average” individual. Where the client is known to be a corporation of other similar entity, these figures would need to be adjusted to something more akin to the figures used for financial loss to the service provider. If multiple clients will suffer the loss, the impact level should be adjusted accordingly to reflect the total losses to clients.</w:t>
      </w:r>
    </w:p>
  </w:footnote>
  <w:footnote w:id="3">
    <w:p w14:paraId="593CF8D4" w14:textId="77777777" w:rsidR="00882097" w:rsidRDefault="00882097" w:rsidP="00503790">
      <w:pPr>
        <w:pStyle w:val="FootnoteText"/>
      </w:pPr>
      <w:r w:rsidRPr="002C3C7B">
        <w:rPr>
          <w:rStyle w:val="FootnoteReference"/>
          <w:rFonts w:ascii="TheSans-Plain" w:hAnsi="TheSans-Plain" w:cs="Arial"/>
          <w:sz w:val="18"/>
          <w:szCs w:val="18"/>
        </w:rPr>
        <w:footnoteRef/>
      </w:r>
      <w:r w:rsidRPr="002C3C7B">
        <w:t xml:space="preserve"> </w:t>
      </w:r>
      <w:r>
        <w:tab/>
      </w:r>
      <w:r w:rsidRPr="002C3C7B">
        <w:t>If a definition is required, one is included in Section 6 of the Privacy Act 1988.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2BE52" w14:textId="77777777" w:rsidR="00882097" w:rsidRDefault="00882097">
    <w:pPr>
      <w:pStyle w:val="Header"/>
    </w:pPr>
    <w:r>
      <w:rPr>
        <w:noProof/>
        <w:lang w:eastAsia="en-AU"/>
      </w:rPr>
      <mc:AlternateContent>
        <mc:Choice Requires="wps">
          <w:drawing>
            <wp:anchor distT="0" distB="0" distL="114300" distR="114300" simplePos="0" relativeHeight="251659264" behindDoc="1" locked="0" layoutInCell="1" allowOverlap="1" wp14:anchorId="7BDBF543" wp14:editId="405D0C24">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F31" w14:textId="1050040E" w:rsidR="00882097" w:rsidRPr="00C02FA2" w:rsidRDefault="00882097" w:rsidP="00915520">
    <w:pPr>
      <w:pStyle w:val="Footer"/>
      <w:rPr>
        <w:color w:val="FF0000"/>
      </w:rPr>
    </w:pPr>
    <w:r w:rsidRPr="00C02FA2">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B80"/>
    <w:multiLevelType w:val="multilevel"/>
    <w:tmpl w:val="C736FC2C"/>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3"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4"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0"/>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35ADE"/>
    <w:rsid w:val="00040AC7"/>
    <w:rsid w:val="000538D2"/>
    <w:rsid w:val="00054E4D"/>
    <w:rsid w:val="00060073"/>
    <w:rsid w:val="00075E91"/>
    <w:rsid w:val="000E4A1A"/>
    <w:rsid w:val="00125D4D"/>
    <w:rsid w:val="0013526B"/>
    <w:rsid w:val="001541EA"/>
    <w:rsid w:val="00161D8C"/>
    <w:rsid w:val="00182BC2"/>
    <w:rsid w:val="001866FB"/>
    <w:rsid w:val="001A2B8C"/>
    <w:rsid w:val="001A5DCF"/>
    <w:rsid w:val="001E1DC0"/>
    <w:rsid w:val="0021694A"/>
    <w:rsid w:val="00224623"/>
    <w:rsid w:val="00234B02"/>
    <w:rsid w:val="00267272"/>
    <w:rsid w:val="0028602A"/>
    <w:rsid w:val="002D7F92"/>
    <w:rsid w:val="002E78CB"/>
    <w:rsid w:val="002F0A01"/>
    <w:rsid w:val="002F68C1"/>
    <w:rsid w:val="00301144"/>
    <w:rsid w:val="003148B7"/>
    <w:rsid w:val="003158C3"/>
    <w:rsid w:val="00323F15"/>
    <w:rsid w:val="0032663D"/>
    <w:rsid w:val="003274CD"/>
    <w:rsid w:val="003409EF"/>
    <w:rsid w:val="00342163"/>
    <w:rsid w:val="0035119D"/>
    <w:rsid w:val="00367921"/>
    <w:rsid w:val="003B4F12"/>
    <w:rsid w:val="003C23D3"/>
    <w:rsid w:val="003D5E41"/>
    <w:rsid w:val="00415759"/>
    <w:rsid w:val="00423F31"/>
    <w:rsid w:val="00424162"/>
    <w:rsid w:val="004360C5"/>
    <w:rsid w:val="00442F2E"/>
    <w:rsid w:val="00463567"/>
    <w:rsid w:val="00492ACE"/>
    <w:rsid w:val="004B3775"/>
    <w:rsid w:val="004E058F"/>
    <w:rsid w:val="004E3B87"/>
    <w:rsid w:val="00502E6F"/>
    <w:rsid w:val="00503790"/>
    <w:rsid w:val="00510921"/>
    <w:rsid w:val="00510AD3"/>
    <w:rsid w:val="00513348"/>
    <w:rsid w:val="00523E6C"/>
    <w:rsid w:val="00531E05"/>
    <w:rsid w:val="00533B5D"/>
    <w:rsid w:val="00537531"/>
    <w:rsid w:val="00555C22"/>
    <w:rsid w:val="00594A94"/>
    <w:rsid w:val="00602813"/>
    <w:rsid w:val="00611D41"/>
    <w:rsid w:val="00623BA1"/>
    <w:rsid w:val="006346BC"/>
    <w:rsid w:val="00640505"/>
    <w:rsid w:val="006421B7"/>
    <w:rsid w:val="0066652A"/>
    <w:rsid w:val="00670704"/>
    <w:rsid w:val="00682167"/>
    <w:rsid w:val="006C06D0"/>
    <w:rsid w:val="006C297A"/>
    <w:rsid w:val="006C42AF"/>
    <w:rsid w:val="00711D8E"/>
    <w:rsid w:val="00712672"/>
    <w:rsid w:val="00730098"/>
    <w:rsid w:val="00734E3F"/>
    <w:rsid w:val="00736985"/>
    <w:rsid w:val="00740864"/>
    <w:rsid w:val="0075026E"/>
    <w:rsid w:val="007917C1"/>
    <w:rsid w:val="00793E98"/>
    <w:rsid w:val="007B6200"/>
    <w:rsid w:val="00801B9F"/>
    <w:rsid w:val="00834395"/>
    <w:rsid w:val="00847C8A"/>
    <w:rsid w:val="00863E3B"/>
    <w:rsid w:val="00863FBD"/>
    <w:rsid w:val="00882097"/>
    <w:rsid w:val="00883A8F"/>
    <w:rsid w:val="00886433"/>
    <w:rsid w:val="00896427"/>
    <w:rsid w:val="008B4D52"/>
    <w:rsid w:val="008F26DA"/>
    <w:rsid w:val="00915520"/>
    <w:rsid w:val="00916616"/>
    <w:rsid w:val="00917881"/>
    <w:rsid w:val="0093614F"/>
    <w:rsid w:val="009455E9"/>
    <w:rsid w:val="009911B1"/>
    <w:rsid w:val="009B4D3B"/>
    <w:rsid w:val="009B5138"/>
    <w:rsid w:val="009D7407"/>
    <w:rsid w:val="009E0866"/>
    <w:rsid w:val="00A12A93"/>
    <w:rsid w:val="00A24A62"/>
    <w:rsid w:val="00A31C9F"/>
    <w:rsid w:val="00A467B5"/>
    <w:rsid w:val="00A64169"/>
    <w:rsid w:val="00A86921"/>
    <w:rsid w:val="00A96735"/>
    <w:rsid w:val="00AA5FE6"/>
    <w:rsid w:val="00AB2985"/>
    <w:rsid w:val="00AB5D49"/>
    <w:rsid w:val="00AC164A"/>
    <w:rsid w:val="00AE45DA"/>
    <w:rsid w:val="00AF2050"/>
    <w:rsid w:val="00B80FA6"/>
    <w:rsid w:val="00BB26C5"/>
    <w:rsid w:val="00BF1876"/>
    <w:rsid w:val="00BF4DE6"/>
    <w:rsid w:val="00C02FA2"/>
    <w:rsid w:val="00C13C69"/>
    <w:rsid w:val="00C341D4"/>
    <w:rsid w:val="00C42CDE"/>
    <w:rsid w:val="00C54AD7"/>
    <w:rsid w:val="00C6518F"/>
    <w:rsid w:val="00C6699F"/>
    <w:rsid w:val="00C72447"/>
    <w:rsid w:val="00C84F1D"/>
    <w:rsid w:val="00C87032"/>
    <w:rsid w:val="00CA37B1"/>
    <w:rsid w:val="00CB1959"/>
    <w:rsid w:val="00CF26F0"/>
    <w:rsid w:val="00D0296C"/>
    <w:rsid w:val="00D1227A"/>
    <w:rsid w:val="00D23DFF"/>
    <w:rsid w:val="00D3101B"/>
    <w:rsid w:val="00D47EF7"/>
    <w:rsid w:val="00D7601B"/>
    <w:rsid w:val="00D91B18"/>
    <w:rsid w:val="00DA4E3D"/>
    <w:rsid w:val="00DD41BB"/>
    <w:rsid w:val="00DD4B64"/>
    <w:rsid w:val="00DE10AB"/>
    <w:rsid w:val="00E53800"/>
    <w:rsid w:val="00E6081F"/>
    <w:rsid w:val="00E7396D"/>
    <w:rsid w:val="00E73D3F"/>
    <w:rsid w:val="00EA04B2"/>
    <w:rsid w:val="00EA20F3"/>
    <w:rsid w:val="00EC1868"/>
    <w:rsid w:val="00ED43D1"/>
    <w:rsid w:val="00ED6587"/>
    <w:rsid w:val="00EE4EE1"/>
    <w:rsid w:val="00EE720E"/>
    <w:rsid w:val="00EF4574"/>
    <w:rsid w:val="00F02788"/>
    <w:rsid w:val="00F14483"/>
    <w:rsid w:val="00F2684E"/>
    <w:rsid w:val="00F659CB"/>
    <w:rsid w:val="00F729EF"/>
    <w:rsid w:val="00F7515E"/>
    <w:rsid w:val="00F83EA5"/>
    <w:rsid w:val="00F96BB9"/>
    <w:rsid w:val="00FC5FD9"/>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EA905"/>
  <w15:docId w15:val="{8C2AE4EC-9C14-4F69-93CB-8B72EA4D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A93"/>
    <w:pPr>
      <w:suppressAutoHyphens/>
      <w:spacing w:before="240" w:line="240" w:lineRule="atLeast"/>
    </w:pPr>
    <w:rPr>
      <w:sz w:val="20"/>
    </w:rPr>
  </w:style>
  <w:style w:type="paragraph" w:styleId="Heading1">
    <w:name w:val="heading 1"/>
    <w:basedOn w:val="Normal"/>
    <w:next w:val="Normal"/>
    <w:link w:val="Heading1Char"/>
    <w:uiPriority w:val="9"/>
    <w:qFormat/>
    <w:rsid w:val="00A12A93"/>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A12A93"/>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A12A93"/>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12A93"/>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A12A93"/>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A12A93"/>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A12A93"/>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A12A93"/>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A12A93"/>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A93"/>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A12A93"/>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A12A93"/>
    <w:rPr>
      <w:rFonts w:asciiTheme="majorHAnsi" w:eastAsiaTheme="majorEastAsia" w:hAnsiTheme="majorHAnsi" w:cstheme="majorBidi"/>
      <w:b/>
      <w:bCs/>
      <w:sz w:val="28"/>
    </w:rPr>
  </w:style>
  <w:style w:type="paragraph" w:customStyle="1" w:styleId="NormalIndented">
    <w:name w:val="Normal Indented"/>
    <w:basedOn w:val="Normal"/>
    <w:qFormat/>
    <w:rsid w:val="00A12A93"/>
    <w:pPr>
      <w:ind w:left="284"/>
    </w:pPr>
  </w:style>
  <w:style w:type="paragraph" w:styleId="Title">
    <w:name w:val="Title"/>
    <w:basedOn w:val="Normal"/>
    <w:next w:val="Normal"/>
    <w:link w:val="TitleChar"/>
    <w:uiPriority w:val="10"/>
    <w:qFormat/>
    <w:rsid w:val="00A12A93"/>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A12A93"/>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A12A93"/>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A12A93"/>
    <w:rPr>
      <w:rFonts w:eastAsiaTheme="majorEastAsia" w:cstheme="majorBidi"/>
      <w:iCs/>
      <w:color w:val="FFFFFF" w:themeColor="background1"/>
      <w:sz w:val="52"/>
      <w:szCs w:val="24"/>
    </w:rPr>
  </w:style>
  <w:style w:type="paragraph" w:customStyle="1" w:styleId="Bullet1">
    <w:name w:val="Bullet 1"/>
    <w:basedOn w:val="Normal"/>
    <w:qFormat/>
    <w:rsid w:val="00A12A93"/>
    <w:pPr>
      <w:numPr>
        <w:numId w:val="2"/>
      </w:numPr>
      <w:spacing w:before="120"/>
    </w:pPr>
  </w:style>
  <w:style w:type="paragraph" w:customStyle="1" w:styleId="Bullet2">
    <w:name w:val="Bullet 2"/>
    <w:basedOn w:val="Normal"/>
    <w:qFormat/>
    <w:rsid w:val="00A12A93"/>
    <w:pPr>
      <w:numPr>
        <w:ilvl w:val="1"/>
        <w:numId w:val="2"/>
      </w:numPr>
      <w:spacing w:before="120"/>
    </w:pPr>
  </w:style>
  <w:style w:type="paragraph" w:customStyle="1" w:styleId="Bullet3">
    <w:name w:val="Bullet 3"/>
    <w:basedOn w:val="Normal"/>
    <w:qFormat/>
    <w:rsid w:val="00A12A93"/>
    <w:pPr>
      <w:keepNext/>
      <w:numPr>
        <w:ilvl w:val="2"/>
        <w:numId w:val="2"/>
      </w:numPr>
      <w:spacing w:before="120"/>
    </w:pPr>
  </w:style>
  <w:style w:type="paragraph" w:customStyle="1" w:styleId="NumberedList1">
    <w:name w:val="Numbered List 1"/>
    <w:basedOn w:val="Normal"/>
    <w:qFormat/>
    <w:rsid w:val="00A12A93"/>
    <w:pPr>
      <w:numPr>
        <w:numId w:val="6"/>
      </w:numPr>
      <w:spacing w:before="120"/>
    </w:pPr>
  </w:style>
  <w:style w:type="paragraph" w:customStyle="1" w:styleId="NumberedList2">
    <w:name w:val="Numbered List 2"/>
    <w:basedOn w:val="NumberedList1"/>
    <w:qFormat/>
    <w:rsid w:val="00A12A93"/>
    <w:pPr>
      <w:numPr>
        <w:ilvl w:val="1"/>
      </w:numPr>
    </w:pPr>
  </w:style>
  <w:style w:type="paragraph" w:customStyle="1" w:styleId="NumberedList3">
    <w:name w:val="Numbered List 3"/>
    <w:basedOn w:val="Normal"/>
    <w:qFormat/>
    <w:rsid w:val="00A12A93"/>
    <w:pPr>
      <w:numPr>
        <w:ilvl w:val="2"/>
        <w:numId w:val="6"/>
      </w:numPr>
      <w:spacing w:before="120"/>
    </w:pPr>
  </w:style>
  <w:style w:type="paragraph" w:customStyle="1" w:styleId="Heading1Numbered">
    <w:name w:val="Heading 1 Numbered"/>
    <w:basedOn w:val="Heading1"/>
    <w:next w:val="Normal"/>
    <w:qFormat/>
    <w:rsid w:val="00A12A93"/>
    <w:pPr>
      <w:numPr>
        <w:numId w:val="4"/>
      </w:numPr>
    </w:pPr>
  </w:style>
  <w:style w:type="paragraph" w:customStyle="1" w:styleId="Heading2Numbered">
    <w:name w:val="Heading 2 Numbered"/>
    <w:basedOn w:val="Heading2"/>
    <w:next w:val="Normal"/>
    <w:qFormat/>
    <w:rsid w:val="00A12A93"/>
    <w:pPr>
      <w:numPr>
        <w:ilvl w:val="1"/>
        <w:numId w:val="4"/>
      </w:numPr>
    </w:pPr>
  </w:style>
  <w:style w:type="paragraph" w:customStyle="1" w:styleId="Heading3Numbered">
    <w:name w:val="Heading 3 Numbered"/>
    <w:basedOn w:val="Heading3"/>
    <w:next w:val="Normal"/>
    <w:qFormat/>
    <w:rsid w:val="00A12A93"/>
    <w:pPr>
      <w:numPr>
        <w:ilvl w:val="2"/>
        <w:numId w:val="4"/>
      </w:numPr>
    </w:pPr>
  </w:style>
  <w:style w:type="numbering" w:customStyle="1" w:styleId="BulletsList">
    <w:name w:val="Bullets List"/>
    <w:uiPriority w:val="99"/>
    <w:rsid w:val="00A12A93"/>
    <w:pPr>
      <w:numPr>
        <w:numId w:val="2"/>
      </w:numPr>
    </w:pPr>
  </w:style>
  <w:style w:type="numbering" w:customStyle="1" w:styleId="Numberedlist">
    <w:name w:val="Numbered list"/>
    <w:uiPriority w:val="99"/>
    <w:rsid w:val="00A12A93"/>
    <w:pPr>
      <w:numPr>
        <w:numId w:val="5"/>
      </w:numPr>
    </w:pPr>
  </w:style>
  <w:style w:type="numbering" w:customStyle="1" w:styleId="HeadingsList">
    <w:name w:val="Headings List"/>
    <w:uiPriority w:val="99"/>
    <w:rsid w:val="00A12A93"/>
    <w:pPr>
      <w:numPr>
        <w:numId w:val="4"/>
      </w:numPr>
    </w:pPr>
  </w:style>
  <w:style w:type="table" w:styleId="PlainTable2">
    <w:name w:val="Plain Table 2"/>
    <w:basedOn w:val="TableNormal"/>
    <w:uiPriority w:val="42"/>
    <w:rsid w:val="00A12A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A12A93"/>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A12A93"/>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A12A93"/>
    <w:pPr>
      <w:ind w:right="454"/>
    </w:pPr>
    <w:rPr>
      <w:b/>
    </w:rPr>
  </w:style>
  <w:style w:type="paragraph" w:styleId="TOC2">
    <w:name w:val="toc 2"/>
    <w:basedOn w:val="Normal"/>
    <w:next w:val="Normal"/>
    <w:autoRedefine/>
    <w:uiPriority w:val="39"/>
    <w:unhideWhenUsed/>
    <w:rsid w:val="00A12A93"/>
    <w:pPr>
      <w:tabs>
        <w:tab w:val="left" w:pos="880"/>
        <w:tab w:val="right" w:leader="dot" w:pos="9060"/>
      </w:tabs>
      <w:spacing w:before="0"/>
      <w:ind w:left="199" w:right="454"/>
    </w:pPr>
  </w:style>
  <w:style w:type="paragraph" w:styleId="TOC3">
    <w:name w:val="toc 3"/>
    <w:basedOn w:val="Normal"/>
    <w:next w:val="Normal"/>
    <w:autoRedefine/>
    <w:unhideWhenUsed/>
    <w:rsid w:val="00A12A93"/>
    <w:pPr>
      <w:ind w:left="400"/>
    </w:pPr>
  </w:style>
  <w:style w:type="paragraph" w:styleId="Header">
    <w:name w:val="header"/>
    <w:basedOn w:val="Normal"/>
    <w:link w:val="HeaderChar"/>
    <w:unhideWhenUsed/>
    <w:rsid w:val="00A12A93"/>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A12A93"/>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A12A93"/>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A12A93"/>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A12A93"/>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A12A93"/>
    <w:pPr>
      <w:numPr>
        <w:numId w:val="7"/>
      </w:numPr>
    </w:pPr>
  </w:style>
  <w:style w:type="paragraph" w:styleId="TOC8">
    <w:name w:val="toc 8"/>
    <w:basedOn w:val="Normal"/>
    <w:next w:val="Normal"/>
    <w:autoRedefine/>
    <w:uiPriority w:val="39"/>
    <w:unhideWhenUsed/>
    <w:rsid w:val="00A12A93"/>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A12A93"/>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A12A93"/>
    <w:pPr>
      <w:spacing w:after="0"/>
      <w:ind w:left="907" w:hanging="907"/>
    </w:pPr>
  </w:style>
  <w:style w:type="paragraph" w:customStyle="1" w:styleId="BoxText">
    <w:name w:val="Box Text"/>
    <w:basedOn w:val="Normal"/>
    <w:qFormat/>
    <w:rsid w:val="00A12A93"/>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A1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A12A93"/>
    <w:rPr>
      <w:sz w:val="16"/>
    </w:rPr>
  </w:style>
  <w:style w:type="numbering" w:customStyle="1" w:styleId="FigureTitles">
    <w:name w:val="Figure Titles"/>
    <w:uiPriority w:val="99"/>
    <w:rsid w:val="00A12A93"/>
    <w:pPr>
      <w:numPr>
        <w:numId w:val="3"/>
      </w:numPr>
    </w:pPr>
  </w:style>
  <w:style w:type="character" w:styleId="Hyperlink">
    <w:name w:val="Hyperlink"/>
    <w:basedOn w:val="DefaultParagraphFont"/>
    <w:uiPriority w:val="99"/>
    <w:rsid w:val="00A12A93"/>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A12A93"/>
    <w:rPr>
      <w:b/>
      <w:i/>
      <w:iCs/>
      <w:color w:val="auto"/>
    </w:rPr>
  </w:style>
  <w:style w:type="character" w:styleId="Strong">
    <w:name w:val="Strong"/>
    <w:basedOn w:val="DefaultParagraphFont"/>
    <w:uiPriority w:val="22"/>
    <w:qFormat/>
    <w:rsid w:val="00A12A93"/>
    <w:rPr>
      <w:b/>
      <w:bCs/>
    </w:rPr>
  </w:style>
  <w:style w:type="character" w:styleId="Emphasis">
    <w:name w:val="Emphasis"/>
    <w:basedOn w:val="DefaultParagraphFont"/>
    <w:uiPriority w:val="20"/>
    <w:qFormat/>
    <w:rsid w:val="00A12A93"/>
    <w:rPr>
      <w:i/>
      <w:iCs/>
    </w:rPr>
  </w:style>
  <w:style w:type="character" w:customStyle="1" w:styleId="Heading5Char">
    <w:name w:val="Heading 5 Char"/>
    <w:basedOn w:val="DefaultParagraphFont"/>
    <w:link w:val="Heading5"/>
    <w:uiPriority w:val="9"/>
    <w:semiHidden/>
    <w:rsid w:val="00A12A93"/>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A12A93"/>
    <w:pPr>
      <w:spacing w:before="360"/>
      <w:contextualSpacing/>
      <w:jc w:val="center"/>
    </w:pPr>
    <w:rPr>
      <w:b/>
      <w:iCs/>
      <w:color w:val="000000" w:themeColor="text1"/>
      <w:szCs w:val="18"/>
    </w:rPr>
  </w:style>
  <w:style w:type="paragraph" w:styleId="Footer">
    <w:name w:val="footer"/>
    <w:basedOn w:val="Normal"/>
    <w:link w:val="FooterChar"/>
    <w:uiPriority w:val="99"/>
    <w:unhideWhenUsed/>
    <w:rsid w:val="00A12A93"/>
    <w:pPr>
      <w:tabs>
        <w:tab w:val="right" w:pos="9072"/>
      </w:tabs>
      <w:spacing w:before="0" w:after="0" w:line="220" w:lineRule="exact"/>
      <w:contextualSpacing/>
    </w:pPr>
    <w:rPr>
      <w:sz w:val="14"/>
    </w:rPr>
  </w:style>
  <w:style w:type="character" w:customStyle="1" w:styleId="FooterChar">
    <w:name w:val="Footer Char"/>
    <w:basedOn w:val="DefaultParagraphFont"/>
    <w:link w:val="Footer"/>
    <w:uiPriority w:val="99"/>
    <w:rsid w:val="00A12A93"/>
    <w:rPr>
      <w:sz w:val="14"/>
    </w:rPr>
  </w:style>
  <w:style w:type="paragraph" w:customStyle="1" w:styleId="SubtitleDate">
    <w:name w:val="Subtitle Date"/>
    <w:basedOn w:val="Normal"/>
    <w:qFormat/>
    <w:rsid w:val="00A12A93"/>
    <w:rPr>
      <w:b/>
      <w:color w:val="FFFFFF" w:themeColor="background1"/>
      <w:sz w:val="32"/>
    </w:rPr>
  </w:style>
  <w:style w:type="paragraph" w:customStyle="1" w:styleId="Heading1notinTOC">
    <w:name w:val="Heading 1 not in TOC"/>
    <w:basedOn w:val="Heading1"/>
    <w:qFormat/>
    <w:rsid w:val="00A12A93"/>
  </w:style>
  <w:style w:type="paragraph" w:styleId="EndnoteText">
    <w:name w:val="endnote text"/>
    <w:basedOn w:val="Normal"/>
    <w:link w:val="EndnoteTextChar"/>
    <w:uiPriority w:val="99"/>
    <w:semiHidden/>
    <w:unhideWhenUsed/>
    <w:rsid w:val="00A12A93"/>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A93"/>
    <w:rPr>
      <w:sz w:val="20"/>
      <w:szCs w:val="20"/>
    </w:rPr>
  </w:style>
  <w:style w:type="character" w:styleId="EndnoteReference">
    <w:name w:val="endnote reference"/>
    <w:basedOn w:val="DefaultParagraphFont"/>
    <w:uiPriority w:val="99"/>
    <w:semiHidden/>
    <w:unhideWhenUsed/>
    <w:rsid w:val="00A12A93"/>
    <w:rPr>
      <w:vertAlign w:val="superscript"/>
    </w:rPr>
  </w:style>
  <w:style w:type="paragraph" w:styleId="FootnoteText">
    <w:name w:val="footnote text"/>
    <w:basedOn w:val="Normal"/>
    <w:link w:val="FootnoteTextChar"/>
    <w:uiPriority w:val="99"/>
    <w:unhideWhenUsed/>
    <w:qFormat/>
    <w:rsid w:val="00A12A93"/>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A12A93"/>
    <w:rPr>
      <w:sz w:val="16"/>
      <w:szCs w:val="20"/>
    </w:rPr>
  </w:style>
  <w:style w:type="character" w:styleId="FootnoteReference">
    <w:name w:val="footnote reference"/>
    <w:basedOn w:val="DefaultParagraphFont"/>
    <w:uiPriority w:val="99"/>
    <w:unhideWhenUsed/>
    <w:rsid w:val="00A12A93"/>
    <w:rPr>
      <w:vertAlign w:val="superscript"/>
    </w:rPr>
  </w:style>
  <w:style w:type="character" w:styleId="PageNumber">
    <w:name w:val="page number"/>
    <w:basedOn w:val="DefaultParagraphFont"/>
    <w:unhideWhenUsed/>
    <w:rsid w:val="00A12A93"/>
  </w:style>
  <w:style w:type="character" w:customStyle="1" w:styleId="Heading6Char">
    <w:name w:val="Heading 6 Char"/>
    <w:basedOn w:val="DefaultParagraphFont"/>
    <w:link w:val="Heading6"/>
    <w:uiPriority w:val="9"/>
    <w:semiHidden/>
    <w:rsid w:val="00A12A93"/>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A12A93"/>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A12A93"/>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A12A93"/>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A12A93"/>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A12A93"/>
    <w:rPr>
      <w:rFonts w:ascii="Tahoma" w:eastAsia="Times New Roman" w:hAnsi="Tahoma" w:cs="Tahoma"/>
      <w:sz w:val="16"/>
      <w:szCs w:val="16"/>
      <w:lang w:val="en-GB"/>
    </w:rPr>
  </w:style>
  <w:style w:type="paragraph" w:customStyle="1" w:styleId="BoxBullet1">
    <w:name w:val="Box Bullet 1"/>
    <w:basedOn w:val="Bullet1"/>
    <w:qFormat/>
    <w:rsid w:val="00A12A93"/>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A12A93"/>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A12A93"/>
    <w:pPr>
      <w:spacing w:before="120" w:after="180"/>
    </w:pPr>
    <w:rPr>
      <w:szCs w:val="20"/>
    </w:rPr>
  </w:style>
  <w:style w:type="paragraph" w:styleId="NormalIndent">
    <w:name w:val="Normal Indent"/>
    <w:basedOn w:val="Normal"/>
    <w:uiPriority w:val="99"/>
    <w:unhideWhenUsed/>
    <w:rsid w:val="00A12A93"/>
    <w:pPr>
      <w:ind w:left="720"/>
    </w:pPr>
  </w:style>
  <w:style w:type="paragraph" w:customStyle="1" w:styleId="FooterLandscape">
    <w:name w:val="Footer Landscape"/>
    <w:basedOn w:val="Footer"/>
    <w:qFormat/>
    <w:rsid w:val="00A12A93"/>
    <w:pPr>
      <w:tabs>
        <w:tab w:val="clear" w:pos="9072"/>
        <w:tab w:val="right" w:pos="14288"/>
      </w:tabs>
    </w:pPr>
  </w:style>
  <w:style w:type="character" w:styleId="FollowedHyperlink">
    <w:name w:val="FollowedHyperlink"/>
    <w:rsid w:val="00A12A93"/>
    <w:rPr>
      <w:color w:val="800080"/>
      <w:u w:val="single"/>
    </w:rPr>
  </w:style>
  <w:style w:type="paragraph" w:styleId="ListParagraph">
    <w:name w:val="List Paragraph"/>
    <w:basedOn w:val="Normal"/>
    <w:uiPriority w:val="34"/>
    <w:qFormat/>
    <w:rsid w:val="00A12A93"/>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A12A93"/>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A12A93"/>
    <w:rPr>
      <w:i/>
      <w:iCs/>
    </w:rPr>
  </w:style>
  <w:style w:type="paragraph" w:styleId="CommentText">
    <w:name w:val="annotation text"/>
    <w:basedOn w:val="Normal"/>
    <w:link w:val="CommentTextChar"/>
    <w:uiPriority w:val="99"/>
    <w:semiHidden/>
    <w:unhideWhenUsed/>
    <w:rsid w:val="00A12A93"/>
    <w:pPr>
      <w:spacing w:line="240" w:lineRule="auto"/>
    </w:pPr>
    <w:rPr>
      <w:szCs w:val="20"/>
    </w:rPr>
  </w:style>
  <w:style w:type="character" w:customStyle="1" w:styleId="CommentTextChar">
    <w:name w:val="Comment Text Char"/>
    <w:basedOn w:val="DefaultParagraphFont"/>
    <w:link w:val="CommentText"/>
    <w:uiPriority w:val="99"/>
    <w:semiHidden/>
    <w:rsid w:val="00A12A93"/>
    <w:rPr>
      <w:sz w:val="20"/>
      <w:szCs w:val="20"/>
    </w:rPr>
  </w:style>
  <w:style w:type="paragraph" w:styleId="Revision">
    <w:name w:val="Revision"/>
    <w:hidden/>
    <w:uiPriority w:val="99"/>
    <w:semiHidden/>
    <w:rsid w:val="00AE45DA"/>
    <w:pPr>
      <w:spacing w:after="0" w:line="240" w:lineRule="auto"/>
    </w:pPr>
    <w:rPr>
      <w:sz w:val="20"/>
    </w:rPr>
  </w:style>
  <w:style w:type="character" w:styleId="CommentReference">
    <w:name w:val="annotation reference"/>
    <w:basedOn w:val="DefaultParagraphFont"/>
    <w:uiPriority w:val="99"/>
    <w:semiHidden/>
    <w:unhideWhenUsed/>
    <w:rsid w:val="00A12A93"/>
    <w:rPr>
      <w:sz w:val="16"/>
      <w:szCs w:val="16"/>
    </w:rPr>
  </w:style>
  <w:style w:type="paragraph" w:styleId="CommentSubject">
    <w:name w:val="annotation subject"/>
    <w:basedOn w:val="CommentText"/>
    <w:next w:val="CommentText"/>
    <w:link w:val="CommentSubjectChar"/>
    <w:uiPriority w:val="99"/>
    <w:semiHidden/>
    <w:unhideWhenUsed/>
    <w:rsid w:val="00A12A93"/>
    <w:rPr>
      <w:b/>
      <w:bCs/>
    </w:rPr>
  </w:style>
  <w:style w:type="character" w:customStyle="1" w:styleId="CommentSubjectChar">
    <w:name w:val="Comment Subject Char"/>
    <w:basedOn w:val="CommentTextChar"/>
    <w:link w:val="CommentSubject"/>
    <w:uiPriority w:val="99"/>
    <w:semiHidden/>
    <w:rsid w:val="00A12A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rivacy.gov.au/publications/ipps.html" TargetMode="External"/><Relationship Id="rId17" Type="http://schemas.openxmlformats.org/officeDocument/2006/relationships/hyperlink" Target="http://www.finance.gov.au/budget/ict-investment-framework/business-case-guide.html"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ivacy.gov.au/publications/pia06/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g.gov.au/cca"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C3281-3A0A-434D-B835-B5C66937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5402</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National e Authentication Framework</vt:lpstr>
    </vt:vector>
  </TitlesOfParts>
  <Company/>
  <LinksUpToDate>false</LinksUpToDate>
  <CharactersWithSpaces>36128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 - Better Practice Guidelines – Vol 1 Checklists, Explanations and Templates</dc:title>
  <dc:subject/>
  <dc:creator>Digital Transformation Office</dc:creator>
  <cp:keywords/>
  <dc:description/>
  <cp:lastModifiedBy>Ben Fulford</cp:lastModifiedBy>
  <cp:revision>3</cp:revision>
  <dcterms:created xsi:type="dcterms:W3CDTF">2015-10-09T00:47:00Z</dcterms:created>
  <dcterms:modified xsi:type="dcterms:W3CDTF">2015-11-30T22:51:00Z</dcterms:modified>
</cp:coreProperties>
</file>