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4DE" w:rsidRDefault="000064DE" w:rsidP="000064DE">
      <w:r>
        <w:t xml:space="preserve">   =========================================================================</w:t>
      </w:r>
    </w:p>
    <w:p w:rsidR="000064DE" w:rsidRDefault="000064DE" w:rsidP="000064DE">
      <w:r>
        <w:t xml:space="preserve">     NOTICE file corresponding to the section 4d of the Apache License, Version 2.0,                                   </w:t>
      </w:r>
    </w:p>
    <w:p w:rsidR="000064DE" w:rsidRDefault="000064DE" w:rsidP="000064DE">
      <w:r>
        <w:t xml:space="preserve">    </w:t>
      </w:r>
      <w:proofErr w:type="gramStart"/>
      <w:r>
        <w:t>for</w:t>
      </w:r>
      <w:proofErr w:type="gramEnd"/>
      <w:r>
        <w:t xml:space="preserve"> the </w:t>
      </w:r>
      <w:proofErr w:type="spellStart"/>
      <w:r>
        <w:t>AusRegistry</w:t>
      </w:r>
      <w:proofErr w:type="spellEnd"/>
      <w:r>
        <w:t xml:space="preserve"> DNRS EPP Java toolkit distribution.                             </w:t>
      </w:r>
    </w:p>
    <w:p w:rsidR="000064DE" w:rsidRDefault="000064DE" w:rsidP="000064DE">
      <w:r>
        <w:t xml:space="preserve">   =========================================================================</w:t>
      </w:r>
      <w:bookmarkStart w:id="0" w:name="_GoBack"/>
      <w:bookmarkEnd w:id="0"/>
    </w:p>
    <w:p w:rsidR="000064DE" w:rsidRDefault="000064DE" w:rsidP="000064DE">
      <w:r>
        <w:t>This product includes software covered under the CPL v1.0 license.</w:t>
      </w:r>
    </w:p>
    <w:p w:rsidR="00391D90" w:rsidRDefault="000064DE" w:rsidP="000064DE">
      <w:r>
        <w:t>http://junit.org/</w:t>
      </w:r>
    </w:p>
    <w:sectPr w:rsidR="00391D90" w:rsidSect="00982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064DE"/>
    <w:rsid w:val="000064DE"/>
    <w:rsid w:val="0003360D"/>
    <w:rsid w:val="000D59C6"/>
    <w:rsid w:val="006E754E"/>
    <w:rsid w:val="009821CC"/>
    <w:rsid w:val="00AC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Ausregistry Group Pty Ltd</Company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Francis</dc:creator>
  <cp:lastModifiedBy>Richard Cane</cp:lastModifiedBy>
  <cp:revision>6</cp:revision>
  <cp:lastPrinted>2012-05-25T03:38:00Z</cp:lastPrinted>
  <dcterms:created xsi:type="dcterms:W3CDTF">2009-01-30T03:44:00Z</dcterms:created>
  <dcterms:modified xsi:type="dcterms:W3CDTF">2012-05-25T03:39:00Z</dcterms:modified>
</cp:coreProperties>
</file>