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F8A9" w14:textId="78F0FFB9" w:rsidR="007034CD" w:rsidRDefault="007034CD" w:rsidP="00E046CD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Речь с указаниями по </w:t>
      </w:r>
      <w:proofErr w:type="spellStart"/>
      <w:r>
        <w:rPr>
          <w:b/>
          <w:bCs/>
          <w:sz w:val="24"/>
          <w:szCs w:val="24"/>
        </w:rPr>
        <w:t>тыкам</w:t>
      </w:r>
      <w:proofErr w:type="spellEnd"/>
    </w:p>
    <w:p w14:paraId="7A9DD42C" w14:textId="2683CD61" w:rsidR="00ED4D8D" w:rsidRPr="00CA7313" w:rsidRDefault="00ED4D8D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</w:t>
      </w:r>
      <w:r w:rsidR="002075B2" w:rsidRPr="00CA7313">
        <w:rPr>
          <w:b/>
          <w:bCs/>
          <w:sz w:val="24"/>
          <w:szCs w:val="24"/>
        </w:rPr>
        <w:t xml:space="preserve"> (Название ДП)</w:t>
      </w:r>
      <w:r w:rsidR="007034CD">
        <w:rPr>
          <w:b/>
          <w:bCs/>
          <w:sz w:val="24"/>
          <w:szCs w:val="24"/>
        </w:rPr>
        <w:t xml:space="preserve"> </w:t>
      </w:r>
    </w:p>
    <w:p w14:paraId="3232A240" w14:textId="33E7B2DB" w:rsidR="003C040B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ED014" w14:textId="296ACF0B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2 (Задачи\Функции)</w:t>
      </w:r>
      <w:r w:rsidR="007034CD">
        <w:rPr>
          <w:b/>
          <w:bCs/>
          <w:sz w:val="24"/>
          <w:szCs w:val="24"/>
        </w:rPr>
        <w:t xml:space="preserve"> </w:t>
      </w:r>
    </w:p>
    <w:p w14:paraId="039B2C0D" w14:textId="0ED60FF5" w:rsidR="00166912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5A32A" w14:textId="05B90865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3 (Аналоги</w:t>
      </w:r>
      <w:r w:rsidR="000A0BAE">
        <w:rPr>
          <w:b/>
          <w:bCs/>
          <w:sz w:val="24"/>
          <w:szCs w:val="24"/>
        </w:rPr>
        <w:t xml:space="preserve"> рабочего кабинета</w:t>
      </w:r>
      <w:r w:rsidRPr="00CA7313">
        <w:rPr>
          <w:b/>
          <w:bCs/>
          <w:sz w:val="24"/>
          <w:szCs w:val="24"/>
        </w:rPr>
        <w:t>)</w:t>
      </w:r>
    </w:p>
    <w:p w14:paraId="4ACB89EC" w14:textId="0A863168" w:rsidR="002075B2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0D4D3" w14:textId="7C122764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4 (Технологии)</w:t>
      </w:r>
    </w:p>
    <w:p w14:paraId="0E24DC1D" w14:textId="61F461DE" w:rsidR="00BB4C6C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EA18A" w14:textId="51B5D276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5 (</w:t>
      </w:r>
      <w:r w:rsidR="000A0BAE" w:rsidRPr="000A0BAE">
        <w:rPr>
          <w:b/>
          <w:bCs/>
          <w:sz w:val="24"/>
          <w:szCs w:val="24"/>
        </w:rPr>
        <w:t xml:space="preserve">Схема работы </w:t>
      </w:r>
      <w:proofErr w:type="spellStart"/>
      <w:r w:rsidR="000A0BAE" w:rsidRPr="000A0BAE">
        <w:rPr>
          <w:b/>
          <w:bCs/>
          <w:sz w:val="24"/>
          <w:szCs w:val="24"/>
        </w:rPr>
        <w:t>RESTful</w:t>
      </w:r>
      <w:proofErr w:type="spellEnd"/>
      <w:r w:rsidR="000A0BAE" w:rsidRPr="000A0BAE">
        <w:rPr>
          <w:b/>
          <w:bCs/>
          <w:sz w:val="24"/>
          <w:szCs w:val="24"/>
        </w:rPr>
        <w:t xml:space="preserve"> приложения</w:t>
      </w:r>
      <w:r w:rsidRPr="00CA7313">
        <w:rPr>
          <w:b/>
          <w:bCs/>
          <w:sz w:val="24"/>
          <w:szCs w:val="24"/>
        </w:rPr>
        <w:t>)</w:t>
      </w:r>
    </w:p>
    <w:p w14:paraId="45A1D60B" w14:textId="5BCCD50E" w:rsidR="00525245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45CBE" w14:textId="2F9B2D1D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6 (</w:t>
      </w:r>
      <w:r w:rsidR="000A0BAE" w:rsidRPr="00CA7313">
        <w:rPr>
          <w:b/>
          <w:bCs/>
          <w:sz w:val="24"/>
          <w:szCs w:val="24"/>
        </w:rPr>
        <w:t>Реализация: Авторизация\Регистрация</w:t>
      </w:r>
      <w:r w:rsidRPr="00CA7313">
        <w:rPr>
          <w:b/>
          <w:bCs/>
          <w:sz w:val="24"/>
          <w:szCs w:val="24"/>
        </w:rPr>
        <w:t>)</w:t>
      </w:r>
    </w:p>
    <w:p w14:paraId="4B0F2D53" w14:textId="60BA1C65" w:rsidR="002075B2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B59DB" w14:textId="0C0BAB82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7 (</w:t>
      </w:r>
      <w:r w:rsidR="000A0BAE" w:rsidRPr="00CA7313">
        <w:rPr>
          <w:b/>
          <w:bCs/>
          <w:sz w:val="24"/>
          <w:szCs w:val="24"/>
        </w:rPr>
        <w:t>Реализация: Главная страница</w:t>
      </w:r>
      <w:r w:rsidRPr="00CA7313">
        <w:rPr>
          <w:b/>
          <w:bCs/>
          <w:sz w:val="24"/>
          <w:szCs w:val="24"/>
        </w:rPr>
        <w:t>)</w:t>
      </w:r>
    </w:p>
    <w:p w14:paraId="03EC8E3E" w14:textId="77777777" w:rsidR="000A0BAE" w:rsidRDefault="000A0BAE" w:rsidP="00E046CD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6E864923" w14:textId="75346318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8 (</w:t>
      </w:r>
      <w:r w:rsidR="000A0BAE" w:rsidRPr="00CA7313">
        <w:rPr>
          <w:b/>
          <w:bCs/>
          <w:sz w:val="24"/>
          <w:szCs w:val="24"/>
        </w:rPr>
        <w:t>Реализация: Карточки – Задачи\События\Заявления</w:t>
      </w:r>
      <w:r w:rsidRPr="00CA7313">
        <w:rPr>
          <w:b/>
          <w:bCs/>
          <w:sz w:val="24"/>
          <w:szCs w:val="24"/>
        </w:rPr>
        <w:t>)</w:t>
      </w:r>
    </w:p>
    <w:p w14:paraId="48B16814" w14:textId="63A03001" w:rsidR="002075B2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D58A1" w14:textId="1982B9B6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9 (</w:t>
      </w:r>
      <w:r w:rsidR="000A0BAE" w:rsidRPr="00CA7313">
        <w:rPr>
          <w:b/>
          <w:bCs/>
          <w:sz w:val="24"/>
          <w:szCs w:val="24"/>
        </w:rPr>
        <w:t>Реализация: Создание – Задачи\События\Заявления</w:t>
      </w:r>
      <w:r w:rsidRPr="00CA7313">
        <w:rPr>
          <w:b/>
          <w:bCs/>
          <w:sz w:val="24"/>
          <w:szCs w:val="24"/>
        </w:rPr>
        <w:t>)</w:t>
      </w:r>
    </w:p>
    <w:p w14:paraId="1D2C00B4" w14:textId="66FC0B6B" w:rsidR="002075B2" w:rsidRPr="00CA7313" w:rsidRDefault="000A0BAE" w:rsidP="008F09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6F32F" w14:textId="183DCF10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10 (</w:t>
      </w:r>
      <w:r w:rsidR="000A0BAE" w:rsidRPr="00CA7313">
        <w:rPr>
          <w:b/>
          <w:bCs/>
          <w:sz w:val="24"/>
          <w:szCs w:val="24"/>
        </w:rPr>
        <w:t>Реализация: Список сотрудников</w:t>
      </w:r>
      <w:r w:rsidRPr="00CA7313">
        <w:rPr>
          <w:b/>
          <w:bCs/>
          <w:sz w:val="24"/>
          <w:szCs w:val="24"/>
        </w:rPr>
        <w:t>)</w:t>
      </w:r>
    </w:p>
    <w:p w14:paraId="36DF8679" w14:textId="361B0C60" w:rsidR="002075B2" w:rsidRPr="00CA7313" w:rsidRDefault="000A0BAE" w:rsidP="00E04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F1154" w14:textId="53B9EE81" w:rsidR="002075B2" w:rsidRPr="00CA7313" w:rsidRDefault="002075B2" w:rsidP="00E046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11 (</w:t>
      </w:r>
      <w:r w:rsidR="000A0BAE" w:rsidRPr="00CA7313">
        <w:rPr>
          <w:b/>
          <w:bCs/>
          <w:sz w:val="24"/>
          <w:szCs w:val="24"/>
        </w:rPr>
        <w:t>Реализация: Смена пароля</w:t>
      </w:r>
      <w:r w:rsidRPr="00CA7313">
        <w:rPr>
          <w:b/>
          <w:bCs/>
          <w:sz w:val="24"/>
          <w:szCs w:val="24"/>
        </w:rPr>
        <w:t>)</w:t>
      </w:r>
    </w:p>
    <w:p w14:paraId="18CAA231" w14:textId="7B3FD67C" w:rsidR="00D32A2E" w:rsidRPr="00CA7313" w:rsidRDefault="000A0BAE" w:rsidP="00103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5B274" w14:textId="4C09424D" w:rsidR="002075B2" w:rsidRPr="00CA7313" w:rsidRDefault="002075B2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12 (</w:t>
      </w:r>
      <w:r w:rsidR="000A0BAE" w:rsidRPr="00CA7313">
        <w:rPr>
          <w:b/>
          <w:bCs/>
          <w:sz w:val="24"/>
          <w:szCs w:val="24"/>
        </w:rPr>
        <w:t>Возможные улучшения</w:t>
      </w:r>
      <w:r w:rsidRPr="00CA7313">
        <w:rPr>
          <w:b/>
          <w:bCs/>
          <w:sz w:val="24"/>
          <w:szCs w:val="24"/>
        </w:rPr>
        <w:t>)</w:t>
      </w:r>
    </w:p>
    <w:p w14:paraId="07683DF7" w14:textId="5B5F2A48" w:rsidR="00104B91" w:rsidRDefault="000A0BAE" w:rsidP="00BB4C6C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80CD99" w14:textId="7248D61D" w:rsidR="000A0BAE" w:rsidRPr="00CA7313" w:rsidRDefault="000A0BAE" w:rsidP="000A0BAE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 w:rsidRPr="00CA7313">
        <w:rPr>
          <w:b/>
          <w:bCs/>
          <w:sz w:val="24"/>
          <w:szCs w:val="24"/>
        </w:rPr>
        <w:t>Слайд 1</w:t>
      </w:r>
      <w:r>
        <w:rPr>
          <w:b/>
          <w:bCs/>
          <w:sz w:val="24"/>
          <w:szCs w:val="24"/>
        </w:rPr>
        <w:t>3</w:t>
      </w:r>
      <w:r w:rsidRPr="00CA7313">
        <w:rPr>
          <w:b/>
          <w:bCs/>
          <w:sz w:val="24"/>
          <w:szCs w:val="24"/>
        </w:rPr>
        <w:t xml:space="preserve"> (Благодарю за внимание)</w:t>
      </w:r>
    </w:p>
    <w:p w14:paraId="43176704" w14:textId="73D7DBF7" w:rsidR="007034CD" w:rsidRDefault="007034CD" w:rsidP="00BB4C6C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</w:p>
    <w:p w14:paraId="3B1E98ED" w14:textId="34572C59" w:rsidR="007034CD" w:rsidRDefault="007034CD" w:rsidP="007034CD">
      <w:pPr>
        <w:pStyle w:val="1"/>
        <w:keepNext/>
        <w:keepLines/>
        <w:pageBreakBefore/>
        <w:widowControl/>
        <w:shd w:val="clear" w:color="auto" w:fill="auto"/>
        <w:ind w:firstLine="709"/>
        <w:jc w:val="both"/>
        <w:rPr>
          <w:b/>
          <w:bCs/>
          <w:sz w:val="24"/>
          <w:szCs w:val="24"/>
        </w:rPr>
      </w:pPr>
      <w:r w:rsidRPr="007034CD">
        <w:rPr>
          <w:b/>
          <w:bCs/>
          <w:sz w:val="24"/>
          <w:szCs w:val="24"/>
        </w:rPr>
        <w:lastRenderedPageBreak/>
        <w:t xml:space="preserve">Просто речь без </w:t>
      </w:r>
      <w:proofErr w:type="spellStart"/>
      <w:r w:rsidRPr="007034CD">
        <w:rPr>
          <w:b/>
          <w:bCs/>
          <w:sz w:val="24"/>
          <w:szCs w:val="24"/>
        </w:rPr>
        <w:t>тыков</w:t>
      </w:r>
      <w:proofErr w:type="spellEnd"/>
    </w:p>
    <w:p w14:paraId="0F4D2D73" w14:textId="1ED54376" w:rsidR="007034CD" w:rsidRDefault="007034CD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p w14:paraId="0D3D2CEA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commentRangeStart w:id="0"/>
      <w:r w:rsidRPr="00CA7313">
        <w:rPr>
          <w:sz w:val="24"/>
          <w:szCs w:val="24"/>
        </w:rPr>
        <w:t>Уважаемый</w:t>
      </w:r>
      <w:commentRangeEnd w:id="0"/>
      <w:r w:rsidR="009C36D3">
        <w:rPr>
          <w:rStyle w:val="a4"/>
          <w:rFonts w:asciiTheme="minorHAnsi" w:eastAsiaTheme="minorHAnsi" w:hAnsiTheme="minorHAnsi" w:cstheme="minorBidi"/>
        </w:rPr>
        <w:commentReference w:id="0"/>
      </w:r>
      <w:r w:rsidRPr="00CA7313">
        <w:rPr>
          <w:sz w:val="24"/>
          <w:szCs w:val="24"/>
        </w:rPr>
        <w:t xml:space="preserve"> Председатель и члены государственной</w:t>
      </w:r>
      <w:r w:rsidRPr="00CA7313">
        <w:rPr>
          <w:sz w:val="24"/>
          <w:szCs w:val="24"/>
        </w:rPr>
        <w:br/>
        <w:t xml:space="preserve">экзаменационной комиссии! </w:t>
      </w:r>
    </w:p>
    <w:p w14:paraId="7EF0C62D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>Вашему вниманию представляется дипломный проект на тему: «личный кабинет сотрудника БГУИР».</w:t>
      </w:r>
    </w:p>
    <w:p w14:paraId="0E4D7891" w14:textId="77777777" w:rsidR="009C36D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CA7313">
        <w:rPr>
          <w:rFonts w:ascii="Times New Roman" w:hAnsi="Times New Roman" w:cs="Times New Roman"/>
          <w:sz w:val="24"/>
          <w:szCs w:val="24"/>
        </w:rPr>
        <w:t>Исходя</w:t>
      </w:r>
      <w:commentRangeEnd w:id="1"/>
      <w:r w:rsidR="009C36D3">
        <w:rPr>
          <w:rStyle w:val="a4"/>
        </w:rPr>
        <w:commentReference w:id="1"/>
      </w:r>
      <w:r w:rsidRPr="00CA7313">
        <w:rPr>
          <w:rFonts w:ascii="Times New Roman" w:hAnsi="Times New Roman" w:cs="Times New Roman"/>
          <w:sz w:val="24"/>
          <w:szCs w:val="24"/>
        </w:rPr>
        <w:t xml:space="preserve"> из названия цель данного дипломного проекта заключается в разработке кабинета сотрудника для Белорусского государственного университета информатики и радиоэлектроники</w:t>
      </w:r>
      <w:r w:rsidR="009C36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62AA14" w14:textId="1B249C1E" w:rsidR="007034CD" w:rsidRPr="007034CD" w:rsidRDefault="009C36D3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Задачей </w:t>
      </w:r>
      <w:commentRangeEnd w:id="2"/>
      <w:r>
        <w:rPr>
          <w:rStyle w:val="a4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для подобной разработки стояло</w:t>
      </w:r>
      <w:r w:rsidR="004F7244">
        <w:rPr>
          <w:rFonts w:ascii="Times New Roman" w:hAnsi="Times New Roman" w:cs="Times New Roman"/>
          <w:sz w:val="24"/>
          <w:szCs w:val="24"/>
        </w:rPr>
        <w:t xml:space="preserve"> </w:t>
      </w:r>
      <w:r w:rsidR="00F10630">
        <w:rPr>
          <w:rFonts w:ascii="Times New Roman" w:hAnsi="Times New Roman" w:cs="Times New Roman"/>
          <w:sz w:val="24"/>
          <w:szCs w:val="24"/>
        </w:rPr>
        <w:t>разработать</w:t>
      </w:r>
      <w:bookmarkStart w:id="3" w:name="_GoBack"/>
      <w:bookmarkEnd w:id="3"/>
      <w:r w:rsidR="004F7244">
        <w:rPr>
          <w:rFonts w:ascii="Times New Roman" w:hAnsi="Times New Roman" w:cs="Times New Roman"/>
          <w:sz w:val="24"/>
          <w:szCs w:val="24"/>
        </w:rPr>
        <w:t xml:space="preserve"> такой проект, который можно было бы интегрировать с внутренними системами </w:t>
      </w:r>
    </w:p>
    <w:p w14:paraId="6222FBA0" w14:textId="1490CA9F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Данная разработка предусматривает создание системы, которая позволит сотрудникам университета получать доступ к информации, связанной с рабочим процессом, помогает оптимизировать коммуникации между работниками и отделами. </w:t>
      </w:r>
      <w:commentRangeStart w:id="4"/>
      <w:r w:rsidRPr="00CA7313">
        <w:rPr>
          <w:rFonts w:ascii="Times New Roman" w:hAnsi="Times New Roman" w:cs="Times New Roman"/>
          <w:sz w:val="24"/>
          <w:szCs w:val="24"/>
        </w:rPr>
        <w:t xml:space="preserve">Приложение обеспечивает </w:t>
      </w:r>
      <w:commentRangeEnd w:id="4"/>
      <w:r w:rsidR="009C36D3">
        <w:rPr>
          <w:rStyle w:val="a4"/>
        </w:rPr>
        <w:commentReference w:id="4"/>
      </w:r>
      <w:r w:rsidRPr="00CA7313">
        <w:rPr>
          <w:rFonts w:ascii="Times New Roman" w:hAnsi="Times New Roman" w:cs="Times New Roman"/>
          <w:sz w:val="24"/>
          <w:szCs w:val="24"/>
        </w:rPr>
        <w:t xml:space="preserve">пользователей разными правами доступа: администратор, пользователь и заблокированный, помогая защитить данные от незапланированных изменений путем разделения привилегий. </w:t>
      </w:r>
    </w:p>
    <w:p w14:paraId="39C434E4" w14:textId="77777777" w:rsidR="007034CD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DD9F0A" w14:textId="25FEC47A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 w:rsidRPr="00CA7313">
        <w:rPr>
          <w:rFonts w:ascii="Times New Roman" w:hAnsi="Times New Roman" w:cs="Times New Roman"/>
          <w:sz w:val="24"/>
          <w:szCs w:val="24"/>
        </w:rPr>
        <w:t>Аналоги</w:t>
      </w:r>
      <w:commentRangeEnd w:id="5"/>
      <w:r w:rsidR="009C36D3">
        <w:rPr>
          <w:rStyle w:val="a4"/>
        </w:rPr>
        <w:commentReference w:id="5"/>
      </w:r>
      <w:r w:rsidRPr="00CA7313">
        <w:rPr>
          <w:rFonts w:ascii="Times New Roman" w:hAnsi="Times New Roman" w:cs="Times New Roman"/>
          <w:sz w:val="24"/>
          <w:szCs w:val="24"/>
        </w:rPr>
        <w:t xml:space="preserve"> данной системы: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и  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. На самом деле их больше, данные аналоги были выбраны как основные, на примере которых можно рассмотреть примерные возможности подобных инструментов. </w:t>
      </w:r>
    </w:p>
    <w:p w14:paraId="092AEEEB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WebHR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упрощает HR-процессы за счет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шаблонизации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, автоматизации и интеграции HR-процессов, чтобы к ним можно было получить доступ и обработать их с единой панели управления. То есть, данное приложение более приспособлено для отдела кадров. Из тех черт, которые стоит взять на заметку: это интеграция с сайтом для найма рабочих,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Indeed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В нашем случае можно реализовать подобный функционал и связать с такими сайтами как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praca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и\или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C6E42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313">
        <w:rPr>
          <w:rFonts w:ascii="Times New Roman" w:hAnsi="Times New Roman" w:cs="Times New Roman"/>
          <w:sz w:val="24"/>
          <w:szCs w:val="24"/>
        </w:rPr>
        <w:t>Sage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HR Управление происходит через веб-сайт и мобильное приложение, каждый пользователь имеет доступ к своему расписанию. Удобно тем, что оно модульное: это значит, что при подключении можно выбрать какие функции необходимы и убрать лишние. </w:t>
      </w:r>
    </w:p>
    <w:p w14:paraId="10BEBF5C" w14:textId="372DEDFD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</w:p>
    <w:p w14:paraId="00BFD6B0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CA7313">
        <w:rPr>
          <w:rFonts w:ascii="Times New Roman" w:hAnsi="Times New Roman" w:cs="Times New Roman"/>
          <w:sz w:val="24"/>
          <w:szCs w:val="24"/>
        </w:rPr>
        <w:t xml:space="preserve">Основных инструментов </w:t>
      </w:r>
      <w:commentRangeEnd w:id="6"/>
      <w:r w:rsidR="009C36D3">
        <w:rPr>
          <w:rStyle w:val="a4"/>
        </w:rPr>
        <w:commentReference w:id="6"/>
      </w:r>
      <w:r w:rsidRPr="00CA7313">
        <w:rPr>
          <w:rFonts w:ascii="Times New Roman" w:hAnsi="Times New Roman" w:cs="Times New Roman"/>
          <w:sz w:val="24"/>
          <w:szCs w:val="24"/>
        </w:rPr>
        <w:t xml:space="preserve">и технологий, что были использованы при разработке системы:  </w:t>
      </w:r>
    </w:p>
    <w:p w14:paraId="5A9BBC22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Среда разработки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InteliJI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;</w:t>
      </w:r>
    </w:p>
    <w:p w14:paraId="238D45E9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разработки серверной части использовались: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CA7313">
        <w:rPr>
          <w:rFonts w:ascii="Times New Roman" w:hAnsi="Times New Roman" w:cs="Times New Roman"/>
          <w:sz w:val="24"/>
          <w:szCs w:val="24"/>
        </w:rPr>
        <w:t>.</w:t>
      </w:r>
    </w:p>
    <w:p w14:paraId="7DBFCD9D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- Для клиентской: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CA7313">
        <w:rPr>
          <w:rFonts w:ascii="Times New Roman" w:hAnsi="Times New Roman" w:cs="Times New Roman"/>
          <w:sz w:val="24"/>
          <w:szCs w:val="24"/>
        </w:rPr>
        <w:t xml:space="preserve">,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CA73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FF54C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структурной схеме</w:t>
      </w:r>
      <w:r w:rsidRPr="00CA7313">
        <w:rPr>
          <w:rFonts w:ascii="Times New Roman" w:hAnsi="Times New Roman" w:cs="Times New Roman"/>
          <w:sz w:val="24"/>
          <w:szCs w:val="24"/>
        </w:rPr>
        <w:t xml:space="preserve"> можно увидеть, как реализовано взаимодействие системы. </w:t>
      </w:r>
    </w:p>
    <w:p w14:paraId="2AB248CA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Оно реализовано по принципу </w:t>
      </w:r>
      <w:commentRangeStart w:id="7"/>
      <w:r w:rsidRPr="00CA7313">
        <w:rPr>
          <w:rFonts w:ascii="Times New Roman" w:hAnsi="Times New Roman" w:cs="Times New Roman"/>
          <w:sz w:val="24"/>
          <w:szCs w:val="24"/>
          <w:lang w:val="en-US"/>
        </w:rPr>
        <w:t>REST</w:t>
      </w:r>
      <w:commentRangeEnd w:id="7"/>
      <w:r w:rsidR="009C36D3">
        <w:rPr>
          <w:rStyle w:val="a4"/>
        </w:rPr>
        <w:commentReference w:id="7"/>
      </w:r>
      <w:r w:rsidRPr="00CA7313">
        <w:rPr>
          <w:rFonts w:ascii="Times New Roman" w:hAnsi="Times New Roman" w:cs="Times New Roman"/>
          <w:sz w:val="24"/>
          <w:szCs w:val="24"/>
        </w:rPr>
        <w:t xml:space="preserve"> (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Representational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CA7313">
        <w:rPr>
          <w:rFonts w:ascii="Times New Roman" w:hAnsi="Times New Roman" w:cs="Times New Roman"/>
          <w:sz w:val="24"/>
          <w:szCs w:val="24"/>
        </w:rPr>
        <w:t xml:space="preserve">) в переводе — это передача состояния представления. Браузер посылает запрос серверу, сервер его обрабатывает и отправляет ответ. Говоря чуть подробнее, следует упомянуть о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 xml:space="preserve">диаграмме последовательностей, </w:t>
      </w:r>
      <w:r w:rsidRPr="00CA7313">
        <w:rPr>
          <w:rFonts w:ascii="Times New Roman" w:hAnsi="Times New Roman" w:cs="Times New Roman"/>
          <w:sz w:val="24"/>
          <w:szCs w:val="24"/>
        </w:rPr>
        <w:t xml:space="preserve">на которой можно увидеть последовательность действий, происходящих в приложении. </w:t>
      </w:r>
    </w:p>
    <w:p w14:paraId="149F419B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диаграмме классов</w:t>
      </w:r>
      <w:r w:rsidRPr="00CA7313">
        <w:rPr>
          <w:rFonts w:ascii="Times New Roman" w:hAnsi="Times New Roman" w:cs="Times New Roman"/>
          <w:sz w:val="24"/>
          <w:szCs w:val="24"/>
        </w:rPr>
        <w:t xml:space="preserve"> можно увидеть взаимодействия внутри кода. Они представляет собой прослойку из сущностей для базы данных, классов сервисов и прочего касаемо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реализацию для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контроллеров запросов.</w:t>
      </w:r>
    </w:p>
    <w:p w14:paraId="105E87D5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Говоря о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диаграмме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последовательности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стоит затронуть тему авторизации и регистрации, потому что взаимодействие с данными происходит через запросы пользователя, а они, в свою очередь, касаются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 и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CA7313">
        <w:rPr>
          <w:rFonts w:ascii="Times New Roman" w:hAnsi="Times New Roman" w:cs="Times New Roman"/>
          <w:sz w:val="24"/>
          <w:szCs w:val="24"/>
        </w:rPr>
        <w:t xml:space="preserve">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CA7313">
        <w:rPr>
          <w:rFonts w:ascii="Times New Roman" w:hAnsi="Times New Roman" w:cs="Times New Roman"/>
          <w:sz w:val="24"/>
          <w:szCs w:val="24"/>
        </w:rPr>
        <w:t xml:space="preserve">, обеспечивающих безопасность приложения. </w:t>
      </w:r>
    </w:p>
    <w:p w14:paraId="158DA882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Сначала пользователь проходит </w:t>
      </w:r>
      <w:commentRangeStart w:id="8"/>
      <w:r w:rsidRPr="00CA7313">
        <w:rPr>
          <w:rFonts w:ascii="Times New Roman" w:hAnsi="Times New Roman" w:cs="Times New Roman"/>
          <w:sz w:val="24"/>
          <w:szCs w:val="24"/>
        </w:rPr>
        <w:t>авторизацию\регистрацию</w:t>
      </w:r>
      <w:commentRangeEnd w:id="8"/>
      <w:r w:rsidR="009C36D3">
        <w:rPr>
          <w:rStyle w:val="a4"/>
        </w:rPr>
        <w:commentReference w:id="8"/>
      </w:r>
      <w:r w:rsidRPr="00CA7313">
        <w:rPr>
          <w:rFonts w:ascii="Times New Roman" w:hAnsi="Times New Roman" w:cs="Times New Roman"/>
          <w:sz w:val="24"/>
          <w:szCs w:val="24"/>
        </w:rPr>
        <w:t xml:space="preserve">, его данные проверяются на соответствие с базой данных, и, в случае успеха, пользователю присваивается </w:t>
      </w:r>
      <w:r w:rsidRPr="00CA7313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A7313">
        <w:rPr>
          <w:rFonts w:ascii="Times New Roman" w:hAnsi="Times New Roman" w:cs="Times New Roman"/>
          <w:sz w:val="24"/>
          <w:szCs w:val="24"/>
        </w:rPr>
        <w:t xml:space="preserve">, с помощью которого он может совершать действия. Благодаря ему пользователь получает доступ к приложению. </w:t>
      </w:r>
    </w:p>
    <w:p w14:paraId="76864A8E" w14:textId="780FD09C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</w:p>
    <w:p w14:paraId="18E726CB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После авторизации пользователь переходит на свою </w:t>
      </w:r>
      <w:commentRangeStart w:id="9"/>
      <w:r w:rsidRPr="00CA7313">
        <w:rPr>
          <w:rFonts w:ascii="Times New Roman" w:hAnsi="Times New Roman" w:cs="Times New Roman"/>
          <w:sz w:val="24"/>
          <w:szCs w:val="24"/>
        </w:rPr>
        <w:t>личную страницу</w:t>
      </w:r>
      <w:commentRangeEnd w:id="9"/>
      <w:r w:rsidR="009C36D3">
        <w:rPr>
          <w:rStyle w:val="a4"/>
        </w:rPr>
        <w:commentReference w:id="9"/>
      </w:r>
      <w:r w:rsidRPr="00CA7313">
        <w:rPr>
          <w:rFonts w:ascii="Times New Roman" w:hAnsi="Times New Roman" w:cs="Times New Roman"/>
          <w:sz w:val="24"/>
          <w:szCs w:val="24"/>
        </w:rPr>
        <w:t xml:space="preserve">, представленную на данном слайде. Информация подтягивается из базы данных, которую можно посмотреть на </w:t>
      </w:r>
      <w:r w:rsidRPr="00CA7313">
        <w:rPr>
          <w:rFonts w:ascii="Times New Roman" w:hAnsi="Times New Roman" w:cs="Times New Roman"/>
          <w:b/>
          <w:bCs/>
          <w:sz w:val="24"/>
          <w:szCs w:val="24"/>
        </w:rPr>
        <w:t>схеме модели данных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Здесь содержится информация пользователя, а также своеобразные карточки, в которых и заключается суть взаимодействия пользователей. Их мы рассмотрим на следующем слайде. </w:t>
      </w:r>
    </w:p>
    <w:p w14:paraId="71E6D2B8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Всего три вида </w:t>
      </w:r>
      <w:commentRangeStart w:id="10"/>
      <w:r w:rsidRPr="00CA7313">
        <w:rPr>
          <w:rFonts w:ascii="Times New Roman" w:hAnsi="Times New Roman" w:cs="Times New Roman"/>
          <w:sz w:val="24"/>
          <w:szCs w:val="24"/>
        </w:rPr>
        <w:t>карточек</w:t>
      </w:r>
      <w:commentRangeEnd w:id="10"/>
      <w:r w:rsidR="009C36D3">
        <w:rPr>
          <w:rStyle w:val="a4"/>
        </w:rPr>
        <w:commentReference w:id="10"/>
      </w:r>
      <w:r w:rsidRPr="00CA7313">
        <w:rPr>
          <w:rFonts w:ascii="Times New Roman" w:hAnsi="Times New Roman" w:cs="Times New Roman"/>
          <w:sz w:val="24"/>
          <w:szCs w:val="24"/>
        </w:rPr>
        <w:t xml:space="preserve"> на данном этапе: </w:t>
      </w:r>
    </w:p>
    <w:p w14:paraId="3F2EBE7A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Задачи: это карточки, содержащие информацию о том, что авторизированному пользователю необходимо сделать. В дальнейшем эту функцию можно расширить, сделать так, чтобы информация о задачах собиралась в один ежемесячный отчет через приложение, а не базу данных. Сейчас в БГУИР </w:t>
      </w:r>
      <w:r w:rsidRPr="00CA7313">
        <w:rPr>
          <w:rFonts w:ascii="Times New Roman" w:hAnsi="Times New Roman" w:cs="Times New Roman"/>
          <w:sz w:val="24"/>
          <w:szCs w:val="24"/>
        </w:rPr>
        <w:lastRenderedPageBreak/>
        <w:t xml:space="preserve">есть система для задач, </w:t>
      </w:r>
      <w:proofErr w:type="spellStart"/>
      <w:r w:rsidRPr="00CA7313">
        <w:rPr>
          <w:rFonts w:ascii="Times New Roman" w:hAnsi="Times New Roman" w:cs="Times New Roman"/>
          <w:sz w:val="24"/>
          <w:szCs w:val="24"/>
          <w:lang w:val="en-US"/>
        </w:rPr>
        <w:t>HelpDesk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>. Можно сделать так, чтобы информация оттуда сохранялась в БД, и сотрудник мог отслеживать всю свою рабочую деятельность в одном месте.</w:t>
      </w:r>
    </w:p>
    <w:p w14:paraId="7F4E1BDE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События: исходя из названия это оповещений о событиях: собрание кафедры, день ЦТ и т.п. </w:t>
      </w:r>
    </w:p>
    <w:p w14:paraId="729013C6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Заявления: здесь же все утроено иначе. Для обычного пользователя на данном этапе здесь есть всего одна карточка для создания, про нее будет далее. Начальник, увидит здесь отображение заявления от сотрудника и может его как подтвердить, так и опровергнуть. </w:t>
      </w:r>
    </w:p>
    <w:p w14:paraId="1071524F" w14:textId="7AF39D55" w:rsidR="007034CD" w:rsidRPr="007034CD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На этом слайде вы можете увидеть, как работает процесс создания </w:t>
      </w:r>
      <w:commentRangeStart w:id="11"/>
      <w:r w:rsidRPr="00CA7313">
        <w:rPr>
          <w:rFonts w:ascii="Times New Roman" w:hAnsi="Times New Roman" w:cs="Times New Roman"/>
          <w:sz w:val="24"/>
          <w:szCs w:val="24"/>
        </w:rPr>
        <w:t>карточек</w:t>
      </w:r>
      <w:commentRangeEnd w:id="11"/>
      <w:r w:rsidR="009C36D3">
        <w:rPr>
          <w:rStyle w:val="a4"/>
        </w:rPr>
        <w:commentReference w:id="11"/>
      </w:r>
      <w:r w:rsidRPr="00CA7313">
        <w:rPr>
          <w:rFonts w:ascii="Times New Roman" w:hAnsi="Times New Roman" w:cs="Times New Roman"/>
          <w:sz w:val="24"/>
          <w:szCs w:val="24"/>
        </w:rPr>
        <w:t xml:space="preserve">. Они представляют собой всплывающие окна, в которых есть поля для заполнения. Здесь все просто, сотрудник заполняет поля и подтверждает создание. </w:t>
      </w:r>
    </w:p>
    <w:p w14:paraId="666F6C99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Здесь вы можете увидеть, как реализован </w:t>
      </w:r>
      <w:commentRangeStart w:id="12"/>
      <w:r w:rsidRPr="00CA7313">
        <w:rPr>
          <w:rFonts w:ascii="Times New Roman" w:hAnsi="Times New Roman" w:cs="Times New Roman"/>
          <w:sz w:val="24"/>
          <w:szCs w:val="24"/>
        </w:rPr>
        <w:t xml:space="preserve">список всех сотрудников </w:t>
      </w:r>
      <w:commentRangeEnd w:id="12"/>
      <w:r w:rsidR="009C36D3">
        <w:rPr>
          <w:rStyle w:val="a4"/>
        </w:rPr>
        <w:commentReference w:id="12"/>
      </w:r>
      <w:r w:rsidRPr="00CA7313">
        <w:rPr>
          <w:rFonts w:ascii="Times New Roman" w:hAnsi="Times New Roman" w:cs="Times New Roman"/>
          <w:sz w:val="24"/>
          <w:szCs w:val="24"/>
        </w:rPr>
        <w:t>с основной информацией о них. Этот список представляет собой телефонного справочника по всем сотрудникам, имеющимся в системе. В нем также можно производить поиск по имени-фамилии-отчеству.</w:t>
      </w:r>
    </w:p>
    <w:p w14:paraId="10A0B591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Обычным пользователям запрещено самостоятельно менять информацию о себе исходя из соображений безопасности. При создании аккаунта отделу кадров необходимо будет заранее заполнить в базе данных основную информацию, которую сотрудник предоставит при устройстве на работе, при регистрации же сотруднику важно самостоятельно придумать себе уникальный логин и пароль. </w:t>
      </w:r>
    </w:p>
    <w:p w14:paraId="00622A96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Исходя из соображений безопасности сотруднику предоставляется возможность самостоятельно менять только </w:t>
      </w:r>
      <w:commentRangeStart w:id="13"/>
      <w:r w:rsidRPr="00CA7313">
        <w:rPr>
          <w:rFonts w:ascii="Times New Roman" w:hAnsi="Times New Roman" w:cs="Times New Roman"/>
          <w:sz w:val="24"/>
          <w:szCs w:val="24"/>
        </w:rPr>
        <w:t>пароль</w:t>
      </w:r>
      <w:commentRangeEnd w:id="13"/>
      <w:r w:rsidR="009C36D3">
        <w:rPr>
          <w:rStyle w:val="a4"/>
        </w:rPr>
        <w:commentReference w:id="13"/>
      </w:r>
      <w:r w:rsidRPr="00CA7313">
        <w:rPr>
          <w:rFonts w:ascii="Times New Roman" w:hAnsi="Times New Roman" w:cs="Times New Roman"/>
          <w:sz w:val="24"/>
          <w:szCs w:val="24"/>
        </w:rPr>
        <w:t>.</w:t>
      </w:r>
    </w:p>
    <w:p w14:paraId="2D5025E9" w14:textId="77777777" w:rsidR="007034CD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0D222A" w14:textId="71E9B19F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Данное приложение представляет собой первую версию и поэтому база данных создавалась исходя из </w:t>
      </w:r>
      <w:r w:rsidRPr="00CA7313">
        <w:rPr>
          <w:rFonts w:ascii="Times New Roman" w:hAnsi="Times New Roman" w:cs="Times New Roman"/>
          <w:sz w:val="24"/>
          <w:szCs w:val="24"/>
          <w:highlight w:val="yellow"/>
        </w:rPr>
        <w:t xml:space="preserve">личного </w:t>
      </w:r>
      <w:commentRangeStart w:id="14"/>
      <w:r w:rsidRPr="00CA7313">
        <w:rPr>
          <w:rFonts w:ascii="Times New Roman" w:hAnsi="Times New Roman" w:cs="Times New Roman"/>
          <w:sz w:val="24"/>
          <w:szCs w:val="24"/>
          <w:highlight w:val="yellow"/>
        </w:rPr>
        <w:t>опыта</w:t>
      </w:r>
      <w:commentRangeEnd w:id="14"/>
      <w:r w:rsidR="006262EC">
        <w:rPr>
          <w:rStyle w:val="a4"/>
        </w:rPr>
        <w:commentReference w:id="14"/>
      </w:r>
      <w:r w:rsidRPr="00CA7313">
        <w:rPr>
          <w:rFonts w:ascii="Times New Roman" w:hAnsi="Times New Roman" w:cs="Times New Roman"/>
          <w:sz w:val="24"/>
          <w:szCs w:val="24"/>
          <w:highlight w:val="yellow"/>
        </w:rPr>
        <w:t xml:space="preserve"> и предпочтений</w:t>
      </w:r>
      <w:r w:rsidRPr="00CA7313">
        <w:rPr>
          <w:rFonts w:ascii="Times New Roman" w:hAnsi="Times New Roman" w:cs="Times New Roman"/>
          <w:sz w:val="24"/>
          <w:szCs w:val="24"/>
        </w:rPr>
        <w:t xml:space="preserve">. При </w:t>
      </w:r>
      <w:commentRangeStart w:id="15"/>
      <w:r w:rsidRPr="00CA7313">
        <w:rPr>
          <w:rFonts w:ascii="Times New Roman" w:hAnsi="Times New Roman" w:cs="Times New Roman"/>
          <w:sz w:val="24"/>
          <w:szCs w:val="24"/>
        </w:rPr>
        <w:t>дальнейшем</w:t>
      </w:r>
      <w:commentRangeEnd w:id="15"/>
      <w:r w:rsidR="009C36D3">
        <w:rPr>
          <w:rStyle w:val="a4"/>
        </w:rPr>
        <w:commentReference w:id="15"/>
      </w:r>
      <w:r w:rsidRPr="00CA7313">
        <w:rPr>
          <w:rFonts w:ascii="Times New Roman" w:hAnsi="Times New Roman" w:cs="Times New Roman"/>
          <w:sz w:val="24"/>
          <w:szCs w:val="24"/>
        </w:rPr>
        <w:t xml:space="preserve"> использовании необходимо учесть все нюансы работы университета, чтобы создать наиболее удобную версию БД.</w:t>
      </w:r>
    </w:p>
    <w:p w14:paraId="74E49160" w14:textId="77777777" w:rsidR="007034CD" w:rsidRPr="00CA7313" w:rsidRDefault="007034CD" w:rsidP="007034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практич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-кой </w:t>
      </w:r>
      <w:proofErr w:type="spellStart"/>
      <w:r w:rsidRPr="00CA7313">
        <w:rPr>
          <w:rFonts w:ascii="Times New Roman" w:hAnsi="Times New Roman" w:cs="Times New Roman"/>
          <w:sz w:val="24"/>
          <w:szCs w:val="24"/>
        </w:rPr>
        <w:t>реализ-ции</w:t>
      </w:r>
      <w:proofErr w:type="spellEnd"/>
      <w:r w:rsidRPr="00CA7313">
        <w:rPr>
          <w:rFonts w:ascii="Times New Roman" w:hAnsi="Times New Roman" w:cs="Times New Roman"/>
          <w:sz w:val="24"/>
          <w:szCs w:val="24"/>
        </w:rPr>
        <w:t xml:space="preserve"> потребует… </w:t>
      </w:r>
    </w:p>
    <w:p w14:paraId="3AD5B9FA" w14:textId="19C8275C" w:rsidR="007034CD" w:rsidRPr="00065725" w:rsidRDefault="007034CD" w:rsidP="00065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313">
        <w:rPr>
          <w:rFonts w:ascii="Times New Roman" w:hAnsi="Times New Roman" w:cs="Times New Roman"/>
          <w:sz w:val="24"/>
          <w:szCs w:val="24"/>
        </w:rPr>
        <w:t>Необходимо будет в дальнейшем добавить фотографии сотрудников для облегчения восприятия информацию о сотрудниках. Исходя из изменений базы данных, будет изменен и функционал.  Новые функции, которые рассматриваются к разработке – это составление документов, готовых к печати.</w:t>
      </w:r>
    </w:p>
    <w:p w14:paraId="344C7061" w14:textId="77777777" w:rsidR="007034CD" w:rsidRPr="00CA7313" w:rsidRDefault="007034CD" w:rsidP="007034CD">
      <w:pPr>
        <w:pStyle w:val="1"/>
        <w:shd w:val="clear" w:color="auto" w:fill="auto"/>
        <w:ind w:firstLine="709"/>
        <w:jc w:val="both"/>
        <w:rPr>
          <w:sz w:val="24"/>
          <w:szCs w:val="24"/>
        </w:rPr>
      </w:pPr>
      <w:r w:rsidRPr="00CA7313">
        <w:rPr>
          <w:sz w:val="24"/>
          <w:szCs w:val="24"/>
        </w:rPr>
        <w:t xml:space="preserve">Доклад </w:t>
      </w:r>
      <w:commentRangeStart w:id="16"/>
      <w:r w:rsidRPr="00CA7313">
        <w:rPr>
          <w:sz w:val="24"/>
          <w:szCs w:val="24"/>
        </w:rPr>
        <w:t>закончен</w:t>
      </w:r>
      <w:commentRangeEnd w:id="16"/>
      <w:r w:rsidR="009C36D3">
        <w:rPr>
          <w:rStyle w:val="a4"/>
          <w:rFonts w:asciiTheme="minorHAnsi" w:eastAsiaTheme="minorHAnsi" w:hAnsiTheme="minorHAnsi" w:cstheme="minorBidi"/>
        </w:rPr>
        <w:commentReference w:id="16"/>
      </w:r>
      <w:r w:rsidRPr="00CA7313">
        <w:rPr>
          <w:sz w:val="24"/>
          <w:szCs w:val="24"/>
        </w:rPr>
        <w:t>, благодарю за внимание.</w:t>
      </w:r>
    </w:p>
    <w:p w14:paraId="7689BF8F" w14:textId="77777777" w:rsidR="007034CD" w:rsidRPr="007034CD" w:rsidRDefault="007034CD" w:rsidP="00BB4C6C">
      <w:pPr>
        <w:pStyle w:val="1"/>
        <w:shd w:val="clear" w:color="auto" w:fill="auto"/>
        <w:ind w:firstLine="709"/>
        <w:jc w:val="both"/>
        <w:rPr>
          <w:b/>
          <w:bCs/>
          <w:sz w:val="24"/>
          <w:szCs w:val="24"/>
        </w:rPr>
      </w:pPr>
    </w:p>
    <w:sectPr w:rsidR="007034CD" w:rsidRPr="007034CD" w:rsidSect="00E57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wartz Shui" w:date="2023-06-01T15:22:00Z" w:initials="KS">
    <w:p w14:paraId="4D170421" w14:textId="2B9B79F5" w:rsidR="004F7244" w:rsidRDefault="004F7244">
      <w:pPr>
        <w:pStyle w:val="a5"/>
      </w:pPr>
      <w:r>
        <w:rPr>
          <w:rStyle w:val="a4"/>
        </w:rPr>
        <w:annotationRef/>
      </w:r>
      <w:r>
        <w:t>Приветствие</w:t>
      </w:r>
    </w:p>
  </w:comment>
  <w:comment w:id="1" w:author="Kwartz Shui" w:date="2023-06-01T15:22:00Z" w:initials="KS">
    <w:p w14:paraId="06A273DD" w14:textId="4D0DC46D" w:rsidR="004F7244" w:rsidRDefault="004F7244">
      <w:pPr>
        <w:pStyle w:val="a5"/>
      </w:pPr>
      <w:r>
        <w:rPr>
          <w:rStyle w:val="a4"/>
        </w:rPr>
        <w:annotationRef/>
      </w:r>
      <w:r>
        <w:t>Цель</w:t>
      </w:r>
    </w:p>
  </w:comment>
  <w:comment w:id="2" w:author="Kwartz Shui" w:date="2023-06-01T15:22:00Z" w:initials="KS">
    <w:p w14:paraId="24357546" w14:textId="1DABC546" w:rsidR="004F7244" w:rsidRDefault="004F7244">
      <w:pPr>
        <w:pStyle w:val="a5"/>
      </w:pPr>
      <w:r>
        <w:rPr>
          <w:rStyle w:val="a4"/>
        </w:rPr>
        <w:annotationRef/>
      </w:r>
      <w:r>
        <w:t>Задачи</w:t>
      </w:r>
    </w:p>
  </w:comment>
  <w:comment w:id="4" w:author="Kwartz Shui" w:date="2023-06-01T15:23:00Z" w:initials="KS">
    <w:p w14:paraId="61BBDD54" w14:textId="6F9A443D" w:rsidR="004F7244" w:rsidRDefault="004F7244">
      <w:pPr>
        <w:pStyle w:val="a5"/>
      </w:pPr>
      <w:r>
        <w:rPr>
          <w:rStyle w:val="a4"/>
        </w:rPr>
        <w:annotationRef/>
      </w:r>
      <w:r>
        <w:t>Функции</w:t>
      </w:r>
    </w:p>
  </w:comment>
  <w:comment w:id="5" w:author="Kwartz Shui" w:date="2023-06-01T15:23:00Z" w:initials="KS">
    <w:p w14:paraId="0C38D91E" w14:textId="5502AD0D" w:rsidR="004F7244" w:rsidRDefault="004F7244">
      <w:pPr>
        <w:pStyle w:val="a5"/>
      </w:pPr>
      <w:r>
        <w:rPr>
          <w:rStyle w:val="a4"/>
        </w:rPr>
        <w:annotationRef/>
      </w:r>
      <w:r>
        <w:t>Аналоги</w:t>
      </w:r>
    </w:p>
  </w:comment>
  <w:comment w:id="6" w:author="Kwartz Shui" w:date="2023-06-01T15:23:00Z" w:initials="KS">
    <w:p w14:paraId="62B5C16F" w14:textId="6D2360DA" w:rsidR="004F7244" w:rsidRDefault="004F7244">
      <w:pPr>
        <w:pStyle w:val="a5"/>
      </w:pPr>
      <w:r>
        <w:rPr>
          <w:rStyle w:val="a4"/>
        </w:rPr>
        <w:annotationRef/>
      </w:r>
      <w:r>
        <w:t>Технологии</w:t>
      </w:r>
    </w:p>
  </w:comment>
  <w:comment w:id="7" w:author="Kwartz Shui" w:date="2023-06-01T15:23:00Z" w:initials="KS">
    <w:p w14:paraId="01478BDA" w14:textId="661B6F49" w:rsidR="004F7244" w:rsidRPr="009C36D3" w:rsidRDefault="004F7244">
      <w:pPr>
        <w:pStyle w:val="a5"/>
      </w:pPr>
      <w:r>
        <w:rPr>
          <w:rStyle w:val="a4"/>
        </w:rPr>
        <w:annotationRef/>
      </w:r>
      <w:r>
        <w:rPr>
          <w:lang w:val="en-US"/>
        </w:rPr>
        <w:t>REST</w:t>
      </w:r>
      <w:r w:rsidRPr="009C36D3">
        <w:t>-</w:t>
      </w:r>
      <w:r>
        <w:t>архитектура</w:t>
      </w:r>
    </w:p>
  </w:comment>
  <w:comment w:id="8" w:author="Kwartz Shui" w:date="2023-06-01T15:24:00Z" w:initials="KS">
    <w:p w14:paraId="45891F4F" w14:textId="751ACAF5" w:rsidR="004F7244" w:rsidRDefault="004F7244">
      <w:pPr>
        <w:pStyle w:val="a5"/>
      </w:pPr>
      <w:r>
        <w:rPr>
          <w:rStyle w:val="a4"/>
        </w:rPr>
        <w:annotationRef/>
      </w:r>
      <w:r>
        <w:t>Авторизация и регистрация, принципы</w:t>
      </w:r>
    </w:p>
  </w:comment>
  <w:comment w:id="9" w:author="Kwartz Shui" w:date="2023-06-01T15:24:00Z" w:initials="KS">
    <w:p w14:paraId="1FE8FDC9" w14:textId="4D8DA19B" w:rsidR="004F7244" w:rsidRDefault="004F7244">
      <w:pPr>
        <w:pStyle w:val="a5"/>
      </w:pPr>
      <w:r>
        <w:rPr>
          <w:rStyle w:val="a4"/>
        </w:rPr>
        <w:annotationRef/>
      </w:r>
      <w:r>
        <w:t>Личная страница</w:t>
      </w:r>
    </w:p>
  </w:comment>
  <w:comment w:id="10" w:author="Kwartz Shui" w:date="2023-06-01T15:25:00Z" w:initials="KS">
    <w:p w14:paraId="4D7D9E30" w14:textId="0C88D373" w:rsidR="004F7244" w:rsidRDefault="004F7244">
      <w:pPr>
        <w:pStyle w:val="a5"/>
      </w:pPr>
      <w:r>
        <w:rPr>
          <w:rStyle w:val="a4"/>
        </w:rPr>
        <w:annotationRef/>
      </w:r>
      <w:r>
        <w:t>Карточки с информацией</w:t>
      </w:r>
    </w:p>
  </w:comment>
  <w:comment w:id="11" w:author="Kwartz Shui" w:date="2023-06-01T15:25:00Z" w:initials="KS">
    <w:p w14:paraId="78249DE5" w14:textId="41B175BC" w:rsidR="004F7244" w:rsidRDefault="004F7244">
      <w:pPr>
        <w:pStyle w:val="a5"/>
      </w:pPr>
      <w:r>
        <w:rPr>
          <w:rStyle w:val="a4"/>
        </w:rPr>
        <w:annotationRef/>
      </w:r>
      <w:r>
        <w:t>Создание карточек</w:t>
      </w:r>
    </w:p>
  </w:comment>
  <w:comment w:id="12" w:author="Kwartz Shui" w:date="2023-06-01T15:25:00Z" w:initials="KS">
    <w:p w14:paraId="4FFE8AA8" w14:textId="135EB957" w:rsidR="004F7244" w:rsidRDefault="004F7244">
      <w:pPr>
        <w:pStyle w:val="a5"/>
      </w:pPr>
      <w:r>
        <w:rPr>
          <w:rStyle w:val="a4"/>
        </w:rPr>
        <w:annotationRef/>
      </w:r>
      <w:r>
        <w:t>Список сотрудников</w:t>
      </w:r>
    </w:p>
  </w:comment>
  <w:comment w:id="13" w:author="Kwartz Shui" w:date="2023-06-01T15:26:00Z" w:initials="KS">
    <w:p w14:paraId="33F90ABC" w14:textId="6B1AE49E" w:rsidR="004F7244" w:rsidRDefault="004F7244">
      <w:pPr>
        <w:pStyle w:val="a5"/>
      </w:pPr>
      <w:r>
        <w:rPr>
          <w:rStyle w:val="a4"/>
        </w:rPr>
        <w:annotationRef/>
      </w:r>
      <w:r>
        <w:t>Смена пароля</w:t>
      </w:r>
    </w:p>
  </w:comment>
  <w:comment w:id="14" w:author="Kwartz Shui" w:date="2023-06-01T14:59:00Z" w:initials="KS">
    <w:p w14:paraId="56A69A26" w14:textId="1D615C5B" w:rsidR="004F7244" w:rsidRDefault="004F7244">
      <w:pPr>
        <w:pStyle w:val="a5"/>
      </w:pPr>
      <w:r>
        <w:rPr>
          <w:rStyle w:val="a4"/>
        </w:rPr>
        <w:annotationRef/>
      </w:r>
      <w:r>
        <w:t xml:space="preserve">Тут вообще неправильно. Нельзя говорить так. </w:t>
      </w:r>
      <w:r>
        <w:br/>
        <w:t xml:space="preserve">Перефразировать как-то. Не первая разработки и ни что-то подобное. </w:t>
      </w:r>
    </w:p>
  </w:comment>
  <w:comment w:id="15" w:author="Kwartz Shui" w:date="2023-06-01T15:26:00Z" w:initials="KS">
    <w:p w14:paraId="01C18401" w14:textId="20096EBC" w:rsidR="004F7244" w:rsidRDefault="004F7244">
      <w:pPr>
        <w:pStyle w:val="a5"/>
      </w:pPr>
      <w:r>
        <w:rPr>
          <w:rStyle w:val="a4"/>
        </w:rPr>
        <w:annotationRef/>
      </w:r>
      <w:r>
        <w:t>Развитие</w:t>
      </w:r>
    </w:p>
  </w:comment>
  <w:comment w:id="16" w:author="Kwartz Shui" w:date="2023-06-01T15:26:00Z" w:initials="KS">
    <w:p w14:paraId="24E9F0C0" w14:textId="1252D182" w:rsidR="004F7244" w:rsidRDefault="004F7244">
      <w:pPr>
        <w:pStyle w:val="a5"/>
      </w:pPr>
      <w:r>
        <w:rPr>
          <w:rStyle w:val="a4"/>
        </w:rPr>
        <w:annotationRef/>
      </w:r>
      <w:r>
        <w:t>Прощание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70421" w15:done="0"/>
  <w15:commentEx w15:paraId="06A273DD" w15:done="0"/>
  <w15:commentEx w15:paraId="24357546" w15:done="0"/>
  <w15:commentEx w15:paraId="61BBDD54" w15:done="0"/>
  <w15:commentEx w15:paraId="0C38D91E" w15:done="0"/>
  <w15:commentEx w15:paraId="62B5C16F" w15:done="0"/>
  <w15:commentEx w15:paraId="01478BDA" w15:done="0"/>
  <w15:commentEx w15:paraId="45891F4F" w15:done="0"/>
  <w15:commentEx w15:paraId="1FE8FDC9" w15:done="0"/>
  <w15:commentEx w15:paraId="4D7D9E30" w15:done="0"/>
  <w15:commentEx w15:paraId="78249DE5" w15:done="0"/>
  <w15:commentEx w15:paraId="4FFE8AA8" w15:done="0"/>
  <w15:commentEx w15:paraId="33F90ABC" w15:done="0"/>
  <w15:commentEx w15:paraId="56A69A26" w15:done="0"/>
  <w15:commentEx w15:paraId="01C18401" w15:done="0"/>
  <w15:commentEx w15:paraId="24E9F0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23362D" w16cex:dateUtc="2023-06-01T12:22:00Z"/>
  <w16cex:commentExtensible w16cex:durableId="2823363A" w16cex:dateUtc="2023-06-01T12:22:00Z"/>
  <w16cex:commentExtensible w16cex:durableId="28233645" w16cex:dateUtc="2023-06-01T12:22:00Z"/>
  <w16cex:commentExtensible w16cex:durableId="28233656" w16cex:dateUtc="2023-06-01T12:23:00Z"/>
  <w16cex:commentExtensible w16cex:durableId="28233661" w16cex:dateUtc="2023-06-01T12:23:00Z"/>
  <w16cex:commentExtensible w16cex:durableId="2823366C" w16cex:dateUtc="2023-06-01T12:23:00Z"/>
  <w16cex:commentExtensible w16cex:durableId="2823367D" w16cex:dateUtc="2023-06-01T12:23:00Z"/>
  <w16cex:commentExtensible w16cex:durableId="28233697" w16cex:dateUtc="2023-06-01T12:24:00Z"/>
  <w16cex:commentExtensible w16cex:durableId="282336A7" w16cex:dateUtc="2023-06-01T12:24:00Z"/>
  <w16cex:commentExtensible w16cex:durableId="282336D0" w16cex:dateUtc="2023-06-01T12:25:00Z"/>
  <w16cex:commentExtensible w16cex:durableId="282336F0" w16cex:dateUtc="2023-06-01T12:25:00Z"/>
  <w16cex:commentExtensible w16cex:durableId="28233702" w16cex:dateUtc="2023-06-01T12:25:00Z"/>
  <w16cex:commentExtensible w16cex:durableId="28233716" w16cex:dateUtc="2023-06-01T12:26:00Z"/>
  <w16cex:commentExtensible w16cex:durableId="282330CA" w16cex:dateUtc="2023-06-01T11:59:00Z"/>
  <w16cex:commentExtensible w16cex:durableId="28233729" w16cex:dateUtc="2023-06-01T12:26:00Z"/>
  <w16cex:commentExtensible w16cex:durableId="2823373C" w16cex:dateUtc="2023-06-01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70421" w16cid:durableId="2823362D"/>
  <w16cid:commentId w16cid:paraId="06A273DD" w16cid:durableId="2823363A"/>
  <w16cid:commentId w16cid:paraId="24357546" w16cid:durableId="28233645"/>
  <w16cid:commentId w16cid:paraId="61BBDD54" w16cid:durableId="28233656"/>
  <w16cid:commentId w16cid:paraId="0C38D91E" w16cid:durableId="28233661"/>
  <w16cid:commentId w16cid:paraId="62B5C16F" w16cid:durableId="2823366C"/>
  <w16cid:commentId w16cid:paraId="01478BDA" w16cid:durableId="2823367D"/>
  <w16cid:commentId w16cid:paraId="45891F4F" w16cid:durableId="28233697"/>
  <w16cid:commentId w16cid:paraId="1FE8FDC9" w16cid:durableId="282336A7"/>
  <w16cid:commentId w16cid:paraId="4D7D9E30" w16cid:durableId="282336D0"/>
  <w16cid:commentId w16cid:paraId="78249DE5" w16cid:durableId="282336F0"/>
  <w16cid:commentId w16cid:paraId="4FFE8AA8" w16cid:durableId="28233702"/>
  <w16cid:commentId w16cid:paraId="33F90ABC" w16cid:durableId="28233716"/>
  <w16cid:commentId w16cid:paraId="56A69A26" w16cid:durableId="282330CA"/>
  <w16cid:commentId w16cid:paraId="01C18401" w16cid:durableId="28233729"/>
  <w16cid:commentId w16cid:paraId="24E9F0C0" w16cid:durableId="28233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wartz Shui">
    <w15:presenceInfo w15:providerId="Windows Live" w15:userId="fb825766acb2a2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D"/>
    <w:rsid w:val="00065725"/>
    <w:rsid w:val="000A0BAE"/>
    <w:rsid w:val="000C1C5B"/>
    <w:rsid w:val="000F1360"/>
    <w:rsid w:val="001038A2"/>
    <w:rsid w:val="00104B91"/>
    <w:rsid w:val="00166912"/>
    <w:rsid w:val="001E4DEC"/>
    <w:rsid w:val="001F30C6"/>
    <w:rsid w:val="002075B2"/>
    <w:rsid w:val="00312626"/>
    <w:rsid w:val="003534E1"/>
    <w:rsid w:val="003C040B"/>
    <w:rsid w:val="00421706"/>
    <w:rsid w:val="004B2A3D"/>
    <w:rsid w:val="004F1475"/>
    <w:rsid w:val="004F7244"/>
    <w:rsid w:val="00520099"/>
    <w:rsid w:val="00525245"/>
    <w:rsid w:val="005450B5"/>
    <w:rsid w:val="006262EC"/>
    <w:rsid w:val="006E61EF"/>
    <w:rsid w:val="007034CD"/>
    <w:rsid w:val="007115B6"/>
    <w:rsid w:val="007224BD"/>
    <w:rsid w:val="00870177"/>
    <w:rsid w:val="008A5A6E"/>
    <w:rsid w:val="008E6116"/>
    <w:rsid w:val="008F0905"/>
    <w:rsid w:val="009C36D3"/>
    <w:rsid w:val="00B314BE"/>
    <w:rsid w:val="00BB4C6C"/>
    <w:rsid w:val="00CA7313"/>
    <w:rsid w:val="00D32A2E"/>
    <w:rsid w:val="00D426B7"/>
    <w:rsid w:val="00E03AA3"/>
    <w:rsid w:val="00E046CD"/>
    <w:rsid w:val="00E57A38"/>
    <w:rsid w:val="00ED49BA"/>
    <w:rsid w:val="00ED4D8D"/>
    <w:rsid w:val="00EF4EBD"/>
    <w:rsid w:val="00F10630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9CB1"/>
  <w15:chartTrackingRefBased/>
  <w15:docId w15:val="{F077DA36-F77A-46B3-AE6B-97D09534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D4D8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ED4D8D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6262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262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262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262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262E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26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26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26</cp:revision>
  <dcterms:created xsi:type="dcterms:W3CDTF">2023-05-28T08:58:00Z</dcterms:created>
  <dcterms:modified xsi:type="dcterms:W3CDTF">2023-06-01T12:37:00Z</dcterms:modified>
</cp:coreProperties>
</file>